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6A7F3" w14:textId="193BB177" w:rsidR="006916A6" w:rsidRPr="004A6247" w:rsidRDefault="00F3572C" w:rsidP="004E4DA2">
      <w:pPr>
        <w:pStyle w:val="ConsNormal"/>
        <w:ind w:firstLine="0"/>
        <w:jc w:val="center"/>
        <w:rPr>
          <w:rFonts w:ascii="Times New Roman" w:hAnsi="Times New Roman"/>
          <w:b/>
          <w:sz w:val="28"/>
          <w:szCs w:val="28"/>
        </w:rPr>
      </w:pPr>
      <w:r w:rsidRPr="003B1BEA">
        <w:rPr>
          <w:rFonts w:ascii="Times New Roman" w:hAnsi="Times New Roman"/>
          <w:b/>
          <w:sz w:val="28"/>
          <w:szCs w:val="28"/>
        </w:rPr>
        <w:t>ОТЧЕТ</w:t>
      </w:r>
    </w:p>
    <w:p w14:paraId="29A9671F" w14:textId="77777777" w:rsidR="00357DF5" w:rsidRPr="004A6247" w:rsidRDefault="00950B8D" w:rsidP="00C65F62">
      <w:pPr>
        <w:pStyle w:val="af1"/>
        <w:jc w:val="center"/>
        <w:rPr>
          <w:b/>
          <w:sz w:val="28"/>
          <w:szCs w:val="28"/>
        </w:rPr>
      </w:pPr>
      <w:r w:rsidRPr="004A6247">
        <w:rPr>
          <w:b/>
          <w:sz w:val="28"/>
          <w:szCs w:val="28"/>
        </w:rPr>
        <w:t>по результатам</w:t>
      </w:r>
      <w:r w:rsidR="006916A6" w:rsidRPr="004A6247">
        <w:rPr>
          <w:b/>
          <w:sz w:val="28"/>
          <w:szCs w:val="28"/>
        </w:rPr>
        <w:t xml:space="preserve"> </w:t>
      </w:r>
      <w:r w:rsidR="00A21F4C" w:rsidRPr="004A6247">
        <w:rPr>
          <w:b/>
          <w:sz w:val="28"/>
          <w:szCs w:val="28"/>
        </w:rPr>
        <w:t>контрольного мероприятия</w:t>
      </w:r>
      <w:r w:rsidR="006916A6" w:rsidRPr="004A6247">
        <w:rPr>
          <w:b/>
          <w:sz w:val="28"/>
          <w:szCs w:val="28"/>
        </w:rPr>
        <w:t xml:space="preserve"> </w:t>
      </w:r>
    </w:p>
    <w:p w14:paraId="3A15DC38" w14:textId="13A85D79" w:rsidR="00C553C3" w:rsidRPr="004A6247" w:rsidRDefault="005D18C7" w:rsidP="00C553C3">
      <w:pPr>
        <w:jc w:val="center"/>
        <w:rPr>
          <w:rFonts w:ascii="Arial" w:hAnsi="Arial" w:cs="Arial"/>
          <w:sz w:val="28"/>
          <w:szCs w:val="28"/>
        </w:rPr>
      </w:pPr>
      <w:r w:rsidRPr="005D18C7">
        <w:rPr>
          <w:b/>
          <w:sz w:val="28"/>
          <w:szCs w:val="28"/>
        </w:rPr>
        <w:t>«Проверка эффективности и целевого использования   в 2019-2020г.г. средств бюджета городского округа Кашира, выделенных на содержание МБУ «Благоустройство», соблюдения установленного порядка управления и распоряжения имуществом, находящимся в собственности городского округа Кашира (с элементами аудита в сфере закупок)»</w:t>
      </w:r>
      <w:r w:rsidR="00C553C3" w:rsidRPr="004A6247">
        <w:rPr>
          <w:b/>
          <w:sz w:val="28"/>
          <w:szCs w:val="28"/>
        </w:rPr>
        <w:t>.</w:t>
      </w:r>
    </w:p>
    <w:p w14:paraId="55485156" w14:textId="77777777" w:rsidR="00C553C3" w:rsidRPr="004A6247" w:rsidRDefault="00C553C3" w:rsidP="00D50E9D">
      <w:pPr>
        <w:jc w:val="center"/>
        <w:rPr>
          <w:b/>
          <w:sz w:val="28"/>
          <w:szCs w:val="28"/>
        </w:rPr>
      </w:pPr>
    </w:p>
    <w:p w14:paraId="29ABD80E" w14:textId="77777777" w:rsidR="006916A6" w:rsidRPr="004A6247" w:rsidRDefault="006916A6" w:rsidP="006916A6">
      <w:pPr>
        <w:pStyle w:val="ConsNormal"/>
        <w:widowControl/>
        <w:tabs>
          <w:tab w:val="left" w:pos="1800"/>
        </w:tabs>
        <w:ind w:firstLine="540"/>
        <w:jc w:val="both"/>
        <w:rPr>
          <w:rFonts w:ascii="Times New Roman" w:hAnsi="Times New Roman"/>
          <w:sz w:val="28"/>
          <w:szCs w:val="28"/>
        </w:rPr>
      </w:pPr>
    </w:p>
    <w:p w14:paraId="55BFED0A" w14:textId="77777777" w:rsidR="00C47CE5" w:rsidRDefault="00C47CE5" w:rsidP="006916A6">
      <w:pPr>
        <w:rPr>
          <w:sz w:val="28"/>
          <w:szCs w:val="28"/>
        </w:rPr>
      </w:pPr>
    </w:p>
    <w:p w14:paraId="408C581F" w14:textId="3637F21C" w:rsidR="006916A6" w:rsidRPr="004A6247" w:rsidRDefault="006916A6" w:rsidP="006916A6">
      <w:pPr>
        <w:rPr>
          <w:color w:val="FF0000"/>
          <w:sz w:val="28"/>
          <w:szCs w:val="28"/>
        </w:rPr>
      </w:pPr>
      <w:r w:rsidRPr="004A6247">
        <w:rPr>
          <w:sz w:val="28"/>
          <w:szCs w:val="28"/>
        </w:rPr>
        <w:t xml:space="preserve">г. Кашира                                                                 </w:t>
      </w:r>
      <w:r w:rsidR="00F3572C">
        <w:rPr>
          <w:sz w:val="28"/>
          <w:szCs w:val="28"/>
        </w:rPr>
        <w:t xml:space="preserve">   </w:t>
      </w:r>
      <w:r w:rsidRPr="004A6247">
        <w:rPr>
          <w:sz w:val="28"/>
          <w:szCs w:val="28"/>
        </w:rPr>
        <w:t xml:space="preserve">    </w:t>
      </w:r>
      <w:r w:rsidR="00EB102D" w:rsidRPr="004A6247">
        <w:rPr>
          <w:sz w:val="28"/>
          <w:szCs w:val="28"/>
        </w:rPr>
        <w:t xml:space="preserve">   </w:t>
      </w:r>
      <w:r w:rsidRPr="004A6247">
        <w:rPr>
          <w:sz w:val="28"/>
          <w:szCs w:val="28"/>
        </w:rPr>
        <w:t xml:space="preserve"> </w:t>
      </w:r>
      <w:r w:rsidR="003B2D37" w:rsidRPr="004A6247">
        <w:rPr>
          <w:sz w:val="28"/>
          <w:szCs w:val="28"/>
        </w:rPr>
        <w:t xml:space="preserve">  </w:t>
      </w:r>
      <w:r w:rsidR="00312365" w:rsidRPr="004A6247">
        <w:rPr>
          <w:sz w:val="28"/>
          <w:szCs w:val="28"/>
        </w:rPr>
        <w:t xml:space="preserve">   </w:t>
      </w:r>
      <w:r w:rsidR="001D3E72" w:rsidRPr="004A6247">
        <w:rPr>
          <w:sz w:val="28"/>
          <w:szCs w:val="28"/>
        </w:rPr>
        <w:t xml:space="preserve">     </w:t>
      </w:r>
      <w:r w:rsidRPr="004A6247">
        <w:rPr>
          <w:sz w:val="28"/>
          <w:szCs w:val="28"/>
        </w:rPr>
        <w:t xml:space="preserve"> </w:t>
      </w:r>
      <w:r w:rsidR="00F3572C">
        <w:rPr>
          <w:sz w:val="28"/>
          <w:szCs w:val="28"/>
        </w:rPr>
        <w:t>1</w:t>
      </w:r>
      <w:r w:rsidR="002E7057">
        <w:rPr>
          <w:sz w:val="28"/>
          <w:szCs w:val="28"/>
        </w:rPr>
        <w:t>3</w:t>
      </w:r>
      <w:r w:rsidR="00F3572C">
        <w:rPr>
          <w:sz w:val="28"/>
          <w:szCs w:val="28"/>
        </w:rPr>
        <w:t xml:space="preserve"> января</w:t>
      </w:r>
      <w:r w:rsidR="005F236D" w:rsidRPr="00C47CE5">
        <w:rPr>
          <w:sz w:val="28"/>
          <w:szCs w:val="28"/>
        </w:rPr>
        <w:t xml:space="preserve"> </w:t>
      </w:r>
      <w:r w:rsidRPr="004A6247">
        <w:rPr>
          <w:sz w:val="28"/>
          <w:szCs w:val="28"/>
        </w:rPr>
        <w:t>20</w:t>
      </w:r>
      <w:r w:rsidR="005F236D" w:rsidRPr="004A6247">
        <w:rPr>
          <w:sz w:val="28"/>
          <w:szCs w:val="28"/>
        </w:rPr>
        <w:t>2</w:t>
      </w:r>
      <w:r w:rsidR="00F3572C">
        <w:rPr>
          <w:sz w:val="28"/>
          <w:szCs w:val="28"/>
        </w:rPr>
        <w:t>1</w:t>
      </w:r>
      <w:r w:rsidRPr="004A6247">
        <w:rPr>
          <w:sz w:val="28"/>
          <w:szCs w:val="28"/>
        </w:rPr>
        <w:t xml:space="preserve"> года</w:t>
      </w:r>
    </w:p>
    <w:p w14:paraId="631D6F3B" w14:textId="77777777" w:rsidR="006916A6" w:rsidRPr="004A6247" w:rsidRDefault="00E31212" w:rsidP="006916A6">
      <w:pPr>
        <w:ind w:firstLine="540"/>
        <w:jc w:val="both"/>
        <w:rPr>
          <w:b/>
          <w:sz w:val="28"/>
          <w:szCs w:val="28"/>
        </w:rPr>
      </w:pPr>
      <w:r w:rsidRPr="004A6247">
        <w:rPr>
          <w:b/>
          <w:sz w:val="28"/>
          <w:szCs w:val="28"/>
        </w:rPr>
        <w:t xml:space="preserve">    </w:t>
      </w:r>
    </w:p>
    <w:p w14:paraId="7B411FB1" w14:textId="77777777" w:rsidR="00156779" w:rsidRPr="004A6247" w:rsidRDefault="00156779" w:rsidP="00344C51">
      <w:pPr>
        <w:jc w:val="both"/>
        <w:rPr>
          <w:b/>
          <w:bCs/>
          <w:sz w:val="28"/>
        </w:rPr>
      </w:pPr>
      <w:r w:rsidRPr="004A6247">
        <w:rPr>
          <w:b/>
          <w:bCs/>
          <w:sz w:val="28"/>
        </w:rPr>
        <w:t>Основание для проведения контрольного мероприятия:</w:t>
      </w:r>
    </w:p>
    <w:p w14:paraId="0C69D3C6" w14:textId="174E0A7D" w:rsidR="000A470F" w:rsidRPr="004A6247" w:rsidRDefault="00F96F95" w:rsidP="00344C51">
      <w:pPr>
        <w:suppressAutoHyphens/>
        <w:jc w:val="both"/>
        <w:rPr>
          <w:sz w:val="28"/>
          <w:szCs w:val="28"/>
        </w:rPr>
      </w:pPr>
      <w:r w:rsidRPr="004A6247">
        <w:rPr>
          <w:sz w:val="28"/>
          <w:szCs w:val="28"/>
        </w:rPr>
        <w:t>Пу</w:t>
      </w:r>
      <w:r w:rsidR="008902BA" w:rsidRPr="004A6247">
        <w:rPr>
          <w:sz w:val="28"/>
          <w:szCs w:val="28"/>
        </w:rPr>
        <w:t xml:space="preserve">нкт </w:t>
      </w:r>
      <w:r w:rsidR="004C4A3B" w:rsidRPr="004A6247">
        <w:rPr>
          <w:sz w:val="28"/>
          <w:szCs w:val="28"/>
        </w:rPr>
        <w:t>2</w:t>
      </w:r>
      <w:r w:rsidR="008902BA" w:rsidRPr="004A6247">
        <w:rPr>
          <w:sz w:val="28"/>
          <w:szCs w:val="28"/>
        </w:rPr>
        <w:t>.</w:t>
      </w:r>
      <w:r w:rsidR="00D3264C">
        <w:rPr>
          <w:sz w:val="28"/>
          <w:szCs w:val="28"/>
        </w:rPr>
        <w:t>12</w:t>
      </w:r>
      <w:r w:rsidR="008902BA" w:rsidRPr="004A6247">
        <w:rPr>
          <w:sz w:val="28"/>
          <w:szCs w:val="28"/>
        </w:rPr>
        <w:t xml:space="preserve"> Плана работы Контрольно-счетной палаты </w:t>
      </w:r>
      <w:r w:rsidR="00A21F4C" w:rsidRPr="004A6247">
        <w:rPr>
          <w:sz w:val="28"/>
          <w:szCs w:val="28"/>
        </w:rPr>
        <w:t xml:space="preserve">городского округа </w:t>
      </w:r>
      <w:r w:rsidR="008902BA" w:rsidRPr="004A6247">
        <w:rPr>
          <w:sz w:val="28"/>
          <w:szCs w:val="28"/>
        </w:rPr>
        <w:t>Кашира на 20</w:t>
      </w:r>
      <w:r w:rsidR="005F236D" w:rsidRPr="004A6247">
        <w:rPr>
          <w:sz w:val="28"/>
          <w:szCs w:val="28"/>
        </w:rPr>
        <w:t>20</w:t>
      </w:r>
      <w:r w:rsidR="008902BA" w:rsidRPr="004A6247">
        <w:rPr>
          <w:sz w:val="28"/>
          <w:szCs w:val="28"/>
        </w:rPr>
        <w:t xml:space="preserve"> год, </w:t>
      </w:r>
      <w:r w:rsidR="000D1C5E" w:rsidRPr="004A6247">
        <w:rPr>
          <w:sz w:val="28"/>
          <w:szCs w:val="28"/>
        </w:rPr>
        <w:t>утвержденного распоряжением Председателя Контрольно-счетной палаты городского округа Кашира №</w:t>
      </w:r>
      <w:r w:rsidR="00156779" w:rsidRPr="004A6247">
        <w:rPr>
          <w:sz w:val="28"/>
          <w:szCs w:val="28"/>
        </w:rPr>
        <w:t>2</w:t>
      </w:r>
      <w:r w:rsidR="00BF0FD2" w:rsidRPr="004A6247">
        <w:rPr>
          <w:sz w:val="28"/>
          <w:szCs w:val="28"/>
        </w:rPr>
        <w:t>8</w:t>
      </w:r>
      <w:r w:rsidR="000D1C5E" w:rsidRPr="004A6247">
        <w:rPr>
          <w:sz w:val="28"/>
          <w:szCs w:val="28"/>
        </w:rPr>
        <w:t xml:space="preserve">рд от </w:t>
      </w:r>
      <w:r w:rsidR="00BF0FD2" w:rsidRPr="004A6247">
        <w:rPr>
          <w:sz w:val="28"/>
          <w:szCs w:val="28"/>
        </w:rPr>
        <w:t>27 декабря</w:t>
      </w:r>
      <w:r w:rsidR="005F236D" w:rsidRPr="004A6247">
        <w:rPr>
          <w:sz w:val="28"/>
          <w:szCs w:val="28"/>
        </w:rPr>
        <w:t xml:space="preserve"> 20</w:t>
      </w:r>
      <w:r w:rsidR="00BF0FD2" w:rsidRPr="004A6247">
        <w:rPr>
          <w:sz w:val="28"/>
          <w:szCs w:val="28"/>
        </w:rPr>
        <w:t>19</w:t>
      </w:r>
      <w:r w:rsidR="000D1C5E" w:rsidRPr="004A6247">
        <w:rPr>
          <w:sz w:val="28"/>
          <w:szCs w:val="28"/>
        </w:rPr>
        <w:t xml:space="preserve"> года</w:t>
      </w:r>
      <w:r w:rsidR="00C75C65" w:rsidRPr="004A6247">
        <w:rPr>
          <w:sz w:val="28"/>
          <w:szCs w:val="28"/>
        </w:rPr>
        <w:t xml:space="preserve"> (с изменениями)</w:t>
      </w:r>
      <w:r w:rsidR="003E211D" w:rsidRPr="004A6247">
        <w:rPr>
          <w:sz w:val="28"/>
          <w:szCs w:val="28"/>
        </w:rPr>
        <w:t>;</w:t>
      </w:r>
      <w:r w:rsidR="000D1C5E" w:rsidRPr="004A6247">
        <w:rPr>
          <w:sz w:val="28"/>
          <w:szCs w:val="28"/>
        </w:rPr>
        <w:t xml:space="preserve"> </w:t>
      </w:r>
      <w:r w:rsidR="00A21F4C" w:rsidRPr="004A6247">
        <w:rPr>
          <w:sz w:val="28"/>
          <w:szCs w:val="28"/>
        </w:rPr>
        <w:t>уведомлени</w:t>
      </w:r>
      <w:r w:rsidR="00BF0FD2" w:rsidRPr="004A6247">
        <w:rPr>
          <w:sz w:val="28"/>
          <w:szCs w:val="28"/>
        </w:rPr>
        <w:t>е</w:t>
      </w:r>
      <w:r w:rsidR="008902BA" w:rsidRPr="004A6247">
        <w:rPr>
          <w:sz w:val="28"/>
          <w:szCs w:val="28"/>
        </w:rPr>
        <w:t xml:space="preserve"> </w:t>
      </w:r>
      <w:r w:rsidR="00A21F4C" w:rsidRPr="004A6247">
        <w:rPr>
          <w:sz w:val="28"/>
          <w:szCs w:val="28"/>
        </w:rPr>
        <w:t>о</w:t>
      </w:r>
      <w:r w:rsidR="008902BA" w:rsidRPr="004A6247">
        <w:rPr>
          <w:sz w:val="28"/>
          <w:szCs w:val="28"/>
        </w:rPr>
        <w:t xml:space="preserve"> проведени</w:t>
      </w:r>
      <w:r w:rsidR="00A21F4C" w:rsidRPr="004A6247">
        <w:rPr>
          <w:sz w:val="28"/>
          <w:szCs w:val="28"/>
        </w:rPr>
        <w:t>и</w:t>
      </w:r>
      <w:r w:rsidR="008902BA" w:rsidRPr="004A6247">
        <w:rPr>
          <w:sz w:val="28"/>
          <w:szCs w:val="28"/>
        </w:rPr>
        <w:t xml:space="preserve"> контрольного мероприятия от </w:t>
      </w:r>
      <w:r w:rsidR="00C75C65" w:rsidRPr="004A6247">
        <w:rPr>
          <w:sz w:val="28"/>
          <w:szCs w:val="28"/>
        </w:rPr>
        <w:t>1</w:t>
      </w:r>
      <w:r w:rsidR="00D3264C">
        <w:rPr>
          <w:sz w:val="28"/>
          <w:szCs w:val="28"/>
        </w:rPr>
        <w:t>4</w:t>
      </w:r>
      <w:r w:rsidR="00C75C65" w:rsidRPr="004A6247">
        <w:rPr>
          <w:sz w:val="28"/>
          <w:szCs w:val="28"/>
        </w:rPr>
        <w:t>.</w:t>
      </w:r>
      <w:r w:rsidR="00D3264C">
        <w:rPr>
          <w:sz w:val="28"/>
          <w:szCs w:val="28"/>
        </w:rPr>
        <w:t>10</w:t>
      </w:r>
      <w:r w:rsidR="008902BA" w:rsidRPr="004A6247">
        <w:rPr>
          <w:sz w:val="28"/>
          <w:szCs w:val="28"/>
        </w:rPr>
        <w:t>.20</w:t>
      </w:r>
      <w:r w:rsidR="00BF0FD2" w:rsidRPr="004A6247">
        <w:rPr>
          <w:sz w:val="28"/>
          <w:szCs w:val="28"/>
        </w:rPr>
        <w:t>20</w:t>
      </w:r>
      <w:r w:rsidR="008902BA" w:rsidRPr="004A6247">
        <w:rPr>
          <w:sz w:val="28"/>
          <w:szCs w:val="28"/>
        </w:rPr>
        <w:t>г. №</w:t>
      </w:r>
      <w:r w:rsidR="005B77D1" w:rsidRPr="004A6247">
        <w:rPr>
          <w:sz w:val="28"/>
          <w:szCs w:val="28"/>
        </w:rPr>
        <w:t xml:space="preserve"> </w:t>
      </w:r>
      <w:r w:rsidR="00D3264C">
        <w:rPr>
          <w:sz w:val="28"/>
          <w:szCs w:val="28"/>
        </w:rPr>
        <w:t>233</w:t>
      </w:r>
      <w:r w:rsidR="008902BA" w:rsidRPr="004A6247">
        <w:rPr>
          <w:sz w:val="28"/>
          <w:szCs w:val="28"/>
        </w:rPr>
        <w:t>, подписанно</w:t>
      </w:r>
      <w:r w:rsidR="005B77D1" w:rsidRPr="004A6247">
        <w:rPr>
          <w:sz w:val="28"/>
          <w:szCs w:val="28"/>
        </w:rPr>
        <w:t>е</w:t>
      </w:r>
      <w:r w:rsidR="008902BA" w:rsidRPr="004A6247">
        <w:rPr>
          <w:sz w:val="28"/>
          <w:szCs w:val="28"/>
        </w:rPr>
        <w:t xml:space="preserve"> Председателем Контрольно-счетной палаты </w:t>
      </w:r>
      <w:r w:rsidR="00A21F4C" w:rsidRPr="004A6247">
        <w:rPr>
          <w:sz w:val="28"/>
          <w:szCs w:val="28"/>
        </w:rPr>
        <w:t xml:space="preserve">городского округа </w:t>
      </w:r>
      <w:r w:rsidR="008902BA" w:rsidRPr="004A6247">
        <w:rPr>
          <w:sz w:val="28"/>
          <w:szCs w:val="28"/>
        </w:rPr>
        <w:t>Кашира</w:t>
      </w:r>
      <w:r w:rsidR="00BC0C29" w:rsidRPr="004A6247">
        <w:rPr>
          <w:sz w:val="28"/>
          <w:szCs w:val="28"/>
        </w:rPr>
        <w:t>,</w:t>
      </w:r>
      <w:r w:rsidR="008902BA" w:rsidRPr="004A6247">
        <w:rPr>
          <w:sz w:val="28"/>
          <w:szCs w:val="28"/>
        </w:rPr>
        <w:t xml:space="preserve"> в соответствии с программой контрольного мероприятия от </w:t>
      </w:r>
      <w:r w:rsidR="00C553C3" w:rsidRPr="004A6247">
        <w:rPr>
          <w:sz w:val="28"/>
          <w:szCs w:val="28"/>
        </w:rPr>
        <w:t>1</w:t>
      </w:r>
      <w:r w:rsidR="00D3264C">
        <w:rPr>
          <w:sz w:val="28"/>
          <w:szCs w:val="28"/>
        </w:rPr>
        <w:t>4</w:t>
      </w:r>
      <w:r w:rsidR="00AB1501" w:rsidRPr="004A6247">
        <w:rPr>
          <w:sz w:val="28"/>
          <w:szCs w:val="28"/>
        </w:rPr>
        <w:t>.</w:t>
      </w:r>
      <w:r w:rsidR="00D3264C">
        <w:rPr>
          <w:sz w:val="28"/>
          <w:szCs w:val="28"/>
        </w:rPr>
        <w:t>10</w:t>
      </w:r>
      <w:r w:rsidR="008902BA" w:rsidRPr="004A6247">
        <w:rPr>
          <w:sz w:val="28"/>
          <w:szCs w:val="28"/>
        </w:rPr>
        <w:t>.20</w:t>
      </w:r>
      <w:r w:rsidR="003E211D" w:rsidRPr="004A6247">
        <w:rPr>
          <w:sz w:val="28"/>
          <w:szCs w:val="28"/>
        </w:rPr>
        <w:t>20</w:t>
      </w:r>
      <w:r w:rsidR="00C553C3" w:rsidRPr="004A6247">
        <w:rPr>
          <w:sz w:val="28"/>
          <w:szCs w:val="28"/>
        </w:rPr>
        <w:t>г.</w:t>
      </w:r>
      <w:r w:rsidR="00C23F4F" w:rsidRPr="004A6247">
        <w:rPr>
          <w:sz w:val="28"/>
          <w:szCs w:val="28"/>
        </w:rPr>
        <w:t>;</w:t>
      </w:r>
      <w:r w:rsidR="005B77D1" w:rsidRPr="004A6247">
        <w:rPr>
          <w:sz w:val="28"/>
          <w:szCs w:val="28"/>
        </w:rPr>
        <w:t xml:space="preserve"> </w:t>
      </w:r>
    </w:p>
    <w:p w14:paraId="52EDF9D1" w14:textId="786048C8" w:rsidR="000F2F3E" w:rsidRPr="004A6247" w:rsidRDefault="005B77D1" w:rsidP="00344C51">
      <w:pPr>
        <w:suppressAutoHyphens/>
        <w:jc w:val="both"/>
        <w:rPr>
          <w:sz w:val="28"/>
          <w:szCs w:val="28"/>
        </w:rPr>
      </w:pPr>
      <w:r w:rsidRPr="004A6247">
        <w:rPr>
          <w:sz w:val="28"/>
          <w:szCs w:val="28"/>
        </w:rPr>
        <w:t>распоряжение Председателя</w:t>
      </w:r>
      <w:r w:rsidR="000A470F" w:rsidRPr="004A6247">
        <w:rPr>
          <w:sz w:val="28"/>
          <w:szCs w:val="28"/>
        </w:rPr>
        <w:t xml:space="preserve"> </w:t>
      </w:r>
      <w:r w:rsidRPr="004A6247">
        <w:rPr>
          <w:sz w:val="28"/>
          <w:szCs w:val="28"/>
        </w:rPr>
        <w:t>Контрольно-счетной палаты городского округа Кашира</w:t>
      </w:r>
      <w:r w:rsidR="000A470F" w:rsidRPr="004A6247">
        <w:rPr>
          <w:sz w:val="28"/>
          <w:szCs w:val="28"/>
        </w:rPr>
        <w:t xml:space="preserve"> «О проведении контрольного </w:t>
      </w:r>
      <w:r w:rsidR="00AB1501" w:rsidRPr="004A6247">
        <w:rPr>
          <w:sz w:val="28"/>
          <w:szCs w:val="28"/>
        </w:rPr>
        <w:t xml:space="preserve">мероприятия в </w:t>
      </w:r>
      <w:r w:rsidR="00D3264C" w:rsidRPr="00D3264C">
        <w:rPr>
          <w:sz w:val="28"/>
          <w:szCs w:val="28"/>
        </w:rPr>
        <w:t>МБУ «Благоустройство»</w:t>
      </w:r>
      <w:r w:rsidR="00D3264C">
        <w:rPr>
          <w:sz w:val="28"/>
          <w:szCs w:val="28"/>
        </w:rPr>
        <w:t xml:space="preserve"> </w:t>
      </w:r>
      <w:r w:rsidRPr="004A6247">
        <w:rPr>
          <w:sz w:val="28"/>
          <w:szCs w:val="28"/>
        </w:rPr>
        <w:t xml:space="preserve">№ </w:t>
      </w:r>
      <w:r w:rsidR="00213E26" w:rsidRPr="004A6247">
        <w:rPr>
          <w:sz w:val="28"/>
          <w:szCs w:val="28"/>
        </w:rPr>
        <w:t>3</w:t>
      </w:r>
      <w:r w:rsidR="00D3264C">
        <w:rPr>
          <w:sz w:val="28"/>
          <w:szCs w:val="28"/>
        </w:rPr>
        <w:t>9</w:t>
      </w:r>
      <w:r w:rsidRPr="004A6247">
        <w:rPr>
          <w:sz w:val="28"/>
          <w:szCs w:val="28"/>
        </w:rPr>
        <w:t xml:space="preserve">рд от </w:t>
      </w:r>
      <w:r w:rsidR="00D3264C">
        <w:rPr>
          <w:sz w:val="28"/>
          <w:szCs w:val="28"/>
        </w:rPr>
        <w:t>14 октября</w:t>
      </w:r>
      <w:r w:rsidRPr="004A6247">
        <w:rPr>
          <w:sz w:val="28"/>
          <w:szCs w:val="28"/>
        </w:rPr>
        <w:t xml:space="preserve"> 20</w:t>
      </w:r>
      <w:r w:rsidR="00066A17" w:rsidRPr="004A6247">
        <w:rPr>
          <w:sz w:val="28"/>
          <w:szCs w:val="28"/>
        </w:rPr>
        <w:t>20</w:t>
      </w:r>
      <w:r w:rsidRPr="004A6247">
        <w:rPr>
          <w:sz w:val="28"/>
          <w:szCs w:val="28"/>
        </w:rPr>
        <w:t xml:space="preserve"> года</w:t>
      </w:r>
      <w:r w:rsidR="000A470F" w:rsidRPr="004A6247">
        <w:rPr>
          <w:sz w:val="28"/>
          <w:szCs w:val="28"/>
        </w:rPr>
        <w:t>.</w:t>
      </w:r>
    </w:p>
    <w:p w14:paraId="0E95AB2F" w14:textId="161E24B0" w:rsidR="003B2D37" w:rsidRPr="004A6247" w:rsidRDefault="000F2F3E" w:rsidP="00344C51">
      <w:pPr>
        <w:suppressAutoHyphens/>
        <w:jc w:val="both"/>
        <w:rPr>
          <w:sz w:val="28"/>
        </w:rPr>
      </w:pPr>
      <w:r w:rsidRPr="004A6247">
        <w:rPr>
          <w:sz w:val="28"/>
          <w:szCs w:val="28"/>
        </w:rPr>
        <w:t xml:space="preserve">Контрольное мероприятие </w:t>
      </w:r>
      <w:r w:rsidR="00D3264C">
        <w:rPr>
          <w:sz w:val="28"/>
          <w:szCs w:val="28"/>
        </w:rPr>
        <w:t>«</w:t>
      </w:r>
      <w:r w:rsidR="00D3264C" w:rsidRPr="00D3264C">
        <w:rPr>
          <w:sz w:val="28"/>
          <w:szCs w:val="28"/>
        </w:rPr>
        <w:t>Проверка эффективности и целевого использования   в 2019-2020г.г. средств бюджета городского округа Кашира, выделенных на содержание М</w:t>
      </w:r>
      <w:r w:rsidR="00C47CE5">
        <w:rPr>
          <w:sz w:val="28"/>
          <w:szCs w:val="28"/>
        </w:rPr>
        <w:t>БУ</w:t>
      </w:r>
      <w:r w:rsidR="00D3264C" w:rsidRPr="00D3264C">
        <w:rPr>
          <w:sz w:val="28"/>
          <w:szCs w:val="28"/>
        </w:rPr>
        <w:t xml:space="preserve"> </w:t>
      </w:r>
      <w:r w:rsidR="00134C3F">
        <w:rPr>
          <w:sz w:val="28"/>
          <w:szCs w:val="28"/>
        </w:rPr>
        <w:t>«</w:t>
      </w:r>
      <w:r w:rsidR="00D3264C" w:rsidRPr="00D3264C">
        <w:rPr>
          <w:sz w:val="28"/>
          <w:szCs w:val="28"/>
        </w:rPr>
        <w:t>Благоустройство</w:t>
      </w:r>
      <w:r w:rsidR="00134C3F">
        <w:rPr>
          <w:sz w:val="28"/>
          <w:szCs w:val="28"/>
        </w:rPr>
        <w:t>»</w:t>
      </w:r>
      <w:r w:rsidR="00D3264C" w:rsidRPr="00D3264C">
        <w:rPr>
          <w:sz w:val="28"/>
          <w:szCs w:val="28"/>
        </w:rPr>
        <w:t>, соблюдения установленного порядка управления и распоряжения имуществом, находящимся в собственности городского округа Кашира (с элементами аудита в сфере закупок)</w:t>
      </w:r>
      <w:r w:rsidR="00D3264C">
        <w:rPr>
          <w:sz w:val="28"/>
          <w:szCs w:val="28"/>
        </w:rPr>
        <w:t>»</w:t>
      </w:r>
      <w:r w:rsidR="00D3264C" w:rsidRPr="00D3264C">
        <w:rPr>
          <w:sz w:val="28"/>
          <w:szCs w:val="28"/>
        </w:rPr>
        <w:t xml:space="preserve"> </w:t>
      </w:r>
      <w:r w:rsidR="00366C0D" w:rsidRPr="004A6247">
        <w:rPr>
          <w:sz w:val="28"/>
          <w:szCs w:val="28"/>
        </w:rPr>
        <w:t xml:space="preserve">проведено </w:t>
      </w:r>
      <w:r w:rsidR="003E211D" w:rsidRPr="004A6247">
        <w:rPr>
          <w:sz w:val="28"/>
          <w:szCs w:val="28"/>
        </w:rPr>
        <w:t xml:space="preserve">заместителем </w:t>
      </w:r>
      <w:r w:rsidR="00925FEC" w:rsidRPr="004A6247">
        <w:rPr>
          <w:sz w:val="28"/>
          <w:szCs w:val="28"/>
        </w:rPr>
        <w:t>председател</w:t>
      </w:r>
      <w:r w:rsidR="003E211D" w:rsidRPr="004A6247">
        <w:rPr>
          <w:sz w:val="28"/>
          <w:szCs w:val="28"/>
        </w:rPr>
        <w:t>я</w:t>
      </w:r>
      <w:r w:rsidR="00A67E44" w:rsidRPr="004A6247">
        <w:rPr>
          <w:sz w:val="28"/>
          <w:szCs w:val="28"/>
        </w:rPr>
        <w:t xml:space="preserve"> Контрольно-счетной палаты городского округа Кашира </w:t>
      </w:r>
      <w:r w:rsidR="003E211D" w:rsidRPr="004A6247">
        <w:rPr>
          <w:sz w:val="28"/>
          <w:szCs w:val="28"/>
        </w:rPr>
        <w:t>Исаевой</w:t>
      </w:r>
      <w:r w:rsidR="00925FEC" w:rsidRPr="004A6247">
        <w:rPr>
          <w:sz w:val="28"/>
          <w:szCs w:val="28"/>
        </w:rPr>
        <w:t xml:space="preserve"> Татьяной </w:t>
      </w:r>
      <w:r w:rsidR="003E211D" w:rsidRPr="004A6247">
        <w:rPr>
          <w:sz w:val="28"/>
          <w:szCs w:val="28"/>
        </w:rPr>
        <w:t>Викторовной</w:t>
      </w:r>
      <w:r w:rsidR="00704677" w:rsidRPr="004A6247">
        <w:rPr>
          <w:sz w:val="28"/>
          <w:szCs w:val="28"/>
        </w:rPr>
        <w:t>.</w:t>
      </w:r>
      <w:r w:rsidR="00A67E44" w:rsidRPr="004A6247">
        <w:rPr>
          <w:sz w:val="28"/>
        </w:rPr>
        <w:t xml:space="preserve"> </w:t>
      </w:r>
    </w:p>
    <w:p w14:paraId="400E374B" w14:textId="77777777" w:rsidR="00C47CE5" w:rsidRDefault="00C47CE5" w:rsidP="00344C51">
      <w:pPr>
        <w:suppressAutoHyphens/>
        <w:jc w:val="both"/>
        <w:rPr>
          <w:b/>
          <w:sz w:val="28"/>
        </w:rPr>
      </w:pPr>
    </w:p>
    <w:p w14:paraId="6777F991" w14:textId="1D722BFC" w:rsidR="00F96F95" w:rsidRPr="004A6247" w:rsidRDefault="00F96F95" w:rsidP="00344C51">
      <w:pPr>
        <w:suppressAutoHyphens/>
        <w:jc w:val="both"/>
        <w:rPr>
          <w:b/>
          <w:sz w:val="28"/>
        </w:rPr>
      </w:pPr>
      <w:r w:rsidRPr="004A6247">
        <w:rPr>
          <w:b/>
          <w:sz w:val="28"/>
        </w:rPr>
        <w:t>Предмет контрольного мероприятия:</w:t>
      </w:r>
    </w:p>
    <w:p w14:paraId="00AE0B9E" w14:textId="77777777" w:rsidR="00066A17" w:rsidRPr="004A6247" w:rsidRDefault="00D94BCE" w:rsidP="00344C51">
      <w:pPr>
        <w:shd w:val="clear" w:color="auto" w:fill="FFFFFF"/>
        <w:suppressAutoHyphens/>
        <w:jc w:val="both"/>
        <w:rPr>
          <w:sz w:val="28"/>
          <w:szCs w:val="28"/>
        </w:rPr>
      </w:pPr>
      <w:r w:rsidRPr="004A6247">
        <w:rPr>
          <w:sz w:val="28"/>
          <w:szCs w:val="28"/>
        </w:rPr>
        <w:t>Проверить и определить</w:t>
      </w:r>
      <w:r w:rsidR="00066A17" w:rsidRPr="004A6247">
        <w:rPr>
          <w:sz w:val="28"/>
          <w:szCs w:val="28"/>
        </w:rPr>
        <w:t>:</w:t>
      </w:r>
      <w:r w:rsidRPr="004A6247">
        <w:rPr>
          <w:sz w:val="28"/>
          <w:szCs w:val="28"/>
        </w:rPr>
        <w:t xml:space="preserve"> </w:t>
      </w:r>
    </w:p>
    <w:p w14:paraId="30005B01" w14:textId="6E5AF086" w:rsidR="00D94BCE" w:rsidRPr="004A6247" w:rsidRDefault="00066A17" w:rsidP="00344C51">
      <w:pPr>
        <w:shd w:val="clear" w:color="auto" w:fill="FFFFFF"/>
        <w:suppressAutoHyphens/>
        <w:jc w:val="both"/>
        <w:rPr>
          <w:sz w:val="28"/>
          <w:szCs w:val="28"/>
        </w:rPr>
      </w:pPr>
      <w:r w:rsidRPr="004A6247">
        <w:rPr>
          <w:sz w:val="28"/>
          <w:szCs w:val="28"/>
        </w:rPr>
        <w:t xml:space="preserve">- </w:t>
      </w:r>
      <w:r w:rsidR="00D94BCE" w:rsidRPr="004A6247">
        <w:rPr>
          <w:sz w:val="28"/>
          <w:szCs w:val="28"/>
        </w:rPr>
        <w:t xml:space="preserve">законность и эффективность использования </w:t>
      </w:r>
      <w:r w:rsidRPr="004A6247">
        <w:rPr>
          <w:sz w:val="28"/>
          <w:szCs w:val="28"/>
        </w:rPr>
        <w:t xml:space="preserve">в 2019-2020г.г. </w:t>
      </w:r>
      <w:r w:rsidR="00D94BCE" w:rsidRPr="004A6247">
        <w:rPr>
          <w:sz w:val="28"/>
          <w:szCs w:val="28"/>
        </w:rPr>
        <w:t xml:space="preserve">денежных средств бюджета городского округа Кашира на содержание </w:t>
      </w:r>
      <w:r w:rsidR="00704677" w:rsidRPr="004A6247">
        <w:rPr>
          <w:sz w:val="28"/>
          <w:szCs w:val="28"/>
        </w:rPr>
        <w:t xml:space="preserve">МБУ </w:t>
      </w:r>
      <w:r w:rsidR="00134C3F" w:rsidRPr="00134C3F">
        <w:rPr>
          <w:sz w:val="28"/>
          <w:szCs w:val="28"/>
        </w:rPr>
        <w:t xml:space="preserve">городского округа Кашира </w:t>
      </w:r>
      <w:r w:rsidR="002E7166" w:rsidRPr="004A6247">
        <w:rPr>
          <w:sz w:val="28"/>
          <w:szCs w:val="28"/>
        </w:rPr>
        <w:t>«</w:t>
      </w:r>
      <w:r w:rsidR="00134C3F" w:rsidRPr="00134C3F">
        <w:rPr>
          <w:sz w:val="28"/>
          <w:szCs w:val="28"/>
        </w:rPr>
        <w:t>Благоустройство</w:t>
      </w:r>
      <w:r w:rsidR="002E7166" w:rsidRPr="004A6247">
        <w:rPr>
          <w:sz w:val="28"/>
          <w:szCs w:val="28"/>
        </w:rPr>
        <w:t>»</w:t>
      </w:r>
      <w:r w:rsidR="00D94BCE" w:rsidRPr="004A6247">
        <w:rPr>
          <w:sz w:val="28"/>
          <w:szCs w:val="28"/>
        </w:rPr>
        <w:t>;</w:t>
      </w:r>
    </w:p>
    <w:p w14:paraId="18B00E75" w14:textId="77777777" w:rsidR="00D94BCE" w:rsidRPr="004A6247" w:rsidRDefault="00D94BCE" w:rsidP="00344C51">
      <w:pPr>
        <w:shd w:val="clear" w:color="auto" w:fill="FFFFFF"/>
        <w:suppressAutoHyphens/>
        <w:jc w:val="both"/>
        <w:rPr>
          <w:sz w:val="28"/>
          <w:szCs w:val="28"/>
        </w:rPr>
      </w:pPr>
      <w:r w:rsidRPr="004A6247">
        <w:rPr>
          <w:sz w:val="28"/>
          <w:szCs w:val="28"/>
        </w:rPr>
        <w:t>-</w:t>
      </w:r>
      <w:r w:rsidR="00066A17" w:rsidRPr="004A6247">
        <w:rPr>
          <w:sz w:val="28"/>
          <w:szCs w:val="28"/>
        </w:rPr>
        <w:t xml:space="preserve"> </w:t>
      </w:r>
      <w:r w:rsidRPr="004A6247">
        <w:rPr>
          <w:sz w:val="28"/>
          <w:szCs w:val="28"/>
        </w:rPr>
        <w:t>соблюдение установленного порядка управления и распоряжения имуществом, находящимся в собственности городского округа Кашира;</w:t>
      </w:r>
    </w:p>
    <w:p w14:paraId="35275C5C" w14:textId="25963A88" w:rsidR="00D94BCE" w:rsidRPr="004A6247" w:rsidRDefault="001465FB" w:rsidP="00344C51">
      <w:pPr>
        <w:shd w:val="clear" w:color="auto" w:fill="FFFFFF"/>
        <w:suppressAutoHyphens/>
        <w:jc w:val="both"/>
        <w:rPr>
          <w:sz w:val="28"/>
          <w:szCs w:val="28"/>
        </w:rPr>
      </w:pPr>
      <w:r w:rsidRPr="004A6247">
        <w:rPr>
          <w:sz w:val="28"/>
          <w:szCs w:val="28"/>
        </w:rPr>
        <w:t>Провести анализ и оценку законности, целесообразности, обоснованности, своевременности, эффективности и результативности расходов на осуществление закупок товаров (работ, услуг)</w:t>
      </w:r>
      <w:r w:rsidR="00D94BCE" w:rsidRPr="004A6247">
        <w:rPr>
          <w:sz w:val="28"/>
          <w:szCs w:val="28"/>
        </w:rPr>
        <w:t>.</w:t>
      </w:r>
    </w:p>
    <w:p w14:paraId="420EF9F2" w14:textId="77777777" w:rsidR="006916A6" w:rsidRPr="004A6247" w:rsidRDefault="006916A6" w:rsidP="00344C51">
      <w:pPr>
        <w:suppressAutoHyphens/>
        <w:jc w:val="both"/>
        <w:rPr>
          <w:lang w:eastAsia="ar-SA"/>
        </w:rPr>
      </w:pPr>
    </w:p>
    <w:p w14:paraId="539783CE" w14:textId="77777777" w:rsidR="00E54792" w:rsidRPr="004A6247" w:rsidRDefault="006916A6" w:rsidP="00344C51">
      <w:pPr>
        <w:suppressAutoHyphens/>
        <w:jc w:val="both"/>
        <w:rPr>
          <w:b/>
          <w:sz w:val="28"/>
          <w:szCs w:val="28"/>
        </w:rPr>
      </w:pPr>
      <w:r w:rsidRPr="004A6247">
        <w:rPr>
          <w:b/>
          <w:sz w:val="28"/>
          <w:szCs w:val="28"/>
        </w:rPr>
        <w:t xml:space="preserve">Цель </w:t>
      </w:r>
      <w:r w:rsidR="00C65F62" w:rsidRPr="004A6247">
        <w:rPr>
          <w:b/>
          <w:sz w:val="28"/>
          <w:szCs w:val="28"/>
        </w:rPr>
        <w:t>контрольного мероприятия</w:t>
      </w:r>
      <w:r w:rsidRPr="004A6247">
        <w:rPr>
          <w:b/>
          <w:sz w:val="28"/>
          <w:szCs w:val="28"/>
        </w:rPr>
        <w:t xml:space="preserve">: </w:t>
      </w:r>
    </w:p>
    <w:p w14:paraId="29682F90" w14:textId="77777777" w:rsidR="00E064DA" w:rsidRPr="00E064DA" w:rsidRDefault="00E064DA" w:rsidP="00E064DA">
      <w:pPr>
        <w:shd w:val="clear" w:color="auto" w:fill="FFFFFF"/>
        <w:suppressAutoHyphens/>
        <w:jc w:val="both"/>
        <w:rPr>
          <w:sz w:val="28"/>
          <w:szCs w:val="28"/>
        </w:rPr>
      </w:pPr>
      <w:r w:rsidRPr="00E064DA">
        <w:rPr>
          <w:sz w:val="28"/>
          <w:szCs w:val="28"/>
        </w:rPr>
        <w:t xml:space="preserve">- проверить и определить законность и эффективность использования денежных средств бюджета городского округа Кашира, направленных в 2019 году, </w:t>
      </w:r>
      <w:r w:rsidRPr="00E064DA">
        <w:rPr>
          <w:sz w:val="28"/>
          <w:szCs w:val="28"/>
        </w:rPr>
        <w:lastRenderedPageBreak/>
        <w:t>истекшем периоде 2020 года на обеспечение деятельности МБУ городского округа Кашира «Благоустройство»;</w:t>
      </w:r>
    </w:p>
    <w:p w14:paraId="1CF5662E" w14:textId="77777777" w:rsidR="00E064DA" w:rsidRPr="00E064DA" w:rsidRDefault="00E064DA" w:rsidP="00E064DA">
      <w:pPr>
        <w:shd w:val="clear" w:color="auto" w:fill="FFFFFF"/>
        <w:suppressAutoHyphens/>
        <w:jc w:val="both"/>
        <w:rPr>
          <w:sz w:val="28"/>
          <w:szCs w:val="28"/>
        </w:rPr>
      </w:pPr>
      <w:r w:rsidRPr="00E064DA">
        <w:rPr>
          <w:sz w:val="28"/>
          <w:szCs w:val="28"/>
        </w:rPr>
        <w:t>- проверить соблюдение установленного порядка управления и распоряжения имуществом, находящимся в собственности городского округа Кашира;</w:t>
      </w:r>
    </w:p>
    <w:p w14:paraId="57B3705D" w14:textId="77777777" w:rsidR="00E064DA" w:rsidRDefault="00E064DA" w:rsidP="00E064DA">
      <w:pPr>
        <w:shd w:val="clear" w:color="auto" w:fill="FFFFFF"/>
        <w:suppressAutoHyphens/>
        <w:jc w:val="both"/>
        <w:rPr>
          <w:sz w:val="28"/>
          <w:szCs w:val="28"/>
        </w:rPr>
      </w:pPr>
      <w:r w:rsidRPr="00E064DA">
        <w:rPr>
          <w:sz w:val="28"/>
          <w:szCs w:val="28"/>
        </w:rPr>
        <w:t xml:space="preserve">- провести анализ и оценить результаты закупок, осуществленных МБУ </w:t>
      </w:r>
      <w:bookmarkStart w:id="0" w:name="_Hlk54621195"/>
      <w:r w:rsidRPr="00E064DA">
        <w:rPr>
          <w:sz w:val="28"/>
          <w:szCs w:val="28"/>
        </w:rPr>
        <w:t>городского округа Кашира «Благоустройство».</w:t>
      </w:r>
    </w:p>
    <w:bookmarkEnd w:id="0"/>
    <w:p w14:paraId="4F87FB5F" w14:textId="0F9F6C19" w:rsidR="00D3693D" w:rsidRDefault="006916A6" w:rsidP="00E064DA">
      <w:pPr>
        <w:shd w:val="clear" w:color="auto" w:fill="FFFFFF"/>
        <w:suppressAutoHyphens/>
        <w:jc w:val="both"/>
        <w:rPr>
          <w:sz w:val="28"/>
          <w:szCs w:val="28"/>
        </w:rPr>
      </w:pPr>
      <w:r w:rsidRPr="004A6247">
        <w:rPr>
          <w:b/>
          <w:sz w:val="28"/>
          <w:szCs w:val="28"/>
        </w:rPr>
        <w:t>Объект</w:t>
      </w:r>
      <w:r w:rsidR="00680CC8" w:rsidRPr="004A6247">
        <w:rPr>
          <w:b/>
          <w:sz w:val="28"/>
          <w:szCs w:val="28"/>
        </w:rPr>
        <w:t xml:space="preserve"> </w:t>
      </w:r>
      <w:r w:rsidR="00C65F62" w:rsidRPr="004A6247">
        <w:rPr>
          <w:b/>
          <w:sz w:val="28"/>
          <w:szCs w:val="28"/>
        </w:rPr>
        <w:t>контрольного мероприятия</w:t>
      </w:r>
      <w:r w:rsidRPr="004A6247">
        <w:rPr>
          <w:b/>
          <w:sz w:val="28"/>
          <w:szCs w:val="28"/>
        </w:rPr>
        <w:t xml:space="preserve">: </w:t>
      </w:r>
      <w:r w:rsidR="00832CE6" w:rsidRPr="004A6247">
        <w:rPr>
          <w:b/>
          <w:sz w:val="28"/>
          <w:szCs w:val="28"/>
        </w:rPr>
        <w:t xml:space="preserve"> </w:t>
      </w:r>
      <w:r w:rsidR="002E7166" w:rsidRPr="004A6247">
        <w:rPr>
          <w:sz w:val="28"/>
          <w:szCs w:val="28"/>
        </w:rPr>
        <w:t xml:space="preserve">Муниципальное бюджетное учреждение </w:t>
      </w:r>
      <w:bookmarkStart w:id="1" w:name="_Hlk54621305"/>
      <w:r w:rsidR="00E064DA" w:rsidRPr="00E064DA">
        <w:rPr>
          <w:sz w:val="28"/>
          <w:szCs w:val="28"/>
        </w:rPr>
        <w:t>городского округа Кашира «Благоустройство».</w:t>
      </w:r>
    </w:p>
    <w:bookmarkEnd w:id="1"/>
    <w:p w14:paraId="2EC33FA8" w14:textId="77777777" w:rsidR="009D466B" w:rsidRPr="004A6247" w:rsidRDefault="009D466B" w:rsidP="00344C51">
      <w:pPr>
        <w:suppressAutoHyphens/>
        <w:jc w:val="both"/>
        <w:rPr>
          <w:b/>
          <w:bCs/>
          <w:sz w:val="28"/>
          <w:szCs w:val="28"/>
        </w:rPr>
      </w:pPr>
    </w:p>
    <w:p w14:paraId="136DE933" w14:textId="007A93E6" w:rsidR="00C65F62" w:rsidRPr="004A6247" w:rsidRDefault="00C65F62" w:rsidP="00344C51">
      <w:pPr>
        <w:suppressAutoHyphens/>
        <w:jc w:val="both"/>
        <w:rPr>
          <w:bCs/>
          <w:sz w:val="28"/>
          <w:szCs w:val="28"/>
        </w:rPr>
      </w:pPr>
      <w:r w:rsidRPr="004A6247">
        <w:rPr>
          <w:b/>
          <w:bCs/>
          <w:sz w:val="28"/>
          <w:szCs w:val="28"/>
        </w:rPr>
        <w:t xml:space="preserve">Проверяемый период: </w:t>
      </w:r>
      <w:r w:rsidRPr="004A6247">
        <w:rPr>
          <w:bCs/>
          <w:sz w:val="28"/>
          <w:szCs w:val="28"/>
        </w:rPr>
        <w:t>201</w:t>
      </w:r>
      <w:r w:rsidR="006A56C9" w:rsidRPr="004A6247">
        <w:rPr>
          <w:bCs/>
          <w:sz w:val="28"/>
          <w:szCs w:val="28"/>
        </w:rPr>
        <w:t>9 год</w:t>
      </w:r>
      <w:r w:rsidR="00441AA0">
        <w:rPr>
          <w:bCs/>
          <w:sz w:val="28"/>
          <w:szCs w:val="28"/>
        </w:rPr>
        <w:t xml:space="preserve"> -</w:t>
      </w:r>
      <w:r w:rsidR="006A56C9" w:rsidRPr="004A6247">
        <w:rPr>
          <w:bCs/>
          <w:sz w:val="28"/>
          <w:szCs w:val="28"/>
        </w:rPr>
        <w:t xml:space="preserve"> </w:t>
      </w:r>
      <w:r w:rsidR="00441AA0">
        <w:rPr>
          <w:bCs/>
          <w:sz w:val="28"/>
          <w:szCs w:val="28"/>
        </w:rPr>
        <w:t>9 месяцев</w:t>
      </w:r>
      <w:r w:rsidR="006A56C9" w:rsidRPr="004A6247">
        <w:rPr>
          <w:bCs/>
          <w:sz w:val="28"/>
          <w:szCs w:val="28"/>
        </w:rPr>
        <w:t xml:space="preserve"> 2020</w:t>
      </w:r>
      <w:r w:rsidRPr="004A6247">
        <w:rPr>
          <w:bCs/>
          <w:sz w:val="28"/>
          <w:szCs w:val="28"/>
        </w:rPr>
        <w:t xml:space="preserve"> года</w:t>
      </w:r>
      <w:r w:rsidR="006A56C9" w:rsidRPr="004A6247">
        <w:rPr>
          <w:bCs/>
          <w:sz w:val="28"/>
          <w:szCs w:val="28"/>
        </w:rPr>
        <w:t>.</w:t>
      </w:r>
    </w:p>
    <w:p w14:paraId="7A9802D8" w14:textId="77777777" w:rsidR="009D466B" w:rsidRPr="004A6247" w:rsidRDefault="009D466B" w:rsidP="00344C51">
      <w:pPr>
        <w:suppressAutoHyphens/>
        <w:jc w:val="both"/>
        <w:rPr>
          <w:b/>
          <w:sz w:val="28"/>
          <w:szCs w:val="28"/>
        </w:rPr>
      </w:pPr>
    </w:p>
    <w:p w14:paraId="34B216F3" w14:textId="6537C6B6" w:rsidR="00C65F62" w:rsidRPr="004A6247" w:rsidRDefault="00C65F62" w:rsidP="00344C51">
      <w:pPr>
        <w:suppressAutoHyphens/>
        <w:jc w:val="both"/>
        <w:rPr>
          <w:bCs/>
          <w:sz w:val="28"/>
          <w:szCs w:val="28"/>
        </w:rPr>
      </w:pPr>
      <w:r w:rsidRPr="004A6247">
        <w:rPr>
          <w:b/>
          <w:sz w:val="28"/>
          <w:szCs w:val="28"/>
        </w:rPr>
        <w:t xml:space="preserve">Срок проведения контрольного мероприятия: </w:t>
      </w:r>
      <w:r w:rsidR="002E7166" w:rsidRPr="004A6247">
        <w:rPr>
          <w:sz w:val="28"/>
          <w:szCs w:val="28"/>
        </w:rPr>
        <w:t xml:space="preserve">с </w:t>
      </w:r>
      <w:r w:rsidR="00441AA0">
        <w:rPr>
          <w:sz w:val="28"/>
          <w:szCs w:val="28"/>
        </w:rPr>
        <w:t>19 октября</w:t>
      </w:r>
      <w:r w:rsidR="002E7166" w:rsidRPr="004A6247">
        <w:rPr>
          <w:sz w:val="28"/>
          <w:szCs w:val="28"/>
        </w:rPr>
        <w:t xml:space="preserve"> по </w:t>
      </w:r>
      <w:r w:rsidR="00441AA0">
        <w:rPr>
          <w:sz w:val="28"/>
          <w:szCs w:val="28"/>
        </w:rPr>
        <w:t xml:space="preserve">30 </w:t>
      </w:r>
      <w:r w:rsidR="00091840">
        <w:rPr>
          <w:sz w:val="28"/>
          <w:szCs w:val="28"/>
        </w:rPr>
        <w:t>декабря</w:t>
      </w:r>
      <w:r w:rsidR="002E7166" w:rsidRPr="004A6247">
        <w:rPr>
          <w:sz w:val="28"/>
          <w:szCs w:val="28"/>
        </w:rPr>
        <w:t xml:space="preserve"> 2020 года.</w:t>
      </w:r>
    </w:p>
    <w:p w14:paraId="2F273322" w14:textId="77777777" w:rsidR="00F96F95" w:rsidRPr="004A6247" w:rsidRDefault="00F96F95" w:rsidP="00344C51">
      <w:pPr>
        <w:suppressAutoHyphens/>
        <w:jc w:val="both"/>
        <w:rPr>
          <w:bCs/>
          <w:sz w:val="28"/>
          <w:szCs w:val="28"/>
        </w:rPr>
      </w:pPr>
    </w:p>
    <w:p w14:paraId="0DE16470" w14:textId="29C38DD3" w:rsidR="00D3693D" w:rsidRPr="00B66C50" w:rsidRDefault="002E7166" w:rsidP="00C17473">
      <w:pPr>
        <w:suppressAutoHyphens/>
        <w:ind w:firstLine="709"/>
        <w:jc w:val="both"/>
        <w:rPr>
          <w:sz w:val="28"/>
          <w:szCs w:val="28"/>
        </w:rPr>
      </w:pPr>
      <w:r w:rsidRPr="00B66C50">
        <w:rPr>
          <w:sz w:val="28"/>
          <w:szCs w:val="28"/>
        </w:rPr>
        <w:t xml:space="preserve">Муниципальное бюджетное учреждение </w:t>
      </w:r>
      <w:r w:rsidR="00B66C50" w:rsidRPr="00B66C50">
        <w:rPr>
          <w:sz w:val="28"/>
          <w:szCs w:val="28"/>
        </w:rPr>
        <w:t>городского округа Кашира «Благоустройство»</w:t>
      </w:r>
      <w:r w:rsidR="00D3693D" w:rsidRPr="00B66C50">
        <w:rPr>
          <w:sz w:val="28"/>
          <w:szCs w:val="28"/>
        </w:rPr>
        <w:t xml:space="preserve"> </w:t>
      </w:r>
      <w:r w:rsidR="00DC2D4A" w:rsidRPr="00B66C50">
        <w:rPr>
          <w:sz w:val="28"/>
          <w:szCs w:val="28"/>
        </w:rPr>
        <w:t>находится в ведении</w:t>
      </w:r>
      <w:r w:rsidR="002E16EC" w:rsidRPr="00B66C50">
        <w:rPr>
          <w:sz w:val="28"/>
          <w:szCs w:val="28"/>
        </w:rPr>
        <w:t xml:space="preserve"> </w:t>
      </w:r>
      <w:r w:rsidR="00D3693D" w:rsidRPr="00B66C50">
        <w:rPr>
          <w:sz w:val="28"/>
          <w:szCs w:val="28"/>
        </w:rPr>
        <w:t>муниципальн</w:t>
      </w:r>
      <w:r w:rsidR="00DC2D4A" w:rsidRPr="00B66C50">
        <w:rPr>
          <w:sz w:val="28"/>
          <w:szCs w:val="28"/>
        </w:rPr>
        <w:t>ого</w:t>
      </w:r>
      <w:r w:rsidR="00D3693D" w:rsidRPr="00B66C50">
        <w:rPr>
          <w:sz w:val="28"/>
          <w:szCs w:val="28"/>
        </w:rPr>
        <w:t xml:space="preserve"> образовани</w:t>
      </w:r>
      <w:r w:rsidR="00DC2D4A" w:rsidRPr="00B66C50">
        <w:rPr>
          <w:sz w:val="28"/>
          <w:szCs w:val="28"/>
        </w:rPr>
        <w:t>я</w:t>
      </w:r>
      <w:r w:rsidR="00D3693D" w:rsidRPr="00B66C50">
        <w:rPr>
          <w:sz w:val="28"/>
          <w:szCs w:val="28"/>
        </w:rPr>
        <w:t xml:space="preserve"> «</w:t>
      </w:r>
      <w:r w:rsidR="00DC2D4A" w:rsidRPr="00B66C50">
        <w:rPr>
          <w:sz w:val="28"/>
          <w:szCs w:val="28"/>
        </w:rPr>
        <w:t xml:space="preserve">Городской округ </w:t>
      </w:r>
      <w:r w:rsidR="00D3693D" w:rsidRPr="00B66C50">
        <w:rPr>
          <w:sz w:val="28"/>
          <w:szCs w:val="28"/>
        </w:rPr>
        <w:t>Кашир</w:t>
      </w:r>
      <w:r w:rsidR="00DC2D4A" w:rsidRPr="00B66C50">
        <w:rPr>
          <w:sz w:val="28"/>
          <w:szCs w:val="28"/>
        </w:rPr>
        <w:t>а</w:t>
      </w:r>
      <w:r w:rsidR="00D3693D" w:rsidRPr="00B66C50">
        <w:rPr>
          <w:sz w:val="28"/>
          <w:szCs w:val="28"/>
        </w:rPr>
        <w:t>» Московской области</w:t>
      </w:r>
      <w:r w:rsidR="001F26D5" w:rsidRPr="00B66C50">
        <w:rPr>
          <w:sz w:val="28"/>
          <w:szCs w:val="28"/>
        </w:rPr>
        <w:t xml:space="preserve">. </w:t>
      </w:r>
    </w:p>
    <w:p w14:paraId="1AD6E24C" w14:textId="084CF6CF" w:rsidR="005846A8" w:rsidRPr="004A6247" w:rsidRDefault="00D3693D" w:rsidP="00776ED7">
      <w:pPr>
        <w:suppressAutoHyphens/>
        <w:ind w:firstLine="709"/>
        <w:jc w:val="both"/>
        <w:rPr>
          <w:sz w:val="28"/>
          <w:szCs w:val="28"/>
        </w:rPr>
      </w:pPr>
      <w:r w:rsidRPr="00B66C50">
        <w:rPr>
          <w:sz w:val="28"/>
          <w:szCs w:val="28"/>
        </w:rPr>
        <w:t>Учреждение действует на основании Устава</w:t>
      </w:r>
      <w:r w:rsidRPr="004A6247">
        <w:rPr>
          <w:sz w:val="28"/>
          <w:szCs w:val="28"/>
        </w:rPr>
        <w:t xml:space="preserve">, утвержденного </w:t>
      </w:r>
      <w:r w:rsidR="00BC7841" w:rsidRPr="004A6247">
        <w:rPr>
          <w:sz w:val="28"/>
          <w:szCs w:val="28"/>
        </w:rPr>
        <w:t>п</w:t>
      </w:r>
      <w:r w:rsidRPr="004A6247">
        <w:rPr>
          <w:sz w:val="28"/>
          <w:szCs w:val="28"/>
        </w:rPr>
        <w:t xml:space="preserve">остановлением администрации </w:t>
      </w:r>
      <w:r w:rsidR="00B66C50">
        <w:rPr>
          <w:sz w:val="28"/>
          <w:szCs w:val="28"/>
        </w:rPr>
        <w:t>городского округа Кашира</w:t>
      </w:r>
      <w:r w:rsidRPr="004A6247">
        <w:rPr>
          <w:sz w:val="28"/>
          <w:szCs w:val="28"/>
        </w:rPr>
        <w:t xml:space="preserve"> от </w:t>
      </w:r>
      <w:r w:rsidR="00B66C50">
        <w:rPr>
          <w:sz w:val="28"/>
          <w:szCs w:val="28"/>
        </w:rPr>
        <w:t>13</w:t>
      </w:r>
      <w:r w:rsidR="00BC7841" w:rsidRPr="004A6247">
        <w:rPr>
          <w:sz w:val="28"/>
          <w:szCs w:val="28"/>
        </w:rPr>
        <w:t>.</w:t>
      </w:r>
      <w:r w:rsidR="00B66C50">
        <w:rPr>
          <w:sz w:val="28"/>
          <w:szCs w:val="28"/>
        </w:rPr>
        <w:t>01</w:t>
      </w:r>
      <w:r w:rsidRPr="004A6247">
        <w:rPr>
          <w:sz w:val="28"/>
          <w:szCs w:val="28"/>
        </w:rPr>
        <w:t>.201</w:t>
      </w:r>
      <w:r w:rsidR="00B66C50">
        <w:rPr>
          <w:sz w:val="28"/>
          <w:szCs w:val="28"/>
        </w:rPr>
        <w:t>6</w:t>
      </w:r>
      <w:r w:rsidRPr="004A6247">
        <w:rPr>
          <w:sz w:val="28"/>
          <w:szCs w:val="28"/>
        </w:rPr>
        <w:t xml:space="preserve"> №</w:t>
      </w:r>
      <w:r w:rsidR="00921278" w:rsidRPr="004A6247">
        <w:rPr>
          <w:sz w:val="28"/>
          <w:szCs w:val="28"/>
        </w:rPr>
        <w:t xml:space="preserve"> </w:t>
      </w:r>
      <w:r w:rsidR="00B66C50">
        <w:rPr>
          <w:sz w:val="28"/>
          <w:szCs w:val="28"/>
        </w:rPr>
        <w:t>3</w:t>
      </w:r>
      <w:r w:rsidRPr="004A6247">
        <w:rPr>
          <w:sz w:val="28"/>
          <w:szCs w:val="28"/>
        </w:rPr>
        <w:t>-п</w:t>
      </w:r>
      <w:r w:rsidR="00B66C50">
        <w:rPr>
          <w:sz w:val="28"/>
          <w:szCs w:val="28"/>
        </w:rPr>
        <w:t>а</w:t>
      </w:r>
      <w:r w:rsidR="008205EB" w:rsidRPr="004A6247">
        <w:rPr>
          <w:sz w:val="28"/>
          <w:szCs w:val="28"/>
        </w:rPr>
        <w:t xml:space="preserve"> </w:t>
      </w:r>
      <w:r w:rsidR="00921278" w:rsidRPr="004A6247">
        <w:rPr>
          <w:sz w:val="28"/>
          <w:szCs w:val="28"/>
        </w:rPr>
        <w:t>«О</w:t>
      </w:r>
      <w:r w:rsidR="00B66C50">
        <w:rPr>
          <w:sz w:val="28"/>
          <w:szCs w:val="28"/>
        </w:rPr>
        <w:t xml:space="preserve"> создании м</w:t>
      </w:r>
      <w:r w:rsidR="00B66C50" w:rsidRPr="00B66C50">
        <w:rPr>
          <w:sz w:val="28"/>
          <w:szCs w:val="28"/>
        </w:rPr>
        <w:t>униципального бюджетного учреждения городского округа Кашира «Благоустройство»</w:t>
      </w:r>
      <w:r w:rsidR="00B66C50">
        <w:rPr>
          <w:sz w:val="28"/>
          <w:szCs w:val="28"/>
        </w:rPr>
        <w:t xml:space="preserve"> с из</w:t>
      </w:r>
      <w:r w:rsidR="006D3422" w:rsidRPr="004A6247">
        <w:rPr>
          <w:sz w:val="28"/>
          <w:szCs w:val="28"/>
        </w:rPr>
        <w:t xml:space="preserve">менениями, внесенными в </w:t>
      </w:r>
      <w:r w:rsidR="00363EDA" w:rsidRPr="004A6247">
        <w:rPr>
          <w:sz w:val="28"/>
          <w:szCs w:val="28"/>
        </w:rPr>
        <w:t>У</w:t>
      </w:r>
      <w:r w:rsidR="006D3422" w:rsidRPr="004A6247">
        <w:rPr>
          <w:sz w:val="28"/>
          <w:szCs w:val="28"/>
        </w:rPr>
        <w:t xml:space="preserve">став, утвержденными </w:t>
      </w:r>
      <w:r w:rsidR="00BC7841" w:rsidRPr="004A6247">
        <w:rPr>
          <w:sz w:val="28"/>
          <w:szCs w:val="28"/>
        </w:rPr>
        <w:t>постановлени</w:t>
      </w:r>
      <w:r w:rsidR="00B66C50">
        <w:rPr>
          <w:sz w:val="28"/>
          <w:szCs w:val="28"/>
        </w:rPr>
        <w:t>ями</w:t>
      </w:r>
      <w:r w:rsidR="006D3422" w:rsidRPr="004A6247">
        <w:rPr>
          <w:sz w:val="28"/>
          <w:szCs w:val="28"/>
        </w:rPr>
        <w:t xml:space="preserve"> </w:t>
      </w:r>
      <w:r w:rsidR="00776ED7" w:rsidRPr="004A6247">
        <w:rPr>
          <w:sz w:val="28"/>
          <w:szCs w:val="28"/>
        </w:rPr>
        <w:t xml:space="preserve">городского округа </w:t>
      </w:r>
      <w:r w:rsidR="006D3422" w:rsidRPr="004A6247">
        <w:rPr>
          <w:sz w:val="28"/>
          <w:szCs w:val="28"/>
        </w:rPr>
        <w:t>Кашир</w:t>
      </w:r>
      <w:r w:rsidR="00776ED7" w:rsidRPr="004A6247">
        <w:rPr>
          <w:sz w:val="28"/>
          <w:szCs w:val="28"/>
        </w:rPr>
        <w:t>а</w:t>
      </w:r>
      <w:r w:rsidR="006D3422" w:rsidRPr="004A6247">
        <w:rPr>
          <w:sz w:val="28"/>
          <w:szCs w:val="28"/>
        </w:rPr>
        <w:t xml:space="preserve"> </w:t>
      </w:r>
      <w:r w:rsidR="00BC7841" w:rsidRPr="004A6247">
        <w:rPr>
          <w:sz w:val="28"/>
          <w:szCs w:val="28"/>
        </w:rPr>
        <w:t xml:space="preserve">от </w:t>
      </w:r>
      <w:r w:rsidR="00B66C50">
        <w:rPr>
          <w:sz w:val="28"/>
          <w:szCs w:val="28"/>
        </w:rPr>
        <w:t>21.10</w:t>
      </w:r>
      <w:r w:rsidR="00BC7841" w:rsidRPr="004A6247">
        <w:rPr>
          <w:sz w:val="28"/>
          <w:szCs w:val="28"/>
        </w:rPr>
        <w:t xml:space="preserve">.2016 </w:t>
      </w:r>
      <w:r w:rsidR="006D3422" w:rsidRPr="004A6247">
        <w:rPr>
          <w:sz w:val="28"/>
          <w:szCs w:val="28"/>
        </w:rPr>
        <w:t>№</w:t>
      </w:r>
      <w:r w:rsidR="002D3919" w:rsidRPr="004A6247">
        <w:rPr>
          <w:sz w:val="28"/>
          <w:szCs w:val="28"/>
        </w:rPr>
        <w:t xml:space="preserve"> </w:t>
      </w:r>
      <w:r w:rsidR="00B66C50">
        <w:rPr>
          <w:sz w:val="28"/>
          <w:szCs w:val="28"/>
        </w:rPr>
        <w:t>3137</w:t>
      </w:r>
      <w:r w:rsidR="006D3422" w:rsidRPr="004A6247">
        <w:rPr>
          <w:sz w:val="28"/>
          <w:szCs w:val="28"/>
        </w:rPr>
        <w:t>-па,</w:t>
      </w:r>
      <w:r w:rsidR="005E30DD" w:rsidRPr="004A6247">
        <w:rPr>
          <w:sz w:val="28"/>
          <w:szCs w:val="28"/>
        </w:rPr>
        <w:t xml:space="preserve"> </w:t>
      </w:r>
      <w:r w:rsidR="0052526F" w:rsidRPr="004A6247">
        <w:rPr>
          <w:sz w:val="28"/>
          <w:szCs w:val="28"/>
        </w:rPr>
        <w:t xml:space="preserve">от </w:t>
      </w:r>
      <w:r w:rsidR="00B66C50">
        <w:rPr>
          <w:sz w:val="28"/>
          <w:szCs w:val="28"/>
        </w:rPr>
        <w:t>08.11</w:t>
      </w:r>
      <w:r w:rsidR="0052526F" w:rsidRPr="004A6247">
        <w:rPr>
          <w:sz w:val="28"/>
          <w:szCs w:val="28"/>
        </w:rPr>
        <w:t>.201</w:t>
      </w:r>
      <w:r w:rsidR="00B66C50">
        <w:rPr>
          <w:sz w:val="28"/>
          <w:szCs w:val="28"/>
        </w:rPr>
        <w:t>6</w:t>
      </w:r>
      <w:r w:rsidR="0052526F" w:rsidRPr="004A6247">
        <w:rPr>
          <w:sz w:val="28"/>
          <w:szCs w:val="28"/>
        </w:rPr>
        <w:t xml:space="preserve"> </w:t>
      </w:r>
      <w:r w:rsidR="002D3919" w:rsidRPr="004A6247">
        <w:rPr>
          <w:sz w:val="28"/>
          <w:szCs w:val="28"/>
        </w:rPr>
        <w:t xml:space="preserve">№ </w:t>
      </w:r>
      <w:r w:rsidR="00B66C50">
        <w:rPr>
          <w:sz w:val="28"/>
          <w:szCs w:val="28"/>
        </w:rPr>
        <w:t>3351</w:t>
      </w:r>
      <w:r w:rsidR="006D3422" w:rsidRPr="004A6247">
        <w:rPr>
          <w:sz w:val="28"/>
          <w:szCs w:val="28"/>
        </w:rPr>
        <w:t>-па</w:t>
      </w:r>
      <w:r w:rsidR="001641A4" w:rsidRPr="004A6247">
        <w:rPr>
          <w:sz w:val="28"/>
          <w:szCs w:val="28"/>
        </w:rPr>
        <w:t>,</w:t>
      </w:r>
      <w:r w:rsidR="008205EB" w:rsidRPr="004A6247">
        <w:rPr>
          <w:sz w:val="28"/>
          <w:szCs w:val="28"/>
        </w:rPr>
        <w:t xml:space="preserve"> </w:t>
      </w:r>
      <w:bookmarkStart w:id="2" w:name="_Hlk54621771"/>
      <w:r w:rsidR="005467C2" w:rsidRPr="004A6247">
        <w:rPr>
          <w:sz w:val="28"/>
          <w:szCs w:val="28"/>
        </w:rPr>
        <w:t xml:space="preserve">от </w:t>
      </w:r>
      <w:r w:rsidR="00B66C50">
        <w:rPr>
          <w:sz w:val="28"/>
          <w:szCs w:val="28"/>
        </w:rPr>
        <w:t>10.05</w:t>
      </w:r>
      <w:r w:rsidR="005467C2" w:rsidRPr="004A6247">
        <w:rPr>
          <w:sz w:val="28"/>
          <w:szCs w:val="28"/>
        </w:rPr>
        <w:t>.201</w:t>
      </w:r>
      <w:r w:rsidR="00B66C50">
        <w:rPr>
          <w:sz w:val="28"/>
          <w:szCs w:val="28"/>
        </w:rPr>
        <w:t>7</w:t>
      </w:r>
      <w:r w:rsidR="005467C2" w:rsidRPr="004A6247">
        <w:rPr>
          <w:sz w:val="28"/>
          <w:szCs w:val="28"/>
        </w:rPr>
        <w:t xml:space="preserve"> </w:t>
      </w:r>
      <w:r w:rsidR="006D3422" w:rsidRPr="004A6247">
        <w:rPr>
          <w:sz w:val="28"/>
          <w:szCs w:val="28"/>
        </w:rPr>
        <w:t>№</w:t>
      </w:r>
      <w:r w:rsidR="00AD27DD" w:rsidRPr="004A6247">
        <w:rPr>
          <w:sz w:val="28"/>
          <w:szCs w:val="28"/>
        </w:rPr>
        <w:t xml:space="preserve"> </w:t>
      </w:r>
      <w:r w:rsidR="00B66C50">
        <w:rPr>
          <w:sz w:val="28"/>
          <w:szCs w:val="28"/>
        </w:rPr>
        <w:t>1475</w:t>
      </w:r>
      <w:r w:rsidR="00AD27DD" w:rsidRPr="004A6247">
        <w:rPr>
          <w:sz w:val="28"/>
          <w:szCs w:val="28"/>
        </w:rPr>
        <w:t>-па</w:t>
      </w:r>
      <w:bookmarkEnd w:id="2"/>
      <w:r w:rsidR="00776ED7" w:rsidRPr="004A6247">
        <w:rPr>
          <w:sz w:val="28"/>
          <w:szCs w:val="28"/>
        </w:rPr>
        <w:t>,</w:t>
      </w:r>
      <w:r w:rsidR="00711837" w:rsidRPr="004A6247">
        <w:rPr>
          <w:sz w:val="28"/>
          <w:szCs w:val="28"/>
        </w:rPr>
        <w:t xml:space="preserve"> </w:t>
      </w:r>
      <w:r w:rsidR="00B66C50" w:rsidRPr="00B66C50">
        <w:rPr>
          <w:sz w:val="28"/>
          <w:szCs w:val="28"/>
        </w:rPr>
        <w:t xml:space="preserve">от </w:t>
      </w:r>
      <w:bookmarkStart w:id="3" w:name="_Hlk54621812"/>
      <w:r w:rsidR="00B66C50">
        <w:rPr>
          <w:sz w:val="28"/>
          <w:szCs w:val="28"/>
        </w:rPr>
        <w:t>17.01</w:t>
      </w:r>
      <w:r w:rsidR="00B66C50" w:rsidRPr="00B66C50">
        <w:rPr>
          <w:sz w:val="28"/>
          <w:szCs w:val="28"/>
        </w:rPr>
        <w:t>.201</w:t>
      </w:r>
      <w:r w:rsidR="00B66C50">
        <w:rPr>
          <w:sz w:val="28"/>
          <w:szCs w:val="28"/>
        </w:rPr>
        <w:t>9</w:t>
      </w:r>
      <w:r w:rsidR="00B66C50" w:rsidRPr="00B66C50">
        <w:rPr>
          <w:sz w:val="28"/>
          <w:szCs w:val="28"/>
        </w:rPr>
        <w:t xml:space="preserve"> № </w:t>
      </w:r>
      <w:r w:rsidR="00B66C50">
        <w:rPr>
          <w:sz w:val="28"/>
          <w:szCs w:val="28"/>
        </w:rPr>
        <w:t>61</w:t>
      </w:r>
      <w:r w:rsidR="00B66C50" w:rsidRPr="00B66C50">
        <w:rPr>
          <w:sz w:val="28"/>
          <w:szCs w:val="28"/>
        </w:rPr>
        <w:t>-па</w:t>
      </w:r>
      <w:bookmarkEnd w:id="3"/>
      <w:r w:rsidR="00B66C50">
        <w:rPr>
          <w:sz w:val="28"/>
          <w:szCs w:val="28"/>
        </w:rPr>
        <w:t>, 02.04</w:t>
      </w:r>
      <w:r w:rsidR="00B66C50" w:rsidRPr="00B66C50">
        <w:rPr>
          <w:sz w:val="28"/>
          <w:szCs w:val="28"/>
        </w:rPr>
        <w:t xml:space="preserve">.2019 № </w:t>
      </w:r>
      <w:r w:rsidR="00B66C50">
        <w:rPr>
          <w:sz w:val="28"/>
          <w:szCs w:val="28"/>
        </w:rPr>
        <w:t>848</w:t>
      </w:r>
      <w:r w:rsidR="00B66C50" w:rsidRPr="00B66C50">
        <w:rPr>
          <w:sz w:val="28"/>
          <w:szCs w:val="28"/>
        </w:rPr>
        <w:t>-па</w:t>
      </w:r>
      <w:r w:rsidR="00B66C50">
        <w:rPr>
          <w:sz w:val="28"/>
          <w:szCs w:val="28"/>
        </w:rPr>
        <w:t>, 21.08</w:t>
      </w:r>
      <w:r w:rsidR="00B66C50" w:rsidRPr="00B66C50">
        <w:rPr>
          <w:sz w:val="28"/>
          <w:szCs w:val="28"/>
        </w:rPr>
        <w:t xml:space="preserve">.2019 № </w:t>
      </w:r>
      <w:r w:rsidR="00B66C50">
        <w:rPr>
          <w:sz w:val="28"/>
          <w:szCs w:val="28"/>
        </w:rPr>
        <w:t>2548</w:t>
      </w:r>
      <w:r w:rsidR="00B66C50" w:rsidRPr="00B66C50">
        <w:rPr>
          <w:sz w:val="28"/>
          <w:szCs w:val="28"/>
        </w:rPr>
        <w:t>-па</w:t>
      </w:r>
      <w:r w:rsidR="00B66C50">
        <w:rPr>
          <w:sz w:val="28"/>
          <w:szCs w:val="28"/>
        </w:rPr>
        <w:t>, 02.07.2020</w:t>
      </w:r>
      <w:r w:rsidR="00B66C50" w:rsidRPr="00B66C50">
        <w:rPr>
          <w:sz w:val="28"/>
          <w:szCs w:val="28"/>
        </w:rPr>
        <w:t xml:space="preserve"> № </w:t>
      </w:r>
      <w:r w:rsidR="00B66C50">
        <w:rPr>
          <w:sz w:val="28"/>
          <w:szCs w:val="28"/>
        </w:rPr>
        <w:t>1290</w:t>
      </w:r>
      <w:r w:rsidR="00B66C50" w:rsidRPr="00B66C50">
        <w:rPr>
          <w:sz w:val="28"/>
          <w:szCs w:val="28"/>
        </w:rPr>
        <w:t>-па</w:t>
      </w:r>
      <w:r w:rsidR="00B66C50">
        <w:rPr>
          <w:sz w:val="28"/>
          <w:szCs w:val="28"/>
        </w:rPr>
        <w:t>,</w:t>
      </w:r>
      <w:r w:rsidR="00B66C50" w:rsidRPr="00B66C50">
        <w:rPr>
          <w:sz w:val="28"/>
          <w:szCs w:val="28"/>
        </w:rPr>
        <w:t xml:space="preserve"> </w:t>
      </w:r>
      <w:r w:rsidR="00711837" w:rsidRPr="004A6247">
        <w:rPr>
          <w:sz w:val="28"/>
          <w:szCs w:val="28"/>
        </w:rPr>
        <w:t xml:space="preserve">а также </w:t>
      </w:r>
      <w:r w:rsidR="001F26D5" w:rsidRPr="004A6247">
        <w:rPr>
          <w:sz w:val="28"/>
          <w:szCs w:val="28"/>
        </w:rPr>
        <w:t>в соответствии с</w:t>
      </w:r>
      <w:r w:rsidR="005846A8" w:rsidRPr="004A6247">
        <w:rPr>
          <w:sz w:val="28"/>
          <w:szCs w:val="28"/>
        </w:rPr>
        <w:t xml:space="preserve"> Конституци</w:t>
      </w:r>
      <w:r w:rsidR="001F26D5" w:rsidRPr="004A6247">
        <w:rPr>
          <w:sz w:val="28"/>
          <w:szCs w:val="28"/>
        </w:rPr>
        <w:t>ей</w:t>
      </w:r>
      <w:r w:rsidR="005846A8" w:rsidRPr="004A6247">
        <w:rPr>
          <w:sz w:val="28"/>
          <w:szCs w:val="28"/>
        </w:rPr>
        <w:t xml:space="preserve"> Р</w:t>
      </w:r>
      <w:r w:rsidR="00901B15" w:rsidRPr="004A6247">
        <w:rPr>
          <w:sz w:val="28"/>
          <w:szCs w:val="28"/>
        </w:rPr>
        <w:t xml:space="preserve">оссийской </w:t>
      </w:r>
      <w:r w:rsidR="005846A8" w:rsidRPr="004A6247">
        <w:rPr>
          <w:sz w:val="28"/>
          <w:szCs w:val="28"/>
        </w:rPr>
        <w:t>Ф</w:t>
      </w:r>
      <w:r w:rsidR="00901B15" w:rsidRPr="004A6247">
        <w:rPr>
          <w:sz w:val="28"/>
          <w:szCs w:val="28"/>
        </w:rPr>
        <w:t>едерации</w:t>
      </w:r>
      <w:r w:rsidR="005846A8" w:rsidRPr="004A6247">
        <w:rPr>
          <w:sz w:val="28"/>
          <w:szCs w:val="28"/>
        </w:rPr>
        <w:t>, Гражданск</w:t>
      </w:r>
      <w:r w:rsidR="001F26D5" w:rsidRPr="004A6247">
        <w:rPr>
          <w:sz w:val="28"/>
          <w:szCs w:val="28"/>
        </w:rPr>
        <w:t>им</w:t>
      </w:r>
      <w:r w:rsidR="005846A8" w:rsidRPr="004A6247">
        <w:rPr>
          <w:sz w:val="28"/>
          <w:szCs w:val="28"/>
        </w:rPr>
        <w:t xml:space="preserve"> кодекс</w:t>
      </w:r>
      <w:r w:rsidR="001F26D5" w:rsidRPr="004A6247">
        <w:rPr>
          <w:sz w:val="28"/>
          <w:szCs w:val="28"/>
        </w:rPr>
        <w:t>ом</w:t>
      </w:r>
      <w:r w:rsidR="005846A8" w:rsidRPr="004A6247">
        <w:rPr>
          <w:sz w:val="28"/>
          <w:szCs w:val="28"/>
        </w:rPr>
        <w:t xml:space="preserve"> Российской Федерации, Бюджетн</w:t>
      </w:r>
      <w:r w:rsidR="001F26D5" w:rsidRPr="004A6247">
        <w:rPr>
          <w:sz w:val="28"/>
          <w:szCs w:val="28"/>
        </w:rPr>
        <w:t>ым</w:t>
      </w:r>
      <w:r w:rsidR="005846A8" w:rsidRPr="004A6247">
        <w:rPr>
          <w:sz w:val="28"/>
          <w:szCs w:val="28"/>
        </w:rPr>
        <w:t xml:space="preserve"> кодекс</w:t>
      </w:r>
      <w:r w:rsidR="00776ED7" w:rsidRPr="004A6247">
        <w:rPr>
          <w:sz w:val="28"/>
          <w:szCs w:val="28"/>
        </w:rPr>
        <w:t>ом</w:t>
      </w:r>
      <w:r w:rsidR="005846A8" w:rsidRPr="004A6247">
        <w:rPr>
          <w:sz w:val="28"/>
          <w:szCs w:val="28"/>
        </w:rPr>
        <w:t xml:space="preserve"> Российской Федерации, Налогов</w:t>
      </w:r>
      <w:r w:rsidR="001F26D5" w:rsidRPr="004A6247">
        <w:rPr>
          <w:sz w:val="28"/>
          <w:szCs w:val="28"/>
        </w:rPr>
        <w:t>ым</w:t>
      </w:r>
      <w:r w:rsidR="005846A8" w:rsidRPr="004A6247">
        <w:rPr>
          <w:sz w:val="28"/>
          <w:szCs w:val="28"/>
        </w:rPr>
        <w:t xml:space="preserve"> кодекс</w:t>
      </w:r>
      <w:r w:rsidR="00AC0481" w:rsidRPr="004A6247">
        <w:rPr>
          <w:sz w:val="28"/>
          <w:szCs w:val="28"/>
        </w:rPr>
        <w:t>ом</w:t>
      </w:r>
      <w:r w:rsidR="005846A8" w:rsidRPr="004A6247">
        <w:rPr>
          <w:sz w:val="28"/>
          <w:szCs w:val="28"/>
        </w:rPr>
        <w:t xml:space="preserve"> Российской Федерации, Трудов</w:t>
      </w:r>
      <w:r w:rsidR="00AC0481" w:rsidRPr="004A6247">
        <w:rPr>
          <w:sz w:val="28"/>
          <w:szCs w:val="28"/>
        </w:rPr>
        <w:t>ым</w:t>
      </w:r>
      <w:r w:rsidR="005846A8" w:rsidRPr="004A6247">
        <w:rPr>
          <w:sz w:val="28"/>
          <w:szCs w:val="28"/>
        </w:rPr>
        <w:t xml:space="preserve"> кодекс</w:t>
      </w:r>
      <w:r w:rsidR="00AC0481" w:rsidRPr="004A6247">
        <w:rPr>
          <w:sz w:val="28"/>
          <w:szCs w:val="28"/>
        </w:rPr>
        <w:t>ом</w:t>
      </w:r>
      <w:r w:rsidR="005846A8" w:rsidRPr="004A6247">
        <w:rPr>
          <w:sz w:val="28"/>
          <w:szCs w:val="28"/>
        </w:rPr>
        <w:t xml:space="preserve"> Российской Федерации, Федеральны</w:t>
      </w:r>
      <w:r w:rsidR="00AC0481" w:rsidRPr="004A6247">
        <w:rPr>
          <w:sz w:val="28"/>
          <w:szCs w:val="28"/>
        </w:rPr>
        <w:t>ми</w:t>
      </w:r>
      <w:r w:rsidR="005846A8" w:rsidRPr="004A6247">
        <w:rPr>
          <w:sz w:val="28"/>
          <w:szCs w:val="28"/>
        </w:rPr>
        <w:t xml:space="preserve"> закон</w:t>
      </w:r>
      <w:r w:rsidR="00AC0481" w:rsidRPr="004A6247">
        <w:rPr>
          <w:sz w:val="28"/>
          <w:szCs w:val="28"/>
        </w:rPr>
        <w:t>ами</w:t>
      </w:r>
      <w:r w:rsidR="00893185" w:rsidRPr="004A6247">
        <w:rPr>
          <w:sz w:val="28"/>
          <w:szCs w:val="28"/>
        </w:rPr>
        <w:t>,</w:t>
      </w:r>
      <w:r w:rsidR="005846A8" w:rsidRPr="004A6247">
        <w:rPr>
          <w:sz w:val="28"/>
          <w:szCs w:val="28"/>
        </w:rPr>
        <w:t xml:space="preserve"> </w:t>
      </w:r>
      <w:r w:rsidR="00893185" w:rsidRPr="004A6247">
        <w:rPr>
          <w:sz w:val="28"/>
          <w:szCs w:val="28"/>
        </w:rPr>
        <w:t>У</w:t>
      </w:r>
      <w:r w:rsidR="005846A8" w:rsidRPr="004A6247">
        <w:rPr>
          <w:sz w:val="28"/>
          <w:szCs w:val="28"/>
        </w:rPr>
        <w:t>каз</w:t>
      </w:r>
      <w:r w:rsidR="00AC0481" w:rsidRPr="004A6247">
        <w:rPr>
          <w:sz w:val="28"/>
          <w:szCs w:val="28"/>
        </w:rPr>
        <w:t>ами</w:t>
      </w:r>
      <w:r w:rsidR="005846A8" w:rsidRPr="004A6247">
        <w:rPr>
          <w:sz w:val="28"/>
          <w:szCs w:val="28"/>
        </w:rPr>
        <w:t xml:space="preserve"> Президента Российской Федерации и ины</w:t>
      </w:r>
      <w:r w:rsidR="00AC0481" w:rsidRPr="004A6247">
        <w:rPr>
          <w:sz w:val="28"/>
          <w:szCs w:val="28"/>
        </w:rPr>
        <w:t>ми</w:t>
      </w:r>
      <w:r w:rsidR="005846A8" w:rsidRPr="004A6247">
        <w:rPr>
          <w:sz w:val="28"/>
          <w:szCs w:val="28"/>
        </w:rPr>
        <w:t xml:space="preserve"> нормативны</w:t>
      </w:r>
      <w:r w:rsidR="00AC0481" w:rsidRPr="004A6247">
        <w:rPr>
          <w:sz w:val="28"/>
          <w:szCs w:val="28"/>
        </w:rPr>
        <w:t>ми</w:t>
      </w:r>
      <w:r w:rsidR="005846A8" w:rsidRPr="004A6247">
        <w:rPr>
          <w:sz w:val="28"/>
          <w:szCs w:val="28"/>
        </w:rPr>
        <w:t xml:space="preserve"> правовы</w:t>
      </w:r>
      <w:r w:rsidR="00AC0481" w:rsidRPr="004A6247">
        <w:rPr>
          <w:sz w:val="28"/>
          <w:szCs w:val="28"/>
        </w:rPr>
        <w:t>ми</w:t>
      </w:r>
      <w:r w:rsidR="005846A8" w:rsidRPr="004A6247">
        <w:rPr>
          <w:sz w:val="28"/>
          <w:szCs w:val="28"/>
        </w:rPr>
        <w:t xml:space="preserve"> акт</w:t>
      </w:r>
      <w:r w:rsidR="00AC0481" w:rsidRPr="004A6247">
        <w:rPr>
          <w:sz w:val="28"/>
          <w:szCs w:val="28"/>
        </w:rPr>
        <w:t>ами</w:t>
      </w:r>
      <w:r w:rsidR="005846A8" w:rsidRPr="004A6247">
        <w:rPr>
          <w:sz w:val="28"/>
          <w:szCs w:val="28"/>
        </w:rPr>
        <w:t xml:space="preserve"> Российской Федерации, закон</w:t>
      </w:r>
      <w:r w:rsidR="00AC0481" w:rsidRPr="004A6247">
        <w:rPr>
          <w:sz w:val="28"/>
          <w:szCs w:val="28"/>
        </w:rPr>
        <w:t>ами</w:t>
      </w:r>
      <w:r w:rsidR="005846A8" w:rsidRPr="004A6247">
        <w:rPr>
          <w:sz w:val="28"/>
          <w:szCs w:val="28"/>
        </w:rPr>
        <w:t xml:space="preserve"> и ины</w:t>
      </w:r>
      <w:r w:rsidR="00AC0481" w:rsidRPr="004A6247">
        <w:rPr>
          <w:sz w:val="28"/>
          <w:szCs w:val="28"/>
        </w:rPr>
        <w:t>ми</w:t>
      </w:r>
      <w:r w:rsidR="005846A8" w:rsidRPr="004A6247">
        <w:rPr>
          <w:sz w:val="28"/>
          <w:szCs w:val="28"/>
        </w:rPr>
        <w:t xml:space="preserve"> нормативны</w:t>
      </w:r>
      <w:r w:rsidR="00AC0481" w:rsidRPr="004A6247">
        <w:rPr>
          <w:sz w:val="28"/>
          <w:szCs w:val="28"/>
        </w:rPr>
        <w:t>ми</w:t>
      </w:r>
      <w:r w:rsidR="005846A8" w:rsidRPr="004A6247">
        <w:rPr>
          <w:sz w:val="28"/>
          <w:szCs w:val="28"/>
        </w:rPr>
        <w:t xml:space="preserve"> правовы</w:t>
      </w:r>
      <w:r w:rsidR="00AC0481" w:rsidRPr="004A6247">
        <w:rPr>
          <w:sz w:val="28"/>
          <w:szCs w:val="28"/>
        </w:rPr>
        <w:t>ми</w:t>
      </w:r>
      <w:r w:rsidR="005846A8" w:rsidRPr="004A6247">
        <w:rPr>
          <w:sz w:val="28"/>
          <w:szCs w:val="28"/>
        </w:rPr>
        <w:t xml:space="preserve"> акт</w:t>
      </w:r>
      <w:r w:rsidR="00AC0481" w:rsidRPr="004A6247">
        <w:rPr>
          <w:sz w:val="28"/>
          <w:szCs w:val="28"/>
        </w:rPr>
        <w:t>ами</w:t>
      </w:r>
      <w:r w:rsidR="005846A8" w:rsidRPr="004A6247">
        <w:rPr>
          <w:sz w:val="28"/>
          <w:szCs w:val="28"/>
        </w:rPr>
        <w:t xml:space="preserve"> Московской области, Устав</w:t>
      </w:r>
      <w:r w:rsidR="00AC0481" w:rsidRPr="004A6247">
        <w:rPr>
          <w:sz w:val="28"/>
          <w:szCs w:val="28"/>
        </w:rPr>
        <w:t>ом</w:t>
      </w:r>
      <w:r w:rsidR="005846A8" w:rsidRPr="004A6247">
        <w:rPr>
          <w:sz w:val="28"/>
          <w:szCs w:val="28"/>
        </w:rPr>
        <w:t xml:space="preserve"> </w:t>
      </w:r>
      <w:r w:rsidR="00AC0481" w:rsidRPr="004A6247">
        <w:rPr>
          <w:sz w:val="28"/>
          <w:szCs w:val="28"/>
        </w:rPr>
        <w:t>муниципального образования «Г</w:t>
      </w:r>
      <w:r w:rsidR="002C6815" w:rsidRPr="004A6247">
        <w:rPr>
          <w:sz w:val="28"/>
          <w:szCs w:val="28"/>
        </w:rPr>
        <w:t>ородско</w:t>
      </w:r>
      <w:r w:rsidR="00AC0481" w:rsidRPr="004A6247">
        <w:rPr>
          <w:sz w:val="28"/>
          <w:szCs w:val="28"/>
        </w:rPr>
        <w:t>й</w:t>
      </w:r>
      <w:r w:rsidR="002C6815" w:rsidRPr="004A6247">
        <w:rPr>
          <w:sz w:val="28"/>
          <w:szCs w:val="28"/>
        </w:rPr>
        <w:t xml:space="preserve"> округ </w:t>
      </w:r>
      <w:r w:rsidR="005846A8" w:rsidRPr="004A6247">
        <w:rPr>
          <w:sz w:val="28"/>
          <w:szCs w:val="28"/>
        </w:rPr>
        <w:t>Кашир</w:t>
      </w:r>
      <w:r w:rsidR="002C6815" w:rsidRPr="004A6247">
        <w:rPr>
          <w:sz w:val="28"/>
          <w:szCs w:val="28"/>
        </w:rPr>
        <w:t>а</w:t>
      </w:r>
      <w:r w:rsidR="005846A8" w:rsidRPr="004A6247">
        <w:rPr>
          <w:sz w:val="28"/>
          <w:szCs w:val="28"/>
        </w:rPr>
        <w:t xml:space="preserve"> Московской области</w:t>
      </w:r>
      <w:r w:rsidR="00AC0481" w:rsidRPr="004A6247">
        <w:rPr>
          <w:sz w:val="28"/>
          <w:szCs w:val="28"/>
        </w:rPr>
        <w:t>»</w:t>
      </w:r>
      <w:r w:rsidR="005846A8" w:rsidRPr="004A6247">
        <w:rPr>
          <w:sz w:val="28"/>
          <w:szCs w:val="28"/>
        </w:rPr>
        <w:t>, нормативны</w:t>
      </w:r>
      <w:r w:rsidR="00AC0481" w:rsidRPr="004A6247">
        <w:rPr>
          <w:sz w:val="28"/>
          <w:szCs w:val="28"/>
        </w:rPr>
        <w:t>ми</w:t>
      </w:r>
      <w:r w:rsidR="005846A8" w:rsidRPr="004A6247">
        <w:rPr>
          <w:sz w:val="28"/>
          <w:szCs w:val="28"/>
        </w:rPr>
        <w:t xml:space="preserve"> правовы</w:t>
      </w:r>
      <w:r w:rsidR="00AC0481" w:rsidRPr="004A6247">
        <w:rPr>
          <w:sz w:val="28"/>
          <w:szCs w:val="28"/>
        </w:rPr>
        <w:t>ми</w:t>
      </w:r>
      <w:r w:rsidR="005846A8" w:rsidRPr="004A6247">
        <w:rPr>
          <w:sz w:val="28"/>
          <w:szCs w:val="28"/>
        </w:rPr>
        <w:t xml:space="preserve"> акт</w:t>
      </w:r>
      <w:r w:rsidR="00AC0481" w:rsidRPr="004A6247">
        <w:rPr>
          <w:sz w:val="28"/>
          <w:szCs w:val="28"/>
        </w:rPr>
        <w:t>ами</w:t>
      </w:r>
      <w:r w:rsidR="005846A8" w:rsidRPr="004A6247">
        <w:rPr>
          <w:sz w:val="28"/>
          <w:szCs w:val="28"/>
        </w:rPr>
        <w:t xml:space="preserve"> </w:t>
      </w:r>
      <w:r w:rsidR="002C6815" w:rsidRPr="004A6247">
        <w:rPr>
          <w:sz w:val="28"/>
          <w:szCs w:val="28"/>
        </w:rPr>
        <w:t xml:space="preserve">городского округа </w:t>
      </w:r>
      <w:r w:rsidR="005846A8" w:rsidRPr="004A6247">
        <w:rPr>
          <w:sz w:val="28"/>
          <w:szCs w:val="28"/>
        </w:rPr>
        <w:t>Кашира, а также локальны</w:t>
      </w:r>
      <w:r w:rsidR="00AC0481" w:rsidRPr="004A6247">
        <w:rPr>
          <w:sz w:val="28"/>
          <w:szCs w:val="28"/>
        </w:rPr>
        <w:t>ми</w:t>
      </w:r>
      <w:r w:rsidR="005846A8" w:rsidRPr="004A6247">
        <w:rPr>
          <w:sz w:val="28"/>
          <w:szCs w:val="28"/>
        </w:rPr>
        <w:t xml:space="preserve"> акт</w:t>
      </w:r>
      <w:r w:rsidR="00AC0481" w:rsidRPr="004A6247">
        <w:rPr>
          <w:sz w:val="28"/>
          <w:szCs w:val="28"/>
        </w:rPr>
        <w:t>ами</w:t>
      </w:r>
      <w:r w:rsidR="005846A8" w:rsidRPr="004A6247">
        <w:rPr>
          <w:sz w:val="28"/>
          <w:szCs w:val="28"/>
        </w:rPr>
        <w:t xml:space="preserve"> Учреждения.</w:t>
      </w:r>
    </w:p>
    <w:p w14:paraId="689C3227" w14:textId="2D02DE8D" w:rsidR="00776ED7" w:rsidRPr="004A6247" w:rsidRDefault="005846A8" w:rsidP="00776ED7">
      <w:pPr>
        <w:shd w:val="clear" w:color="auto" w:fill="FFFFFF"/>
        <w:suppressAutoHyphens/>
        <w:ind w:firstLine="709"/>
        <w:jc w:val="both"/>
        <w:rPr>
          <w:sz w:val="28"/>
          <w:szCs w:val="28"/>
        </w:rPr>
      </w:pPr>
      <w:r w:rsidRPr="004A6247">
        <w:rPr>
          <w:sz w:val="28"/>
          <w:szCs w:val="28"/>
        </w:rPr>
        <w:t>Полное наименование Учреждения</w:t>
      </w:r>
      <w:r w:rsidR="0063420B" w:rsidRPr="004A6247">
        <w:rPr>
          <w:sz w:val="28"/>
          <w:szCs w:val="28"/>
        </w:rPr>
        <w:t>, в соответствии с Устав</w:t>
      </w:r>
      <w:r w:rsidR="00AC0481" w:rsidRPr="004A6247">
        <w:rPr>
          <w:sz w:val="28"/>
          <w:szCs w:val="28"/>
        </w:rPr>
        <w:t>ом:</w:t>
      </w:r>
      <w:r w:rsidRPr="004A6247">
        <w:rPr>
          <w:sz w:val="28"/>
          <w:szCs w:val="28"/>
        </w:rPr>
        <w:t xml:space="preserve"> </w:t>
      </w:r>
      <w:r w:rsidR="0029389B" w:rsidRPr="0029389B">
        <w:rPr>
          <w:sz w:val="28"/>
          <w:szCs w:val="28"/>
        </w:rPr>
        <w:t>Муниципальное бюджетное учреждение городского округа Кашира «Благоустройство»</w:t>
      </w:r>
      <w:r w:rsidR="00711837" w:rsidRPr="004A6247">
        <w:rPr>
          <w:sz w:val="28"/>
          <w:szCs w:val="28"/>
        </w:rPr>
        <w:t>, с</w:t>
      </w:r>
      <w:r w:rsidRPr="004A6247">
        <w:rPr>
          <w:sz w:val="28"/>
          <w:szCs w:val="28"/>
        </w:rPr>
        <w:t>окращенное наименование</w:t>
      </w:r>
      <w:r w:rsidR="00AC0481" w:rsidRPr="004A6247">
        <w:rPr>
          <w:sz w:val="28"/>
          <w:szCs w:val="28"/>
        </w:rPr>
        <w:t>:</w:t>
      </w:r>
      <w:r w:rsidR="00711837" w:rsidRPr="004A6247">
        <w:rPr>
          <w:sz w:val="28"/>
          <w:szCs w:val="28"/>
        </w:rPr>
        <w:t xml:space="preserve"> </w:t>
      </w:r>
      <w:r w:rsidR="0029389B" w:rsidRPr="0029389B">
        <w:rPr>
          <w:sz w:val="28"/>
          <w:szCs w:val="28"/>
        </w:rPr>
        <w:t>М</w:t>
      </w:r>
      <w:r w:rsidR="0029389B">
        <w:rPr>
          <w:sz w:val="28"/>
          <w:szCs w:val="28"/>
        </w:rPr>
        <w:t xml:space="preserve">БУ </w:t>
      </w:r>
      <w:r w:rsidR="0029389B" w:rsidRPr="0029389B">
        <w:rPr>
          <w:sz w:val="28"/>
          <w:szCs w:val="28"/>
        </w:rPr>
        <w:t>городского округа Кашира «Благоустройство»</w:t>
      </w:r>
      <w:r w:rsidR="00776ED7" w:rsidRPr="004A6247">
        <w:rPr>
          <w:sz w:val="28"/>
          <w:szCs w:val="28"/>
        </w:rPr>
        <w:t>.</w:t>
      </w:r>
    </w:p>
    <w:p w14:paraId="60131964" w14:textId="4B3CEDC4" w:rsidR="00AF1170" w:rsidRPr="004A6247" w:rsidRDefault="00AF1170" w:rsidP="00776ED7">
      <w:pPr>
        <w:shd w:val="clear" w:color="auto" w:fill="FFFFFF"/>
        <w:suppressAutoHyphens/>
        <w:ind w:firstLine="709"/>
        <w:jc w:val="both"/>
        <w:rPr>
          <w:sz w:val="28"/>
          <w:szCs w:val="28"/>
        </w:rPr>
      </w:pPr>
      <w:r w:rsidRPr="004A6247">
        <w:rPr>
          <w:sz w:val="28"/>
          <w:szCs w:val="28"/>
        </w:rPr>
        <w:t>Учредителем и собственником имущества Учреждения является муниципальное образование «</w:t>
      </w:r>
      <w:r w:rsidR="0071180D" w:rsidRPr="004A6247">
        <w:rPr>
          <w:sz w:val="28"/>
          <w:szCs w:val="28"/>
        </w:rPr>
        <w:t>Городской округ Кашира</w:t>
      </w:r>
      <w:r w:rsidRPr="004A6247">
        <w:rPr>
          <w:sz w:val="28"/>
          <w:szCs w:val="28"/>
        </w:rPr>
        <w:t>» Московской области.</w:t>
      </w:r>
    </w:p>
    <w:p w14:paraId="57C1ED7D" w14:textId="63C3E134" w:rsidR="00C30A42" w:rsidRPr="004A6247" w:rsidRDefault="00C30A42" w:rsidP="00C17473">
      <w:pPr>
        <w:suppressAutoHyphens/>
        <w:ind w:firstLine="709"/>
        <w:jc w:val="both"/>
        <w:rPr>
          <w:sz w:val="28"/>
          <w:szCs w:val="28"/>
        </w:rPr>
      </w:pPr>
      <w:r w:rsidRPr="004A6247">
        <w:rPr>
          <w:sz w:val="28"/>
          <w:szCs w:val="28"/>
        </w:rPr>
        <w:t xml:space="preserve">Осуществление функций и полномочий Учредителя в пределах своих полномочий обеспечивают Управление </w:t>
      </w:r>
      <w:r w:rsidR="008554B3">
        <w:rPr>
          <w:sz w:val="28"/>
          <w:szCs w:val="28"/>
        </w:rPr>
        <w:t xml:space="preserve">строительства и благоустройства </w:t>
      </w:r>
      <w:r w:rsidRPr="004A6247">
        <w:rPr>
          <w:sz w:val="28"/>
          <w:szCs w:val="28"/>
        </w:rPr>
        <w:t xml:space="preserve">администрации </w:t>
      </w:r>
      <w:r w:rsidR="005F48F7" w:rsidRPr="004A6247">
        <w:rPr>
          <w:sz w:val="28"/>
          <w:szCs w:val="28"/>
        </w:rPr>
        <w:t xml:space="preserve">городского округа </w:t>
      </w:r>
      <w:r w:rsidRPr="004A6247">
        <w:rPr>
          <w:sz w:val="28"/>
          <w:szCs w:val="28"/>
        </w:rPr>
        <w:t>Кашир</w:t>
      </w:r>
      <w:r w:rsidR="005F48F7" w:rsidRPr="004A6247">
        <w:rPr>
          <w:sz w:val="28"/>
          <w:szCs w:val="28"/>
        </w:rPr>
        <w:t>а</w:t>
      </w:r>
      <w:r w:rsidR="008554B3">
        <w:rPr>
          <w:sz w:val="28"/>
          <w:szCs w:val="28"/>
        </w:rPr>
        <w:t>.</w:t>
      </w:r>
    </w:p>
    <w:p w14:paraId="45C0BE49" w14:textId="341357DC" w:rsidR="00E24819" w:rsidRPr="004A6247" w:rsidRDefault="005846A8" w:rsidP="00C17473">
      <w:pPr>
        <w:suppressAutoHyphens/>
        <w:ind w:firstLine="709"/>
        <w:jc w:val="both"/>
        <w:rPr>
          <w:sz w:val="28"/>
          <w:szCs w:val="28"/>
        </w:rPr>
      </w:pPr>
      <w:r w:rsidRPr="004A6247">
        <w:rPr>
          <w:sz w:val="28"/>
          <w:szCs w:val="28"/>
        </w:rPr>
        <w:t>Учреждение является юридическим лицом, имеет</w:t>
      </w:r>
      <w:r w:rsidR="00C30A42" w:rsidRPr="004A6247">
        <w:rPr>
          <w:sz w:val="28"/>
          <w:szCs w:val="28"/>
        </w:rPr>
        <w:t xml:space="preserve"> в </w:t>
      </w:r>
      <w:r w:rsidR="00AC0481" w:rsidRPr="004A6247">
        <w:rPr>
          <w:sz w:val="28"/>
          <w:szCs w:val="28"/>
        </w:rPr>
        <w:t xml:space="preserve">оперативном управлении </w:t>
      </w:r>
      <w:r w:rsidRPr="004A6247">
        <w:rPr>
          <w:sz w:val="28"/>
          <w:szCs w:val="28"/>
        </w:rPr>
        <w:t xml:space="preserve">имущество, </w:t>
      </w:r>
      <w:r w:rsidR="00AC5320" w:rsidRPr="007F1E30">
        <w:rPr>
          <w:sz w:val="28"/>
          <w:szCs w:val="28"/>
        </w:rPr>
        <w:t xml:space="preserve">земельный участок </w:t>
      </w:r>
      <w:r w:rsidR="00AC5320" w:rsidRPr="004A6247">
        <w:rPr>
          <w:sz w:val="28"/>
          <w:szCs w:val="28"/>
        </w:rPr>
        <w:t xml:space="preserve">на праве постоянного (бессрочного) пользования, </w:t>
      </w:r>
      <w:r w:rsidRPr="004A6247">
        <w:rPr>
          <w:sz w:val="28"/>
          <w:szCs w:val="28"/>
        </w:rPr>
        <w:t xml:space="preserve">самостоятельный баланс, лицевой счет, открытый в </w:t>
      </w:r>
      <w:r w:rsidR="00CF154A" w:rsidRPr="004A6247">
        <w:rPr>
          <w:sz w:val="28"/>
          <w:szCs w:val="28"/>
        </w:rPr>
        <w:t>УФК по Московской области</w:t>
      </w:r>
      <w:r w:rsidRPr="004A6247">
        <w:rPr>
          <w:sz w:val="28"/>
          <w:szCs w:val="28"/>
        </w:rPr>
        <w:t xml:space="preserve">, печать с </w:t>
      </w:r>
      <w:r w:rsidR="00EE4A0C" w:rsidRPr="004A6247">
        <w:rPr>
          <w:sz w:val="28"/>
          <w:szCs w:val="28"/>
        </w:rPr>
        <w:t>полным</w:t>
      </w:r>
      <w:r w:rsidR="00E24819" w:rsidRPr="004A6247">
        <w:rPr>
          <w:sz w:val="28"/>
          <w:szCs w:val="28"/>
        </w:rPr>
        <w:t xml:space="preserve"> наименованием.</w:t>
      </w:r>
      <w:r w:rsidRPr="004A6247">
        <w:rPr>
          <w:sz w:val="28"/>
          <w:szCs w:val="28"/>
        </w:rPr>
        <w:t xml:space="preserve"> </w:t>
      </w:r>
    </w:p>
    <w:p w14:paraId="1FE417DF" w14:textId="26033878" w:rsidR="008554B3" w:rsidRPr="008554B3" w:rsidRDefault="008554B3" w:rsidP="008554B3">
      <w:pPr>
        <w:suppressAutoHyphens/>
        <w:ind w:firstLine="709"/>
        <w:jc w:val="both"/>
        <w:rPr>
          <w:sz w:val="28"/>
          <w:szCs w:val="28"/>
        </w:rPr>
      </w:pPr>
      <w:r w:rsidRPr="008554B3">
        <w:rPr>
          <w:sz w:val="28"/>
          <w:szCs w:val="28"/>
        </w:rPr>
        <w:lastRenderedPageBreak/>
        <w:t>Основн</w:t>
      </w:r>
      <w:r>
        <w:rPr>
          <w:sz w:val="28"/>
          <w:szCs w:val="28"/>
        </w:rPr>
        <w:t>ой</w:t>
      </w:r>
      <w:r w:rsidRPr="008554B3">
        <w:rPr>
          <w:sz w:val="28"/>
          <w:szCs w:val="28"/>
        </w:rPr>
        <w:t xml:space="preserve"> цел</w:t>
      </w:r>
      <w:r>
        <w:rPr>
          <w:sz w:val="28"/>
          <w:szCs w:val="28"/>
        </w:rPr>
        <w:t>ью деятельности</w:t>
      </w:r>
      <w:r w:rsidRPr="008554B3">
        <w:rPr>
          <w:sz w:val="28"/>
          <w:szCs w:val="28"/>
        </w:rPr>
        <w:t xml:space="preserve"> </w:t>
      </w:r>
      <w:r w:rsidRPr="00616DDF">
        <w:rPr>
          <w:sz w:val="28"/>
          <w:szCs w:val="28"/>
        </w:rPr>
        <w:t xml:space="preserve">Учреждения является </w:t>
      </w:r>
      <w:r w:rsidR="007F1E30" w:rsidRPr="00616DDF">
        <w:rPr>
          <w:sz w:val="28"/>
          <w:szCs w:val="28"/>
        </w:rPr>
        <w:t>обеспечение и реализация полномочий органов местного самоуправления</w:t>
      </w:r>
      <w:r w:rsidR="00616DDF">
        <w:rPr>
          <w:sz w:val="28"/>
          <w:szCs w:val="28"/>
        </w:rPr>
        <w:t xml:space="preserve"> городского округа Кашира по</w:t>
      </w:r>
      <w:r w:rsidR="007F1E30" w:rsidRPr="00616DDF">
        <w:rPr>
          <w:sz w:val="28"/>
          <w:szCs w:val="28"/>
        </w:rPr>
        <w:t xml:space="preserve"> </w:t>
      </w:r>
      <w:r w:rsidRPr="00616DDF">
        <w:rPr>
          <w:sz w:val="28"/>
          <w:szCs w:val="28"/>
        </w:rPr>
        <w:t>организаци</w:t>
      </w:r>
      <w:r w:rsidR="00616DDF">
        <w:rPr>
          <w:sz w:val="28"/>
          <w:szCs w:val="28"/>
        </w:rPr>
        <w:t>и</w:t>
      </w:r>
      <w:r w:rsidRPr="00616DDF">
        <w:rPr>
          <w:sz w:val="28"/>
          <w:szCs w:val="28"/>
        </w:rPr>
        <w:t xml:space="preserve"> благоустройства и озеленения территории городского округа  Кашира</w:t>
      </w:r>
      <w:r w:rsidRPr="008554B3">
        <w:rPr>
          <w:sz w:val="28"/>
          <w:szCs w:val="28"/>
        </w:rPr>
        <w:t>, использования, охраны, защиты, воспроизводства городских  лесов,  лесов  особо охраняемых природных  территорий,  расположенных  в  границах  городского  округа Кашира.</w:t>
      </w:r>
    </w:p>
    <w:p w14:paraId="19C03D03" w14:textId="5ACAEEF2" w:rsidR="008554B3" w:rsidRDefault="008554B3" w:rsidP="008554B3">
      <w:pPr>
        <w:suppressAutoHyphens/>
        <w:ind w:firstLine="709"/>
        <w:jc w:val="both"/>
        <w:rPr>
          <w:sz w:val="28"/>
          <w:szCs w:val="28"/>
        </w:rPr>
      </w:pPr>
      <w:r w:rsidRPr="008554B3">
        <w:rPr>
          <w:sz w:val="28"/>
          <w:szCs w:val="28"/>
        </w:rPr>
        <w:t xml:space="preserve">Предметом деятельности Учреждения является </w:t>
      </w:r>
      <w:r w:rsidR="005765DB">
        <w:rPr>
          <w:sz w:val="28"/>
          <w:szCs w:val="28"/>
        </w:rPr>
        <w:t>оказание</w:t>
      </w:r>
      <w:r w:rsidRPr="008554B3">
        <w:rPr>
          <w:sz w:val="28"/>
          <w:szCs w:val="28"/>
        </w:rPr>
        <w:t xml:space="preserve"> услуг и выполнение работ по обеспечению реализации предусмотренных законодательством Российской Федерации, Московской области, полномочий органов местного самоуправления городского </w:t>
      </w:r>
      <w:r w:rsidR="005765DB">
        <w:rPr>
          <w:sz w:val="28"/>
          <w:szCs w:val="28"/>
        </w:rPr>
        <w:t>округа</w:t>
      </w:r>
      <w:r w:rsidRPr="008554B3">
        <w:rPr>
          <w:sz w:val="28"/>
          <w:szCs w:val="28"/>
        </w:rPr>
        <w:t xml:space="preserve"> Кашира в сфере благоустройства и озеленения, содержания, развития объектов и элементов благоустройства</w:t>
      </w:r>
      <w:r w:rsidR="005765DB">
        <w:rPr>
          <w:sz w:val="28"/>
          <w:szCs w:val="28"/>
        </w:rPr>
        <w:t xml:space="preserve">, в сфере владения, пользования и распоряжения муниципальным имуществом </w:t>
      </w:r>
      <w:r w:rsidR="005765DB" w:rsidRPr="005765DB">
        <w:rPr>
          <w:sz w:val="28"/>
          <w:szCs w:val="28"/>
        </w:rPr>
        <w:t>городского округа Кашира</w:t>
      </w:r>
      <w:r w:rsidRPr="008554B3">
        <w:rPr>
          <w:sz w:val="28"/>
          <w:szCs w:val="28"/>
        </w:rPr>
        <w:t>.</w:t>
      </w:r>
    </w:p>
    <w:p w14:paraId="0B3259EB" w14:textId="2492A357" w:rsidR="00365E50" w:rsidRDefault="00365E50" w:rsidP="00B52A9B">
      <w:pPr>
        <w:suppressAutoHyphens/>
        <w:ind w:firstLine="709"/>
        <w:jc w:val="both"/>
        <w:rPr>
          <w:sz w:val="28"/>
          <w:szCs w:val="28"/>
        </w:rPr>
      </w:pPr>
      <w:r w:rsidRPr="004A6247">
        <w:rPr>
          <w:sz w:val="28"/>
          <w:szCs w:val="28"/>
        </w:rPr>
        <w:t xml:space="preserve">Для </w:t>
      </w:r>
      <w:r w:rsidR="004B68CA" w:rsidRPr="004A6247">
        <w:rPr>
          <w:sz w:val="28"/>
          <w:szCs w:val="28"/>
        </w:rPr>
        <w:t>реализации</w:t>
      </w:r>
      <w:r w:rsidRPr="004A6247">
        <w:rPr>
          <w:sz w:val="28"/>
          <w:szCs w:val="28"/>
        </w:rPr>
        <w:t xml:space="preserve"> целей</w:t>
      </w:r>
      <w:r w:rsidR="004B68CA" w:rsidRPr="004A6247">
        <w:rPr>
          <w:sz w:val="28"/>
          <w:szCs w:val="28"/>
        </w:rPr>
        <w:t xml:space="preserve"> и в соответствии </w:t>
      </w:r>
      <w:r w:rsidR="005E32CA">
        <w:rPr>
          <w:sz w:val="28"/>
          <w:szCs w:val="28"/>
        </w:rPr>
        <w:t xml:space="preserve">с </w:t>
      </w:r>
      <w:r w:rsidR="004B68CA" w:rsidRPr="004A6247">
        <w:rPr>
          <w:sz w:val="28"/>
          <w:szCs w:val="28"/>
        </w:rPr>
        <w:t>предметом деятельности, предусмотренным</w:t>
      </w:r>
      <w:r w:rsidRPr="004A6247">
        <w:rPr>
          <w:sz w:val="28"/>
          <w:szCs w:val="28"/>
        </w:rPr>
        <w:t xml:space="preserve"> Устав</w:t>
      </w:r>
      <w:r w:rsidR="004B68CA" w:rsidRPr="004A6247">
        <w:rPr>
          <w:sz w:val="28"/>
          <w:szCs w:val="28"/>
        </w:rPr>
        <w:t>ом</w:t>
      </w:r>
      <w:r w:rsidRPr="004A6247">
        <w:rPr>
          <w:sz w:val="28"/>
          <w:szCs w:val="28"/>
        </w:rPr>
        <w:t xml:space="preserve">, Учреждение осуществляет </w:t>
      </w:r>
      <w:r w:rsidR="00B52A9B">
        <w:rPr>
          <w:sz w:val="28"/>
          <w:szCs w:val="28"/>
        </w:rPr>
        <w:t xml:space="preserve">основной вид </w:t>
      </w:r>
      <w:r w:rsidRPr="004A6247">
        <w:rPr>
          <w:sz w:val="28"/>
          <w:szCs w:val="28"/>
        </w:rPr>
        <w:t>деятельности</w:t>
      </w:r>
      <w:r w:rsidR="00B52A9B">
        <w:rPr>
          <w:sz w:val="28"/>
          <w:szCs w:val="28"/>
        </w:rPr>
        <w:t xml:space="preserve"> – «</w:t>
      </w:r>
      <w:r w:rsidR="00B52A9B" w:rsidRPr="00B52A9B">
        <w:rPr>
          <w:sz w:val="28"/>
          <w:szCs w:val="28"/>
        </w:rPr>
        <w:t>Деятельность по чистке и уборке</w:t>
      </w:r>
      <w:r w:rsidR="00B52A9B">
        <w:rPr>
          <w:sz w:val="28"/>
          <w:szCs w:val="28"/>
        </w:rPr>
        <w:t xml:space="preserve"> </w:t>
      </w:r>
      <w:r w:rsidR="00B52A9B" w:rsidRPr="00B52A9B">
        <w:rPr>
          <w:sz w:val="28"/>
          <w:szCs w:val="28"/>
        </w:rPr>
        <w:t>прочая, не включенная в другие</w:t>
      </w:r>
      <w:r w:rsidR="00B52A9B">
        <w:rPr>
          <w:sz w:val="28"/>
          <w:szCs w:val="28"/>
        </w:rPr>
        <w:t xml:space="preserve"> </w:t>
      </w:r>
      <w:r w:rsidR="00B52A9B" w:rsidRPr="00B52A9B">
        <w:rPr>
          <w:sz w:val="28"/>
          <w:szCs w:val="28"/>
        </w:rPr>
        <w:t>группировки</w:t>
      </w:r>
      <w:r w:rsidR="00B52A9B">
        <w:rPr>
          <w:sz w:val="28"/>
          <w:szCs w:val="28"/>
        </w:rPr>
        <w:t>», а также 32 дополнительных вид</w:t>
      </w:r>
      <w:r w:rsidR="00F01EBA">
        <w:rPr>
          <w:sz w:val="28"/>
          <w:szCs w:val="28"/>
        </w:rPr>
        <w:t>а</w:t>
      </w:r>
      <w:r w:rsidR="00B52A9B">
        <w:rPr>
          <w:sz w:val="28"/>
          <w:szCs w:val="28"/>
        </w:rPr>
        <w:t xml:space="preserve"> деятельности.</w:t>
      </w:r>
    </w:p>
    <w:p w14:paraId="78FC2AF6" w14:textId="6CA381DF" w:rsidR="00CF2BAF" w:rsidRPr="004A6247" w:rsidRDefault="00CF2BAF" w:rsidP="00C26BD7">
      <w:pPr>
        <w:suppressAutoHyphens/>
        <w:ind w:firstLine="709"/>
        <w:jc w:val="both"/>
        <w:rPr>
          <w:sz w:val="28"/>
          <w:szCs w:val="28"/>
        </w:rPr>
      </w:pPr>
      <w:r w:rsidRPr="004A6247">
        <w:rPr>
          <w:sz w:val="28"/>
          <w:szCs w:val="28"/>
        </w:rPr>
        <w:t>Учреждение может осуществлять приносящую доход деятельность лишь постольку, поскольку это служит достижению целей, ради которых оно создано и соответствует указанным целям, при условии, что такая деятельность указана в его учредительных документах.</w:t>
      </w:r>
    </w:p>
    <w:p w14:paraId="0B2C1769" w14:textId="77777777" w:rsidR="00240212" w:rsidRPr="004A6247" w:rsidRDefault="00240212" w:rsidP="00C17473">
      <w:pPr>
        <w:suppressAutoHyphens/>
        <w:ind w:firstLine="709"/>
        <w:jc w:val="both"/>
        <w:rPr>
          <w:sz w:val="28"/>
          <w:szCs w:val="28"/>
        </w:rPr>
      </w:pPr>
      <w:r w:rsidRPr="004A6247">
        <w:rPr>
          <w:sz w:val="28"/>
          <w:szCs w:val="28"/>
        </w:rPr>
        <w:t>Учреждение</w:t>
      </w:r>
      <w:r w:rsidR="00E76B0C" w:rsidRPr="004A6247">
        <w:rPr>
          <w:sz w:val="28"/>
          <w:szCs w:val="28"/>
        </w:rPr>
        <w:t xml:space="preserve">, в соответствии с основными видами деятельности </w:t>
      </w:r>
      <w:r w:rsidRPr="004A6247">
        <w:rPr>
          <w:sz w:val="28"/>
          <w:szCs w:val="28"/>
        </w:rPr>
        <w:t xml:space="preserve"> выполняет муниципальное задание, </w:t>
      </w:r>
      <w:r w:rsidR="00E76B0C" w:rsidRPr="004A6247">
        <w:rPr>
          <w:sz w:val="28"/>
          <w:szCs w:val="28"/>
        </w:rPr>
        <w:t>которое ежегодно формируется и утверждается Учредителем.</w:t>
      </w:r>
      <w:r w:rsidR="006E36D8" w:rsidRPr="004A6247">
        <w:rPr>
          <w:sz w:val="28"/>
          <w:szCs w:val="28"/>
        </w:rPr>
        <w:t xml:space="preserve"> </w:t>
      </w:r>
    </w:p>
    <w:p w14:paraId="1D5D5CDE" w14:textId="77777777" w:rsidR="00A21ACC" w:rsidRPr="004A6247" w:rsidRDefault="0087600E" w:rsidP="00C17473">
      <w:pPr>
        <w:suppressAutoHyphens/>
        <w:ind w:firstLine="709"/>
        <w:jc w:val="both"/>
        <w:rPr>
          <w:sz w:val="28"/>
          <w:szCs w:val="28"/>
        </w:rPr>
      </w:pPr>
      <w:r w:rsidRPr="004A6247">
        <w:rPr>
          <w:sz w:val="28"/>
          <w:szCs w:val="28"/>
        </w:rPr>
        <w:t>Уставом также определены</w:t>
      </w:r>
      <w:r w:rsidR="00EA5463" w:rsidRPr="004A6247">
        <w:rPr>
          <w:sz w:val="28"/>
          <w:szCs w:val="28"/>
        </w:rPr>
        <w:t>:</w:t>
      </w:r>
      <w:r w:rsidR="00216458" w:rsidRPr="004A6247">
        <w:rPr>
          <w:sz w:val="28"/>
          <w:szCs w:val="28"/>
        </w:rPr>
        <w:t xml:space="preserve"> п</w:t>
      </w:r>
      <w:r w:rsidRPr="004A6247">
        <w:rPr>
          <w:sz w:val="28"/>
          <w:szCs w:val="28"/>
        </w:rPr>
        <w:t>равовое положение Учреждения</w:t>
      </w:r>
      <w:r w:rsidR="00EA5463" w:rsidRPr="004A6247">
        <w:rPr>
          <w:sz w:val="28"/>
          <w:szCs w:val="28"/>
        </w:rPr>
        <w:t>, порядок организаци</w:t>
      </w:r>
      <w:r w:rsidR="00216458" w:rsidRPr="004A6247">
        <w:rPr>
          <w:sz w:val="28"/>
          <w:szCs w:val="28"/>
        </w:rPr>
        <w:t>и</w:t>
      </w:r>
      <w:r w:rsidR="00EA5463" w:rsidRPr="004A6247">
        <w:rPr>
          <w:sz w:val="28"/>
          <w:szCs w:val="28"/>
        </w:rPr>
        <w:t xml:space="preserve"> его деятельности, принципы </w:t>
      </w:r>
      <w:r w:rsidR="00216458" w:rsidRPr="004A6247">
        <w:rPr>
          <w:sz w:val="28"/>
          <w:szCs w:val="28"/>
        </w:rPr>
        <w:t>у</w:t>
      </w:r>
      <w:r w:rsidR="00EA5463" w:rsidRPr="004A6247">
        <w:rPr>
          <w:sz w:val="28"/>
          <w:szCs w:val="28"/>
        </w:rPr>
        <w:t>правления Учреждением, включая полномочия Учредителя и Директора, имущество и финансовое обеспечение Учреждения, порядок регулирования трудовых отношений, основные положения реорганизации и ликвидации Учреждения, локальные акты, регламентирующие деятельность Учреждения.</w:t>
      </w:r>
    </w:p>
    <w:p w14:paraId="2576AC02" w14:textId="77777777" w:rsidR="007F1E30" w:rsidRDefault="007F1E30" w:rsidP="00344C51">
      <w:pPr>
        <w:suppressAutoHyphens/>
        <w:jc w:val="both"/>
        <w:rPr>
          <w:rFonts w:eastAsia="MS Mincho"/>
          <w:b/>
          <w:kern w:val="2"/>
          <w:sz w:val="28"/>
          <w:szCs w:val="28"/>
          <w:lang w:eastAsia="hi-IN" w:bidi="hi-IN"/>
        </w:rPr>
      </w:pPr>
    </w:p>
    <w:p w14:paraId="6D3E0C40" w14:textId="0A33B0A5" w:rsidR="001402FD" w:rsidRPr="004A6247" w:rsidRDefault="00145200" w:rsidP="00344C51">
      <w:pPr>
        <w:suppressAutoHyphens/>
        <w:jc w:val="both"/>
        <w:rPr>
          <w:rFonts w:eastAsia="MS Mincho"/>
          <w:kern w:val="2"/>
          <w:sz w:val="28"/>
          <w:szCs w:val="28"/>
          <w:lang w:eastAsia="hi-IN" w:bidi="hi-IN"/>
        </w:rPr>
      </w:pPr>
      <w:r w:rsidRPr="004A6247">
        <w:rPr>
          <w:rFonts w:eastAsia="MS Mincho"/>
          <w:b/>
          <w:kern w:val="2"/>
          <w:sz w:val="28"/>
          <w:szCs w:val="28"/>
          <w:lang w:eastAsia="hi-IN" w:bidi="hi-IN"/>
        </w:rPr>
        <w:t xml:space="preserve">Основной государственный регистрационный номер </w:t>
      </w:r>
      <w:r w:rsidRPr="004A6247">
        <w:rPr>
          <w:rFonts w:eastAsia="MS Mincho"/>
          <w:b/>
          <w:kern w:val="2"/>
          <w:sz w:val="28"/>
          <w:szCs w:val="28"/>
          <w:lang w:eastAsia="hi-IN" w:bidi="hi-IN"/>
        </w:rPr>
        <w:br/>
        <w:t xml:space="preserve">(ОГРН) </w:t>
      </w:r>
      <w:r w:rsidRPr="004A6247">
        <w:rPr>
          <w:rFonts w:eastAsia="MS Mincho"/>
          <w:kern w:val="2"/>
          <w:sz w:val="28"/>
          <w:szCs w:val="28"/>
          <w:lang w:eastAsia="hi-IN" w:bidi="hi-IN"/>
        </w:rPr>
        <w:t xml:space="preserve">– </w:t>
      </w:r>
      <w:r w:rsidR="00D65EB1">
        <w:rPr>
          <w:rFonts w:eastAsia="MS Mincho"/>
          <w:kern w:val="2"/>
          <w:sz w:val="28"/>
          <w:szCs w:val="28"/>
          <w:lang w:eastAsia="hi-IN" w:bidi="hi-IN"/>
        </w:rPr>
        <w:t>1165019050151</w:t>
      </w:r>
      <w:r w:rsidR="008E1FD3" w:rsidRPr="004A6247">
        <w:rPr>
          <w:rFonts w:eastAsia="MS Mincho"/>
          <w:kern w:val="2"/>
          <w:sz w:val="28"/>
          <w:szCs w:val="28"/>
          <w:lang w:eastAsia="hi-IN" w:bidi="hi-IN"/>
        </w:rPr>
        <w:t xml:space="preserve"> </w:t>
      </w:r>
      <w:r w:rsidRPr="004A6247">
        <w:rPr>
          <w:sz w:val="28"/>
          <w:szCs w:val="28"/>
        </w:rPr>
        <w:t>(</w:t>
      </w:r>
      <w:r w:rsidR="00A77EF1" w:rsidRPr="004A6247">
        <w:rPr>
          <w:sz w:val="28"/>
          <w:szCs w:val="28"/>
        </w:rPr>
        <w:t xml:space="preserve">свидетельство о </w:t>
      </w:r>
      <w:r w:rsidR="00C45C4B">
        <w:rPr>
          <w:sz w:val="28"/>
          <w:szCs w:val="28"/>
        </w:rPr>
        <w:t>государственной регистрации ю</w:t>
      </w:r>
      <w:r w:rsidR="00E011D9" w:rsidRPr="004A6247">
        <w:rPr>
          <w:sz w:val="28"/>
          <w:szCs w:val="28"/>
        </w:rPr>
        <w:t>ридическ</w:t>
      </w:r>
      <w:r w:rsidR="00C45C4B">
        <w:rPr>
          <w:sz w:val="28"/>
          <w:szCs w:val="28"/>
        </w:rPr>
        <w:t>ого</w:t>
      </w:r>
      <w:r w:rsidR="00E011D9" w:rsidRPr="004A6247">
        <w:rPr>
          <w:sz w:val="28"/>
          <w:szCs w:val="28"/>
        </w:rPr>
        <w:t xml:space="preserve"> лиц</w:t>
      </w:r>
      <w:r w:rsidR="00C45C4B">
        <w:rPr>
          <w:sz w:val="28"/>
          <w:szCs w:val="28"/>
        </w:rPr>
        <w:t>а</w:t>
      </w:r>
      <w:r w:rsidR="00A8634A" w:rsidRPr="004A6247">
        <w:rPr>
          <w:sz w:val="28"/>
          <w:szCs w:val="28"/>
        </w:rPr>
        <w:t xml:space="preserve">, дата внесения записи </w:t>
      </w:r>
      <w:r w:rsidR="00C45C4B">
        <w:rPr>
          <w:sz w:val="28"/>
          <w:szCs w:val="28"/>
        </w:rPr>
        <w:t>–</w:t>
      </w:r>
      <w:r w:rsidR="00156408" w:rsidRPr="004A6247">
        <w:rPr>
          <w:sz w:val="28"/>
          <w:szCs w:val="28"/>
        </w:rPr>
        <w:t xml:space="preserve"> </w:t>
      </w:r>
      <w:r w:rsidR="00C45C4B">
        <w:rPr>
          <w:sz w:val="28"/>
          <w:szCs w:val="28"/>
        </w:rPr>
        <w:t>01.03</w:t>
      </w:r>
      <w:r w:rsidR="00156408" w:rsidRPr="004A6247">
        <w:rPr>
          <w:sz w:val="28"/>
          <w:szCs w:val="28"/>
        </w:rPr>
        <w:t>.</w:t>
      </w:r>
      <w:r w:rsidR="00636497" w:rsidRPr="004A6247">
        <w:rPr>
          <w:sz w:val="28"/>
          <w:szCs w:val="28"/>
        </w:rPr>
        <w:t>20</w:t>
      </w:r>
      <w:r w:rsidR="00C45C4B">
        <w:rPr>
          <w:sz w:val="28"/>
          <w:szCs w:val="28"/>
        </w:rPr>
        <w:t>16</w:t>
      </w:r>
      <w:r w:rsidR="00156408" w:rsidRPr="004A6247">
        <w:rPr>
          <w:sz w:val="28"/>
          <w:szCs w:val="28"/>
        </w:rPr>
        <w:t>г</w:t>
      </w:r>
      <w:r w:rsidR="00636497" w:rsidRPr="004A6247">
        <w:rPr>
          <w:sz w:val="28"/>
          <w:szCs w:val="28"/>
        </w:rPr>
        <w:t>.</w:t>
      </w:r>
      <w:r w:rsidR="00405FDE" w:rsidRPr="004A6247">
        <w:rPr>
          <w:sz w:val="28"/>
          <w:szCs w:val="28"/>
        </w:rPr>
        <w:t>,</w:t>
      </w:r>
      <w:r w:rsidR="00A77EF1" w:rsidRPr="004A6247">
        <w:rPr>
          <w:sz w:val="28"/>
          <w:szCs w:val="28"/>
        </w:rPr>
        <w:t xml:space="preserve"> </w:t>
      </w:r>
      <w:r w:rsidR="00405FDE" w:rsidRPr="004A6247">
        <w:rPr>
          <w:sz w:val="28"/>
          <w:szCs w:val="28"/>
        </w:rPr>
        <w:t xml:space="preserve">серия 50 № </w:t>
      </w:r>
      <w:r w:rsidR="00C45C4B">
        <w:rPr>
          <w:sz w:val="28"/>
          <w:szCs w:val="28"/>
        </w:rPr>
        <w:t>013047360</w:t>
      </w:r>
      <w:r w:rsidR="00405FDE" w:rsidRPr="004A6247">
        <w:rPr>
          <w:sz w:val="28"/>
          <w:szCs w:val="28"/>
        </w:rPr>
        <w:t>).</w:t>
      </w:r>
    </w:p>
    <w:p w14:paraId="0068EBBD" w14:textId="51C07447" w:rsidR="00573CAC" w:rsidRPr="00D90C5E" w:rsidRDefault="00145200" w:rsidP="00344C51">
      <w:pPr>
        <w:suppressAutoHyphens/>
        <w:jc w:val="both"/>
        <w:rPr>
          <w:rFonts w:eastAsia="MS Mincho"/>
          <w:kern w:val="2"/>
          <w:sz w:val="28"/>
          <w:szCs w:val="28"/>
          <w:lang w:eastAsia="hi-IN" w:bidi="hi-IN"/>
        </w:rPr>
      </w:pPr>
      <w:r w:rsidRPr="004A6247">
        <w:rPr>
          <w:rFonts w:eastAsia="MS Mincho"/>
          <w:b/>
          <w:kern w:val="2"/>
          <w:sz w:val="28"/>
          <w:szCs w:val="28"/>
          <w:lang w:eastAsia="hi-IN" w:bidi="hi-IN"/>
        </w:rPr>
        <w:t>Идентификационный номер налогоплательщика (ИНН)</w:t>
      </w:r>
      <w:r w:rsidRPr="004A6247">
        <w:rPr>
          <w:rFonts w:eastAsia="MS Mincho"/>
          <w:kern w:val="2"/>
          <w:sz w:val="28"/>
          <w:szCs w:val="28"/>
          <w:lang w:eastAsia="hi-IN" w:bidi="hi-IN"/>
        </w:rPr>
        <w:t xml:space="preserve"> – 50190</w:t>
      </w:r>
      <w:r w:rsidR="00C45C4B">
        <w:rPr>
          <w:rFonts w:eastAsia="MS Mincho"/>
          <w:kern w:val="2"/>
          <w:sz w:val="28"/>
          <w:szCs w:val="28"/>
          <w:lang w:eastAsia="hi-IN" w:bidi="hi-IN"/>
        </w:rPr>
        <w:t>27460</w:t>
      </w:r>
      <w:r w:rsidRPr="004A6247">
        <w:rPr>
          <w:rFonts w:eastAsia="MS Mincho"/>
          <w:kern w:val="2"/>
          <w:sz w:val="28"/>
          <w:szCs w:val="28"/>
          <w:lang w:eastAsia="hi-IN" w:bidi="hi-IN"/>
        </w:rPr>
        <w:t>, с кодом причины пост</w:t>
      </w:r>
      <w:r w:rsidR="002E4508" w:rsidRPr="004A6247">
        <w:rPr>
          <w:rFonts w:eastAsia="MS Mincho"/>
          <w:kern w:val="2"/>
          <w:sz w:val="28"/>
          <w:szCs w:val="28"/>
          <w:lang w:eastAsia="hi-IN" w:bidi="hi-IN"/>
        </w:rPr>
        <w:t>ановки на учет (КПП) – 501901</w:t>
      </w:r>
      <w:r w:rsidR="00A77EF1" w:rsidRPr="004A6247">
        <w:rPr>
          <w:rFonts w:eastAsia="MS Mincho"/>
          <w:kern w:val="2"/>
          <w:sz w:val="28"/>
          <w:szCs w:val="28"/>
          <w:lang w:eastAsia="hi-IN" w:bidi="hi-IN"/>
        </w:rPr>
        <w:t>001</w:t>
      </w:r>
      <w:r w:rsidR="00BE5AD2" w:rsidRPr="004A6247">
        <w:rPr>
          <w:rFonts w:eastAsia="MS Mincho"/>
          <w:kern w:val="2"/>
          <w:sz w:val="28"/>
          <w:szCs w:val="28"/>
          <w:lang w:eastAsia="hi-IN" w:bidi="hi-IN"/>
        </w:rPr>
        <w:t xml:space="preserve"> </w:t>
      </w:r>
      <w:r w:rsidR="00573CAC" w:rsidRPr="004A6247">
        <w:rPr>
          <w:sz w:val="28"/>
          <w:szCs w:val="28"/>
        </w:rPr>
        <w:t xml:space="preserve">(свидетельство о постановке на учет в Межрайонной инспекции ФНС № 18 по Московской области </w:t>
      </w:r>
      <w:r w:rsidR="00C45C4B">
        <w:rPr>
          <w:sz w:val="28"/>
          <w:szCs w:val="28"/>
        </w:rPr>
        <w:t>01.03.2016</w:t>
      </w:r>
      <w:r w:rsidR="00636497" w:rsidRPr="004A6247">
        <w:rPr>
          <w:sz w:val="28"/>
          <w:szCs w:val="28"/>
        </w:rPr>
        <w:t>г.</w:t>
      </w:r>
      <w:r w:rsidR="00573CAC" w:rsidRPr="004A6247">
        <w:rPr>
          <w:sz w:val="28"/>
          <w:szCs w:val="28"/>
        </w:rPr>
        <w:t>, серия 50 № 0130</w:t>
      </w:r>
      <w:r w:rsidR="00BE5AD2" w:rsidRPr="004A6247">
        <w:rPr>
          <w:sz w:val="28"/>
          <w:szCs w:val="28"/>
        </w:rPr>
        <w:t>4</w:t>
      </w:r>
      <w:r w:rsidR="00C45C4B">
        <w:rPr>
          <w:sz w:val="28"/>
          <w:szCs w:val="28"/>
        </w:rPr>
        <w:t>7361</w:t>
      </w:r>
      <w:r w:rsidR="00573CAC" w:rsidRPr="004A6247">
        <w:rPr>
          <w:sz w:val="28"/>
          <w:szCs w:val="28"/>
        </w:rPr>
        <w:t>).</w:t>
      </w:r>
    </w:p>
    <w:p w14:paraId="54286822" w14:textId="77777777" w:rsidR="001402FD" w:rsidRPr="00D90C5E" w:rsidRDefault="001402FD" w:rsidP="00344C51">
      <w:pPr>
        <w:tabs>
          <w:tab w:val="left" w:pos="540"/>
          <w:tab w:val="left" w:pos="3261"/>
        </w:tabs>
        <w:suppressAutoHyphens/>
        <w:jc w:val="both"/>
        <w:rPr>
          <w:rFonts w:eastAsia="MS Mincho"/>
          <w:kern w:val="2"/>
          <w:sz w:val="28"/>
          <w:szCs w:val="28"/>
          <w:lang w:eastAsia="hi-IN" w:bidi="hi-IN"/>
        </w:rPr>
      </w:pPr>
    </w:p>
    <w:p w14:paraId="2D2FBC37" w14:textId="77777777" w:rsidR="00145200" w:rsidRPr="004A6247" w:rsidRDefault="00145200" w:rsidP="00344C51">
      <w:pPr>
        <w:suppressAutoHyphens/>
        <w:jc w:val="both"/>
        <w:rPr>
          <w:rFonts w:eastAsia="MS Mincho"/>
          <w:b/>
          <w:kern w:val="2"/>
          <w:sz w:val="28"/>
          <w:szCs w:val="28"/>
          <w:lang w:eastAsia="hi-IN" w:bidi="hi-IN"/>
        </w:rPr>
      </w:pPr>
      <w:r w:rsidRPr="004A6247">
        <w:rPr>
          <w:rFonts w:eastAsia="MS Mincho"/>
          <w:b/>
          <w:kern w:val="2"/>
          <w:sz w:val="28"/>
          <w:szCs w:val="28"/>
          <w:lang w:eastAsia="hi-IN" w:bidi="hi-IN"/>
        </w:rPr>
        <w:t>Коды общероссийских классификаторов:</w:t>
      </w:r>
    </w:p>
    <w:p w14:paraId="60E4D446" w14:textId="6547CA8B" w:rsidR="00501D3F" w:rsidRPr="004A6247" w:rsidRDefault="00501D3F" w:rsidP="00344C51">
      <w:pPr>
        <w:suppressAutoHyphens/>
        <w:jc w:val="both"/>
        <w:rPr>
          <w:rFonts w:eastAsia="MS Mincho"/>
          <w:kern w:val="2"/>
          <w:sz w:val="28"/>
          <w:szCs w:val="28"/>
          <w:lang w:eastAsia="hi-IN" w:bidi="hi-IN"/>
        </w:rPr>
      </w:pPr>
      <w:r w:rsidRPr="004A6247">
        <w:rPr>
          <w:rFonts w:eastAsia="MS Mincho"/>
          <w:kern w:val="2"/>
          <w:sz w:val="28"/>
          <w:szCs w:val="28"/>
          <w:lang w:eastAsia="hi-IN" w:bidi="hi-IN"/>
        </w:rPr>
        <w:t xml:space="preserve">ОКПО – </w:t>
      </w:r>
      <w:r w:rsidR="001E4E42" w:rsidRPr="001E4E42">
        <w:rPr>
          <w:rFonts w:eastAsia="MS Mincho"/>
          <w:kern w:val="2"/>
          <w:sz w:val="28"/>
          <w:szCs w:val="28"/>
          <w:lang w:eastAsia="hi-IN" w:bidi="hi-IN"/>
        </w:rPr>
        <w:t>00499092</w:t>
      </w:r>
    </w:p>
    <w:p w14:paraId="1B54665F" w14:textId="7F1F0C07" w:rsidR="00F750C7" w:rsidRPr="004A6247" w:rsidRDefault="00145200" w:rsidP="00344C51">
      <w:pPr>
        <w:suppressAutoHyphens/>
        <w:jc w:val="both"/>
        <w:rPr>
          <w:rFonts w:eastAsia="MS Mincho"/>
          <w:kern w:val="2"/>
          <w:sz w:val="28"/>
          <w:szCs w:val="28"/>
          <w:lang w:eastAsia="hi-IN" w:bidi="hi-IN"/>
        </w:rPr>
      </w:pPr>
      <w:r w:rsidRPr="004A6247">
        <w:rPr>
          <w:rFonts w:eastAsia="MS Mincho"/>
          <w:kern w:val="2"/>
          <w:sz w:val="28"/>
          <w:szCs w:val="28"/>
          <w:lang w:eastAsia="hi-IN" w:bidi="hi-IN"/>
        </w:rPr>
        <w:t xml:space="preserve">ОКТМО – </w:t>
      </w:r>
      <w:r w:rsidR="001E4E42" w:rsidRPr="001E4E42">
        <w:rPr>
          <w:rFonts w:eastAsia="MS Mincho"/>
          <w:kern w:val="2"/>
          <w:sz w:val="28"/>
          <w:szCs w:val="28"/>
          <w:lang w:eastAsia="hi-IN" w:bidi="hi-IN"/>
        </w:rPr>
        <w:t>46735000001</w:t>
      </w:r>
      <w:r w:rsidR="007D152E" w:rsidRPr="004A6247">
        <w:rPr>
          <w:rFonts w:eastAsia="MS Mincho"/>
          <w:kern w:val="2"/>
          <w:sz w:val="28"/>
          <w:szCs w:val="28"/>
          <w:lang w:eastAsia="hi-IN" w:bidi="hi-IN"/>
        </w:rPr>
        <w:t xml:space="preserve"> – </w:t>
      </w:r>
      <w:r w:rsidR="001E4E42">
        <w:rPr>
          <w:rFonts w:eastAsia="MS Mincho"/>
          <w:kern w:val="2"/>
          <w:sz w:val="28"/>
          <w:szCs w:val="28"/>
          <w:lang w:eastAsia="hi-IN" w:bidi="hi-IN"/>
        </w:rPr>
        <w:t>г. Кашира</w:t>
      </w:r>
    </w:p>
    <w:p w14:paraId="6816A1BC" w14:textId="38F4A0F6" w:rsidR="00501D3F" w:rsidRPr="004A6247" w:rsidRDefault="00501D3F" w:rsidP="00344C51">
      <w:pPr>
        <w:suppressAutoHyphens/>
        <w:jc w:val="both"/>
        <w:rPr>
          <w:rFonts w:eastAsia="MS Mincho"/>
          <w:kern w:val="2"/>
          <w:sz w:val="28"/>
          <w:szCs w:val="28"/>
          <w:lang w:eastAsia="hi-IN" w:bidi="hi-IN"/>
        </w:rPr>
      </w:pPr>
      <w:r w:rsidRPr="004A6247">
        <w:rPr>
          <w:rFonts w:eastAsia="MS Mincho"/>
          <w:kern w:val="2"/>
          <w:sz w:val="28"/>
          <w:szCs w:val="28"/>
          <w:lang w:eastAsia="hi-IN" w:bidi="hi-IN"/>
        </w:rPr>
        <w:t>ОКОГУ</w:t>
      </w:r>
      <w:r w:rsidR="00EA5AF7" w:rsidRPr="004A6247">
        <w:rPr>
          <w:rFonts w:eastAsia="MS Mincho"/>
          <w:kern w:val="2"/>
          <w:sz w:val="28"/>
          <w:szCs w:val="28"/>
          <w:lang w:eastAsia="hi-IN" w:bidi="hi-IN"/>
        </w:rPr>
        <w:t xml:space="preserve"> -</w:t>
      </w:r>
      <w:r w:rsidRPr="004A6247">
        <w:rPr>
          <w:rFonts w:eastAsia="MS Mincho"/>
          <w:kern w:val="2"/>
          <w:sz w:val="28"/>
          <w:szCs w:val="28"/>
          <w:lang w:eastAsia="hi-IN" w:bidi="hi-IN"/>
        </w:rPr>
        <w:t xml:space="preserve"> </w:t>
      </w:r>
      <w:r w:rsidR="007D152E" w:rsidRPr="004A6247">
        <w:rPr>
          <w:rFonts w:eastAsia="MS Mincho"/>
          <w:kern w:val="2"/>
          <w:sz w:val="28"/>
          <w:szCs w:val="28"/>
          <w:lang w:eastAsia="hi-IN" w:bidi="hi-IN"/>
        </w:rPr>
        <w:t>4210007</w:t>
      </w:r>
      <w:r w:rsidRPr="004A6247">
        <w:rPr>
          <w:rFonts w:eastAsia="MS Mincho"/>
          <w:kern w:val="2"/>
          <w:sz w:val="28"/>
          <w:szCs w:val="28"/>
          <w:lang w:eastAsia="hi-IN" w:bidi="hi-IN"/>
        </w:rPr>
        <w:t xml:space="preserve"> - Муниципальные организации</w:t>
      </w:r>
    </w:p>
    <w:p w14:paraId="0FE7FC91" w14:textId="21C01660" w:rsidR="002616AE" w:rsidRPr="004A6247" w:rsidRDefault="002616AE" w:rsidP="00344C51">
      <w:pPr>
        <w:suppressAutoHyphens/>
        <w:jc w:val="both"/>
        <w:rPr>
          <w:rFonts w:eastAsia="MS Mincho"/>
          <w:kern w:val="2"/>
          <w:sz w:val="28"/>
          <w:szCs w:val="28"/>
          <w:lang w:eastAsia="hi-IN" w:bidi="hi-IN"/>
        </w:rPr>
      </w:pPr>
      <w:r w:rsidRPr="004A6247">
        <w:rPr>
          <w:rFonts w:eastAsia="MS Mincho"/>
          <w:kern w:val="2"/>
          <w:sz w:val="28"/>
          <w:szCs w:val="28"/>
          <w:lang w:eastAsia="hi-IN" w:bidi="hi-IN"/>
        </w:rPr>
        <w:t>ОКФС – 1</w:t>
      </w:r>
      <w:r w:rsidR="00501D3F" w:rsidRPr="004A6247">
        <w:rPr>
          <w:rFonts w:eastAsia="MS Mincho"/>
          <w:kern w:val="2"/>
          <w:sz w:val="28"/>
          <w:szCs w:val="28"/>
          <w:lang w:eastAsia="hi-IN" w:bidi="hi-IN"/>
        </w:rPr>
        <w:t>4 – муниципальная собственность</w:t>
      </w:r>
    </w:p>
    <w:p w14:paraId="51D1070A" w14:textId="3A8D237C" w:rsidR="002616AE" w:rsidRPr="004A6247" w:rsidRDefault="00B62027" w:rsidP="00344C51">
      <w:pPr>
        <w:suppressAutoHyphens/>
        <w:jc w:val="both"/>
        <w:rPr>
          <w:rFonts w:eastAsia="MS Mincho"/>
          <w:kern w:val="2"/>
          <w:sz w:val="28"/>
          <w:szCs w:val="28"/>
          <w:lang w:eastAsia="hi-IN" w:bidi="hi-IN"/>
        </w:rPr>
      </w:pPr>
      <w:r w:rsidRPr="004A6247">
        <w:rPr>
          <w:rFonts w:eastAsia="MS Mincho"/>
          <w:kern w:val="2"/>
          <w:sz w:val="28"/>
          <w:szCs w:val="28"/>
          <w:lang w:eastAsia="hi-IN" w:bidi="hi-IN"/>
        </w:rPr>
        <w:t>ОКОПФ – 75403 – М</w:t>
      </w:r>
      <w:r w:rsidR="002616AE" w:rsidRPr="004A6247">
        <w:rPr>
          <w:rFonts w:eastAsia="MS Mincho"/>
          <w:kern w:val="2"/>
          <w:sz w:val="28"/>
          <w:szCs w:val="28"/>
          <w:lang w:eastAsia="hi-IN" w:bidi="hi-IN"/>
        </w:rPr>
        <w:t>униципальные бюджетные учреждения</w:t>
      </w:r>
    </w:p>
    <w:p w14:paraId="6E4FB22B" w14:textId="77777777" w:rsidR="001E4E42" w:rsidRDefault="00145200" w:rsidP="001E4E42">
      <w:pPr>
        <w:suppressAutoHyphens/>
        <w:jc w:val="both"/>
        <w:rPr>
          <w:rFonts w:eastAsia="MS Mincho"/>
          <w:kern w:val="2"/>
          <w:sz w:val="28"/>
          <w:szCs w:val="28"/>
          <w:lang w:eastAsia="hi-IN" w:bidi="hi-IN"/>
        </w:rPr>
      </w:pPr>
      <w:r w:rsidRPr="004A6247">
        <w:rPr>
          <w:rFonts w:eastAsia="MS Mincho"/>
          <w:kern w:val="2"/>
          <w:sz w:val="28"/>
          <w:szCs w:val="28"/>
          <w:lang w:eastAsia="hi-IN" w:bidi="hi-IN"/>
        </w:rPr>
        <w:t>ОКВЭД</w:t>
      </w:r>
      <w:r w:rsidR="007C1F3D" w:rsidRPr="004A6247">
        <w:rPr>
          <w:rFonts w:eastAsia="MS Mincho"/>
          <w:kern w:val="2"/>
          <w:sz w:val="28"/>
          <w:szCs w:val="28"/>
          <w:lang w:eastAsia="hi-IN" w:bidi="hi-IN"/>
        </w:rPr>
        <w:t>:</w:t>
      </w:r>
      <w:r w:rsidRPr="004A6247">
        <w:rPr>
          <w:rFonts w:eastAsia="MS Mincho"/>
          <w:kern w:val="2"/>
          <w:sz w:val="28"/>
          <w:szCs w:val="28"/>
          <w:lang w:eastAsia="hi-IN" w:bidi="hi-IN"/>
        </w:rPr>
        <w:t xml:space="preserve"> </w:t>
      </w:r>
    </w:p>
    <w:p w14:paraId="68EFB5E7" w14:textId="1DC01E1B" w:rsidR="004D1089" w:rsidRPr="004A6247" w:rsidRDefault="00D95972" w:rsidP="001E4E42">
      <w:pPr>
        <w:suppressAutoHyphens/>
        <w:jc w:val="both"/>
        <w:rPr>
          <w:rFonts w:eastAsia="MS Mincho"/>
          <w:kern w:val="2"/>
          <w:sz w:val="28"/>
          <w:szCs w:val="28"/>
          <w:lang w:eastAsia="hi-IN" w:bidi="hi-IN"/>
        </w:rPr>
      </w:pPr>
      <w:r w:rsidRPr="004A6247">
        <w:rPr>
          <w:rFonts w:eastAsia="MS Mincho"/>
          <w:kern w:val="2"/>
          <w:sz w:val="28"/>
          <w:szCs w:val="28"/>
          <w:lang w:eastAsia="hi-IN" w:bidi="hi-IN"/>
        </w:rPr>
        <w:lastRenderedPageBreak/>
        <w:t xml:space="preserve">основной </w:t>
      </w:r>
      <w:r w:rsidR="00145200" w:rsidRPr="004A6247">
        <w:rPr>
          <w:rFonts w:eastAsia="MS Mincho"/>
          <w:kern w:val="2"/>
          <w:sz w:val="28"/>
          <w:szCs w:val="28"/>
          <w:lang w:eastAsia="hi-IN" w:bidi="hi-IN"/>
        </w:rPr>
        <w:t>–</w:t>
      </w:r>
      <w:r w:rsidR="00A4227B" w:rsidRPr="004A6247">
        <w:rPr>
          <w:rFonts w:eastAsia="MS Mincho"/>
          <w:kern w:val="2"/>
          <w:sz w:val="28"/>
          <w:szCs w:val="28"/>
          <w:lang w:eastAsia="hi-IN" w:bidi="hi-IN"/>
        </w:rPr>
        <w:t xml:space="preserve"> </w:t>
      </w:r>
      <w:r w:rsidR="001E4E42" w:rsidRPr="001E4E42">
        <w:rPr>
          <w:rFonts w:eastAsia="MS Mincho"/>
          <w:kern w:val="2"/>
          <w:sz w:val="28"/>
          <w:szCs w:val="28"/>
          <w:lang w:eastAsia="hi-IN" w:bidi="hi-IN"/>
        </w:rPr>
        <w:t>81.29.9 Деятельность по чистке и уборке</w:t>
      </w:r>
      <w:r w:rsidR="001E4E42">
        <w:rPr>
          <w:rFonts w:eastAsia="MS Mincho"/>
          <w:kern w:val="2"/>
          <w:sz w:val="28"/>
          <w:szCs w:val="28"/>
          <w:lang w:eastAsia="hi-IN" w:bidi="hi-IN"/>
        </w:rPr>
        <w:t xml:space="preserve"> </w:t>
      </w:r>
      <w:r w:rsidR="001E4E42" w:rsidRPr="001E4E42">
        <w:rPr>
          <w:rFonts w:eastAsia="MS Mincho"/>
          <w:kern w:val="2"/>
          <w:sz w:val="28"/>
          <w:szCs w:val="28"/>
          <w:lang w:eastAsia="hi-IN" w:bidi="hi-IN"/>
        </w:rPr>
        <w:t>прочая, не включенная в другие</w:t>
      </w:r>
      <w:r w:rsidR="001E4E42">
        <w:rPr>
          <w:rFonts w:eastAsia="MS Mincho"/>
          <w:kern w:val="2"/>
          <w:sz w:val="28"/>
          <w:szCs w:val="28"/>
          <w:lang w:eastAsia="hi-IN" w:bidi="hi-IN"/>
        </w:rPr>
        <w:t xml:space="preserve"> </w:t>
      </w:r>
      <w:r w:rsidR="001E4E42" w:rsidRPr="001E4E42">
        <w:rPr>
          <w:rFonts w:eastAsia="MS Mincho"/>
          <w:kern w:val="2"/>
          <w:sz w:val="28"/>
          <w:szCs w:val="28"/>
          <w:lang w:eastAsia="hi-IN" w:bidi="hi-IN"/>
        </w:rPr>
        <w:t>группировки</w:t>
      </w:r>
      <w:r w:rsidR="004D1089" w:rsidRPr="004A6247">
        <w:rPr>
          <w:rFonts w:eastAsia="MS Mincho"/>
          <w:kern w:val="2"/>
          <w:sz w:val="28"/>
          <w:szCs w:val="28"/>
          <w:lang w:eastAsia="hi-IN" w:bidi="hi-IN"/>
        </w:rPr>
        <w:t>;</w:t>
      </w:r>
    </w:p>
    <w:p w14:paraId="7CB83BBF" w14:textId="28DED5CB" w:rsidR="00D95972" w:rsidRDefault="00433AF6" w:rsidP="00D95972">
      <w:pPr>
        <w:suppressAutoHyphens/>
        <w:jc w:val="both"/>
        <w:rPr>
          <w:rFonts w:eastAsia="MS Mincho"/>
          <w:kern w:val="2"/>
          <w:sz w:val="28"/>
          <w:szCs w:val="28"/>
          <w:lang w:eastAsia="hi-IN" w:bidi="hi-IN"/>
        </w:rPr>
      </w:pPr>
      <w:r w:rsidRPr="004A6247">
        <w:rPr>
          <w:rFonts w:eastAsia="MS Mincho"/>
          <w:kern w:val="2"/>
          <w:sz w:val="28"/>
          <w:szCs w:val="28"/>
          <w:lang w:eastAsia="hi-IN" w:bidi="hi-IN"/>
        </w:rPr>
        <w:t>дополнительные</w:t>
      </w:r>
      <w:r w:rsidR="001E4E42">
        <w:rPr>
          <w:rFonts w:eastAsia="MS Mincho"/>
          <w:kern w:val="2"/>
          <w:sz w:val="28"/>
          <w:szCs w:val="28"/>
          <w:lang w:eastAsia="hi-IN" w:bidi="hi-IN"/>
        </w:rPr>
        <w:t xml:space="preserve"> – 32 вида согласно данным выписки </w:t>
      </w:r>
      <w:r w:rsidR="001E4E42" w:rsidRPr="001E4E42">
        <w:rPr>
          <w:rFonts w:eastAsia="MS Mincho"/>
          <w:kern w:val="2"/>
          <w:sz w:val="28"/>
          <w:szCs w:val="28"/>
          <w:lang w:eastAsia="hi-IN" w:bidi="hi-IN"/>
        </w:rPr>
        <w:t>из Единого государственного реестра юридических лиц</w:t>
      </w:r>
      <w:r w:rsidR="001E4E42">
        <w:rPr>
          <w:rFonts w:eastAsia="MS Mincho"/>
          <w:kern w:val="2"/>
          <w:sz w:val="28"/>
          <w:szCs w:val="28"/>
          <w:lang w:eastAsia="hi-IN" w:bidi="hi-IN"/>
        </w:rPr>
        <w:t xml:space="preserve"> от 14.10.2020г. № </w:t>
      </w:r>
      <w:r w:rsidR="001E4E42" w:rsidRPr="001E4E42">
        <w:rPr>
          <w:rFonts w:eastAsia="MS Mincho"/>
          <w:kern w:val="2"/>
          <w:sz w:val="28"/>
          <w:szCs w:val="28"/>
          <w:lang w:eastAsia="hi-IN" w:bidi="hi-IN"/>
        </w:rPr>
        <w:t>ЮЭ9965-20-247976909</w:t>
      </w:r>
      <w:r w:rsidRPr="004A6247">
        <w:rPr>
          <w:rFonts w:eastAsia="MS Mincho"/>
          <w:kern w:val="2"/>
          <w:sz w:val="28"/>
          <w:szCs w:val="28"/>
          <w:lang w:eastAsia="hi-IN" w:bidi="hi-IN"/>
        </w:rPr>
        <w:t>.</w:t>
      </w:r>
    </w:p>
    <w:p w14:paraId="58FFE5B0" w14:textId="77777777" w:rsidR="006446BE" w:rsidRPr="004A6247" w:rsidRDefault="006446BE" w:rsidP="00344C51">
      <w:pPr>
        <w:suppressAutoHyphens/>
        <w:jc w:val="both"/>
        <w:rPr>
          <w:rFonts w:eastAsia="MS Mincho"/>
          <w:kern w:val="2"/>
          <w:sz w:val="28"/>
          <w:szCs w:val="28"/>
          <w:lang w:eastAsia="hi-IN" w:bidi="hi-IN"/>
        </w:rPr>
      </w:pPr>
    </w:p>
    <w:p w14:paraId="21A8DA31" w14:textId="40F37124" w:rsidR="002D1B29" w:rsidRPr="004A6247" w:rsidRDefault="00A946F9" w:rsidP="00344C51">
      <w:pPr>
        <w:suppressAutoHyphens/>
        <w:jc w:val="both"/>
        <w:rPr>
          <w:rFonts w:eastAsia="MS Mincho"/>
          <w:kern w:val="2"/>
          <w:sz w:val="28"/>
          <w:szCs w:val="28"/>
          <w:lang w:eastAsia="hi-IN" w:bidi="hi-IN"/>
        </w:rPr>
      </w:pPr>
      <w:r w:rsidRPr="00C47CE5">
        <w:rPr>
          <w:rFonts w:eastAsia="MS Mincho"/>
          <w:b/>
          <w:kern w:val="2"/>
          <w:sz w:val="28"/>
          <w:szCs w:val="28"/>
          <w:lang w:eastAsia="hi-IN" w:bidi="hi-IN"/>
        </w:rPr>
        <w:t>Адрес (м</w:t>
      </w:r>
      <w:r w:rsidR="002D1B29" w:rsidRPr="00C47CE5">
        <w:rPr>
          <w:rFonts w:eastAsia="MS Mincho"/>
          <w:b/>
          <w:kern w:val="2"/>
          <w:sz w:val="28"/>
          <w:szCs w:val="28"/>
          <w:lang w:eastAsia="hi-IN" w:bidi="hi-IN"/>
        </w:rPr>
        <w:t>есто нахождения</w:t>
      </w:r>
      <w:r w:rsidRPr="00C47CE5">
        <w:rPr>
          <w:rFonts w:eastAsia="MS Mincho"/>
          <w:b/>
          <w:kern w:val="2"/>
          <w:sz w:val="28"/>
          <w:szCs w:val="28"/>
          <w:lang w:eastAsia="hi-IN" w:bidi="hi-IN"/>
        </w:rPr>
        <w:t>)</w:t>
      </w:r>
      <w:r w:rsidR="002D1B29" w:rsidRPr="00C47CE5">
        <w:rPr>
          <w:rFonts w:eastAsia="MS Mincho"/>
          <w:b/>
          <w:kern w:val="2"/>
          <w:sz w:val="28"/>
          <w:szCs w:val="28"/>
          <w:lang w:eastAsia="hi-IN" w:bidi="hi-IN"/>
        </w:rPr>
        <w:t xml:space="preserve"> и почтовый адрес Учреждения:</w:t>
      </w:r>
      <w:r w:rsidR="00D16B08" w:rsidRPr="00C47CE5">
        <w:rPr>
          <w:rFonts w:eastAsia="MS Mincho"/>
          <w:kern w:val="2"/>
          <w:sz w:val="28"/>
          <w:szCs w:val="28"/>
          <w:lang w:eastAsia="hi-IN" w:bidi="hi-IN"/>
        </w:rPr>
        <w:t xml:space="preserve"> 1429</w:t>
      </w:r>
      <w:r w:rsidR="005A0487" w:rsidRPr="00C47CE5">
        <w:rPr>
          <w:rFonts w:eastAsia="MS Mincho"/>
          <w:kern w:val="2"/>
          <w:sz w:val="28"/>
          <w:szCs w:val="28"/>
          <w:lang w:eastAsia="hi-IN" w:bidi="hi-IN"/>
        </w:rPr>
        <w:t>01</w:t>
      </w:r>
      <w:r w:rsidR="002D1B29" w:rsidRPr="00C47CE5">
        <w:rPr>
          <w:rFonts w:eastAsia="MS Mincho"/>
          <w:kern w:val="2"/>
          <w:sz w:val="28"/>
          <w:szCs w:val="28"/>
          <w:lang w:eastAsia="hi-IN" w:bidi="hi-IN"/>
        </w:rPr>
        <w:t xml:space="preserve">, </w:t>
      </w:r>
      <w:r w:rsidR="00CA2C94" w:rsidRPr="00C47CE5">
        <w:rPr>
          <w:rFonts w:eastAsia="MS Mincho"/>
          <w:kern w:val="2"/>
          <w:sz w:val="28"/>
          <w:szCs w:val="28"/>
          <w:lang w:eastAsia="hi-IN" w:bidi="hi-IN"/>
        </w:rPr>
        <w:t xml:space="preserve">Российская Федерация, </w:t>
      </w:r>
      <w:r w:rsidR="002D1B29" w:rsidRPr="00C47CE5">
        <w:rPr>
          <w:rFonts w:eastAsia="MS Mincho"/>
          <w:kern w:val="2"/>
          <w:sz w:val="28"/>
          <w:szCs w:val="28"/>
          <w:lang w:eastAsia="hi-IN" w:bidi="hi-IN"/>
        </w:rPr>
        <w:t xml:space="preserve">Московская область, город Кашира, улица </w:t>
      </w:r>
      <w:r w:rsidR="0052526F" w:rsidRPr="00C47CE5">
        <w:rPr>
          <w:rFonts w:eastAsia="MS Mincho"/>
          <w:kern w:val="2"/>
          <w:sz w:val="28"/>
          <w:szCs w:val="28"/>
          <w:lang w:eastAsia="hi-IN" w:bidi="hi-IN"/>
        </w:rPr>
        <w:t>С</w:t>
      </w:r>
      <w:r w:rsidR="005A0487" w:rsidRPr="00C47CE5">
        <w:rPr>
          <w:rFonts w:eastAsia="MS Mincho"/>
          <w:kern w:val="2"/>
          <w:sz w:val="28"/>
          <w:szCs w:val="28"/>
          <w:lang w:eastAsia="hi-IN" w:bidi="hi-IN"/>
        </w:rPr>
        <w:t>оветск</w:t>
      </w:r>
      <w:r w:rsidR="0052526F" w:rsidRPr="00C47CE5">
        <w:rPr>
          <w:rFonts w:eastAsia="MS Mincho"/>
          <w:kern w:val="2"/>
          <w:sz w:val="28"/>
          <w:szCs w:val="28"/>
          <w:lang w:eastAsia="hi-IN" w:bidi="hi-IN"/>
        </w:rPr>
        <w:t>ая</w:t>
      </w:r>
      <w:r w:rsidR="002D1B29" w:rsidRPr="00C47CE5">
        <w:rPr>
          <w:rFonts w:eastAsia="MS Mincho"/>
          <w:kern w:val="2"/>
          <w:sz w:val="28"/>
          <w:szCs w:val="28"/>
          <w:lang w:eastAsia="hi-IN" w:bidi="hi-IN"/>
        </w:rPr>
        <w:t>, дом</w:t>
      </w:r>
      <w:r w:rsidR="00D16B08" w:rsidRPr="00C47CE5">
        <w:rPr>
          <w:rFonts w:eastAsia="MS Mincho"/>
          <w:kern w:val="2"/>
          <w:sz w:val="28"/>
          <w:szCs w:val="28"/>
          <w:lang w:eastAsia="hi-IN" w:bidi="hi-IN"/>
        </w:rPr>
        <w:t xml:space="preserve"> </w:t>
      </w:r>
      <w:r w:rsidR="005A0487" w:rsidRPr="00C47CE5">
        <w:rPr>
          <w:rFonts w:eastAsia="MS Mincho"/>
          <w:kern w:val="2"/>
          <w:sz w:val="28"/>
          <w:szCs w:val="28"/>
          <w:lang w:eastAsia="hi-IN" w:bidi="hi-IN"/>
        </w:rPr>
        <w:t>28, каб.133</w:t>
      </w:r>
      <w:r w:rsidR="002D1B29" w:rsidRPr="00C47CE5">
        <w:rPr>
          <w:rFonts w:eastAsia="MS Mincho"/>
          <w:kern w:val="2"/>
          <w:sz w:val="28"/>
          <w:szCs w:val="28"/>
          <w:lang w:eastAsia="hi-IN" w:bidi="hi-IN"/>
        </w:rPr>
        <w:t>.</w:t>
      </w:r>
    </w:p>
    <w:p w14:paraId="7506ED01" w14:textId="77777777" w:rsidR="001402FD" w:rsidRPr="004A6247" w:rsidRDefault="001402FD" w:rsidP="00344C51">
      <w:pPr>
        <w:suppressAutoHyphens/>
        <w:jc w:val="both"/>
        <w:rPr>
          <w:rFonts w:eastAsia="MS Mincho"/>
          <w:kern w:val="2"/>
          <w:sz w:val="28"/>
          <w:szCs w:val="28"/>
          <w:lang w:eastAsia="hi-IN" w:bidi="hi-IN"/>
        </w:rPr>
      </w:pPr>
    </w:p>
    <w:p w14:paraId="14DF078A" w14:textId="77777777" w:rsidR="00C47CE5" w:rsidRDefault="00696245" w:rsidP="00344C51">
      <w:pPr>
        <w:tabs>
          <w:tab w:val="left" w:pos="540"/>
          <w:tab w:val="left" w:pos="720"/>
        </w:tabs>
        <w:suppressAutoHyphens/>
        <w:jc w:val="both"/>
        <w:rPr>
          <w:rFonts w:eastAsia="MS Mincho"/>
          <w:kern w:val="2"/>
          <w:sz w:val="28"/>
          <w:szCs w:val="28"/>
          <w:lang w:eastAsia="hi-IN" w:bidi="hi-IN"/>
        </w:rPr>
      </w:pPr>
      <w:r w:rsidRPr="004A6247">
        <w:rPr>
          <w:rFonts w:eastAsia="MS Mincho"/>
          <w:b/>
          <w:kern w:val="2"/>
          <w:sz w:val="28"/>
          <w:szCs w:val="28"/>
          <w:lang w:eastAsia="hi-IN" w:bidi="hi-IN"/>
        </w:rPr>
        <w:t>Лицевые счета</w:t>
      </w:r>
      <w:r w:rsidR="00E54464" w:rsidRPr="004A6247">
        <w:rPr>
          <w:rFonts w:eastAsia="MS Mincho"/>
          <w:b/>
          <w:kern w:val="2"/>
          <w:sz w:val="28"/>
          <w:szCs w:val="28"/>
          <w:lang w:eastAsia="hi-IN" w:bidi="hi-IN"/>
        </w:rPr>
        <w:t xml:space="preserve"> </w:t>
      </w:r>
      <w:r w:rsidR="00E54464" w:rsidRPr="004A6247">
        <w:rPr>
          <w:rFonts w:eastAsia="MS Mincho"/>
          <w:kern w:val="2"/>
          <w:sz w:val="28"/>
          <w:szCs w:val="28"/>
          <w:lang w:eastAsia="hi-IN" w:bidi="hi-IN"/>
        </w:rPr>
        <w:t>открыты в УФК по Московской области (Финансовое управление администрации городского округа Кашира), бюджетный счет 40701810345251001308</w:t>
      </w:r>
      <w:r w:rsidR="00BE15BB" w:rsidRPr="004A6247">
        <w:rPr>
          <w:rFonts w:eastAsia="MS Mincho"/>
          <w:kern w:val="2"/>
          <w:sz w:val="28"/>
          <w:szCs w:val="28"/>
          <w:lang w:eastAsia="hi-IN" w:bidi="hi-IN"/>
        </w:rPr>
        <w:t xml:space="preserve"> в</w:t>
      </w:r>
      <w:r w:rsidR="00E54464" w:rsidRPr="004A6247">
        <w:rPr>
          <w:rFonts w:eastAsia="MS Mincho"/>
          <w:kern w:val="2"/>
          <w:sz w:val="28"/>
          <w:szCs w:val="28"/>
          <w:lang w:eastAsia="hi-IN" w:bidi="hi-IN"/>
        </w:rPr>
        <w:t xml:space="preserve"> ГУ Банка России по ЦФО, БИК 044525000</w:t>
      </w:r>
      <w:r w:rsidR="00B31D3E" w:rsidRPr="004A6247">
        <w:rPr>
          <w:rFonts w:eastAsia="MS Mincho"/>
          <w:kern w:val="2"/>
          <w:sz w:val="28"/>
          <w:szCs w:val="28"/>
          <w:lang w:eastAsia="hi-IN" w:bidi="hi-IN"/>
        </w:rPr>
        <w:t xml:space="preserve">, </w:t>
      </w:r>
    </w:p>
    <w:p w14:paraId="25BF2318" w14:textId="1FEEDCF8" w:rsidR="00696245" w:rsidRPr="004A6247" w:rsidRDefault="00B31D3E" w:rsidP="00344C51">
      <w:pPr>
        <w:tabs>
          <w:tab w:val="left" w:pos="540"/>
          <w:tab w:val="left" w:pos="720"/>
        </w:tabs>
        <w:suppressAutoHyphens/>
        <w:jc w:val="both"/>
        <w:rPr>
          <w:rFonts w:eastAsia="MS Mincho"/>
          <w:kern w:val="2"/>
          <w:sz w:val="28"/>
          <w:szCs w:val="28"/>
          <w:lang w:eastAsia="hi-IN" w:bidi="hi-IN"/>
        </w:rPr>
      </w:pPr>
      <w:r w:rsidRPr="004A6247">
        <w:rPr>
          <w:rFonts w:eastAsia="MS Mincho"/>
          <w:kern w:val="2"/>
          <w:sz w:val="28"/>
          <w:szCs w:val="28"/>
          <w:lang w:eastAsia="hi-IN" w:bidi="hi-IN"/>
        </w:rPr>
        <w:t>л/с</w:t>
      </w:r>
      <w:r w:rsidR="00BE15BB" w:rsidRPr="004A6247">
        <w:rPr>
          <w:rFonts w:eastAsia="MS Mincho"/>
          <w:kern w:val="2"/>
          <w:sz w:val="28"/>
          <w:szCs w:val="28"/>
          <w:lang w:eastAsia="hi-IN" w:bidi="hi-IN"/>
        </w:rPr>
        <w:t xml:space="preserve"> </w:t>
      </w:r>
      <w:r w:rsidR="00C47CE5" w:rsidRPr="00C47CE5">
        <w:rPr>
          <w:rFonts w:eastAsia="MS Mincho"/>
          <w:kern w:val="2"/>
          <w:sz w:val="28"/>
          <w:szCs w:val="28"/>
          <w:lang w:eastAsia="hi-IN" w:bidi="hi-IN"/>
        </w:rPr>
        <w:t>20901010305</w:t>
      </w:r>
      <w:r w:rsidR="008932AA" w:rsidRPr="004A6247">
        <w:rPr>
          <w:rFonts w:eastAsia="MS Mincho"/>
          <w:kern w:val="2"/>
          <w:sz w:val="28"/>
          <w:szCs w:val="28"/>
          <w:lang w:eastAsia="hi-IN" w:bidi="hi-IN"/>
        </w:rPr>
        <w:t xml:space="preserve">, л/с </w:t>
      </w:r>
      <w:r w:rsidR="00C47CE5" w:rsidRPr="00C47CE5">
        <w:rPr>
          <w:rFonts w:eastAsia="MS Mincho"/>
          <w:kern w:val="2"/>
          <w:sz w:val="28"/>
          <w:szCs w:val="28"/>
          <w:lang w:eastAsia="hi-IN" w:bidi="hi-IN"/>
        </w:rPr>
        <w:t>2</w:t>
      </w:r>
      <w:r w:rsidR="00C47CE5">
        <w:rPr>
          <w:rFonts w:eastAsia="MS Mincho"/>
          <w:kern w:val="2"/>
          <w:sz w:val="28"/>
          <w:szCs w:val="28"/>
          <w:lang w:eastAsia="hi-IN" w:bidi="hi-IN"/>
        </w:rPr>
        <w:t>1</w:t>
      </w:r>
      <w:r w:rsidR="00C47CE5" w:rsidRPr="00C47CE5">
        <w:rPr>
          <w:rFonts w:eastAsia="MS Mincho"/>
          <w:kern w:val="2"/>
          <w:sz w:val="28"/>
          <w:szCs w:val="28"/>
          <w:lang w:eastAsia="hi-IN" w:bidi="hi-IN"/>
        </w:rPr>
        <w:t>901010305</w:t>
      </w:r>
      <w:r w:rsidRPr="004A6247">
        <w:rPr>
          <w:rFonts w:eastAsia="MS Mincho"/>
          <w:kern w:val="2"/>
          <w:sz w:val="28"/>
          <w:szCs w:val="28"/>
          <w:lang w:eastAsia="hi-IN" w:bidi="hi-IN"/>
        </w:rPr>
        <w:t>.</w:t>
      </w:r>
    </w:p>
    <w:p w14:paraId="30B22091" w14:textId="77777777" w:rsidR="009F619E" w:rsidRPr="004A6247" w:rsidRDefault="009F619E" w:rsidP="00344C51">
      <w:pPr>
        <w:tabs>
          <w:tab w:val="left" w:pos="540"/>
          <w:tab w:val="left" w:pos="720"/>
        </w:tabs>
        <w:suppressAutoHyphens/>
        <w:jc w:val="both"/>
        <w:rPr>
          <w:rFonts w:eastAsia="MS Mincho"/>
          <w:kern w:val="2"/>
          <w:sz w:val="28"/>
          <w:szCs w:val="28"/>
          <w:lang w:eastAsia="hi-IN" w:bidi="hi-IN"/>
        </w:rPr>
      </w:pPr>
    </w:p>
    <w:p w14:paraId="63372B0F" w14:textId="77777777" w:rsidR="00372CEA" w:rsidRPr="00035342" w:rsidRDefault="00372CEA" w:rsidP="00344C51">
      <w:pPr>
        <w:tabs>
          <w:tab w:val="left" w:pos="426"/>
          <w:tab w:val="left" w:pos="540"/>
          <w:tab w:val="left" w:pos="1080"/>
        </w:tabs>
        <w:suppressAutoHyphens/>
        <w:jc w:val="both"/>
        <w:rPr>
          <w:b/>
          <w:sz w:val="28"/>
          <w:szCs w:val="28"/>
        </w:rPr>
      </w:pPr>
      <w:r w:rsidRPr="00035342">
        <w:rPr>
          <w:b/>
          <w:sz w:val="28"/>
          <w:szCs w:val="28"/>
        </w:rPr>
        <w:t>Сведения о руководителе объекта контрольного мероприятия, который в проверяемом периоде отвечал за финансово-хозяйственную деятельность:</w:t>
      </w:r>
    </w:p>
    <w:p w14:paraId="69B503EE" w14:textId="77777777" w:rsidR="00347CD5" w:rsidRPr="00035342" w:rsidRDefault="00767D6C" w:rsidP="009336F2">
      <w:pPr>
        <w:tabs>
          <w:tab w:val="left" w:pos="426"/>
          <w:tab w:val="left" w:pos="540"/>
          <w:tab w:val="left" w:pos="1080"/>
        </w:tabs>
        <w:suppressAutoHyphens/>
        <w:ind w:firstLine="709"/>
        <w:jc w:val="both"/>
        <w:rPr>
          <w:sz w:val="28"/>
          <w:szCs w:val="28"/>
        </w:rPr>
      </w:pPr>
      <w:r w:rsidRPr="00035342">
        <w:rPr>
          <w:sz w:val="28"/>
          <w:szCs w:val="28"/>
        </w:rPr>
        <w:t>Д</w:t>
      </w:r>
      <w:r w:rsidR="00124483" w:rsidRPr="00035342">
        <w:rPr>
          <w:sz w:val="28"/>
          <w:szCs w:val="28"/>
        </w:rPr>
        <w:t>иректор</w:t>
      </w:r>
      <w:r w:rsidR="002079FA" w:rsidRPr="00035342">
        <w:rPr>
          <w:sz w:val="28"/>
          <w:szCs w:val="28"/>
        </w:rPr>
        <w:t xml:space="preserve"> </w:t>
      </w:r>
      <w:r w:rsidR="00CA3850" w:rsidRPr="00035342">
        <w:rPr>
          <w:sz w:val="28"/>
          <w:szCs w:val="28"/>
        </w:rPr>
        <w:t>МБУ городского округа Кашира «Благоустройство» Михайлов Виталий Анатольевич</w:t>
      </w:r>
      <w:r w:rsidR="00704677" w:rsidRPr="00035342">
        <w:rPr>
          <w:sz w:val="28"/>
          <w:szCs w:val="28"/>
        </w:rPr>
        <w:t xml:space="preserve"> (период с </w:t>
      </w:r>
      <w:r w:rsidR="009336F2" w:rsidRPr="00035342">
        <w:rPr>
          <w:sz w:val="28"/>
          <w:szCs w:val="28"/>
        </w:rPr>
        <w:t>01.01</w:t>
      </w:r>
      <w:r w:rsidR="00704677" w:rsidRPr="00035342">
        <w:rPr>
          <w:sz w:val="28"/>
          <w:szCs w:val="28"/>
        </w:rPr>
        <w:t xml:space="preserve">.2019 </w:t>
      </w:r>
      <w:r w:rsidR="00CA3850" w:rsidRPr="00035342">
        <w:rPr>
          <w:sz w:val="28"/>
          <w:szCs w:val="28"/>
        </w:rPr>
        <w:t>по настоящее время</w:t>
      </w:r>
      <w:r w:rsidR="00704677" w:rsidRPr="00035342">
        <w:rPr>
          <w:sz w:val="28"/>
          <w:szCs w:val="28"/>
        </w:rPr>
        <w:t>)</w:t>
      </w:r>
      <w:r w:rsidR="00807B84" w:rsidRPr="00035342">
        <w:rPr>
          <w:sz w:val="28"/>
          <w:szCs w:val="28"/>
        </w:rPr>
        <w:t>.</w:t>
      </w:r>
      <w:r w:rsidR="00704677" w:rsidRPr="00035342">
        <w:rPr>
          <w:sz w:val="28"/>
          <w:szCs w:val="28"/>
        </w:rPr>
        <w:t xml:space="preserve"> </w:t>
      </w:r>
    </w:p>
    <w:p w14:paraId="6B6452EF" w14:textId="77777777" w:rsidR="00347CD5" w:rsidRPr="00035342" w:rsidRDefault="00347CD5" w:rsidP="009336F2">
      <w:pPr>
        <w:tabs>
          <w:tab w:val="left" w:pos="426"/>
          <w:tab w:val="left" w:pos="540"/>
          <w:tab w:val="left" w:pos="1080"/>
        </w:tabs>
        <w:suppressAutoHyphens/>
        <w:ind w:firstLine="709"/>
        <w:jc w:val="both"/>
        <w:rPr>
          <w:sz w:val="28"/>
          <w:szCs w:val="28"/>
        </w:rPr>
      </w:pPr>
      <w:r w:rsidRPr="00035342">
        <w:rPr>
          <w:sz w:val="28"/>
          <w:szCs w:val="28"/>
        </w:rPr>
        <w:t>Распоряжение администрации городского округа Кашира от 19.12.2018 № 534-ра «О назначении Михайлова В.А. на должность директора МБУ «Благоустройство» (на период с 19.12.2018 по 18.12.2019).</w:t>
      </w:r>
    </w:p>
    <w:p w14:paraId="567BD12A" w14:textId="2FF18660" w:rsidR="00B31D3E" w:rsidRPr="004A6247" w:rsidRDefault="00CA3850" w:rsidP="009336F2">
      <w:pPr>
        <w:tabs>
          <w:tab w:val="left" w:pos="426"/>
          <w:tab w:val="left" w:pos="540"/>
          <w:tab w:val="left" w:pos="1080"/>
        </w:tabs>
        <w:suppressAutoHyphens/>
        <w:ind w:firstLine="709"/>
        <w:jc w:val="both"/>
        <w:rPr>
          <w:sz w:val="28"/>
          <w:szCs w:val="28"/>
        </w:rPr>
      </w:pPr>
      <w:r w:rsidRPr="00035342">
        <w:rPr>
          <w:sz w:val="28"/>
          <w:szCs w:val="28"/>
        </w:rPr>
        <w:t>Ра</w:t>
      </w:r>
      <w:r w:rsidR="00FB114D" w:rsidRPr="00035342">
        <w:rPr>
          <w:sz w:val="28"/>
          <w:szCs w:val="28"/>
        </w:rPr>
        <w:t xml:space="preserve">споряжение администрации городского округа Кашира </w:t>
      </w:r>
      <w:r w:rsidR="00347CD5" w:rsidRPr="00035342">
        <w:rPr>
          <w:sz w:val="28"/>
          <w:szCs w:val="28"/>
        </w:rPr>
        <w:t xml:space="preserve">от 19.12.2019 № 141-рлс </w:t>
      </w:r>
      <w:r w:rsidR="00FB114D" w:rsidRPr="00035342">
        <w:rPr>
          <w:sz w:val="28"/>
          <w:szCs w:val="28"/>
        </w:rPr>
        <w:t xml:space="preserve">«О назначении Михайлова В.А. на должность директора МБУ «Благоустройство» (на период с 19.12.2019 по 18.12.2022), </w:t>
      </w:r>
      <w:r w:rsidR="00035342">
        <w:rPr>
          <w:sz w:val="28"/>
          <w:szCs w:val="28"/>
        </w:rPr>
        <w:t xml:space="preserve">текущий </w:t>
      </w:r>
      <w:r w:rsidR="00FB114D" w:rsidRPr="00035342">
        <w:rPr>
          <w:sz w:val="28"/>
          <w:szCs w:val="28"/>
        </w:rPr>
        <w:t>срочный т</w:t>
      </w:r>
      <w:r w:rsidR="00704677" w:rsidRPr="00035342">
        <w:rPr>
          <w:sz w:val="28"/>
          <w:szCs w:val="28"/>
        </w:rPr>
        <w:t>руд</w:t>
      </w:r>
      <w:r w:rsidR="009336F2" w:rsidRPr="00035342">
        <w:rPr>
          <w:sz w:val="28"/>
          <w:szCs w:val="28"/>
        </w:rPr>
        <w:t xml:space="preserve">овой договор </w:t>
      </w:r>
      <w:r w:rsidRPr="00035342">
        <w:rPr>
          <w:sz w:val="28"/>
          <w:szCs w:val="28"/>
        </w:rPr>
        <w:t xml:space="preserve">№ 66 </w:t>
      </w:r>
      <w:r w:rsidR="009336F2" w:rsidRPr="00035342">
        <w:rPr>
          <w:sz w:val="28"/>
          <w:szCs w:val="28"/>
        </w:rPr>
        <w:t xml:space="preserve">от </w:t>
      </w:r>
      <w:r w:rsidRPr="00035342">
        <w:rPr>
          <w:sz w:val="28"/>
          <w:szCs w:val="28"/>
        </w:rPr>
        <w:t>19</w:t>
      </w:r>
      <w:r w:rsidR="00B15FEF" w:rsidRPr="00035342">
        <w:rPr>
          <w:sz w:val="28"/>
          <w:szCs w:val="28"/>
        </w:rPr>
        <w:t>.12.201</w:t>
      </w:r>
      <w:r w:rsidRPr="00035342">
        <w:rPr>
          <w:sz w:val="28"/>
          <w:szCs w:val="28"/>
        </w:rPr>
        <w:t>9</w:t>
      </w:r>
      <w:r w:rsidR="00B15FEF" w:rsidRPr="00035342">
        <w:rPr>
          <w:sz w:val="28"/>
          <w:szCs w:val="28"/>
        </w:rPr>
        <w:t xml:space="preserve"> года</w:t>
      </w:r>
      <w:r w:rsidR="004576EF" w:rsidRPr="00035342">
        <w:rPr>
          <w:sz w:val="28"/>
          <w:szCs w:val="28"/>
        </w:rPr>
        <w:t>, заключенный</w:t>
      </w:r>
      <w:r w:rsidR="00FA3773" w:rsidRPr="00035342">
        <w:rPr>
          <w:sz w:val="28"/>
          <w:szCs w:val="28"/>
        </w:rPr>
        <w:t xml:space="preserve"> на срок с 19.12.2019 по 18.12.2022</w:t>
      </w:r>
      <w:r w:rsidR="00B15FEF" w:rsidRPr="00035342">
        <w:rPr>
          <w:sz w:val="28"/>
          <w:szCs w:val="28"/>
        </w:rPr>
        <w:t>.</w:t>
      </w:r>
    </w:p>
    <w:p w14:paraId="36AC6A4C" w14:textId="6E0C39D3" w:rsidR="00DC286F" w:rsidRPr="00035342" w:rsidRDefault="00DC286F" w:rsidP="00DC286F">
      <w:pPr>
        <w:tabs>
          <w:tab w:val="left" w:pos="426"/>
          <w:tab w:val="left" w:pos="540"/>
          <w:tab w:val="left" w:pos="1080"/>
        </w:tabs>
        <w:suppressAutoHyphens/>
        <w:jc w:val="both"/>
        <w:rPr>
          <w:b/>
          <w:bCs/>
          <w:sz w:val="28"/>
          <w:szCs w:val="28"/>
        </w:rPr>
      </w:pPr>
      <w:r w:rsidRPr="00035342">
        <w:rPr>
          <w:b/>
          <w:bCs/>
          <w:sz w:val="28"/>
          <w:szCs w:val="28"/>
        </w:rPr>
        <w:t>Сведения о бухгалтерском обслуживании:</w:t>
      </w:r>
    </w:p>
    <w:p w14:paraId="4D6B4A9A" w14:textId="1545D284" w:rsidR="005534FF" w:rsidRPr="00035342" w:rsidRDefault="00035342" w:rsidP="00035342">
      <w:pPr>
        <w:suppressAutoHyphens/>
        <w:ind w:firstLine="709"/>
        <w:jc w:val="both"/>
        <w:rPr>
          <w:bCs/>
          <w:sz w:val="28"/>
          <w:szCs w:val="28"/>
        </w:rPr>
      </w:pPr>
      <w:r>
        <w:rPr>
          <w:bCs/>
          <w:sz w:val="28"/>
          <w:szCs w:val="28"/>
        </w:rPr>
        <w:t>Бухгалтерский учет ведется бухгалтерией учреждения возглавляемой главным бухгалтером Коротковой Надеждой Анатольевной.</w:t>
      </w:r>
    </w:p>
    <w:p w14:paraId="217525A3" w14:textId="7869EB72" w:rsidR="005534FF" w:rsidRPr="00035342" w:rsidRDefault="005534FF" w:rsidP="00035342">
      <w:pPr>
        <w:suppressAutoHyphens/>
        <w:ind w:firstLine="709"/>
        <w:jc w:val="both"/>
        <w:rPr>
          <w:bCs/>
          <w:sz w:val="28"/>
          <w:szCs w:val="28"/>
        </w:rPr>
      </w:pPr>
      <w:r w:rsidRPr="00035342">
        <w:rPr>
          <w:bCs/>
          <w:sz w:val="28"/>
          <w:szCs w:val="28"/>
        </w:rPr>
        <w:t xml:space="preserve">Приказ </w:t>
      </w:r>
      <w:r w:rsidR="00035342">
        <w:rPr>
          <w:bCs/>
          <w:sz w:val="28"/>
          <w:szCs w:val="28"/>
        </w:rPr>
        <w:t>учреждения</w:t>
      </w:r>
      <w:r w:rsidRPr="00035342">
        <w:rPr>
          <w:bCs/>
          <w:sz w:val="28"/>
          <w:szCs w:val="28"/>
        </w:rPr>
        <w:t xml:space="preserve"> </w:t>
      </w:r>
      <w:r w:rsidR="0041184F" w:rsidRPr="00035342">
        <w:rPr>
          <w:bCs/>
          <w:sz w:val="28"/>
          <w:szCs w:val="28"/>
        </w:rPr>
        <w:t xml:space="preserve">«О </w:t>
      </w:r>
      <w:r w:rsidR="0041184F">
        <w:rPr>
          <w:bCs/>
          <w:sz w:val="28"/>
          <w:szCs w:val="28"/>
        </w:rPr>
        <w:t>приеме работника на работу</w:t>
      </w:r>
      <w:r w:rsidR="0041184F" w:rsidRPr="00035342">
        <w:rPr>
          <w:bCs/>
          <w:sz w:val="28"/>
          <w:szCs w:val="28"/>
        </w:rPr>
        <w:t xml:space="preserve">» </w:t>
      </w:r>
      <w:r w:rsidRPr="00035342">
        <w:rPr>
          <w:bCs/>
          <w:sz w:val="28"/>
          <w:szCs w:val="28"/>
        </w:rPr>
        <w:t xml:space="preserve">от </w:t>
      </w:r>
      <w:r w:rsidR="00035342">
        <w:rPr>
          <w:bCs/>
          <w:sz w:val="28"/>
          <w:szCs w:val="28"/>
        </w:rPr>
        <w:t>10.05.2018</w:t>
      </w:r>
      <w:r w:rsidRPr="00035342">
        <w:rPr>
          <w:bCs/>
          <w:sz w:val="28"/>
          <w:szCs w:val="28"/>
        </w:rPr>
        <w:t xml:space="preserve"> </w:t>
      </w:r>
      <w:r w:rsidR="00856D56" w:rsidRPr="00035342">
        <w:rPr>
          <w:bCs/>
          <w:sz w:val="28"/>
          <w:szCs w:val="28"/>
        </w:rPr>
        <w:t>№</w:t>
      </w:r>
      <w:r w:rsidR="00035342">
        <w:rPr>
          <w:bCs/>
          <w:sz w:val="28"/>
          <w:szCs w:val="28"/>
        </w:rPr>
        <w:t xml:space="preserve"> 30</w:t>
      </w:r>
      <w:r w:rsidR="0041184F">
        <w:rPr>
          <w:bCs/>
          <w:sz w:val="28"/>
          <w:szCs w:val="28"/>
        </w:rPr>
        <w:t>.</w:t>
      </w:r>
      <w:r w:rsidR="00856D56" w:rsidRPr="00035342">
        <w:rPr>
          <w:bCs/>
          <w:sz w:val="28"/>
          <w:szCs w:val="28"/>
        </w:rPr>
        <w:t xml:space="preserve"> </w:t>
      </w:r>
    </w:p>
    <w:p w14:paraId="6E4E30DB" w14:textId="7C8C3F26" w:rsidR="00A66463" w:rsidRPr="00035342" w:rsidRDefault="00035342" w:rsidP="00035342">
      <w:pPr>
        <w:suppressAutoHyphens/>
        <w:ind w:firstLine="709"/>
        <w:jc w:val="both"/>
        <w:rPr>
          <w:bCs/>
          <w:sz w:val="28"/>
          <w:szCs w:val="28"/>
        </w:rPr>
      </w:pPr>
      <w:r>
        <w:rPr>
          <w:bCs/>
          <w:sz w:val="28"/>
          <w:szCs w:val="28"/>
        </w:rPr>
        <w:t>Также главному бухгалтеру Коротковой Н.А. выдана доверенность № 25 от</w:t>
      </w:r>
      <w:r w:rsidR="0041184F">
        <w:rPr>
          <w:bCs/>
          <w:sz w:val="28"/>
          <w:szCs w:val="28"/>
        </w:rPr>
        <w:t xml:space="preserve"> 06.10.2020г.</w:t>
      </w:r>
      <w:r>
        <w:rPr>
          <w:bCs/>
          <w:sz w:val="28"/>
          <w:szCs w:val="28"/>
        </w:rPr>
        <w:t xml:space="preserve"> с правом представительствовать и подписывать документы от имени учреждения в организациях любых организационно-правовых форм и т.п.</w:t>
      </w:r>
    </w:p>
    <w:p w14:paraId="34F05447" w14:textId="1C76D33F" w:rsidR="00C372CD" w:rsidRDefault="00984082" w:rsidP="00035342">
      <w:pPr>
        <w:suppressAutoHyphens/>
        <w:ind w:firstLine="709"/>
        <w:jc w:val="both"/>
        <w:rPr>
          <w:bCs/>
          <w:sz w:val="28"/>
          <w:szCs w:val="28"/>
        </w:rPr>
      </w:pPr>
      <w:r w:rsidRPr="00035342">
        <w:rPr>
          <w:bCs/>
          <w:sz w:val="28"/>
          <w:szCs w:val="28"/>
        </w:rPr>
        <w:t xml:space="preserve">Бухгалтерский учет </w:t>
      </w:r>
      <w:bookmarkStart w:id="4" w:name="_Hlk60177871"/>
      <w:r w:rsidR="0041184F">
        <w:rPr>
          <w:bCs/>
          <w:sz w:val="28"/>
          <w:szCs w:val="28"/>
        </w:rPr>
        <w:t>в учреждении</w:t>
      </w:r>
      <w:bookmarkEnd w:id="4"/>
      <w:r w:rsidR="0041184F">
        <w:rPr>
          <w:bCs/>
          <w:sz w:val="28"/>
          <w:szCs w:val="28"/>
        </w:rPr>
        <w:t xml:space="preserve"> </w:t>
      </w:r>
      <w:r w:rsidRPr="00035342">
        <w:rPr>
          <w:bCs/>
          <w:sz w:val="28"/>
          <w:szCs w:val="28"/>
        </w:rPr>
        <w:t xml:space="preserve">осуществляется на основании </w:t>
      </w:r>
      <w:bookmarkStart w:id="5" w:name="_Hlk60177716"/>
      <w:r w:rsidR="0041184F">
        <w:rPr>
          <w:bCs/>
          <w:sz w:val="28"/>
          <w:szCs w:val="28"/>
        </w:rPr>
        <w:t>У</w:t>
      </w:r>
      <w:r w:rsidRPr="00035342">
        <w:rPr>
          <w:bCs/>
          <w:sz w:val="28"/>
          <w:szCs w:val="28"/>
        </w:rPr>
        <w:t>четной политик</w:t>
      </w:r>
      <w:r w:rsidR="0041184F">
        <w:rPr>
          <w:bCs/>
          <w:sz w:val="28"/>
          <w:szCs w:val="28"/>
        </w:rPr>
        <w:t xml:space="preserve">и </w:t>
      </w:r>
      <w:bookmarkEnd w:id="5"/>
      <w:r w:rsidR="0041184F">
        <w:rPr>
          <w:bCs/>
          <w:sz w:val="28"/>
          <w:szCs w:val="28"/>
        </w:rPr>
        <w:t xml:space="preserve">муниципального бюджетного учреждения городского округа Кашира «Благоустройство» </w:t>
      </w:r>
      <w:bookmarkStart w:id="6" w:name="_Hlk60177730"/>
      <w:r w:rsidR="0041184F">
        <w:rPr>
          <w:bCs/>
          <w:sz w:val="28"/>
          <w:szCs w:val="28"/>
        </w:rPr>
        <w:t>для целей бюджетного учета</w:t>
      </w:r>
      <w:bookmarkEnd w:id="6"/>
      <w:r w:rsidR="0041184F">
        <w:rPr>
          <w:bCs/>
          <w:sz w:val="28"/>
          <w:szCs w:val="28"/>
        </w:rPr>
        <w:t>, утвержденной приказом Об утверждении</w:t>
      </w:r>
      <w:r w:rsidRPr="00035342">
        <w:rPr>
          <w:bCs/>
          <w:sz w:val="28"/>
          <w:szCs w:val="28"/>
        </w:rPr>
        <w:t xml:space="preserve"> </w:t>
      </w:r>
      <w:r w:rsidR="0041184F" w:rsidRPr="0041184F">
        <w:rPr>
          <w:bCs/>
          <w:sz w:val="28"/>
          <w:szCs w:val="28"/>
        </w:rPr>
        <w:t xml:space="preserve">Учетной политики </w:t>
      </w:r>
      <w:r w:rsidR="0041184F">
        <w:rPr>
          <w:bCs/>
          <w:sz w:val="28"/>
          <w:szCs w:val="28"/>
        </w:rPr>
        <w:t xml:space="preserve">для целей бюджетного учета от 26.02.2019 </w:t>
      </w:r>
      <w:r w:rsidR="00401E25">
        <w:rPr>
          <w:bCs/>
          <w:sz w:val="28"/>
          <w:szCs w:val="28"/>
        </w:rPr>
        <w:t>№</w:t>
      </w:r>
      <w:r w:rsidR="0041184F">
        <w:rPr>
          <w:bCs/>
          <w:sz w:val="28"/>
          <w:szCs w:val="28"/>
        </w:rPr>
        <w:t xml:space="preserve"> 15/1 </w:t>
      </w:r>
      <w:r w:rsidR="00C372CD" w:rsidRPr="00035342">
        <w:rPr>
          <w:bCs/>
          <w:sz w:val="28"/>
          <w:szCs w:val="28"/>
        </w:rPr>
        <w:t xml:space="preserve">(далее - </w:t>
      </w:r>
      <w:r w:rsidR="00632E00">
        <w:rPr>
          <w:bCs/>
          <w:sz w:val="28"/>
          <w:szCs w:val="28"/>
        </w:rPr>
        <w:t>У</w:t>
      </w:r>
      <w:r w:rsidR="00C372CD" w:rsidRPr="00035342">
        <w:rPr>
          <w:bCs/>
          <w:sz w:val="28"/>
          <w:szCs w:val="28"/>
        </w:rPr>
        <w:t>четн</w:t>
      </w:r>
      <w:r w:rsidR="00632E00">
        <w:rPr>
          <w:bCs/>
          <w:sz w:val="28"/>
          <w:szCs w:val="28"/>
        </w:rPr>
        <w:t>ая</w:t>
      </w:r>
      <w:r w:rsidR="00C372CD" w:rsidRPr="00035342">
        <w:rPr>
          <w:bCs/>
          <w:sz w:val="28"/>
          <w:szCs w:val="28"/>
        </w:rPr>
        <w:t xml:space="preserve"> политик).</w:t>
      </w:r>
    </w:p>
    <w:p w14:paraId="32C00BBC" w14:textId="26009339" w:rsidR="0041184F" w:rsidRPr="00035342" w:rsidRDefault="0041184F" w:rsidP="00035342">
      <w:pPr>
        <w:suppressAutoHyphens/>
        <w:ind w:firstLine="709"/>
        <w:jc w:val="both"/>
        <w:rPr>
          <w:bCs/>
          <w:sz w:val="28"/>
          <w:szCs w:val="28"/>
        </w:rPr>
      </w:pPr>
      <w:r>
        <w:rPr>
          <w:bCs/>
          <w:sz w:val="28"/>
          <w:szCs w:val="28"/>
        </w:rPr>
        <w:t>Н</w:t>
      </w:r>
      <w:r w:rsidRPr="0041184F">
        <w:rPr>
          <w:bCs/>
          <w:sz w:val="28"/>
          <w:szCs w:val="28"/>
        </w:rPr>
        <w:t xml:space="preserve">алоговый учет в учреждении осуществляется на основании Учетной политики муниципального бюджетного учреждения городского округа Кашира «Благоустройство» для целей </w:t>
      </w:r>
      <w:r>
        <w:rPr>
          <w:bCs/>
          <w:sz w:val="28"/>
          <w:szCs w:val="28"/>
        </w:rPr>
        <w:t>налогообложения</w:t>
      </w:r>
      <w:r w:rsidRPr="0041184F">
        <w:rPr>
          <w:bCs/>
          <w:sz w:val="28"/>
          <w:szCs w:val="28"/>
        </w:rPr>
        <w:t xml:space="preserve">, утвержденной приказом </w:t>
      </w:r>
      <w:r>
        <w:rPr>
          <w:bCs/>
          <w:sz w:val="28"/>
          <w:szCs w:val="28"/>
        </w:rPr>
        <w:t>О</w:t>
      </w:r>
      <w:r w:rsidRPr="0041184F">
        <w:rPr>
          <w:bCs/>
          <w:sz w:val="28"/>
          <w:szCs w:val="28"/>
        </w:rPr>
        <w:t xml:space="preserve">б утверждении Учетной политики для целей </w:t>
      </w:r>
      <w:r>
        <w:rPr>
          <w:bCs/>
          <w:sz w:val="28"/>
          <w:szCs w:val="28"/>
        </w:rPr>
        <w:t>налогообложения</w:t>
      </w:r>
      <w:r w:rsidRPr="0041184F">
        <w:rPr>
          <w:bCs/>
          <w:sz w:val="28"/>
          <w:szCs w:val="28"/>
        </w:rPr>
        <w:t xml:space="preserve"> от 2</w:t>
      </w:r>
      <w:r>
        <w:rPr>
          <w:bCs/>
          <w:sz w:val="28"/>
          <w:szCs w:val="28"/>
        </w:rPr>
        <w:t>8</w:t>
      </w:r>
      <w:r w:rsidRPr="0041184F">
        <w:rPr>
          <w:bCs/>
          <w:sz w:val="28"/>
          <w:szCs w:val="28"/>
        </w:rPr>
        <w:t>.02.2019</w:t>
      </w:r>
      <w:r w:rsidR="00401E25">
        <w:rPr>
          <w:bCs/>
          <w:sz w:val="28"/>
          <w:szCs w:val="28"/>
        </w:rPr>
        <w:t xml:space="preserve"> №</w:t>
      </w:r>
      <w:r w:rsidRPr="0041184F">
        <w:rPr>
          <w:bCs/>
          <w:sz w:val="28"/>
          <w:szCs w:val="28"/>
        </w:rPr>
        <w:t xml:space="preserve"> 1</w:t>
      </w:r>
      <w:r>
        <w:rPr>
          <w:bCs/>
          <w:sz w:val="28"/>
          <w:szCs w:val="28"/>
        </w:rPr>
        <w:t>6</w:t>
      </w:r>
      <w:r w:rsidRPr="0041184F">
        <w:rPr>
          <w:bCs/>
          <w:sz w:val="28"/>
          <w:szCs w:val="28"/>
        </w:rPr>
        <w:t xml:space="preserve">/1. </w:t>
      </w:r>
    </w:p>
    <w:p w14:paraId="78FF5AC0" w14:textId="1776321B" w:rsidR="00874750" w:rsidRPr="001B16B8" w:rsidRDefault="00874750" w:rsidP="00C372CD">
      <w:pPr>
        <w:suppressAutoHyphens/>
        <w:jc w:val="both"/>
        <w:rPr>
          <w:sz w:val="28"/>
          <w:szCs w:val="28"/>
          <w:lang w:eastAsia="ar-SA"/>
        </w:rPr>
      </w:pPr>
      <w:r w:rsidRPr="001B16B8">
        <w:rPr>
          <w:b/>
          <w:sz w:val="28"/>
          <w:szCs w:val="28"/>
          <w:lang w:eastAsia="ar-SA"/>
        </w:rPr>
        <w:lastRenderedPageBreak/>
        <w:t xml:space="preserve">Основная нормативно-правовая база проверки. Перечень законодательных и других нормативных правовых актов, выполнение которых проверено в ходе контрольного мероприятия: </w:t>
      </w:r>
    </w:p>
    <w:p w14:paraId="2DEAFDDF" w14:textId="77777777" w:rsidR="00E76BE6" w:rsidRPr="001B16B8" w:rsidRDefault="00E76BE6" w:rsidP="008B67EC">
      <w:pPr>
        <w:tabs>
          <w:tab w:val="left" w:pos="0"/>
        </w:tabs>
        <w:suppressAutoHyphens/>
        <w:jc w:val="both"/>
        <w:rPr>
          <w:sz w:val="28"/>
          <w:szCs w:val="28"/>
          <w:lang w:eastAsia="ar-SA"/>
        </w:rPr>
      </w:pPr>
      <w:r w:rsidRPr="001B16B8">
        <w:rPr>
          <w:sz w:val="28"/>
          <w:szCs w:val="28"/>
          <w:lang w:eastAsia="ar-SA"/>
        </w:rPr>
        <w:t>Бюджетный Кодекс РФ, Законы РФ, Постановления Правительства РФ, нормативно правовые акты федеральных органов власти, органов власти Московской области, а также органов местного самоуправления городского округа Кашира, Устав Учреждения, нормативные акты проверяемого объекта.</w:t>
      </w:r>
    </w:p>
    <w:p w14:paraId="2B1A25D6" w14:textId="0C525718" w:rsidR="00E76BE6" w:rsidRPr="001B16B8" w:rsidRDefault="00E76BE6" w:rsidP="008B67EC">
      <w:pPr>
        <w:tabs>
          <w:tab w:val="left" w:pos="0"/>
        </w:tabs>
        <w:suppressAutoHyphens/>
        <w:jc w:val="both"/>
        <w:rPr>
          <w:sz w:val="28"/>
          <w:szCs w:val="28"/>
          <w:lang w:eastAsia="ar-SA"/>
        </w:rPr>
      </w:pPr>
      <w:r w:rsidRPr="001B16B8">
        <w:rPr>
          <w:sz w:val="28"/>
          <w:szCs w:val="28"/>
          <w:lang w:eastAsia="ar-SA"/>
        </w:rPr>
        <w:t>Бухгалтерские документы, годовая бухгалтерская</w:t>
      </w:r>
      <w:r w:rsidR="00401E25" w:rsidRPr="00401E25">
        <w:t xml:space="preserve"> </w:t>
      </w:r>
      <w:r w:rsidR="00401E25" w:rsidRPr="00401E25">
        <w:rPr>
          <w:sz w:val="28"/>
          <w:szCs w:val="28"/>
          <w:lang w:eastAsia="ar-SA"/>
        </w:rPr>
        <w:t>отчетность</w:t>
      </w:r>
      <w:r w:rsidRPr="001B16B8">
        <w:rPr>
          <w:sz w:val="28"/>
          <w:szCs w:val="28"/>
          <w:lang w:eastAsia="ar-SA"/>
        </w:rPr>
        <w:t>, планы финансово-хозяйственной деятельности и отчеты об их исполнении, иные документы, характеризующие операции со средствами бюджета и имуществом.</w:t>
      </w:r>
    </w:p>
    <w:p w14:paraId="6A3DC180" w14:textId="77777777" w:rsidR="00447C7E" w:rsidRPr="001B16B8" w:rsidRDefault="00447C7E" w:rsidP="00E76BE6">
      <w:pPr>
        <w:tabs>
          <w:tab w:val="left" w:pos="0"/>
        </w:tabs>
        <w:suppressAutoHyphens/>
        <w:jc w:val="both"/>
        <w:rPr>
          <w:sz w:val="28"/>
          <w:szCs w:val="28"/>
        </w:rPr>
      </w:pPr>
    </w:p>
    <w:p w14:paraId="6012675C" w14:textId="361A81E8" w:rsidR="00D80D44" w:rsidRPr="001B16B8" w:rsidRDefault="00E76BE6" w:rsidP="00E76BE6">
      <w:pPr>
        <w:tabs>
          <w:tab w:val="left" w:pos="0"/>
        </w:tabs>
        <w:suppressAutoHyphens/>
        <w:jc w:val="both"/>
        <w:rPr>
          <w:b/>
          <w:sz w:val="28"/>
          <w:szCs w:val="28"/>
          <w:lang w:eastAsia="ar-SA"/>
        </w:rPr>
      </w:pPr>
      <w:r w:rsidRPr="001B16B8">
        <w:rPr>
          <w:b/>
          <w:sz w:val="28"/>
          <w:szCs w:val="28"/>
          <w:lang w:eastAsia="ar-SA"/>
        </w:rPr>
        <w:t>Проверка проводилась на выборочной основе.</w:t>
      </w:r>
    </w:p>
    <w:p w14:paraId="31F67CD8" w14:textId="582042F5" w:rsidR="00C51B7A" w:rsidRPr="001B16B8" w:rsidRDefault="00C51B7A" w:rsidP="00E76BE6">
      <w:pPr>
        <w:tabs>
          <w:tab w:val="left" w:pos="0"/>
        </w:tabs>
        <w:suppressAutoHyphens/>
        <w:jc w:val="both"/>
        <w:rPr>
          <w:b/>
          <w:sz w:val="28"/>
          <w:szCs w:val="28"/>
          <w:lang w:eastAsia="ar-SA"/>
        </w:rPr>
      </w:pPr>
    </w:p>
    <w:p w14:paraId="555994C1" w14:textId="77777777" w:rsidR="00521ABF" w:rsidRDefault="00521ABF" w:rsidP="00521ABF">
      <w:pPr>
        <w:tabs>
          <w:tab w:val="left" w:pos="0"/>
        </w:tabs>
        <w:suppressAutoHyphens/>
        <w:jc w:val="both"/>
        <w:rPr>
          <w:sz w:val="28"/>
          <w:szCs w:val="28"/>
        </w:rPr>
      </w:pPr>
      <w:proofErr w:type="gramStart"/>
      <w:r w:rsidRPr="001B16B8">
        <w:rPr>
          <w:b/>
          <w:sz w:val="28"/>
          <w:szCs w:val="28"/>
        </w:rPr>
        <w:t>Для отражения нарушений</w:t>
      </w:r>
      <w:r w:rsidRPr="001B16B8">
        <w:rPr>
          <w:sz w:val="28"/>
          <w:szCs w:val="28"/>
        </w:rPr>
        <w:t xml:space="preserve"> в рамках контрольного мероприятия использованы Методические указания «Классификатор нарушений, выявляемых в ходе внешнего государственного (муниципального) аудита (контроля), одобренный Советом контрольно-счетных органов при Счетной палате Российской Федерации 17.12.2014, протокол № 2 СКСО с учетом региональных особенностей», утвержденные распоряжением Контрольно-счетной палаты Московской области от 01.11.2019 № 40Р-99 (в редакции распоряжения Контрольно-счетной палаты Московской </w:t>
      </w:r>
      <w:r w:rsidRPr="00401E25">
        <w:rPr>
          <w:sz w:val="28"/>
          <w:szCs w:val="28"/>
        </w:rPr>
        <w:t xml:space="preserve">области от 13.07.2020 № 41Р-56).  </w:t>
      </w:r>
      <w:proofErr w:type="gramEnd"/>
    </w:p>
    <w:p w14:paraId="27D8DB1B" w14:textId="77777777" w:rsidR="00F3572C" w:rsidRDefault="00F3572C" w:rsidP="00521ABF">
      <w:pPr>
        <w:tabs>
          <w:tab w:val="left" w:pos="0"/>
        </w:tabs>
        <w:suppressAutoHyphens/>
        <w:jc w:val="both"/>
        <w:rPr>
          <w:sz w:val="28"/>
          <w:szCs w:val="28"/>
        </w:rPr>
      </w:pPr>
    </w:p>
    <w:p w14:paraId="1336311D" w14:textId="3454BC0C" w:rsidR="00F3572C" w:rsidRPr="003B1BEA" w:rsidRDefault="00F3572C" w:rsidP="00F3572C">
      <w:pPr>
        <w:tabs>
          <w:tab w:val="left" w:pos="0"/>
        </w:tabs>
        <w:suppressAutoHyphens/>
        <w:jc w:val="both"/>
        <w:rPr>
          <w:sz w:val="28"/>
          <w:szCs w:val="28"/>
          <w:lang w:eastAsia="ar-SA"/>
        </w:rPr>
      </w:pPr>
      <w:r w:rsidRPr="003B1BEA">
        <w:rPr>
          <w:sz w:val="28"/>
          <w:szCs w:val="28"/>
        </w:rPr>
        <w:t xml:space="preserve">По результатам контрольного мероприятия составлен Акт № </w:t>
      </w:r>
      <w:r>
        <w:rPr>
          <w:sz w:val="28"/>
          <w:szCs w:val="28"/>
        </w:rPr>
        <w:t>12</w:t>
      </w:r>
      <w:r w:rsidRPr="003B1BEA">
        <w:rPr>
          <w:sz w:val="28"/>
          <w:szCs w:val="28"/>
        </w:rPr>
        <w:t xml:space="preserve"> от </w:t>
      </w:r>
      <w:r>
        <w:rPr>
          <w:sz w:val="28"/>
          <w:szCs w:val="28"/>
        </w:rPr>
        <w:t>30.12</w:t>
      </w:r>
      <w:r w:rsidRPr="003B1BEA">
        <w:rPr>
          <w:sz w:val="28"/>
          <w:szCs w:val="28"/>
        </w:rPr>
        <w:t>.2020г.</w:t>
      </w:r>
      <w:r>
        <w:rPr>
          <w:sz w:val="28"/>
          <w:szCs w:val="28"/>
        </w:rPr>
        <w:t xml:space="preserve">, который получен 30.12.2020г. заместителем директора МБУ городского округа Кашира «Благоустройство» Уляевым О.И. (доверенность № 34 от 28.12.2020г.) </w:t>
      </w:r>
    </w:p>
    <w:p w14:paraId="455A5088" w14:textId="77777777" w:rsidR="00F3572C" w:rsidRPr="001B16B8" w:rsidRDefault="00F3572C" w:rsidP="00521ABF">
      <w:pPr>
        <w:tabs>
          <w:tab w:val="left" w:pos="0"/>
        </w:tabs>
        <w:suppressAutoHyphens/>
        <w:jc w:val="both"/>
        <w:rPr>
          <w:sz w:val="28"/>
          <w:szCs w:val="28"/>
          <w:lang w:eastAsia="ar-SA"/>
        </w:rPr>
      </w:pPr>
    </w:p>
    <w:p w14:paraId="7BAE6EB7" w14:textId="77777777" w:rsidR="00F22EBB" w:rsidRPr="001B16B8" w:rsidRDefault="0012067D" w:rsidP="00344C51">
      <w:pPr>
        <w:suppressAutoHyphens/>
        <w:jc w:val="both"/>
        <w:rPr>
          <w:b/>
          <w:sz w:val="28"/>
          <w:szCs w:val="28"/>
        </w:rPr>
      </w:pPr>
      <w:r w:rsidRPr="001B16B8">
        <w:rPr>
          <w:b/>
          <w:sz w:val="28"/>
          <w:szCs w:val="28"/>
        </w:rPr>
        <w:t>По результатам</w:t>
      </w:r>
      <w:r w:rsidR="00F22EBB" w:rsidRPr="001B16B8">
        <w:rPr>
          <w:b/>
          <w:sz w:val="28"/>
          <w:szCs w:val="28"/>
        </w:rPr>
        <w:t xml:space="preserve"> контрольного мероприятия установлено:</w:t>
      </w:r>
    </w:p>
    <w:p w14:paraId="56F2CD38" w14:textId="7B557E03" w:rsidR="004539D5" w:rsidRPr="00706F00" w:rsidRDefault="00CF154A" w:rsidP="004539D5">
      <w:pPr>
        <w:pStyle w:val="1"/>
        <w:jc w:val="left"/>
        <w:rPr>
          <w:rFonts w:ascii="Times New Roman" w:hAnsi="Times New Roman"/>
          <w:sz w:val="28"/>
          <w:szCs w:val="28"/>
        </w:rPr>
      </w:pPr>
      <w:r w:rsidRPr="00706F00">
        <w:rPr>
          <w:rFonts w:ascii="Times New Roman" w:hAnsi="Times New Roman"/>
          <w:sz w:val="28"/>
          <w:szCs w:val="28"/>
        </w:rPr>
        <w:t xml:space="preserve">1. </w:t>
      </w:r>
      <w:r w:rsidR="004539D5" w:rsidRPr="00706F00">
        <w:rPr>
          <w:rFonts w:ascii="Times New Roman" w:hAnsi="Times New Roman"/>
          <w:sz w:val="28"/>
          <w:szCs w:val="28"/>
        </w:rPr>
        <w:t>Учет земельн</w:t>
      </w:r>
      <w:r w:rsidR="00FC75BB">
        <w:rPr>
          <w:rFonts w:ascii="Times New Roman" w:hAnsi="Times New Roman"/>
          <w:sz w:val="28"/>
          <w:szCs w:val="28"/>
        </w:rPr>
        <w:t>ых</w:t>
      </w:r>
      <w:r w:rsidR="004539D5" w:rsidRPr="00706F00">
        <w:rPr>
          <w:rFonts w:ascii="Times New Roman" w:hAnsi="Times New Roman"/>
          <w:sz w:val="28"/>
          <w:szCs w:val="28"/>
        </w:rPr>
        <w:t xml:space="preserve"> участк</w:t>
      </w:r>
      <w:r w:rsidR="00FC75BB">
        <w:rPr>
          <w:rFonts w:ascii="Times New Roman" w:hAnsi="Times New Roman"/>
          <w:sz w:val="28"/>
          <w:szCs w:val="28"/>
        </w:rPr>
        <w:t>ов.</w:t>
      </w:r>
    </w:p>
    <w:p w14:paraId="14738B76" w14:textId="022E465B" w:rsidR="00BD7BC4" w:rsidRPr="00706F00" w:rsidRDefault="00A224AF" w:rsidP="00CD32F1">
      <w:pPr>
        <w:suppressAutoHyphens/>
        <w:ind w:firstLine="709"/>
        <w:jc w:val="both"/>
        <w:rPr>
          <w:sz w:val="28"/>
          <w:szCs w:val="28"/>
        </w:rPr>
      </w:pPr>
      <w:r w:rsidRPr="00706F00">
        <w:rPr>
          <w:sz w:val="28"/>
          <w:szCs w:val="28"/>
        </w:rPr>
        <w:t>Земельный участок</w:t>
      </w:r>
      <w:r w:rsidR="00452907" w:rsidRPr="00706F00">
        <w:rPr>
          <w:sz w:val="28"/>
          <w:szCs w:val="28"/>
        </w:rPr>
        <w:t xml:space="preserve"> </w:t>
      </w:r>
      <w:r w:rsidR="00F6631E" w:rsidRPr="00706F00">
        <w:rPr>
          <w:sz w:val="28"/>
          <w:szCs w:val="28"/>
        </w:rPr>
        <w:t>с видо</w:t>
      </w:r>
      <w:r w:rsidR="001C5588" w:rsidRPr="00706F00">
        <w:rPr>
          <w:sz w:val="28"/>
          <w:szCs w:val="28"/>
        </w:rPr>
        <w:t xml:space="preserve">м разрешенного использования - </w:t>
      </w:r>
      <w:r w:rsidR="00F6631E" w:rsidRPr="00706F00">
        <w:rPr>
          <w:sz w:val="28"/>
          <w:szCs w:val="28"/>
        </w:rPr>
        <w:t>и</w:t>
      </w:r>
      <w:r w:rsidR="001C5588" w:rsidRPr="00706F00">
        <w:rPr>
          <w:sz w:val="28"/>
          <w:szCs w:val="28"/>
        </w:rPr>
        <w:t>сторико-культурная деятельность</w:t>
      </w:r>
      <w:r w:rsidR="00EB2A9B" w:rsidRPr="00706F00">
        <w:rPr>
          <w:sz w:val="28"/>
          <w:szCs w:val="28"/>
        </w:rPr>
        <w:t xml:space="preserve"> </w:t>
      </w:r>
      <w:r w:rsidR="00452907" w:rsidRPr="00706F00">
        <w:rPr>
          <w:sz w:val="28"/>
          <w:szCs w:val="28"/>
        </w:rPr>
        <w:t xml:space="preserve">площадью </w:t>
      </w:r>
      <w:r w:rsidR="00EC2DAF" w:rsidRPr="00706F00">
        <w:rPr>
          <w:sz w:val="28"/>
          <w:szCs w:val="28"/>
        </w:rPr>
        <w:t>5402</w:t>
      </w:r>
      <w:r w:rsidR="00452907" w:rsidRPr="00706F00">
        <w:rPr>
          <w:sz w:val="28"/>
          <w:szCs w:val="28"/>
        </w:rPr>
        <w:t xml:space="preserve"> кв.м.</w:t>
      </w:r>
      <w:r w:rsidRPr="00706F00">
        <w:rPr>
          <w:sz w:val="28"/>
          <w:szCs w:val="28"/>
        </w:rPr>
        <w:t>,</w:t>
      </w:r>
      <w:r w:rsidR="007D6D9A" w:rsidRPr="00706F00">
        <w:rPr>
          <w:sz w:val="28"/>
          <w:szCs w:val="28"/>
        </w:rPr>
        <w:t xml:space="preserve"> кадастровый номер </w:t>
      </w:r>
      <w:r w:rsidR="00EC2DAF" w:rsidRPr="00706F00">
        <w:rPr>
          <w:sz w:val="28"/>
          <w:szCs w:val="28"/>
        </w:rPr>
        <w:t>50:37:0060622:194</w:t>
      </w:r>
      <w:r w:rsidR="007D6D9A" w:rsidRPr="00706F00">
        <w:rPr>
          <w:sz w:val="28"/>
          <w:szCs w:val="28"/>
        </w:rPr>
        <w:t>,</w:t>
      </w:r>
      <w:r w:rsidR="00986FC8" w:rsidRPr="00706F00">
        <w:t xml:space="preserve"> </w:t>
      </w:r>
      <w:r w:rsidR="00986FC8" w:rsidRPr="00706F00">
        <w:rPr>
          <w:sz w:val="28"/>
          <w:szCs w:val="28"/>
        </w:rPr>
        <w:t>расположенный по адресу: Московская область, г. Кашира, ул. Советский Проспект</w:t>
      </w:r>
      <w:r w:rsidR="001D5CE6" w:rsidRPr="00706F00">
        <w:rPr>
          <w:sz w:val="28"/>
          <w:szCs w:val="28"/>
        </w:rPr>
        <w:t>,</w:t>
      </w:r>
      <w:r w:rsidR="00986FC8" w:rsidRPr="00706F00">
        <w:rPr>
          <w:sz w:val="28"/>
          <w:szCs w:val="28"/>
        </w:rPr>
        <w:t xml:space="preserve"> городской округ Каши</w:t>
      </w:r>
      <w:r w:rsidR="009F250D" w:rsidRPr="00706F00">
        <w:rPr>
          <w:sz w:val="28"/>
          <w:szCs w:val="28"/>
        </w:rPr>
        <w:t xml:space="preserve">ра, </w:t>
      </w:r>
      <w:r w:rsidRPr="00706F00">
        <w:rPr>
          <w:sz w:val="28"/>
          <w:szCs w:val="28"/>
        </w:rPr>
        <w:t>используемый учреждением на праве постоянного (бессрочного) пользования</w:t>
      </w:r>
      <w:r w:rsidR="00452907" w:rsidRPr="00706F00">
        <w:rPr>
          <w:sz w:val="28"/>
          <w:szCs w:val="28"/>
        </w:rPr>
        <w:t>,</w:t>
      </w:r>
      <w:r w:rsidR="00F6631E" w:rsidRPr="00706F00">
        <w:rPr>
          <w:sz w:val="28"/>
          <w:szCs w:val="28"/>
        </w:rPr>
        <w:t xml:space="preserve"> предоставлен учреждению</w:t>
      </w:r>
      <w:r w:rsidR="00EB2A9B" w:rsidRPr="00706F00">
        <w:rPr>
          <w:sz w:val="28"/>
          <w:szCs w:val="28"/>
        </w:rPr>
        <w:t xml:space="preserve"> на основании постановления администрации городского округа Кашира от 30.11.2017 №</w:t>
      </w:r>
      <w:r w:rsidR="00654FF1" w:rsidRPr="00706F00">
        <w:rPr>
          <w:sz w:val="28"/>
          <w:szCs w:val="28"/>
        </w:rPr>
        <w:t xml:space="preserve"> </w:t>
      </w:r>
      <w:r w:rsidR="00EB2A9B" w:rsidRPr="00706F00">
        <w:rPr>
          <w:sz w:val="28"/>
          <w:szCs w:val="28"/>
        </w:rPr>
        <w:t>4290-па «О предоставлении земельного участка в постоянное (бессрочное) пользование»</w:t>
      </w:r>
      <w:r w:rsidR="00BD7BC4" w:rsidRPr="00706F00">
        <w:rPr>
          <w:sz w:val="28"/>
          <w:szCs w:val="28"/>
        </w:rPr>
        <w:t>.</w:t>
      </w:r>
      <w:r w:rsidR="00654FF1" w:rsidRPr="00706F00">
        <w:rPr>
          <w:sz w:val="28"/>
          <w:szCs w:val="28"/>
        </w:rPr>
        <w:t xml:space="preserve"> </w:t>
      </w:r>
    </w:p>
    <w:p w14:paraId="1A2A99D6" w14:textId="5AB49353" w:rsidR="00CA43AE" w:rsidRPr="00706F00" w:rsidRDefault="00CA43AE" w:rsidP="00CA43AE">
      <w:pPr>
        <w:suppressAutoHyphens/>
        <w:ind w:firstLine="709"/>
        <w:jc w:val="both"/>
        <w:rPr>
          <w:sz w:val="28"/>
          <w:szCs w:val="28"/>
        </w:rPr>
      </w:pPr>
      <w:r w:rsidRPr="00706F00">
        <w:rPr>
          <w:sz w:val="28"/>
          <w:szCs w:val="28"/>
        </w:rPr>
        <w:t xml:space="preserve">Согласно </w:t>
      </w:r>
      <w:r w:rsidR="00CD32F1" w:rsidRPr="00706F00">
        <w:rPr>
          <w:sz w:val="28"/>
          <w:szCs w:val="28"/>
        </w:rPr>
        <w:t>представле</w:t>
      </w:r>
      <w:r w:rsidRPr="00706F00">
        <w:rPr>
          <w:sz w:val="28"/>
          <w:szCs w:val="28"/>
        </w:rPr>
        <w:t>н</w:t>
      </w:r>
      <w:r w:rsidR="00CD32F1" w:rsidRPr="00706F00">
        <w:rPr>
          <w:sz w:val="28"/>
          <w:szCs w:val="28"/>
        </w:rPr>
        <w:t>н</w:t>
      </w:r>
      <w:r w:rsidRPr="00706F00">
        <w:rPr>
          <w:sz w:val="28"/>
          <w:szCs w:val="28"/>
        </w:rPr>
        <w:t>ой к проверке</w:t>
      </w:r>
      <w:r w:rsidR="00CD32F1" w:rsidRPr="00706F00">
        <w:rPr>
          <w:sz w:val="28"/>
          <w:szCs w:val="28"/>
        </w:rPr>
        <w:t xml:space="preserve"> выписк</w:t>
      </w:r>
      <w:r w:rsidRPr="00706F00">
        <w:rPr>
          <w:sz w:val="28"/>
          <w:szCs w:val="28"/>
        </w:rPr>
        <w:t>е</w:t>
      </w:r>
      <w:r w:rsidR="00CD32F1" w:rsidRPr="00706F00">
        <w:rPr>
          <w:sz w:val="28"/>
          <w:szCs w:val="28"/>
        </w:rPr>
        <w:t xml:space="preserve"> из </w:t>
      </w:r>
      <w:r w:rsidRPr="00706F00">
        <w:rPr>
          <w:sz w:val="28"/>
          <w:szCs w:val="28"/>
        </w:rPr>
        <w:t>Единого государственного реестра</w:t>
      </w:r>
      <w:r w:rsidR="00A224AF" w:rsidRPr="00706F00">
        <w:rPr>
          <w:sz w:val="28"/>
          <w:szCs w:val="28"/>
        </w:rPr>
        <w:t xml:space="preserve"> </w:t>
      </w:r>
      <w:r w:rsidRPr="00706F00">
        <w:rPr>
          <w:sz w:val="28"/>
          <w:szCs w:val="28"/>
        </w:rPr>
        <w:t>недвижимости от 21.12.2017г. право постоянного (бессрочного) пользования зарегистрировано за № 50:37:0060622:194-50/001/2017-4 от 21.12.2017г.</w:t>
      </w:r>
      <w:r w:rsidR="009C097E" w:rsidRPr="00706F00">
        <w:rPr>
          <w:sz w:val="28"/>
          <w:szCs w:val="28"/>
        </w:rPr>
        <w:t>,</w:t>
      </w:r>
      <w:r w:rsidRPr="00706F00">
        <w:rPr>
          <w:sz w:val="28"/>
          <w:szCs w:val="28"/>
        </w:rPr>
        <w:t xml:space="preserve"> кадастровая стоимость земельного участка составляла 6</w:t>
      </w:r>
      <w:r w:rsidR="00401E25">
        <w:rPr>
          <w:sz w:val="28"/>
          <w:szCs w:val="28"/>
        </w:rPr>
        <w:t> </w:t>
      </w:r>
      <w:r w:rsidRPr="00706F00">
        <w:rPr>
          <w:sz w:val="28"/>
          <w:szCs w:val="28"/>
        </w:rPr>
        <w:t>025</w:t>
      </w:r>
      <w:r w:rsidR="00401E25">
        <w:rPr>
          <w:sz w:val="28"/>
          <w:szCs w:val="28"/>
        </w:rPr>
        <w:t xml:space="preserve"> </w:t>
      </w:r>
      <w:r w:rsidRPr="00706F00">
        <w:rPr>
          <w:sz w:val="28"/>
          <w:szCs w:val="28"/>
        </w:rPr>
        <w:t>552,86 рубл</w:t>
      </w:r>
      <w:r w:rsidR="00401E25">
        <w:rPr>
          <w:sz w:val="28"/>
          <w:szCs w:val="28"/>
        </w:rPr>
        <w:t>я</w:t>
      </w:r>
      <w:r w:rsidRPr="00706F00">
        <w:rPr>
          <w:sz w:val="28"/>
          <w:szCs w:val="28"/>
        </w:rPr>
        <w:t>.</w:t>
      </w:r>
    </w:p>
    <w:p w14:paraId="01D43763" w14:textId="44D680F6" w:rsidR="00BD7BC4" w:rsidRPr="00401E25" w:rsidRDefault="00BD7BC4" w:rsidP="00CA43AE">
      <w:pPr>
        <w:suppressAutoHyphens/>
        <w:ind w:firstLine="709"/>
        <w:jc w:val="both"/>
        <w:rPr>
          <w:sz w:val="28"/>
          <w:szCs w:val="28"/>
        </w:rPr>
      </w:pPr>
      <w:r w:rsidRPr="00401E25">
        <w:rPr>
          <w:sz w:val="28"/>
          <w:szCs w:val="28"/>
        </w:rPr>
        <w:t xml:space="preserve">Земельный участок не </w:t>
      </w:r>
      <w:r w:rsidR="0056638C" w:rsidRPr="00401E25">
        <w:rPr>
          <w:sz w:val="28"/>
          <w:szCs w:val="28"/>
        </w:rPr>
        <w:t xml:space="preserve">был </w:t>
      </w:r>
      <w:r w:rsidRPr="00401E25">
        <w:rPr>
          <w:sz w:val="28"/>
          <w:szCs w:val="28"/>
        </w:rPr>
        <w:t>отражен на счетах бухгалтерского учета</w:t>
      </w:r>
      <w:r w:rsidR="0056638C" w:rsidRPr="00401E25">
        <w:rPr>
          <w:sz w:val="28"/>
          <w:szCs w:val="28"/>
        </w:rPr>
        <w:t xml:space="preserve"> до </w:t>
      </w:r>
      <w:r w:rsidR="00401E25">
        <w:rPr>
          <w:sz w:val="28"/>
          <w:szCs w:val="28"/>
        </w:rPr>
        <w:t>09.01.</w:t>
      </w:r>
      <w:r w:rsidR="0056638C" w:rsidRPr="00401E25">
        <w:rPr>
          <w:sz w:val="28"/>
          <w:szCs w:val="28"/>
        </w:rPr>
        <w:t>2020 года</w:t>
      </w:r>
      <w:r w:rsidRPr="00401E25">
        <w:rPr>
          <w:sz w:val="28"/>
          <w:szCs w:val="28"/>
        </w:rPr>
        <w:t>.</w:t>
      </w:r>
    </w:p>
    <w:p w14:paraId="70613663" w14:textId="4C4E03DD" w:rsidR="00BD7BC4" w:rsidRPr="00401E25" w:rsidRDefault="0056638C" w:rsidP="00CA43AE">
      <w:pPr>
        <w:suppressAutoHyphens/>
        <w:ind w:firstLine="709"/>
        <w:jc w:val="both"/>
        <w:rPr>
          <w:sz w:val="28"/>
          <w:szCs w:val="28"/>
        </w:rPr>
      </w:pPr>
      <w:r w:rsidRPr="00401E25">
        <w:rPr>
          <w:sz w:val="28"/>
          <w:szCs w:val="28"/>
        </w:rPr>
        <w:t>В настоящее время земельный участок принят к учету и отражен на</w:t>
      </w:r>
      <w:r w:rsidR="00BD7BC4" w:rsidRPr="00401E25">
        <w:rPr>
          <w:sz w:val="28"/>
          <w:szCs w:val="28"/>
        </w:rPr>
        <w:t xml:space="preserve"> счете учета </w:t>
      </w:r>
      <w:r w:rsidRPr="00401E25">
        <w:rPr>
          <w:sz w:val="28"/>
          <w:szCs w:val="28"/>
        </w:rPr>
        <w:t>4.</w:t>
      </w:r>
      <w:r w:rsidR="00BD7BC4" w:rsidRPr="00401E25">
        <w:rPr>
          <w:sz w:val="28"/>
          <w:szCs w:val="28"/>
        </w:rPr>
        <w:t xml:space="preserve">103.11 </w:t>
      </w:r>
      <w:r w:rsidRPr="00401E25">
        <w:rPr>
          <w:sz w:val="28"/>
          <w:szCs w:val="28"/>
        </w:rPr>
        <w:t>«</w:t>
      </w:r>
      <w:r w:rsidR="00BD7BC4" w:rsidRPr="00401E25">
        <w:rPr>
          <w:sz w:val="28"/>
          <w:szCs w:val="28"/>
        </w:rPr>
        <w:t xml:space="preserve">Земля - </w:t>
      </w:r>
      <w:r w:rsidRPr="00401E25">
        <w:rPr>
          <w:sz w:val="28"/>
          <w:szCs w:val="28"/>
        </w:rPr>
        <w:t>недвижимое имущество учреждения»</w:t>
      </w:r>
      <w:r w:rsidR="00BD7BC4" w:rsidRPr="00401E25">
        <w:rPr>
          <w:sz w:val="28"/>
          <w:szCs w:val="28"/>
        </w:rPr>
        <w:t>.</w:t>
      </w:r>
      <w:r w:rsidR="00FC75BB">
        <w:rPr>
          <w:sz w:val="28"/>
          <w:szCs w:val="28"/>
        </w:rPr>
        <w:t xml:space="preserve"> </w:t>
      </w:r>
      <w:bookmarkStart w:id="7" w:name="_Hlk60179011"/>
      <w:r w:rsidR="00FC75BB">
        <w:rPr>
          <w:sz w:val="28"/>
          <w:szCs w:val="28"/>
        </w:rPr>
        <w:t xml:space="preserve">К проверке </w:t>
      </w:r>
      <w:r w:rsidR="00FC75BB">
        <w:rPr>
          <w:sz w:val="28"/>
          <w:szCs w:val="28"/>
        </w:rPr>
        <w:lastRenderedPageBreak/>
        <w:t xml:space="preserve">представлена инвентарная карточка учета нефинансовых активов № 0919 на земельный участок </w:t>
      </w:r>
      <w:bookmarkStart w:id="8" w:name="_Hlk60179072"/>
      <w:r w:rsidR="00FC75BB">
        <w:rPr>
          <w:sz w:val="28"/>
          <w:szCs w:val="28"/>
        </w:rPr>
        <w:t>с датой открытия 09.01.2020г.</w:t>
      </w:r>
      <w:bookmarkEnd w:id="8"/>
    </w:p>
    <w:bookmarkEnd w:id="7"/>
    <w:p w14:paraId="377B5BFA" w14:textId="023F7663" w:rsidR="001C5588" w:rsidRPr="00706F00" w:rsidRDefault="001C5588" w:rsidP="001C5588">
      <w:pPr>
        <w:suppressAutoHyphens/>
        <w:ind w:firstLine="709"/>
        <w:jc w:val="both"/>
        <w:rPr>
          <w:color w:val="FF0000"/>
          <w:sz w:val="28"/>
          <w:szCs w:val="28"/>
        </w:rPr>
      </w:pPr>
      <w:r w:rsidRPr="00706F00">
        <w:rPr>
          <w:sz w:val="28"/>
          <w:szCs w:val="28"/>
        </w:rPr>
        <w:t>Земельный участок с видом разрешенного использования – земельные участки (территории) общего пользования площадью 9574 кв.м., кадастровый номер 50:37:0060619:152,</w:t>
      </w:r>
      <w:r w:rsidRPr="00706F00">
        <w:t xml:space="preserve"> </w:t>
      </w:r>
      <w:r w:rsidRPr="00706F00">
        <w:rPr>
          <w:sz w:val="28"/>
          <w:szCs w:val="28"/>
        </w:rPr>
        <w:t xml:space="preserve">расположенный по адресу: Московская область, </w:t>
      </w:r>
      <w:r w:rsidR="00BA0EDE" w:rsidRPr="00706F00">
        <w:rPr>
          <w:sz w:val="28"/>
          <w:szCs w:val="28"/>
        </w:rPr>
        <w:t xml:space="preserve">городской округ Кашира, </w:t>
      </w:r>
      <w:r w:rsidRPr="00706F00">
        <w:rPr>
          <w:sz w:val="28"/>
          <w:szCs w:val="28"/>
        </w:rPr>
        <w:t>г. Кашира, ул. С</w:t>
      </w:r>
      <w:r w:rsidR="00BA0EDE" w:rsidRPr="00706F00">
        <w:rPr>
          <w:sz w:val="28"/>
          <w:szCs w:val="28"/>
        </w:rPr>
        <w:t>адовая</w:t>
      </w:r>
      <w:r w:rsidRPr="00706F00">
        <w:rPr>
          <w:sz w:val="28"/>
          <w:szCs w:val="28"/>
        </w:rPr>
        <w:t xml:space="preserve">, используемый учреждением на праве постоянного (бессрочного) пользования, предоставлен учреждению на основании постановления администрации городского округа Кашира от </w:t>
      </w:r>
      <w:r w:rsidR="00423F3F" w:rsidRPr="00706F00">
        <w:rPr>
          <w:sz w:val="28"/>
          <w:szCs w:val="28"/>
        </w:rPr>
        <w:t>12.07</w:t>
      </w:r>
      <w:r w:rsidRPr="00706F00">
        <w:rPr>
          <w:sz w:val="28"/>
          <w:szCs w:val="28"/>
        </w:rPr>
        <w:t xml:space="preserve">.2017 № </w:t>
      </w:r>
      <w:r w:rsidR="00423F3F" w:rsidRPr="00706F00">
        <w:rPr>
          <w:sz w:val="28"/>
          <w:szCs w:val="28"/>
        </w:rPr>
        <w:t>2288</w:t>
      </w:r>
      <w:r w:rsidRPr="00706F00">
        <w:rPr>
          <w:sz w:val="28"/>
          <w:szCs w:val="28"/>
        </w:rPr>
        <w:t>-па «О предоставлении земельного участка в посто</w:t>
      </w:r>
      <w:r w:rsidR="00BD7BC4" w:rsidRPr="00706F00">
        <w:rPr>
          <w:sz w:val="28"/>
          <w:szCs w:val="28"/>
        </w:rPr>
        <w:t>янное (бессрочное) пользование».</w:t>
      </w:r>
      <w:r w:rsidRPr="00706F00">
        <w:rPr>
          <w:sz w:val="28"/>
          <w:szCs w:val="28"/>
        </w:rPr>
        <w:t xml:space="preserve"> </w:t>
      </w:r>
    </w:p>
    <w:p w14:paraId="12844750" w14:textId="4F328D37" w:rsidR="001C5588" w:rsidRPr="00706F00" w:rsidRDefault="001C5588" w:rsidP="001C5588">
      <w:pPr>
        <w:suppressAutoHyphens/>
        <w:ind w:firstLine="709"/>
        <w:jc w:val="both"/>
        <w:rPr>
          <w:sz w:val="28"/>
          <w:szCs w:val="28"/>
        </w:rPr>
      </w:pPr>
      <w:r w:rsidRPr="00706F00">
        <w:rPr>
          <w:sz w:val="28"/>
          <w:szCs w:val="28"/>
        </w:rPr>
        <w:t xml:space="preserve">Согласно представленной к проверке выписке из Единого государственного реестра недвижимости от </w:t>
      </w:r>
      <w:r w:rsidR="00781AA3" w:rsidRPr="00706F00">
        <w:rPr>
          <w:sz w:val="28"/>
          <w:szCs w:val="28"/>
        </w:rPr>
        <w:t>13.10</w:t>
      </w:r>
      <w:r w:rsidRPr="00706F00">
        <w:rPr>
          <w:sz w:val="28"/>
          <w:szCs w:val="28"/>
        </w:rPr>
        <w:t>.2017г. право постоянного (бессрочного) пользования зарегистрировано за № 50:37:00606</w:t>
      </w:r>
      <w:r w:rsidR="00423F3F" w:rsidRPr="00706F00">
        <w:rPr>
          <w:sz w:val="28"/>
          <w:szCs w:val="28"/>
        </w:rPr>
        <w:t>19</w:t>
      </w:r>
      <w:r w:rsidRPr="00706F00">
        <w:rPr>
          <w:sz w:val="28"/>
          <w:szCs w:val="28"/>
        </w:rPr>
        <w:t>:1</w:t>
      </w:r>
      <w:r w:rsidR="00423F3F" w:rsidRPr="00706F00">
        <w:rPr>
          <w:sz w:val="28"/>
          <w:szCs w:val="28"/>
        </w:rPr>
        <w:t>52</w:t>
      </w:r>
      <w:r w:rsidRPr="00706F00">
        <w:rPr>
          <w:sz w:val="28"/>
          <w:szCs w:val="28"/>
        </w:rPr>
        <w:t>-50/001/2017-</w:t>
      </w:r>
      <w:r w:rsidR="00423F3F" w:rsidRPr="00706F00">
        <w:rPr>
          <w:sz w:val="28"/>
          <w:szCs w:val="28"/>
        </w:rPr>
        <w:t>2</w:t>
      </w:r>
      <w:r w:rsidRPr="00706F00">
        <w:rPr>
          <w:sz w:val="28"/>
          <w:szCs w:val="28"/>
        </w:rPr>
        <w:t xml:space="preserve"> от </w:t>
      </w:r>
      <w:r w:rsidR="00423F3F" w:rsidRPr="00706F00">
        <w:rPr>
          <w:sz w:val="28"/>
          <w:szCs w:val="28"/>
        </w:rPr>
        <w:t>13.10</w:t>
      </w:r>
      <w:r w:rsidRPr="00706F00">
        <w:rPr>
          <w:sz w:val="28"/>
          <w:szCs w:val="28"/>
        </w:rPr>
        <w:t xml:space="preserve">.2017г., кадастровая стоимость земельного участка составляла </w:t>
      </w:r>
      <w:r w:rsidR="00781AA3" w:rsidRPr="00706F00">
        <w:rPr>
          <w:sz w:val="28"/>
          <w:szCs w:val="28"/>
        </w:rPr>
        <w:t>4</w:t>
      </w:r>
      <w:r w:rsidR="00401E25">
        <w:rPr>
          <w:sz w:val="28"/>
          <w:szCs w:val="28"/>
        </w:rPr>
        <w:t> </w:t>
      </w:r>
      <w:r w:rsidR="00781AA3" w:rsidRPr="00706F00">
        <w:rPr>
          <w:sz w:val="28"/>
          <w:szCs w:val="28"/>
        </w:rPr>
        <w:t>394</w:t>
      </w:r>
      <w:r w:rsidR="00401E25">
        <w:rPr>
          <w:sz w:val="28"/>
          <w:szCs w:val="28"/>
        </w:rPr>
        <w:t xml:space="preserve"> </w:t>
      </w:r>
      <w:r w:rsidR="00781AA3" w:rsidRPr="00706F00">
        <w:rPr>
          <w:sz w:val="28"/>
          <w:szCs w:val="28"/>
        </w:rPr>
        <w:t>466,00</w:t>
      </w:r>
      <w:r w:rsidRPr="00706F00">
        <w:rPr>
          <w:sz w:val="28"/>
          <w:szCs w:val="28"/>
        </w:rPr>
        <w:t xml:space="preserve"> рублей.</w:t>
      </w:r>
    </w:p>
    <w:p w14:paraId="1ACA8030" w14:textId="5BA3EE18" w:rsidR="0056638C" w:rsidRPr="00401E25" w:rsidRDefault="0056638C" w:rsidP="0056638C">
      <w:pPr>
        <w:suppressAutoHyphens/>
        <w:ind w:firstLine="709"/>
        <w:jc w:val="both"/>
        <w:rPr>
          <w:sz w:val="28"/>
          <w:szCs w:val="28"/>
        </w:rPr>
      </w:pPr>
      <w:r w:rsidRPr="00401E25">
        <w:rPr>
          <w:sz w:val="28"/>
          <w:szCs w:val="28"/>
        </w:rPr>
        <w:t xml:space="preserve">Земельный участок не был отражен на счетах бухгалтерского учета до </w:t>
      </w:r>
      <w:r w:rsidR="00401E25">
        <w:rPr>
          <w:sz w:val="28"/>
          <w:szCs w:val="28"/>
        </w:rPr>
        <w:t>09.01.</w:t>
      </w:r>
      <w:r w:rsidRPr="00401E25">
        <w:rPr>
          <w:sz w:val="28"/>
          <w:szCs w:val="28"/>
        </w:rPr>
        <w:t>2020 года.</w:t>
      </w:r>
    </w:p>
    <w:p w14:paraId="0361EFCB" w14:textId="5CF7E2F6" w:rsidR="00FC75BB" w:rsidRPr="00401E25" w:rsidRDefault="0056638C" w:rsidP="00FC75BB">
      <w:pPr>
        <w:suppressAutoHyphens/>
        <w:ind w:firstLine="709"/>
        <w:jc w:val="both"/>
        <w:rPr>
          <w:sz w:val="28"/>
          <w:szCs w:val="28"/>
        </w:rPr>
      </w:pPr>
      <w:r w:rsidRPr="00401E25">
        <w:rPr>
          <w:sz w:val="28"/>
          <w:szCs w:val="28"/>
        </w:rPr>
        <w:t>В настоящее время земельный участок принят к учету и отражен на счете учета 4.103.11 «Земля - недвижимое имущество учреждения».</w:t>
      </w:r>
      <w:r w:rsidR="00FC75BB" w:rsidRPr="00FC75BB">
        <w:rPr>
          <w:sz w:val="28"/>
          <w:szCs w:val="28"/>
        </w:rPr>
        <w:t xml:space="preserve"> </w:t>
      </w:r>
      <w:r w:rsidR="00FC75BB">
        <w:rPr>
          <w:sz w:val="28"/>
          <w:szCs w:val="28"/>
        </w:rPr>
        <w:t>К проверке представлена инвентарная карточка учета нефинансовых активов № 1060 на земельный участок</w:t>
      </w:r>
      <w:r w:rsidR="00FC75BB" w:rsidRPr="00FC75BB">
        <w:rPr>
          <w:sz w:val="28"/>
          <w:szCs w:val="28"/>
        </w:rPr>
        <w:t xml:space="preserve"> </w:t>
      </w:r>
      <w:r w:rsidR="00FC75BB">
        <w:rPr>
          <w:sz w:val="28"/>
          <w:szCs w:val="28"/>
        </w:rPr>
        <w:t>с датой открытия 09.01.2020г.</w:t>
      </w:r>
    </w:p>
    <w:p w14:paraId="7486709E" w14:textId="53152654" w:rsidR="006025D7" w:rsidRPr="00706F00" w:rsidRDefault="009C097E" w:rsidP="00FC75BB">
      <w:pPr>
        <w:suppressAutoHyphens/>
        <w:ind w:firstLine="709"/>
        <w:jc w:val="both"/>
        <w:rPr>
          <w:sz w:val="28"/>
          <w:szCs w:val="28"/>
        </w:rPr>
      </w:pPr>
      <w:r w:rsidRPr="00706F00">
        <w:rPr>
          <w:sz w:val="28"/>
          <w:szCs w:val="28"/>
        </w:rPr>
        <w:t xml:space="preserve">В представленной к проверке ведомости остатков ОС, НМА, НПА на 01.10.2020г. </w:t>
      </w:r>
      <w:r w:rsidR="00D138C7" w:rsidRPr="00706F00">
        <w:rPr>
          <w:sz w:val="28"/>
          <w:szCs w:val="28"/>
        </w:rPr>
        <w:t>по счету учета 4.103.11 «Земля – недвижимое имущество учреждения»</w:t>
      </w:r>
      <w:r w:rsidR="006025D7" w:rsidRPr="00706F00">
        <w:rPr>
          <w:sz w:val="28"/>
          <w:szCs w:val="28"/>
        </w:rPr>
        <w:t xml:space="preserve"> отражены два земельных участка, </w:t>
      </w:r>
      <w:r w:rsidR="0056638C" w:rsidRPr="00706F00">
        <w:rPr>
          <w:sz w:val="28"/>
          <w:szCs w:val="28"/>
        </w:rPr>
        <w:t xml:space="preserve">которые были </w:t>
      </w:r>
      <w:r w:rsidR="006025D7" w:rsidRPr="00706F00">
        <w:rPr>
          <w:sz w:val="28"/>
          <w:szCs w:val="28"/>
        </w:rPr>
        <w:t>приняты к учету 09.01.2020</w:t>
      </w:r>
      <w:r w:rsidR="001C5588" w:rsidRPr="00706F00">
        <w:rPr>
          <w:sz w:val="28"/>
          <w:szCs w:val="28"/>
        </w:rPr>
        <w:t>г.</w:t>
      </w:r>
      <w:r w:rsidR="006025D7" w:rsidRPr="00706F00">
        <w:rPr>
          <w:sz w:val="28"/>
          <w:szCs w:val="28"/>
        </w:rPr>
        <w:t xml:space="preserve">: </w:t>
      </w:r>
    </w:p>
    <w:p w14:paraId="1FC3C661" w14:textId="3AF20508" w:rsidR="00CA43AE" w:rsidRPr="00706F00" w:rsidRDefault="006025D7" w:rsidP="00FC75BB">
      <w:pPr>
        <w:suppressAutoHyphens/>
        <w:ind w:firstLine="709"/>
        <w:jc w:val="both"/>
        <w:rPr>
          <w:sz w:val="28"/>
          <w:szCs w:val="28"/>
        </w:rPr>
      </w:pPr>
      <w:r w:rsidRPr="00706F00">
        <w:rPr>
          <w:sz w:val="28"/>
          <w:szCs w:val="28"/>
        </w:rPr>
        <w:t>- земельный участок с инвентарным номером 0041031100001 – балансовая стоимость 21</w:t>
      </w:r>
      <w:r w:rsidR="00401E25">
        <w:rPr>
          <w:sz w:val="28"/>
          <w:szCs w:val="28"/>
        </w:rPr>
        <w:t xml:space="preserve"> </w:t>
      </w:r>
      <w:r w:rsidRPr="00706F00">
        <w:rPr>
          <w:sz w:val="28"/>
          <w:szCs w:val="28"/>
        </w:rPr>
        <w:t>824,08 руб.</w:t>
      </w:r>
    </w:p>
    <w:p w14:paraId="54531653" w14:textId="71B7D679" w:rsidR="006025D7" w:rsidRPr="00706F00" w:rsidRDefault="006025D7" w:rsidP="00FC75BB">
      <w:pPr>
        <w:suppressAutoHyphens/>
        <w:ind w:firstLine="709"/>
        <w:jc w:val="both"/>
        <w:rPr>
          <w:sz w:val="28"/>
          <w:szCs w:val="28"/>
        </w:rPr>
      </w:pPr>
      <w:r w:rsidRPr="00706F00">
        <w:rPr>
          <w:sz w:val="28"/>
          <w:szCs w:val="28"/>
        </w:rPr>
        <w:t>- земельный участок с инвентарным номером 0040000000137 – балансовая стоимость 38</w:t>
      </w:r>
      <w:r w:rsidR="00401E25">
        <w:rPr>
          <w:sz w:val="28"/>
          <w:szCs w:val="28"/>
        </w:rPr>
        <w:t xml:space="preserve"> </w:t>
      </w:r>
      <w:r w:rsidRPr="00706F00">
        <w:rPr>
          <w:sz w:val="28"/>
          <w:szCs w:val="28"/>
        </w:rPr>
        <w:t>678,96 руб.</w:t>
      </w:r>
    </w:p>
    <w:p w14:paraId="64768970" w14:textId="4021B413" w:rsidR="00706F00" w:rsidRDefault="005271C7" w:rsidP="00FC75BB">
      <w:pPr>
        <w:suppressAutoHyphens/>
        <w:ind w:firstLine="709"/>
        <w:jc w:val="both"/>
        <w:rPr>
          <w:sz w:val="28"/>
          <w:szCs w:val="28"/>
        </w:rPr>
      </w:pPr>
      <w:r w:rsidRPr="00706F00">
        <w:rPr>
          <w:sz w:val="28"/>
          <w:szCs w:val="28"/>
        </w:rPr>
        <w:t>К проверке представлен</w:t>
      </w:r>
      <w:r w:rsidR="00706F00" w:rsidRPr="00706F00">
        <w:rPr>
          <w:sz w:val="28"/>
          <w:szCs w:val="28"/>
        </w:rPr>
        <w:t>ы</w:t>
      </w:r>
      <w:r w:rsidRPr="00706F00">
        <w:rPr>
          <w:sz w:val="28"/>
          <w:szCs w:val="28"/>
        </w:rPr>
        <w:t xml:space="preserve"> </w:t>
      </w:r>
      <w:r w:rsidR="0056638C" w:rsidRPr="00706F00">
        <w:rPr>
          <w:sz w:val="28"/>
          <w:szCs w:val="28"/>
        </w:rPr>
        <w:t>выписк</w:t>
      </w:r>
      <w:r w:rsidR="00706F00" w:rsidRPr="00706F00">
        <w:rPr>
          <w:sz w:val="28"/>
          <w:szCs w:val="28"/>
        </w:rPr>
        <w:t>и</w:t>
      </w:r>
      <w:r w:rsidR="0056638C" w:rsidRPr="00706F00">
        <w:rPr>
          <w:sz w:val="28"/>
          <w:szCs w:val="28"/>
        </w:rPr>
        <w:t xml:space="preserve"> из </w:t>
      </w:r>
      <w:r w:rsidRPr="00706F00">
        <w:rPr>
          <w:sz w:val="28"/>
          <w:szCs w:val="28"/>
        </w:rPr>
        <w:t>Единого государственного реестра</w:t>
      </w:r>
      <w:r w:rsidR="0056638C" w:rsidRPr="00706F00">
        <w:rPr>
          <w:sz w:val="28"/>
          <w:szCs w:val="28"/>
        </w:rPr>
        <w:t xml:space="preserve"> недвижимости о кадастровой стоимости объекта недвижимости</w:t>
      </w:r>
      <w:r w:rsidR="00706F00" w:rsidRPr="00706F00">
        <w:rPr>
          <w:sz w:val="28"/>
          <w:szCs w:val="28"/>
        </w:rPr>
        <w:t>:</w:t>
      </w:r>
    </w:p>
    <w:p w14:paraId="3A728EFC" w14:textId="77777777" w:rsidR="00FC75BB" w:rsidRDefault="005271C7" w:rsidP="00FC75BB">
      <w:pPr>
        <w:suppressAutoHyphens/>
        <w:ind w:firstLine="709"/>
        <w:jc w:val="both"/>
        <w:rPr>
          <w:sz w:val="28"/>
          <w:szCs w:val="28"/>
        </w:rPr>
      </w:pPr>
      <w:r w:rsidRPr="00706F00">
        <w:rPr>
          <w:sz w:val="28"/>
          <w:szCs w:val="28"/>
        </w:rPr>
        <w:t>№</w:t>
      </w:r>
      <w:r w:rsidRPr="00706F00">
        <w:t xml:space="preserve"> </w:t>
      </w:r>
      <w:r w:rsidRPr="00706F00">
        <w:rPr>
          <w:sz w:val="28"/>
          <w:szCs w:val="28"/>
        </w:rPr>
        <w:t>КУВИ-002/2020-13724703 от 18.08.2020, согласно данным которой</w:t>
      </w:r>
      <w:r w:rsidR="002E0E86" w:rsidRPr="00706F00">
        <w:rPr>
          <w:sz w:val="28"/>
          <w:szCs w:val="28"/>
        </w:rPr>
        <w:t xml:space="preserve"> кадастровая стоимость объекта недвижимости - земельного участка с кадастровым номером  50:37:0060622:194 по состоянию на 18.08.2020г. составляет 21</w:t>
      </w:r>
      <w:r w:rsidR="00401E25">
        <w:rPr>
          <w:sz w:val="28"/>
          <w:szCs w:val="28"/>
        </w:rPr>
        <w:t xml:space="preserve"> </w:t>
      </w:r>
      <w:r w:rsidR="002E0E86" w:rsidRPr="00706F00">
        <w:rPr>
          <w:sz w:val="28"/>
          <w:szCs w:val="28"/>
        </w:rPr>
        <w:t>824,08 рубл</w:t>
      </w:r>
      <w:r w:rsidR="00401E25">
        <w:rPr>
          <w:sz w:val="28"/>
          <w:szCs w:val="28"/>
        </w:rPr>
        <w:t>я</w:t>
      </w:r>
      <w:r w:rsidR="002E0E86" w:rsidRPr="00706F00">
        <w:rPr>
          <w:sz w:val="28"/>
          <w:szCs w:val="28"/>
        </w:rPr>
        <w:t xml:space="preserve">. </w:t>
      </w:r>
    </w:p>
    <w:p w14:paraId="0A42A030" w14:textId="241120BD" w:rsidR="002E0E86" w:rsidRPr="00706F00" w:rsidRDefault="002E0E86" w:rsidP="00FC75BB">
      <w:pPr>
        <w:suppressAutoHyphens/>
        <w:jc w:val="both"/>
        <w:rPr>
          <w:sz w:val="28"/>
          <w:szCs w:val="28"/>
        </w:rPr>
      </w:pPr>
      <w:r w:rsidRPr="00706F00">
        <w:rPr>
          <w:sz w:val="28"/>
          <w:szCs w:val="28"/>
        </w:rPr>
        <w:t xml:space="preserve">Адрес земельного участка: Московская область, г. Кашира, ул. Советский </w:t>
      </w:r>
      <w:r w:rsidR="00FC75BB">
        <w:rPr>
          <w:sz w:val="28"/>
          <w:szCs w:val="28"/>
        </w:rPr>
        <w:t>п</w:t>
      </w:r>
      <w:r w:rsidRPr="00706F00">
        <w:rPr>
          <w:sz w:val="28"/>
          <w:szCs w:val="28"/>
        </w:rPr>
        <w:t>роспект, городской округ Кашира</w:t>
      </w:r>
      <w:r w:rsidR="00FC75BB">
        <w:rPr>
          <w:sz w:val="28"/>
          <w:szCs w:val="28"/>
        </w:rPr>
        <w:t>.</w:t>
      </w:r>
    </w:p>
    <w:p w14:paraId="014FF21A" w14:textId="78F7A5D1" w:rsidR="002E0E86" w:rsidRPr="00706F00" w:rsidRDefault="002E0E86" w:rsidP="00FC75BB">
      <w:pPr>
        <w:suppressAutoHyphens/>
        <w:jc w:val="both"/>
        <w:rPr>
          <w:sz w:val="28"/>
          <w:szCs w:val="28"/>
        </w:rPr>
      </w:pPr>
      <w:r w:rsidRPr="00706F00">
        <w:rPr>
          <w:sz w:val="28"/>
          <w:szCs w:val="28"/>
        </w:rPr>
        <w:t>Реквизиты акта об утверждении кадастровой стоимости - 15ВР-1633 27.11.2018</w:t>
      </w:r>
    </w:p>
    <w:p w14:paraId="730779C7" w14:textId="198E2EAC" w:rsidR="002E0E86" w:rsidRPr="00706F00" w:rsidRDefault="002E0E86" w:rsidP="00FC75BB">
      <w:pPr>
        <w:suppressAutoHyphens/>
        <w:jc w:val="both"/>
        <w:rPr>
          <w:sz w:val="28"/>
          <w:szCs w:val="28"/>
        </w:rPr>
      </w:pPr>
      <w:r w:rsidRPr="00706F00">
        <w:rPr>
          <w:sz w:val="28"/>
          <w:szCs w:val="28"/>
        </w:rPr>
        <w:t>Дата внесения сведений о кадастровой стоимости в ЕГРН - 16.01.2019г.</w:t>
      </w:r>
    </w:p>
    <w:p w14:paraId="00D7B930" w14:textId="0D480194" w:rsidR="002E0E86" w:rsidRPr="00706F00" w:rsidRDefault="002E0E86" w:rsidP="00FC75BB">
      <w:pPr>
        <w:suppressAutoHyphens/>
        <w:jc w:val="both"/>
        <w:rPr>
          <w:sz w:val="28"/>
          <w:szCs w:val="28"/>
        </w:rPr>
      </w:pPr>
      <w:r w:rsidRPr="00706F00">
        <w:rPr>
          <w:sz w:val="28"/>
          <w:szCs w:val="28"/>
        </w:rPr>
        <w:t xml:space="preserve">Дата, по состоянию на которую определена </w:t>
      </w:r>
      <w:r w:rsidR="00BC2E22" w:rsidRPr="00706F00">
        <w:rPr>
          <w:sz w:val="28"/>
          <w:szCs w:val="28"/>
        </w:rPr>
        <w:t>кадастровая стоимость</w:t>
      </w:r>
      <w:r w:rsidRPr="00706F00">
        <w:rPr>
          <w:sz w:val="28"/>
          <w:szCs w:val="28"/>
        </w:rPr>
        <w:t xml:space="preserve">  - 01.01.2018</w:t>
      </w:r>
      <w:r w:rsidR="00BC2E22" w:rsidRPr="00706F00">
        <w:rPr>
          <w:sz w:val="28"/>
          <w:szCs w:val="28"/>
        </w:rPr>
        <w:t>.</w:t>
      </w:r>
    </w:p>
    <w:p w14:paraId="5FB29FAE" w14:textId="0EAD8E55" w:rsidR="006025D7" w:rsidRPr="00706F00" w:rsidRDefault="002E0E86" w:rsidP="00FC75BB">
      <w:pPr>
        <w:suppressAutoHyphens/>
        <w:jc w:val="both"/>
        <w:rPr>
          <w:sz w:val="28"/>
          <w:szCs w:val="28"/>
        </w:rPr>
      </w:pPr>
      <w:r w:rsidRPr="00706F00">
        <w:rPr>
          <w:sz w:val="28"/>
          <w:szCs w:val="28"/>
        </w:rPr>
        <w:t xml:space="preserve">Дата начала применения </w:t>
      </w:r>
      <w:r w:rsidR="00BC2E22" w:rsidRPr="00706F00">
        <w:rPr>
          <w:sz w:val="28"/>
          <w:szCs w:val="28"/>
        </w:rPr>
        <w:t xml:space="preserve">кадастровой стоимости </w:t>
      </w:r>
      <w:r w:rsidRPr="00706F00">
        <w:rPr>
          <w:sz w:val="28"/>
          <w:szCs w:val="28"/>
        </w:rPr>
        <w:t>-</w:t>
      </w:r>
      <w:r w:rsidR="00BC2E22" w:rsidRPr="00706F00">
        <w:rPr>
          <w:sz w:val="28"/>
          <w:szCs w:val="28"/>
        </w:rPr>
        <w:t xml:space="preserve"> </w:t>
      </w:r>
      <w:r w:rsidRPr="00706F00">
        <w:rPr>
          <w:sz w:val="28"/>
          <w:szCs w:val="28"/>
        </w:rPr>
        <w:t>01.01.2019</w:t>
      </w:r>
      <w:r w:rsidR="00BC2E22" w:rsidRPr="00706F00">
        <w:rPr>
          <w:sz w:val="28"/>
          <w:szCs w:val="28"/>
        </w:rPr>
        <w:t>.</w:t>
      </w:r>
    </w:p>
    <w:p w14:paraId="5A0BBED5" w14:textId="77777777" w:rsidR="00FC75BB" w:rsidRDefault="00706F00" w:rsidP="00FC75BB">
      <w:pPr>
        <w:suppressAutoHyphens/>
        <w:ind w:firstLine="709"/>
        <w:jc w:val="both"/>
        <w:rPr>
          <w:sz w:val="28"/>
          <w:szCs w:val="28"/>
        </w:rPr>
      </w:pPr>
      <w:r w:rsidRPr="00706F00">
        <w:rPr>
          <w:sz w:val="28"/>
          <w:szCs w:val="28"/>
        </w:rPr>
        <w:t>№</w:t>
      </w:r>
      <w:r w:rsidRPr="00706F00">
        <w:t xml:space="preserve"> </w:t>
      </w:r>
      <w:r w:rsidRPr="00706F00">
        <w:rPr>
          <w:sz w:val="28"/>
          <w:szCs w:val="28"/>
        </w:rPr>
        <w:t>КУВИ-002/2020-13725291 от 18.08.2020, согласно данным которой кадастровая стоимость объекта недвижимости - земельного участка с кадастровым номером  50:37:0060619:152  по состоянию на 18.08.2020г. составляет 38</w:t>
      </w:r>
      <w:r w:rsidR="00FC75BB">
        <w:rPr>
          <w:sz w:val="28"/>
          <w:szCs w:val="28"/>
        </w:rPr>
        <w:t xml:space="preserve"> </w:t>
      </w:r>
      <w:r w:rsidRPr="00706F00">
        <w:rPr>
          <w:sz w:val="28"/>
          <w:szCs w:val="28"/>
        </w:rPr>
        <w:t xml:space="preserve">678,96 рублей. </w:t>
      </w:r>
    </w:p>
    <w:p w14:paraId="49F9CB2B" w14:textId="34DB3EFA" w:rsidR="00706F00" w:rsidRPr="00706F00" w:rsidRDefault="00706F00" w:rsidP="00FC75BB">
      <w:pPr>
        <w:suppressAutoHyphens/>
        <w:jc w:val="both"/>
        <w:rPr>
          <w:sz w:val="28"/>
          <w:szCs w:val="28"/>
        </w:rPr>
      </w:pPr>
      <w:r w:rsidRPr="00706F00">
        <w:rPr>
          <w:sz w:val="28"/>
          <w:szCs w:val="28"/>
        </w:rPr>
        <w:lastRenderedPageBreak/>
        <w:t>Адрес земельного участка: Московская область, городской округ Кашира, г. Кашира, ул. Садовая.</w:t>
      </w:r>
    </w:p>
    <w:p w14:paraId="0EF3FAE1" w14:textId="18D88746" w:rsidR="00706F00" w:rsidRPr="00706F00" w:rsidRDefault="00706F00" w:rsidP="00FC75BB">
      <w:pPr>
        <w:suppressAutoHyphens/>
        <w:jc w:val="both"/>
        <w:rPr>
          <w:sz w:val="28"/>
          <w:szCs w:val="28"/>
        </w:rPr>
      </w:pPr>
      <w:r w:rsidRPr="00706F00">
        <w:rPr>
          <w:sz w:val="28"/>
          <w:szCs w:val="28"/>
        </w:rPr>
        <w:t>Реквизиты акта об утверждении кадастровой стоимости - 15ВР-1633 27.11.2018</w:t>
      </w:r>
    </w:p>
    <w:p w14:paraId="40EC3D70" w14:textId="77777777" w:rsidR="00706F00" w:rsidRPr="00706F00" w:rsidRDefault="00706F00" w:rsidP="00FC75BB">
      <w:pPr>
        <w:suppressAutoHyphens/>
        <w:jc w:val="both"/>
        <w:rPr>
          <w:sz w:val="28"/>
          <w:szCs w:val="28"/>
        </w:rPr>
      </w:pPr>
      <w:r w:rsidRPr="00706F00">
        <w:rPr>
          <w:sz w:val="28"/>
          <w:szCs w:val="28"/>
        </w:rPr>
        <w:t>Дата внесения сведений о кадастровой стоимости в ЕГРН - 16.01.2019г.</w:t>
      </w:r>
    </w:p>
    <w:p w14:paraId="41FDD844" w14:textId="77777777" w:rsidR="00706F00" w:rsidRPr="00706F00" w:rsidRDefault="00706F00" w:rsidP="00FC75BB">
      <w:pPr>
        <w:suppressAutoHyphens/>
        <w:jc w:val="both"/>
        <w:rPr>
          <w:sz w:val="28"/>
          <w:szCs w:val="28"/>
        </w:rPr>
      </w:pPr>
      <w:r w:rsidRPr="00706F00">
        <w:rPr>
          <w:sz w:val="28"/>
          <w:szCs w:val="28"/>
        </w:rPr>
        <w:t>Дата, по состоянию на которую определена кадастровая стоимость  - 01.01.2018.</w:t>
      </w:r>
    </w:p>
    <w:p w14:paraId="425E75BB" w14:textId="77777777" w:rsidR="00706F00" w:rsidRDefault="00706F00" w:rsidP="00FC75BB">
      <w:pPr>
        <w:suppressAutoHyphens/>
        <w:jc w:val="both"/>
        <w:rPr>
          <w:sz w:val="28"/>
          <w:szCs w:val="28"/>
        </w:rPr>
      </w:pPr>
      <w:r w:rsidRPr="00706F00">
        <w:rPr>
          <w:sz w:val="28"/>
          <w:szCs w:val="28"/>
        </w:rPr>
        <w:t>Дата начала применения кадастровой стоимости - 01.01.2019.</w:t>
      </w:r>
    </w:p>
    <w:p w14:paraId="45CA5408" w14:textId="77777777" w:rsidR="00706F00" w:rsidRDefault="00706F00" w:rsidP="004539D5">
      <w:pPr>
        <w:pStyle w:val="1"/>
        <w:jc w:val="left"/>
        <w:rPr>
          <w:rFonts w:ascii="Times New Roman" w:hAnsi="Times New Roman"/>
          <w:sz w:val="28"/>
          <w:szCs w:val="28"/>
        </w:rPr>
      </w:pPr>
    </w:p>
    <w:p w14:paraId="60B66778" w14:textId="6C6FA886" w:rsidR="004539D5" w:rsidRDefault="0007798C" w:rsidP="004539D5">
      <w:pPr>
        <w:pStyle w:val="1"/>
        <w:jc w:val="left"/>
        <w:rPr>
          <w:rFonts w:ascii="Times New Roman" w:hAnsi="Times New Roman"/>
          <w:sz w:val="28"/>
          <w:szCs w:val="28"/>
        </w:rPr>
      </w:pPr>
      <w:r w:rsidRPr="004539D5">
        <w:rPr>
          <w:rFonts w:ascii="Times New Roman" w:hAnsi="Times New Roman"/>
          <w:sz w:val="28"/>
          <w:szCs w:val="28"/>
        </w:rPr>
        <w:t xml:space="preserve">2. </w:t>
      </w:r>
      <w:r w:rsidR="004539D5">
        <w:rPr>
          <w:rFonts w:ascii="Times New Roman" w:hAnsi="Times New Roman"/>
          <w:sz w:val="28"/>
          <w:szCs w:val="28"/>
        </w:rPr>
        <w:t>Учет недвижимого имущества</w:t>
      </w:r>
      <w:r w:rsidR="00B04E06">
        <w:rPr>
          <w:rFonts w:ascii="Times New Roman" w:hAnsi="Times New Roman"/>
          <w:sz w:val="28"/>
          <w:szCs w:val="28"/>
        </w:rPr>
        <w:t>.</w:t>
      </w:r>
    </w:p>
    <w:p w14:paraId="12A0FC24" w14:textId="5A50FF7A" w:rsidR="00195AF0" w:rsidRPr="00195AF0" w:rsidRDefault="00195AF0" w:rsidP="00195AF0">
      <w:pPr>
        <w:ind w:firstLine="709"/>
        <w:jc w:val="both"/>
        <w:rPr>
          <w:sz w:val="28"/>
          <w:szCs w:val="28"/>
        </w:rPr>
      </w:pPr>
      <w:r w:rsidRPr="00195AF0">
        <w:rPr>
          <w:sz w:val="28"/>
          <w:szCs w:val="28"/>
        </w:rPr>
        <w:t>В рамках контрольного мероприятия были выборочно проверены документы, представленные по недвижимому имуществу полученному (переданному) в проверяемом периоде.</w:t>
      </w:r>
    </w:p>
    <w:p w14:paraId="30A8BEDA" w14:textId="6CEFDF8B" w:rsidR="008C39C2" w:rsidRPr="00D309AD" w:rsidRDefault="00195AF0" w:rsidP="00195AF0">
      <w:pPr>
        <w:suppressAutoHyphens/>
        <w:ind w:firstLine="709"/>
        <w:jc w:val="both"/>
        <w:rPr>
          <w:sz w:val="28"/>
          <w:szCs w:val="28"/>
        </w:rPr>
      </w:pPr>
      <w:r>
        <w:rPr>
          <w:sz w:val="28"/>
          <w:szCs w:val="28"/>
        </w:rPr>
        <w:t xml:space="preserve">2.1. </w:t>
      </w:r>
      <w:r w:rsidR="00DA444D" w:rsidRPr="00D309AD">
        <w:rPr>
          <w:sz w:val="28"/>
          <w:szCs w:val="28"/>
        </w:rPr>
        <w:t>В соответствии с Постановлени</w:t>
      </w:r>
      <w:r w:rsidR="000D64DF" w:rsidRPr="00D309AD">
        <w:rPr>
          <w:sz w:val="28"/>
          <w:szCs w:val="28"/>
        </w:rPr>
        <w:t>ем</w:t>
      </w:r>
      <w:r w:rsidR="00DA444D" w:rsidRPr="00D309AD">
        <w:rPr>
          <w:sz w:val="28"/>
          <w:szCs w:val="28"/>
        </w:rPr>
        <w:t xml:space="preserve"> администрации городского округа Кашира </w:t>
      </w:r>
      <w:r w:rsidR="000D64DF" w:rsidRPr="00D309AD">
        <w:rPr>
          <w:sz w:val="28"/>
          <w:szCs w:val="28"/>
        </w:rPr>
        <w:t xml:space="preserve">от 26.04.2019 № 1124-па </w:t>
      </w:r>
      <w:r w:rsidR="00262FF3" w:rsidRPr="00D309AD">
        <w:rPr>
          <w:sz w:val="28"/>
          <w:szCs w:val="28"/>
        </w:rPr>
        <w:t>«</w:t>
      </w:r>
      <w:r w:rsidR="000D64DF" w:rsidRPr="00D309AD">
        <w:rPr>
          <w:sz w:val="28"/>
          <w:szCs w:val="28"/>
        </w:rPr>
        <w:t xml:space="preserve">О закреплении на праве оперативного управления за </w:t>
      </w:r>
      <w:r w:rsidR="000D64DF" w:rsidRPr="0096237B">
        <w:rPr>
          <w:sz w:val="28"/>
          <w:szCs w:val="28"/>
        </w:rPr>
        <w:t xml:space="preserve">МБУ «Благоустройство» </w:t>
      </w:r>
      <w:r w:rsidR="000D64DF" w:rsidRPr="00D309AD">
        <w:rPr>
          <w:sz w:val="28"/>
          <w:szCs w:val="28"/>
        </w:rPr>
        <w:t>подпорной стенки, расположенной по адресу: г. Кашира, ул. Ильича, д. 68</w:t>
      </w:r>
      <w:r w:rsidR="00262FF3" w:rsidRPr="00D309AD">
        <w:rPr>
          <w:sz w:val="28"/>
          <w:szCs w:val="28"/>
        </w:rPr>
        <w:t>»</w:t>
      </w:r>
      <w:r w:rsidR="008C39C2" w:rsidRPr="00D309AD">
        <w:rPr>
          <w:color w:val="FF0000"/>
          <w:sz w:val="28"/>
          <w:szCs w:val="28"/>
        </w:rPr>
        <w:t xml:space="preserve"> </w:t>
      </w:r>
      <w:r w:rsidR="00DA444D" w:rsidRPr="00D309AD">
        <w:rPr>
          <w:sz w:val="28"/>
          <w:szCs w:val="28"/>
        </w:rPr>
        <w:t>Комитетом по управлению имуществом администрации городского округа Кашира</w:t>
      </w:r>
      <w:r w:rsidR="00D05B4C" w:rsidRPr="00D309AD">
        <w:rPr>
          <w:sz w:val="28"/>
          <w:szCs w:val="28"/>
        </w:rPr>
        <w:t xml:space="preserve"> был</w:t>
      </w:r>
      <w:r w:rsidR="00DA444D" w:rsidRPr="00D309AD">
        <w:rPr>
          <w:sz w:val="28"/>
          <w:szCs w:val="28"/>
        </w:rPr>
        <w:t xml:space="preserve"> заключен </w:t>
      </w:r>
      <w:r w:rsidR="001344BA" w:rsidRPr="00D309AD">
        <w:rPr>
          <w:sz w:val="28"/>
          <w:szCs w:val="28"/>
        </w:rPr>
        <w:t>д</w:t>
      </w:r>
      <w:r w:rsidR="00DA444D" w:rsidRPr="00D309AD">
        <w:rPr>
          <w:sz w:val="28"/>
          <w:szCs w:val="28"/>
        </w:rPr>
        <w:t xml:space="preserve">оговор </w:t>
      </w:r>
      <w:r w:rsidR="00A612CE" w:rsidRPr="00D309AD">
        <w:rPr>
          <w:sz w:val="28"/>
          <w:szCs w:val="28"/>
        </w:rPr>
        <w:t xml:space="preserve">о закреплении муниципального имущества на праве оперативного управления за </w:t>
      </w:r>
      <w:bookmarkStart w:id="9" w:name="_Hlk59976326"/>
      <w:r w:rsidR="00A612CE" w:rsidRPr="00D309AD">
        <w:rPr>
          <w:sz w:val="28"/>
          <w:szCs w:val="28"/>
        </w:rPr>
        <w:t>муниципальным учреждением</w:t>
      </w:r>
      <w:bookmarkEnd w:id="9"/>
      <w:r w:rsidR="00A612CE" w:rsidRPr="00D309AD">
        <w:rPr>
          <w:sz w:val="28"/>
          <w:szCs w:val="28"/>
        </w:rPr>
        <w:t xml:space="preserve"> </w:t>
      </w:r>
      <w:r w:rsidR="00DA444D" w:rsidRPr="00D309AD">
        <w:rPr>
          <w:sz w:val="28"/>
          <w:szCs w:val="28"/>
        </w:rPr>
        <w:t>№</w:t>
      </w:r>
      <w:r w:rsidR="008C39C2" w:rsidRPr="00D309AD">
        <w:rPr>
          <w:sz w:val="28"/>
          <w:szCs w:val="28"/>
        </w:rPr>
        <w:t xml:space="preserve"> </w:t>
      </w:r>
      <w:r w:rsidR="000D64DF" w:rsidRPr="00D309AD">
        <w:rPr>
          <w:sz w:val="28"/>
          <w:szCs w:val="28"/>
        </w:rPr>
        <w:t>07 ОУ-02/19 от 26.04.2019</w:t>
      </w:r>
      <w:r w:rsidR="00021199" w:rsidRPr="00D309AD">
        <w:rPr>
          <w:sz w:val="28"/>
          <w:szCs w:val="28"/>
        </w:rPr>
        <w:t>г.</w:t>
      </w:r>
      <w:r w:rsidR="000D64DF" w:rsidRPr="00D309AD">
        <w:rPr>
          <w:sz w:val="28"/>
          <w:szCs w:val="28"/>
        </w:rPr>
        <w:t xml:space="preserve"> </w:t>
      </w:r>
      <w:r w:rsidR="00DA444D" w:rsidRPr="00D309AD">
        <w:rPr>
          <w:sz w:val="28"/>
          <w:szCs w:val="28"/>
        </w:rPr>
        <w:t xml:space="preserve">с </w:t>
      </w:r>
      <w:r w:rsidR="00262FF3" w:rsidRPr="00D309AD">
        <w:rPr>
          <w:sz w:val="28"/>
          <w:szCs w:val="28"/>
        </w:rPr>
        <w:t>МБУ</w:t>
      </w:r>
      <w:r w:rsidR="000D64DF" w:rsidRPr="00D309AD">
        <w:rPr>
          <w:sz w:val="28"/>
          <w:szCs w:val="28"/>
        </w:rPr>
        <w:t xml:space="preserve"> городского округа Кашира</w:t>
      </w:r>
      <w:r w:rsidR="00262FF3" w:rsidRPr="00D309AD">
        <w:rPr>
          <w:sz w:val="28"/>
          <w:szCs w:val="28"/>
        </w:rPr>
        <w:t xml:space="preserve"> </w:t>
      </w:r>
      <w:r w:rsidR="000D64DF" w:rsidRPr="00D309AD">
        <w:rPr>
          <w:sz w:val="28"/>
          <w:szCs w:val="28"/>
        </w:rPr>
        <w:t>«Благоустройство»</w:t>
      </w:r>
      <w:r w:rsidR="00DA444D" w:rsidRPr="00D309AD">
        <w:rPr>
          <w:sz w:val="28"/>
          <w:szCs w:val="28"/>
        </w:rPr>
        <w:t xml:space="preserve">. </w:t>
      </w:r>
    </w:p>
    <w:p w14:paraId="47B81C05" w14:textId="2EA2D875" w:rsidR="00AF19B8" w:rsidRPr="001D3F70" w:rsidRDefault="00AF19B8" w:rsidP="00AF19B8">
      <w:pPr>
        <w:suppressAutoHyphens/>
        <w:ind w:firstLine="709"/>
        <w:jc w:val="both"/>
        <w:rPr>
          <w:sz w:val="28"/>
          <w:szCs w:val="28"/>
        </w:rPr>
      </w:pPr>
      <w:r w:rsidRPr="001D3F70">
        <w:rPr>
          <w:sz w:val="28"/>
          <w:szCs w:val="28"/>
        </w:rPr>
        <w:t>Акт приема-передачи недвижимого имущества в оперативное управление на объект муниципального имущества - подпорная стенка, местонахожд</w:t>
      </w:r>
      <w:r w:rsidR="00D309AD" w:rsidRPr="001D3F70">
        <w:rPr>
          <w:sz w:val="28"/>
          <w:szCs w:val="28"/>
        </w:rPr>
        <w:t>ение</w:t>
      </w:r>
      <w:r w:rsidRPr="001D3F70">
        <w:rPr>
          <w:sz w:val="28"/>
          <w:szCs w:val="28"/>
        </w:rPr>
        <w:t xml:space="preserve"> </w:t>
      </w:r>
      <w:r w:rsidR="00D309AD" w:rsidRPr="001D3F70">
        <w:rPr>
          <w:sz w:val="28"/>
          <w:szCs w:val="28"/>
        </w:rPr>
        <w:t xml:space="preserve">муниципального имущества </w:t>
      </w:r>
      <w:r w:rsidRPr="001D3F70">
        <w:rPr>
          <w:sz w:val="28"/>
          <w:szCs w:val="28"/>
        </w:rPr>
        <w:t>- Московская область, г. Кашира, ул. Ильича, д. 68</w:t>
      </w:r>
      <w:r w:rsidR="00195AF0" w:rsidRPr="001D3F70">
        <w:rPr>
          <w:sz w:val="28"/>
          <w:szCs w:val="28"/>
        </w:rPr>
        <w:t>, протяженностью 172м</w:t>
      </w:r>
      <w:r w:rsidRPr="001D3F70">
        <w:t xml:space="preserve"> </w:t>
      </w:r>
      <w:r w:rsidRPr="001D3F70">
        <w:rPr>
          <w:sz w:val="28"/>
          <w:szCs w:val="28"/>
        </w:rPr>
        <w:t>отсутствует.</w:t>
      </w:r>
    </w:p>
    <w:p w14:paraId="0104C968" w14:textId="6E05E9BB" w:rsidR="00AF19B8" w:rsidRDefault="00D309AD" w:rsidP="00AF19B8">
      <w:pPr>
        <w:suppressAutoHyphens/>
        <w:ind w:firstLine="709"/>
        <w:jc w:val="both"/>
        <w:rPr>
          <w:sz w:val="28"/>
          <w:szCs w:val="28"/>
        </w:rPr>
      </w:pPr>
      <w:r>
        <w:rPr>
          <w:sz w:val="28"/>
          <w:szCs w:val="28"/>
        </w:rPr>
        <w:t>На основании п</w:t>
      </w:r>
      <w:r w:rsidR="00021199" w:rsidRPr="00D309AD">
        <w:rPr>
          <w:sz w:val="28"/>
          <w:szCs w:val="28"/>
        </w:rPr>
        <w:t>остановлени</w:t>
      </w:r>
      <w:r>
        <w:rPr>
          <w:sz w:val="28"/>
          <w:szCs w:val="28"/>
        </w:rPr>
        <w:t>я</w:t>
      </w:r>
      <w:r w:rsidR="00021199" w:rsidRPr="00D309AD">
        <w:rPr>
          <w:sz w:val="28"/>
          <w:szCs w:val="28"/>
        </w:rPr>
        <w:t xml:space="preserve"> </w:t>
      </w:r>
      <w:bookmarkStart w:id="10" w:name="_Hlk59975370"/>
      <w:r w:rsidR="00021199" w:rsidRPr="00D309AD">
        <w:rPr>
          <w:sz w:val="28"/>
          <w:szCs w:val="28"/>
        </w:rPr>
        <w:t>администрации городского округа Кашира</w:t>
      </w:r>
      <w:bookmarkEnd w:id="10"/>
      <w:r w:rsidR="00021199" w:rsidRPr="00D309AD">
        <w:rPr>
          <w:sz w:val="28"/>
          <w:szCs w:val="28"/>
        </w:rPr>
        <w:t xml:space="preserve"> от 25.06.2019 № 1740-па «Об изъятии из оперативного управления у МБУ «Благоустройство» подпорной стенки, расположенной по адресу: г. Кашира, ул. Ильича, д. 68 данный объект изъят из оперативного управления учреждения. Заключено Соглашение о расторжении договора о закреплении муниципального имущества на праве оперативного управления № ОУ-07/02/19/19 от 25.06.2019г. Недвижимое имущество было передано Комитету по управлению имуществом</w:t>
      </w:r>
      <w:r w:rsidR="00021199" w:rsidRPr="00D309AD">
        <w:t xml:space="preserve"> </w:t>
      </w:r>
      <w:r w:rsidR="00021199" w:rsidRPr="00D309AD">
        <w:rPr>
          <w:sz w:val="28"/>
          <w:szCs w:val="28"/>
        </w:rPr>
        <w:t xml:space="preserve">администрации городского округа Кашира, что было подтверждено представленным к проверке  актом приема-передачи </w:t>
      </w:r>
      <w:r w:rsidR="00021199" w:rsidRPr="00D309AD">
        <w:rPr>
          <w:b/>
          <w:bCs/>
          <w:sz w:val="28"/>
          <w:szCs w:val="28"/>
        </w:rPr>
        <w:t>недвижимого</w:t>
      </w:r>
      <w:r w:rsidR="00021199" w:rsidRPr="00D309AD">
        <w:rPr>
          <w:sz w:val="28"/>
          <w:szCs w:val="28"/>
        </w:rPr>
        <w:t xml:space="preserve"> имущества</w:t>
      </w:r>
      <w:r w:rsidR="00021199" w:rsidRPr="00D309AD">
        <w:t xml:space="preserve"> </w:t>
      </w:r>
      <w:r w:rsidR="00021199" w:rsidRPr="00D309AD">
        <w:rPr>
          <w:sz w:val="28"/>
          <w:szCs w:val="28"/>
        </w:rPr>
        <w:t>от 25.06.2019г. Сумма объекта</w:t>
      </w:r>
      <w:r w:rsidR="00B5575B" w:rsidRPr="00B5575B">
        <w:t xml:space="preserve"> </w:t>
      </w:r>
      <w:r w:rsidR="00B5575B" w:rsidRPr="00B5575B">
        <w:rPr>
          <w:sz w:val="28"/>
          <w:szCs w:val="28"/>
        </w:rPr>
        <w:t>учета</w:t>
      </w:r>
      <w:r w:rsidR="00021199" w:rsidRPr="00D309AD">
        <w:rPr>
          <w:sz w:val="28"/>
          <w:szCs w:val="28"/>
        </w:rPr>
        <w:t xml:space="preserve"> </w:t>
      </w:r>
      <w:r>
        <w:rPr>
          <w:sz w:val="28"/>
          <w:szCs w:val="28"/>
        </w:rPr>
        <w:t xml:space="preserve">составляла </w:t>
      </w:r>
      <w:r w:rsidR="00021199" w:rsidRPr="00D309AD">
        <w:rPr>
          <w:sz w:val="28"/>
          <w:szCs w:val="28"/>
        </w:rPr>
        <w:t>2515,80 рублей.</w:t>
      </w:r>
    </w:p>
    <w:p w14:paraId="73E4987A" w14:textId="75A1A562" w:rsidR="00B5575B" w:rsidRDefault="00B5575B" w:rsidP="00AF19B8">
      <w:pPr>
        <w:suppressAutoHyphens/>
        <w:ind w:firstLine="709"/>
        <w:jc w:val="both"/>
        <w:rPr>
          <w:i/>
          <w:iCs/>
          <w:sz w:val="28"/>
          <w:szCs w:val="28"/>
        </w:rPr>
      </w:pPr>
      <w:r w:rsidRPr="000652BC">
        <w:rPr>
          <w:i/>
          <w:iCs/>
          <w:sz w:val="28"/>
          <w:szCs w:val="28"/>
        </w:rPr>
        <w:t>По данному вопросу контрольного мероприятия выявлены следующие нарушения.</w:t>
      </w:r>
    </w:p>
    <w:p w14:paraId="555295B7" w14:textId="0A32F871" w:rsidR="00B5575B" w:rsidRPr="00B5575B" w:rsidRDefault="00B5575B" w:rsidP="00AF19B8">
      <w:pPr>
        <w:suppressAutoHyphens/>
        <w:ind w:firstLine="709"/>
        <w:jc w:val="both"/>
        <w:rPr>
          <w:sz w:val="28"/>
          <w:szCs w:val="28"/>
        </w:rPr>
      </w:pPr>
      <w:r w:rsidRPr="00B5575B">
        <w:rPr>
          <w:sz w:val="28"/>
          <w:szCs w:val="28"/>
        </w:rPr>
        <w:t xml:space="preserve">Постановка на </w:t>
      </w:r>
      <w:r>
        <w:rPr>
          <w:sz w:val="28"/>
          <w:szCs w:val="28"/>
        </w:rPr>
        <w:t xml:space="preserve">бухгалтерский </w:t>
      </w:r>
      <w:r w:rsidRPr="00B5575B">
        <w:rPr>
          <w:sz w:val="28"/>
          <w:szCs w:val="28"/>
        </w:rPr>
        <w:t>учет</w:t>
      </w:r>
      <w:r>
        <w:rPr>
          <w:sz w:val="28"/>
          <w:szCs w:val="28"/>
        </w:rPr>
        <w:t xml:space="preserve"> объекта недвижимого имущества произведена в отсутствии первичного учетного документа – акта приема-передачи.</w:t>
      </w:r>
    </w:p>
    <w:p w14:paraId="09EDF538" w14:textId="5745E532" w:rsidR="004C4038" w:rsidRPr="00B5575B" w:rsidRDefault="000F3558" w:rsidP="00AF19B8">
      <w:pPr>
        <w:suppressAutoHyphens/>
        <w:ind w:firstLine="709"/>
        <w:jc w:val="both"/>
        <w:rPr>
          <w:sz w:val="28"/>
          <w:szCs w:val="28"/>
        </w:rPr>
      </w:pPr>
      <w:bookmarkStart w:id="11" w:name="_Hlk59999703"/>
      <w:r w:rsidRPr="00B5575B">
        <w:rPr>
          <w:b/>
          <w:sz w:val="28"/>
          <w:szCs w:val="28"/>
          <w:highlight w:val="yellow"/>
        </w:rPr>
        <w:t xml:space="preserve">Пункт </w:t>
      </w:r>
      <w:r w:rsidR="00B5575B" w:rsidRPr="00B5575B">
        <w:rPr>
          <w:b/>
          <w:sz w:val="28"/>
          <w:szCs w:val="28"/>
          <w:highlight w:val="yellow"/>
        </w:rPr>
        <w:t>02.02.003</w:t>
      </w:r>
      <w:r w:rsidRPr="00B5575B">
        <w:rPr>
          <w:b/>
          <w:sz w:val="28"/>
          <w:szCs w:val="28"/>
          <w:highlight w:val="yellow"/>
        </w:rPr>
        <w:t xml:space="preserve"> Классификатора</w:t>
      </w:r>
      <w:r w:rsidRPr="00B5575B">
        <w:rPr>
          <w:sz w:val="28"/>
          <w:szCs w:val="28"/>
          <w:highlight w:val="yellow"/>
        </w:rPr>
        <w:t xml:space="preserve"> - «Иные нарушения требований, предъявляемых к оформлению фактов хозяйственной жизни экономического субъекта первичными учетными документами (за исключением нарушений по п.п. 2.2.1, 2.2.2, 2.12- 2.12.3 Классификатора)»</w:t>
      </w:r>
      <w:r w:rsidR="00B5575B" w:rsidRPr="00B5575B">
        <w:rPr>
          <w:sz w:val="28"/>
          <w:szCs w:val="28"/>
          <w:highlight w:val="yellow"/>
        </w:rPr>
        <w:t>.</w:t>
      </w:r>
    </w:p>
    <w:p w14:paraId="5A37A291" w14:textId="3A0741AF" w:rsidR="00E57D3D" w:rsidRPr="00D309AD" w:rsidRDefault="00D346B6" w:rsidP="000032B0">
      <w:pPr>
        <w:suppressAutoHyphens/>
        <w:ind w:firstLine="709"/>
        <w:jc w:val="both"/>
        <w:rPr>
          <w:sz w:val="28"/>
          <w:szCs w:val="28"/>
        </w:rPr>
      </w:pPr>
      <w:bookmarkStart w:id="12" w:name="_Hlk59977993"/>
      <w:bookmarkEnd w:id="11"/>
      <w:r>
        <w:rPr>
          <w:sz w:val="28"/>
          <w:szCs w:val="28"/>
        </w:rPr>
        <w:t xml:space="preserve">2.2. </w:t>
      </w:r>
      <w:r w:rsidR="004C4038" w:rsidRPr="00D309AD">
        <w:rPr>
          <w:sz w:val="28"/>
          <w:szCs w:val="28"/>
        </w:rPr>
        <w:t>В проверяемом периоде н</w:t>
      </w:r>
      <w:r w:rsidR="00E57D3D" w:rsidRPr="00D309AD">
        <w:rPr>
          <w:sz w:val="28"/>
          <w:szCs w:val="28"/>
        </w:rPr>
        <w:t xml:space="preserve">а основании постановления администрации городского округа Кашира </w:t>
      </w:r>
      <w:bookmarkEnd w:id="12"/>
      <w:r w:rsidR="00E57D3D" w:rsidRPr="00D309AD">
        <w:rPr>
          <w:sz w:val="28"/>
          <w:szCs w:val="28"/>
        </w:rPr>
        <w:t xml:space="preserve">от 28.06.2019 № 1813-па «О закреплении на праве оперативного управления за МБУ «Благоустройство» нежилого помещения, </w:t>
      </w:r>
      <w:r w:rsidR="00E57D3D" w:rsidRPr="00D309AD">
        <w:rPr>
          <w:sz w:val="28"/>
          <w:szCs w:val="28"/>
        </w:rPr>
        <w:lastRenderedPageBreak/>
        <w:t xml:space="preserve">расположенного по адресу: г. Кашира, ул. Юбилейная,  д. 9/1» заключен договор о закреплении </w:t>
      </w:r>
      <w:r w:rsidR="004C4038" w:rsidRPr="00D309AD">
        <w:rPr>
          <w:sz w:val="28"/>
          <w:szCs w:val="28"/>
        </w:rPr>
        <w:t>м</w:t>
      </w:r>
      <w:bookmarkStart w:id="13" w:name="_Hlk59978410"/>
      <w:r w:rsidR="004C4038" w:rsidRPr="00D309AD">
        <w:rPr>
          <w:sz w:val="28"/>
          <w:szCs w:val="28"/>
        </w:rPr>
        <w:t>униципально</w:t>
      </w:r>
      <w:bookmarkEnd w:id="13"/>
      <w:r w:rsidR="004C4038" w:rsidRPr="00D309AD">
        <w:rPr>
          <w:sz w:val="28"/>
          <w:szCs w:val="28"/>
        </w:rPr>
        <w:t xml:space="preserve">го </w:t>
      </w:r>
      <w:r w:rsidR="00E57D3D" w:rsidRPr="00D309AD">
        <w:rPr>
          <w:sz w:val="28"/>
          <w:szCs w:val="28"/>
        </w:rPr>
        <w:t xml:space="preserve">имущества на праве оперативного управления за </w:t>
      </w:r>
      <w:r w:rsidR="000F3558" w:rsidRPr="00D309AD">
        <w:rPr>
          <w:sz w:val="28"/>
          <w:szCs w:val="28"/>
        </w:rPr>
        <w:t xml:space="preserve">муниципальным учреждением № 10 ОУ-05/19 от 28.06.2019г. </w:t>
      </w:r>
      <w:bookmarkStart w:id="14" w:name="_Hlk59980088"/>
      <w:r w:rsidR="000032B0" w:rsidRPr="00D309AD">
        <w:rPr>
          <w:sz w:val="28"/>
          <w:szCs w:val="28"/>
        </w:rPr>
        <w:t>Муниципальное имущество - нежилое помещение, расположенное по адресу</w:t>
      </w:r>
      <w:r w:rsidR="008E02A1" w:rsidRPr="00D309AD">
        <w:rPr>
          <w:sz w:val="28"/>
          <w:szCs w:val="28"/>
        </w:rPr>
        <w:t>:</w:t>
      </w:r>
      <w:r w:rsidR="000032B0" w:rsidRPr="00D309AD">
        <w:rPr>
          <w:sz w:val="28"/>
          <w:szCs w:val="28"/>
        </w:rPr>
        <w:t xml:space="preserve"> Московская область, городской округ Кашира, г. Кашира, ул. Юбилейная, д. 9/1 общей площадью 41,2 м</w:t>
      </w:r>
      <w:proofErr w:type="gramStart"/>
      <w:r w:rsidR="000032B0" w:rsidRPr="00D309AD">
        <w:rPr>
          <w:sz w:val="28"/>
          <w:szCs w:val="28"/>
        </w:rPr>
        <w:t>2</w:t>
      </w:r>
      <w:proofErr w:type="gramEnd"/>
      <w:r w:rsidR="000032B0" w:rsidRPr="00D309AD">
        <w:rPr>
          <w:sz w:val="28"/>
          <w:szCs w:val="28"/>
        </w:rPr>
        <w:t xml:space="preserve"> </w:t>
      </w:r>
      <w:bookmarkStart w:id="15" w:name="_Hlk59988609"/>
      <w:r w:rsidR="000032B0" w:rsidRPr="00D309AD">
        <w:rPr>
          <w:sz w:val="28"/>
          <w:szCs w:val="28"/>
        </w:rPr>
        <w:t>на сумму 617</w:t>
      </w:r>
      <w:r>
        <w:rPr>
          <w:sz w:val="28"/>
          <w:szCs w:val="28"/>
        </w:rPr>
        <w:t xml:space="preserve"> </w:t>
      </w:r>
      <w:r w:rsidR="000032B0" w:rsidRPr="00D309AD">
        <w:rPr>
          <w:sz w:val="28"/>
          <w:szCs w:val="28"/>
        </w:rPr>
        <w:t>548,00 рублей</w:t>
      </w:r>
      <w:bookmarkEnd w:id="15"/>
      <w:r w:rsidR="000032B0" w:rsidRPr="00D309AD">
        <w:rPr>
          <w:sz w:val="28"/>
          <w:szCs w:val="28"/>
        </w:rPr>
        <w:t xml:space="preserve"> </w:t>
      </w:r>
      <w:r w:rsidR="000F3558" w:rsidRPr="00D309AD">
        <w:rPr>
          <w:sz w:val="28"/>
          <w:szCs w:val="28"/>
        </w:rPr>
        <w:t>было принято учреждением</w:t>
      </w:r>
      <w:r>
        <w:rPr>
          <w:sz w:val="28"/>
          <w:szCs w:val="28"/>
        </w:rPr>
        <w:t xml:space="preserve"> к учету</w:t>
      </w:r>
      <w:r w:rsidR="000F3558" w:rsidRPr="00D309AD">
        <w:rPr>
          <w:sz w:val="28"/>
          <w:szCs w:val="28"/>
        </w:rPr>
        <w:t xml:space="preserve"> по акту</w:t>
      </w:r>
      <w:r w:rsidR="000F3558" w:rsidRPr="00D309AD">
        <w:t xml:space="preserve"> </w:t>
      </w:r>
      <w:r w:rsidR="000F3558" w:rsidRPr="00D309AD">
        <w:rPr>
          <w:sz w:val="28"/>
          <w:szCs w:val="28"/>
        </w:rPr>
        <w:t xml:space="preserve">приема-передачи недвижимого имущества в оперативное управление № 010 ОУ-05/19 от 28.06.2019г., что отражено на счете учета </w:t>
      </w:r>
      <w:r>
        <w:rPr>
          <w:sz w:val="28"/>
          <w:szCs w:val="28"/>
        </w:rPr>
        <w:t>-</w:t>
      </w:r>
      <w:r w:rsidR="000F3558" w:rsidRPr="00D309AD">
        <w:rPr>
          <w:sz w:val="28"/>
          <w:szCs w:val="28"/>
        </w:rPr>
        <w:t>4.101.12 «Нежилые помещения (здания и сооружения) - недвижимое имущество учреждения».</w:t>
      </w:r>
      <w:r w:rsidR="00B03D50" w:rsidRPr="00D309AD">
        <w:rPr>
          <w:sz w:val="28"/>
          <w:szCs w:val="28"/>
        </w:rPr>
        <w:t xml:space="preserve"> </w:t>
      </w:r>
    </w:p>
    <w:p w14:paraId="347BA4EB" w14:textId="08696537" w:rsidR="00B03D50" w:rsidRPr="00D346B6" w:rsidRDefault="00B03D50" w:rsidP="00B03D50">
      <w:pPr>
        <w:suppressAutoHyphens/>
        <w:ind w:firstLine="709"/>
        <w:jc w:val="both"/>
        <w:rPr>
          <w:sz w:val="28"/>
          <w:szCs w:val="28"/>
        </w:rPr>
      </w:pPr>
      <w:bookmarkStart w:id="16" w:name="_Hlk59990587"/>
      <w:bookmarkEnd w:id="14"/>
      <w:r w:rsidRPr="00D346B6">
        <w:rPr>
          <w:sz w:val="28"/>
          <w:szCs w:val="28"/>
        </w:rPr>
        <w:t xml:space="preserve">По объекту учета </w:t>
      </w:r>
      <w:bookmarkStart w:id="17" w:name="_Hlk59988531"/>
      <w:r w:rsidR="00455AFF" w:rsidRPr="00D346B6">
        <w:rPr>
          <w:sz w:val="28"/>
          <w:szCs w:val="28"/>
        </w:rPr>
        <w:t>«Нежилое помещение, МО, г. Кашира, ул. Юбилейная, д.9/1</w:t>
      </w:r>
      <w:r w:rsidR="0003170F" w:rsidRPr="00D346B6">
        <w:rPr>
          <w:sz w:val="28"/>
          <w:szCs w:val="28"/>
        </w:rPr>
        <w:t>»</w:t>
      </w:r>
      <w:bookmarkEnd w:id="17"/>
      <w:r w:rsidR="0003170F" w:rsidRPr="00D346B6">
        <w:rPr>
          <w:sz w:val="28"/>
          <w:szCs w:val="28"/>
        </w:rPr>
        <w:t xml:space="preserve"> </w:t>
      </w:r>
      <w:r w:rsidRPr="00D346B6">
        <w:rPr>
          <w:sz w:val="28"/>
          <w:szCs w:val="28"/>
        </w:rPr>
        <w:t>к проверке</w:t>
      </w:r>
      <w:r w:rsidR="0003170F" w:rsidRPr="00D346B6">
        <w:rPr>
          <w:sz w:val="28"/>
          <w:szCs w:val="28"/>
        </w:rPr>
        <w:t xml:space="preserve"> также были</w:t>
      </w:r>
      <w:r w:rsidRPr="00D346B6">
        <w:rPr>
          <w:sz w:val="28"/>
          <w:szCs w:val="28"/>
        </w:rPr>
        <w:t xml:space="preserve"> представлены следующие документы:</w:t>
      </w:r>
    </w:p>
    <w:p w14:paraId="66CBA2FF" w14:textId="5A2E0EB4" w:rsidR="00B03D50" w:rsidRPr="00D346B6" w:rsidRDefault="00B03D50" w:rsidP="00B03D50">
      <w:pPr>
        <w:suppressAutoHyphens/>
        <w:ind w:firstLine="709"/>
        <w:jc w:val="both"/>
        <w:rPr>
          <w:sz w:val="28"/>
          <w:szCs w:val="28"/>
        </w:rPr>
      </w:pPr>
      <w:r w:rsidRPr="00D346B6">
        <w:rPr>
          <w:sz w:val="28"/>
          <w:szCs w:val="28"/>
        </w:rPr>
        <w:t xml:space="preserve">- выписка из </w:t>
      </w:r>
      <w:bookmarkStart w:id="18" w:name="_Hlk59988681"/>
      <w:r w:rsidRPr="00D346B6">
        <w:rPr>
          <w:sz w:val="28"/>
          <w:szCs w:val="28"/>
        </w:rPr>
        <w:t xml:space="preserve">Единого государственного реестра недвижимости от </w:t>
      </w:r>
      <w:r w:rsidR="0003170F" w:rsidRPr="00D346B6">
        <w:rPr>
          <w:sz w:val="28"/>
          <w:szCs w:val="28"/>
        </w:rPr>
        <w:t>15.08.2019</w:t>
      </w:r>
      <w:bookmarkEnd w:id="18"/>
      <w:r w:rsidR="0003170F" w:rsidRPr="00D346B6">
        <w:rPr>
          <w:sz w:val="28"/>
          <w:szCs w:val="28"/>
        </w:rPr>
        <w:t xml:space="preserve"> на нежилое помещение</w:t>
      </w:r>
      <w:r w:rsidRPr="00D346B6">
        <w:rPr>
          <w:sz w:val="28"/>
          <w:szCs w:val="28"/>
        </w:rPr>
        <w:t xml:space="preserve">, кадастровый номер </w:t>
      </w:r>
      <w:r w:rsidR="0003170F" w:rsidRPr="00D346B6">
        <w:rPr>
          <w:sz w:val="28"/>
          <w:szCs w:val="28"/>
        </w:rPr>
        <w:t>50:37:0000000:7895</w:t>
      </w:r>
      <w:r w:rsidRPr="00D346B6">
        <w:rPr>
          <w:sz w:val="28"/>
          <w:szCs w:val="28"/>
        </w:rPr>
        <w:t xml:space="preserve">, общая площадь </w:t>
      </w:r>
      <w:r w:rsidR="0003170F" w:rsidRPr="00D346B6">
        <w:rPr>
          <w:sz w:val="28"/>
          <w:szCs w:val="28"/>
        </w:rPr>
        <w:t>41,2</w:t>
      </w:r>
      <w:r w:rsidRPr="00D346B6">
        <w:rPr>
          <w:sz w:val="28"/>
          <w:szCs w:val="28"/>
        </w:rPr>
        <w:t xml:space="preserve"> кв.м.</w:t>
      </w:r>
      <w:r w:rsidR="0003170F" w:rsidRPr="00D346B6">
        <w:rPr>
          <w:sz w:val="28"/>
          <w:szCs w:val="28"/>
        </w:rPr>
        <w:t xml:space="preserve"> Кадастровая стоимость </w:t>
      </w:r>
      <w:bookmarkStart w:id="19" w:name="_Hlk59988718"/>
      <w:r w:rsidR="0003170F" w:rsidRPr="00D346B6">
        <w:rPr>
          <w:sz w:val="28"/>
          <w:szCs w:val="28"/>
        </w:rPr>
        <w:t>1 836 536,97</w:t>
      </w:r>
      <w:bookmarkEnd w:id="19"/>
      <w:r w:rsidR="0003170F" w:rsidRPr="00D346B6">
        <w:rPr>
          <w:sz w:val="28"/>
          <w:szCs w:val="28"/>
        </w:rPr>
        <w:t xml:space="preserve"> руб</w:t>
      </w:r>
      <w:r w:rsidR="00D309AD" w:rsidRPr="00D346B6">
        <w:rPr>
          <w:sz w:val="28"/>
          <w:szCs w:val="28"/>
        </w:rPr>
        <w:t>лей</w:t>
      </w:r>
      <w:r w:rsidR="0003170F" w:rsidRPr="00D346B6">
        <w:rPr>
          <w:sz w:val="28"/>
          <w:szCs w:val="28"/>
        </w:rPr>
        <w:t>.</w:t>
      </w:r>
      <w:r w:rsidR="00D346B6">
        <w:rPr>
          <w:sz w:val="28"/>
          <w:szCs w:val="28"/>
        </w:rPr>
        <w:t xml:space="preserve"> </w:t>
      </w:r>
      <w:bookmarkStart w:id="20" w:name="_Hlk60182836"/>
      <w:r w:rsidR="00D346B6">
        <w:rPr>
          <w:sz w:val="28"/>
          <w:szCs w:val="28"/>
        </w:rPr>
        <w:t xml:space="preserve">Вид, номер и дата государственной регистрации права: оперативное управление, № </w:t>
      </w:r>
      <w:r w:rsidR="00D346B6" w:rsidRPr="00D346B6">
        <w:rPr>
          <w:sz w:val="28"/>
          <w:szCs w:val="28"/>
        </w:rPr>
        <w:t>50:37:0000000:7895</w:t>
      </w:r>
      <w:r w:rsidR="00D346B6">
        <w:rPr>
          <w:sz w:val="28"/>
          <w:szCs w:val="28"/>
        </w:rPr>
        <w:t>-</w:t>
      </w:r>
      <w:r w:rsidR="00D346B6" w:rsidRPr="00D346B6">
        <w:rPr>
          <w:sz w:val="28"/>
          <w:szCs w:val="28"/>
        </w:rPr>
        <w:t>50/036/2019-14 от 14.08.2019</w:t>
      </w:r>
      <w:r w:rsidR="00D346B6">
        <w:rPr>
          <w:sz w:val="28"/>
          <w:szCs w:val="28"/>
        </w:rPr>
        <w:t xml:space="preserve">. </w:t>
      </w:r>
      <w:bookmarkEnd w:id="20"/>
    </w:p>
    <w:p w14:paraId="37BE4988" w14:textId="77777777" w:rsidR="00F7212B" w:rsidRPr="00C57462" w:rsidRDefault="00F7212B" w:rsidP="00AF19B8">
      <w:pPr>
        <w:suppressAutoHyphens/>
        <w:ind w:firstLine="709"/>
        <w:jc w:val="both"/>
        <w:rPr>
          <w:sz w:val="28"/>
          <w:szCs w:val="28"/>
        </w:rPr>
      </w:pPr>
      <w:bookmarkStart w:id="21" w:name="_Hlk60182930"/>
      <w:bookmarkStart w:id="22" w:name="_Hlk59980607"/>
      <w:bookmarkEnd w:id="16"/>
      <w:r w:rsidRPr="00C57462">
        <w:rPr>
          <w:sz w:val="28"/>
          <w:szCs w:val="28"/>
        </w:rPr>
        <w:t>В договоре и акте имеются технические ошибки, такие как:</w:t>
      </w:r>
    </w:p>
    <w:p w14:paraId="2090F488" w14:textId="57CE98B1" w:rsidR="00F7212B" w:rsidRPr="00C57462" w:rsidRDefault="00D346B6" w:rsidP="00F7212B">
      <w:pPr>
        <w:suppressAutoHyphens/>
        <w:ind w:firstLine="709"/>
        <w:jc w:val="both"/>
        <w:rPr>
          <w:sz w:val="28"/>
          <w:szCs w:val="28"/>
        </w:rPr>
      </w:pPr>
      <w:r w:rsidRPr="00C57462">
        <w:rPr>
          <w:sz w:val="28"/>
          <w:szCs w:val="28"/>
        </w:rPr>
        <w:t>Договор</w:t>
      </w:r>
      <w:r w:rsidR="00C57462" w:rsidRPr="00C57462">
        <w:rPr>
          <w:sz w:val="28"/>
          <w:szCs w:val="28"/>
        </w:rPr>
        <w:t xml:space="preserve"> -</w:t>
      </w:r>
      <w:r w:rsidR="00F7212B" w:rsidRPr="00C57462">
        <w:rPr>
          <w:sz w:val="28"/>
          <w:szCs w:val="28"/>
        </w:rPr>
        <w:t xml:space="preserve"> </w:t>
      </w:r>
      <w:r w:rsidR="00C57462" w:rsidRPr="00C57462">
        <w:rPr>
          <w:sz w:val="28"/>
          <w:szCs w:val="28"/>
        </w:rPr>
        <w:t>п</w:t>
      </w:r>
      <w:r w:rsidR="00F7212B" w:rsidRPr="00C57462">
        <w:rPr>
          <w:sz w:val="28"/>
          <w:szCs w:val="28"/>
        </w:rPr>
        <w:t>ункт 1.2 договора «…отражается в балансе Учреждения</w:t>
      </w:r>
      <w:r w:rsidRPr="00C57462">
        <w:rPr>
          <w:sz w:val="28"/>
          <w:szCs w:val="28"/>
        </w:rPr>
        <w:t xml:space="preserve"> по состоянию</w:t>
      </w:r>
      <w:r w:rsidR="00F7212B" w:rsidRPr="00C57462">
        <w:rPr>
          <w:sz w:val="28"/>
          <w:szCs w:val="28"/>
        </w:rPr>
        <w:t xml:space="preserve"> на 27</w:t>
      </w:r>
      <w:r w:rsidRPr="00C57462">
        <w:rPr>
          <w:sz w:val="28"/>
          <w:szCs w:val="28"/>
        </w:rPr>
        <w:t xml:space="preserve"> июня </w:t>
      </w:r>
      <w:r w:rsidR="00F7212B" w:rsidRPr="00C57462">
        <w:rPr>
          <w:sz w:val="28"/>
          <w:szCs w:val="28"/>
        </w:rPr>
        <w:t>2018</w:t>
      </w:r>
      <w:r w:rsidRPr="00C57462">
        <w:rPr>
          <w:sz w:val="28"/>
          <w:szCs w:val="28"/>
        </w:rPr>
        <w:t xml:space="preserve"> </w:t>
      </w:r>
      <w:r w:rsidR="00F7212B" w:rsidRPr="00C57462">
        <w:rPr>
          <w:sz w:val="28"/>
          <w:szCs w:val="28"/>
        </w:rPr>
        <w:t>г</w:t>
      </w:r>
      <w:r w:rsidRPr="00C57462">
        <w:rPr>
          <w:sz w:val="28"/>
          <w:szCs w:val="28"/>
        </w:rPr>
        <w:t>ода.</w:t>
      </w:r>
      <w:r w:rsidR="00F7212B" w:rsidRPr="00C57462">
        <w:rPr>
          <w:sz w:val="28"/>
          <w:szCs w:val="28"/>
        </w:rPr>
        <w:t>»</w:t>
      </w:r>
    </w:p>
    <w:p w14:paraId="56D71C90" w14:textId="77777777" w:rsidR="00C57462" w:rsidRPr="00C57462" w:rsidRDefault="00C57462" w:rsidP="00F7212B">
      <w:pPr>
        <w:suppressAutoHyphens/>
        <w:ind w:firstLine="709"/>
        <w:jc w:val="both"/>
        <w:rPr>
          <w:sz w:val="28"/>
          <w:szCs w:val="28"/>
        </w:rPr>
      </w:pPr>
      <w:r w:rsidRPr="00C57462">
        <w:rPr>
          <w:sz w:val="28"/>
          <w:szCs w:val="28"/>
        </w:rPr>
        <w:t>П</w:t>
      </w:r>
      <w:r w:rsidR="00F7212B" w:rsidRPr="00C57462">
        <w:rPr>
          <w:sz w:val="28"/>
          <w:szCs w:val="28"/>
        </w:rPr>
        <w:t>еречень приложений</w:t>
      </w:r>
      <w:r w:rsidRPr="00C57462">
        <w:rPr>
          <w:sz w:val="28"/>
          <w:szCs w:val="28"/>
        </w:rPr>
        <w:t xml:space="preserve"> к Договору: </w:t>
      </w:r>
    </w:p>
    <w:p w14:paraId="6F50AF5C" w14:textId="4049621D" w:rsidR="00F7212B" w:rsidRPr="00C57462" w:rsidRDefault="00C57462" w:rsidP="00F7212B">
      <w:pPr>
        <w:suppressAutoHyphens/>
        <w:ind w:firstLine="709"/>
        <w:jc w:val="both"/>
        <w:rPr>
          <w:sz w:val="28"/>
          <w:szCs w:val="28"/>
        </w:rPr>
      </w:pPr>
      <w:r w:rsidRPr="00C57462">
        <w:rPr>
          <w:sz w:val="28"/>
          <w:szCs w:val="28"/>
        </w:rPr>
        <w:t>«2. Б</w:t>
      </w:r>
      <w:r w:rsidR="00F7212B" w:rsidRPr="00C57462">
        <w:rPr>
          <w:sz w:val="28"/>
          <w:szCs w:val="28"/>
        </w:rPr>
        <w:t>аланс</w:t>
      </w:r>
      <w:r w:rsidRPr="00C57462">
        <w:rPr>
          <w:sz w:val="28"/>
          <w:szCs w:val="28"/>
        </w:rPr>
        <w:t xml:space="preserve"> учреждения по состоянию на</w:t>
      </w:r>
      <w:r w:rsidR="00F7212B" w:rsidRPr="00C57462">
        <w:rPr>
          <w:sz w:val="28"/>
          <w:szCs w:val="28"/>
        </w:rPr>
        <w:t xml:space="preserve"> 28</w:t>
      </w:r>
      <w:r w:rsidRPr="00C57462">
        <w:rPr>
          <w:sz w:val="28"/>
          <w:szCs w:val="28"/>
        </w:rPr>
        <w:t xml:space="preserve"> июня </w:t>
      </w:r>
      <w:r w:rsidR="00F7212B" w:rsidRPr="00C57462">
        <w:rPr>
          <w:sz w:val="28"/>
          <w:szCs w:val="28"/>
        </w:rPr>
        <w:t>2018</w:t>
      </w:r>
      <w:r w:rsidRPr="00C57462">
        <w:rPr>
          <w:sz w:val="28"/>
          <w:szCs w:val="28"/>
        </w:rPr>
        <w:t xml:space="preserve"> </w:t>
      </w:r>
      <w:r w:rsidR="00F7212B" w:rsidRPr="00C57462">
        <w:rPr>
          <w:sz w:val="28"/>
          <w:szCs w:val="28"/>
        </w:rPr>
        <w:t>г</w:t>
      </w:r>
      <w:r w:rsidRPr="00C57462">
        <w:rPr>
          <w:sz w:val="28"/>
          <w:szCs w:val="28"/>
        </w:rPr>
        <w:t>ода</w:t>
      </w:r>
      <w:r w:rsidR="00F7212B" w:rsidRPr="00C57462">
        <w:rPr>
          <w:sz w:val="28"/>
          <w:szCs w:val="28"/>
        </w:rPr>
        <w:t>.</w:t>
      </w:r>
      <w:r w:rsidRPr="00C57462">
        <w:rPr>
          <w:sz w:val="28"/>
          <w:szCs w:val="28"/>
        </w:rPr>
        <w:t>»</w:t>
      </w:r>
    </w:p>
    <w:p w14:paraId="27E013A1" w14:textId="77777777" w:rsidR="00C57462" w:rsidRPr="00C57462" w:rsidRDefault="00F7212B" w:rsidP="00F7212B">
      <w:pPr>
        <w:suppressAutoHyphens/>
        <w:ind w:firstLine="709"/>
        <w:jc w:val="both"/>
        <w:rPr>
          <w:sz w:val="28"/>
          <w:szCs w:val="28"/>
        </w:rPr>
      </w:pPr>
      <w:r w:rsidRPr="00C57462">
        <w:rPr>
          <w:sz w:val="28"/>
          <w:szCs w:val="28"/>
        </w:rPr>
        <w:t>Акт – пункт 1.1</w:t>
      </w:r>
      <w:r w:rsidR="00C57462" w:rsidRPr="00C57462">
        <w:rPr>
          <w:sz w:val="28"/>
          <w:szCs w:val="28"/>
        </w:rPr>
        <w:t xml:space="preserve"> «…Б</w:t>
      </w:r>
      <w:r w:rsidRPr="00C57462">
        <w:rPr>
          <w:sz w:val="28"/>
          <w:szCs w:val="28"/>
        </w:rPr>
        <w:t>алансовая ст</w:t>
      </w:r>
      <w:r w:rsidR="00D309AD" w:rsidRPr="00C57462">
        <w:rPr>
          <w:sz w:val="28"/>
          <w:szCs w:val="28"/>
        </w:rPr>
        <w:t>оимость</w:t>
      </w:r>
      <w:r w:rsidRPr="00C57462">
        <w:rPr>
          <w:sz w:val="28"/>
          <w:szCs w:val="28"/>
        </w:rPr>
        <w:t xml:space="preserve"> по состоянию на 26</w:t>
      </w:r>
      <w:r w:rsidR="00C57462" w:rsidRPr="00C57462">
        <w:rPr>
          <w:sz w:val="28"/>
          <w:szCs w:val="28"/>
        </w:rPr>
        <w:t xml:space="preserve"> апреля </w:t>
      </w:r>
      <w:r w:rsidRPr="00C57462">
        <w:rPr>
          <w:sz w:val="28"/>
          <w:szCs w:val="28"/>
        </w:rPr>
        <w:t>2019</w:t>
      </w:r>
      <w:r w:rsidR="00C57462" w:rsidRPr="00C57462">
        <w:rPr>
          <w:sz w:val="28"/>
          <w:szCs w:val="28"/>
        </w:rPr>
        <w:t xml:space="preserve"> года составляет 617 548,00 руб.</w:t>
      </w:r>
      <w:r w:rsidRPr="00C57462">
        <w:rPr>
          <w:sz w:val="28"/>
          <w:szCs w:val="28"/>
        </w:rPr>
        <w:t xml:space="preserve"> </w:t>
      </w:r>
    </w:p>
    <w:bookmarkEnd w:id="21"/>
    <w:p w14:paraId="79A9D399" w14:textId="072C9277" w:rsidR="00F7212B" w:rsidRPr="00D309AD" w:rsidRDefault="00C57462" w:rsidP="00F7212B">
      <w:pPr>
        <w:suppressAutoHyphens/>
        <w:ind w:firstLine="709"/>
        <w:jc w:val="both"/>
        <w:rPr>
          <w:sz w:val="28"/>
          <w:szCs w:val="28"/>
        </w:rPr>
      </w:pPr>
      <w:r w:rsidRPr="00C57462">
        <w:rPr>
          <w:sz w:val="28"/>
          <w:szCs w:val="28"/>
        </w:rPr>
        <w:t>В документах н</w:t>
      </w:r>
      <w:r w:rsidR="00F7212B" w:rsidRPr="00C57462">
        <w:rPr>
          <w:sz w:val="28"/>
          <w:szCs w:val="28"/>
        </w:rPr>
        <w:t xml:space="preserve">еверно </w:t>
      </w:r>
      <w:r w:rsidR="00F7212B" w:rsidRPr="00D309AD">
        <w:rPr>
          <w:sz w:val="28"/>
          <w:szCs w:val="28"/>
        </w:rPr>
        <w:t>указан адрес МБУ</w:t>
      </w:r>
      <w:r w:rsidR="00F7212B" w:rsidRPr="00D309AD">
        <w:t xml:space="preserve"> </w:t>
      </w:r>
      <w:r w:rsidR="00F7212B" w:rsidRPr="00D309AD">
        <w:rPr>
          <w:sz w:val="28"/>
          <w:szCs w:val="28"/>
        </w:rPr>
        <w:t>городского округа Кашира «Благоустройство» (г. Кашира, ул. Ленина, д. 2), измененный на основании постановления</w:t>
      </w:r>
      <w:r w:rsidR="00F7212B" w:rsidRPr="00D309AD">
        <w:t xml:space="preserve"> </w:t>
      </w:r>
      <w:r w:rsidR="00F7212B" w:rsidRPr="00D309AD">
        <w:rPr>
          <w:sz w:val="28"/>
          <w:szCs w:val="28"/>
        </w:rPr>
        <w:t xml:space="preserve">администрации городского округа Кашира от 02.04.2019 № 848-па «О внесении изменений в Устав </w:t>
      </w:r>
      <w:r w:rsidR="00480D1E" w:rsidRPr="00D309AD">
        <w:rPr>
          <w:sz w:val="28"/>
          <w:szCs w:val="28"/>
        </w:rPr>
        <w:t>муниципального бюджетного учреждения городского округа Кашира «Благоустройство», утвержденный постановлением администрации городского округа Кашира от 13.01.2016 № 3-па «О создании муниципального бюджетного учреждения городского округа  Кашира «Благоустройство»</w:t>
      </w:r>
      <w:r w:rsidR="008E02A1" w:rsidRPr="00D309AD">
        <w:rPr>
          <w:sz w:val="28"/>
          <w:szCs w:val="28"/>
        </w:rPr>
        <w:t xml:space="preserve"> (г. Кашира, ул. Советская, д. 28, каб. 133)</w:t>
      </w:r>
      <w:r w:rsidR="00B03D50" w:rsidRPr="00D309AD">
        <w:rPr>
          <w:sz w:val="28"/>
          <w:szCs w:val="28"/>
        </w:rPr>
        <w:t>.</w:t>
      </w:r>
    </w:p>
    <w:p w14:paraId="2C793298" w14:textId="4FF941C2" w:rsidR="00B81538" w:rsidRPr="00D309AD" w:rsidRDefault="00B81538" w:rsidP="00B81538">
      <w:pPr>
        <w:suppressAutoHyphens/>
        <w:ind w:firstLine="709"/>
        <w:jc w:val="both"/>
        <w:rPr>
          <w:sz w:val="28"/>
          <w:szCs w:val="28"/>
        </w:rPr>
      </w:pPr>
      <w:bookmarkStart w:id="23" w:name="_Hlk59990829"/>
      <w:r w:rsidRPr="00C57462">
        <w:rPr>
          <w:i/>
          <w:iCs/>
          <w:sz w:val="28"/>
          <w:szCs w:val="28"/>
        </w:rPr>
        <w:t>По данному вопросу установлено нарушение</w:t>
      </w:r>
      <w:r w:rsidRPr="00D309AD">
        <w:rPr>
          <w:sz w:val="28"/>
          <w:szCs w:val="28"/>
        </w:rPr>
        <w:t xml:space="preserve"> требований Федерального стандарта бухгалтерского учета для организаций государственного сектора «Основные средства», утвержденного приказом Министерства финансов РФ от 31.12.2016г. №257н. </w:t>
      </w:r>
      <w:r w:rsidR="005C640A" w:rsidRPr="005C640A">
        <w:rPr>
          <w:sz w:val="28"/>
          <w:szCs w:val="28"/>
        </w:rPr>
        <w:t xml:space="preserve">(далее – ФСБУ </w:t>
      </w:r>
      <w:r w:rsidR="005C640A">
        <w:rPr>
          <w:sz w:val="28"/>
          <w:szCs w:val="28"/>
        </w:rPr>
        <w:t xml:space="preserve">№ 257н </w:t>
      </w:r>
      <w:r w:rsidR="005C640A" w:rsidRPr="005C640A">
        <w:rPr>
          <w:sz w:val="28"/>
          <w:szCs w:val="28"/>
        </w:rPr>
        <w:t>«Основные средства»)</w:t>
      </w:r>
      <w:r w:rsidR="005C640A">
        <w:rPr>
          <w:sz w:val="28"/>
          <w:szCs w:val="28"/>
        </w:rPr>
        <w:t>, с</w:t>
      </w:r>
      <w:r w:rsidR="008A236A" w:rsidRPr="00D309AD">
        <w:rPr>
          <w:sz w:val="28"/>
          <w:szCs w:val="28"/>
        </w:rPr>
        <w:t>огласно</w:t>
      </w:r>
      <w:r w:rsidRPr="00D309AD">
        <w:rPr>
          <w:sz w:val="28"/>
          <w:szCs w:val="28"/>
        </w:rPr>
        <w:t xml:space="preserve"> пункта 58</w:t>
      </w:r>
      <w:r w:rsidR="008A236A" w:rsidRPr="00D309AD">
        <w:rPr>
          <w:sz w:val="28"/>
          <w:szCs w:val="28"/>
        </w:rPr>
        <w:t xml:space="preserve"> которого</w:t>
      </w:r>
      <w:r w:rsidRPr="00D309AD">
        <w:rPr>
          <w:sz w:val="28"/>
          <w:szCs w:val="28"/>
        </w:rPr>
        <w:t xml:space="preserve"> «Объекты недвижимого государственного (муниципального) имущества, которые соответствуют критериям признания объекта основных средств, предусмотренным пунктом 8 настоящего Стандарта, признаются при первом применении настоящего Стандарта в составе основных средств с отражением в бухгалтерском учете на соответствующих балансовых счетах по их кадастровой стоимости, определенной на дату первого применения Стандарта. Такая стоимость признается балансовой стоимостью указанных объектов основных средств</w:t>
      </w:r>
      <w:r w:rsidR="005C640A">
        <w:rPr>
          <w:sz w:val="28"/>
          <w:szCs w:val="28"/>
        </w:rPr>
        <w:t>»</w:t>
      </w:r>
      <w:r w:rsidRPr="00D309AD">
        <w:rPr>
          <w:sz w:val="28"/>
          <w:szCs w:val="28"/>
        </w:rPr>
        <w:t>.</w:t>
      </w:r>
    </w:p>
    <w:p w14:paraId="344E57EB" w14:textId="285C918F" w:rsidR="00FE7050" w:rsidRPr="00D309AD" w:rsidRDefault="008A236A" w:rsidP="00B81538">
      <w:pPr>
        <w:suppressAutoHyphens/>
        <w:ind w:firstLine="709"/>
        <w:jc w:val="both"/>
        <w:rPr>
          <w:sz w:val="28"/>
          <w:szCs w:val="28"/>
        </w:rPr>
      </w:pPr>
      <w:r w:rsidRPr="00D309AD">
        <w:rPr>
          <w:sz w:val="28"/>
          <w:szCs w:val="28"/>
        </w:rPr>
        <w:t>Объект недвижимого имущества - «Нежилое помещение, МО, г. Кашира, ул. Юбилейная, д.9/1» отражен в бухгалтерском учете на сумму 617</w:t>
      </w:r>
      <w:r w:rsidR="005C640A">
        <w:rPr>
          <w:sz w:val="28"/>
          <w:szCs w:val="28"/>
        </w:rPr>
        <w:t xml:space="preserve"> </w:t>
      </w:r>
      <w:r w:rsidRPr="00D309AD">
        <w:rPr>
          <w:sz w:val="28"/>
          <w:szCs w:val="28"/>
        </w:rPr>
        <w:t xml:space="preserve">548,00 </w:t>
      </w:r>
      <w:r w:rsidRPr="00D309AD">
        <w:rPr>
          <w:sz w:val="28"/>
          <w:szCs w:val="28"/>
        </w:rPr>
        <w:lastRenderedPageBreak/>
        <w:t>рублей, что не соответствует кадастровой стоимости</w:t>
      </w:r>
      <w:r w:rsidR="00FE7050" w:rsidRPr="00D309AD">
        <w:rPr>
          <w:sz w:val="28"/>
          <w:szCs w:val="28"/>
        </w:rPr>
        <w:t>, указанной в выписке</w:t>
      </w:r>
      <w:r w:rsidRPr="00D309AD">
        <w:rPr>
          <w:sz w:val="28"/>
          <w:szCs w:val="28"/>
        </w:rPr>
        <w:t xml:space="preserve"> </w:t>
      </w:r>
      <w:r w:rsidR="00FE7050" w:rsidRPr="00D309AD">
        <w:rPr>
          <w:sz w:val="28"/>
          <w:szCs w:val="28"/>
        </w:rPr>
        <w:t xml:space="preserve">из Единого государственного реестра недвижимости от 15.08.2019 - 1 836 536,97 рублей. </w:t>
      </w:r>
    </w:p>
    <w:p w14:paraId="29713017" w14:textId="77777777" w:rsidR="005C640A" w:rsidRPr="00B5575B" w:rsidRDefault="005C640A" w:rsidP="005C640A">
      <w:pPr>
        <w:suppressAutoHyphens/>
        <w:ind w:firstLine="709"/>
        <w:jc w:val="both"/>
        <w:rPr>
          <w:sz w:val="28"/>
          <w:szCs w:val="28"/>
        </w:rPr>
      </w:pPr>
      <w:bookmarkStart w:id="24" w:name="_Hlk60183208"/>
      <w:bookmarkStart w:id="25" w:name="_Hlk59999044"/>
      <w:bookmarkEnd w:id="22"/>
      <w:bookmarkEnd w:id="23"/>
      <w:r w:rsidRPr="00B5575B">
        <w:rPr>
          <w:b/>
          <w:sz w:val="28"/>
          <w:szCs w:val="28"/>
          <w:highlight w:val="yellow"/>
        </w:rPr>
        <w:t>Пункт 02.02.003 Классификатора</w:t>
      </w:r>
      <w:r w:rsidRPr="00B5575B">
        <w:rPr>
          <w:sz w:val="28"/>
          <w:szCs w:val="28"/>
          <w:highlight w:val="yellow"/>
        </w:rPr>
        <w:t xml:space="preserve"> - «Иные нарушения требований, предъявляемых к оформлению фактов хозяйственной жизни экономического субъекта первичными учетными документами (за исключением нарушений по п.п. 2.2.1, 2.2.2, 2.12- 2.12.3 Классификатора)».</w:t>
      </w:r>
    </w:p>
    <w:bookmarkEnd w:id="24"/>
    <w:p w14:paraId="20EA1B87" w14:textId="4BF3441D" w:rsidR="00D05D40" w:rsidRPr="00D309AD" w:rsidRDefault="005C640A" w:rsidP="0034667B">
      <w:pPr>
        <w:suppressAutoHyphens/>
        <w:ind w:firstLine="709"/>
        <w:jc w:val="both"/>
        <w:rPr>
          <w:sz w:val="28"/>
          <w:szCs w:val="28"/>
        </w:rPr>
      </w:pPr>
      <w:r>
        <w:rPr>
          <w:sz w:val="28"/>
          <w:szCs w:val="28"/>
        </w:rPr>
        <w:t xml:space="preserve">2.3. </w:t>
      </w:r>
      <w:r w:rsidR="000032B0" w:rsidRPr="00D309AD">
        <w:rPr>
          <w:sz w:val="28"/>
          <w:szCs w:val="28"/>
        </w:rPr>
        <w:t xml:space="preserve">В проверяемом периоде на основании постановления </w:t>
      </w:r>
      <w:bookmarkStart w:id="26" w:name="_Hlk60183510"/>
      <w:r w:rsidR="000032B0" w:rsidRPr="00D309AD">
        <w:rPr>
          <w:sz w:val="28"/>
          <w:szCs w:val="28"/>
        </w:rPr>
        <w:t xml:space="preserve">администрации городского округа Кашира </w:t>
      </w:r>
      <w:bookmarkEnd w:id="26"/>
      <w:r w:rsidR="000032B0" w:rsidRPr="00D309AD">
        <w:rPr>
          <w:sz w:val="28"/>
          <w:szCs w:val="28"/>
        </w:rPr>
        <w:t>от 05.07.2019 № 1893-па «О</w:t>
      </w:r>
      <w:r w:rsidR="001C1558" w:rsidRPr="00D309AD">
        <w:rPr>
          <w:sz w:val="28"/>
          <w:szCs w:val="28"/>
        </w:rPr>
        <w:t xml:space="preserve"> закреплении на праве оперативного управления за МБУ "Благоустройство" нежилого помещения, расположенного по адресу: г. Кашира, ул. Ленина, д.7, корп.3</w:t>
      </w:r>
      <w:r w:rsidR="000032B0" w:rsidRPr="005C640A">
        <w:rPr>
          <w:sz w:val="28"/>
          <w:szCs w:val="28"/>
        </w:rPr>
        <w:t>»</w:t>
      </w:r>
      <w:r w:rsidR="000032B0" w:rsidRPr="005C640A">
        <w:t xml:space="preserve"> </w:t>
      </w:r>
      <w:r w:rsidR="000032B0" w:rsidRPr="005C640A">
        <w:rPr>
          <w:sz w:val="28"/>
          <w:szCs w:val="28"/>
        </w:rPr>
        <w:t xml:space="preserve">заключен договор </w:t>
      </w:r>
      <w:r w:rsidR="000032B0" w:rsidRPr="00D309AD">
        <w:rPr>
          <w:sz w:val="28"/>
          <w:szCs w:val="28"/>
        </w:rPr>
        <w:t xml:space="preserve">о закреплении муниципального имущества на праве оперативного управления за муниципальным учреждением № </w:t>
      </w:r>
      <w:r w:rsidR="0034667B" w:rsidRPr="00D309AD">
        <w:rPr>
          <w:sz w:val="28"/>
          <w:szCs w:val="28"/>
        </w:rPr>
        <w:t>11ОУ-06/19 от 08.07.2019г.</w:t>
      </w:r>
      <w:r w:rsidR="0034667B" w:rsidRPr="00D309AD">
        <w:t xml:space="preserve"> </w:t>
      </w:r>
      <w:r w:rsidR="0034667B" w:rsidRPr="00D309AD">
        <w:rPr>
          <w:sz w:val="28"/>
          <w:szCs w:val="28"/>
        </w:rPr>
        <w:t xml:space="preserve">Муниципальное имущество - Нежилое помещение, расположенное по адресу: Московская область, г. Кашира, ул. Ленина, д.7, корп.3 общей площадью 175,6 м2 на сумму </w:t>
      </w:r>
      <w:bookmarkStart w:id="27" w:name="_Hlk59990915"/>
      <w:r w:rsidR="0034667B" w:rsidRPr="00D309AD">
        <w:rPr>
          <w:sz w:val="28"/>
          <w:szCs w:val="28"/>
        </w:rPr>
        <w:t>698</w:t>
      </w:r>
      <w:r>
        <w:rPr>
          <w:sz w:val="28"/>
          <w:szCs w:val="28"/>
        </w:rPr>
        <w:t xml:space="preserve"> </w:t>
      </w:r>
      <w:r w:rsidR="0034667B" w:rsidRPr="00D309AD">
        <w:rPr>
          <w:sz w:val="28"/>
          <w:szCs w:val="28"/>
        </w:rPr>
        <w:t>372,00</w:t>
      </w:r>
      <w:bookmarkEnd w:id="27"/>
      <w:r w:rsidR="0034667B" w:rsidRPr="00D309AD">
        <w:rPr>
          <w:sz w:val="28"/>
          <w:szCs w:val="28"/>
        </w:rPr>
        <w:t xml:space="preserve"> рубл</w:t>
      </w:r>
      <w:r w:rsidR="008E02A1" w:rsidRPr="00D309AD">
        <w:rPr>
          <w:sz w:val="28"/>
          <w:szCs w:val="28"/>
        </w:rPr>
        <w:t>я</w:t>
      </w:r>
      <w:r w:rsidR="0034667B" w:rsidRPr="00D309AD">
        <w:rPr>
          <w:sz w:val="28"/>
          <w:szCs w:val="28"/>
        </w:rPr>
        <w:t xml:space="preserve"> было принято учреждением</w:t>
      </w:r>
      <w:r>
        <w:rPr>
          <w:sz w:val="28"/>
          <w:szCs w:val="28"/>
        </w:rPr>
        <w:t xml:space="preserve"> к учету</w:t>
      </w:r>
      <w:r w:rsidR="0034667B" w:rsidRPr="00D309AD">
        <w:rPr>
          <w:sz w:val="28"/>
          <w:szCs w:val="28"/>
        </w:rPr>
        <w:t xml:space="preserve"> по акту приема-передачи недвижимого имущества в оперативное управление №</w:t>
      </w:r>
      <w:r w:rsidR="008E02A1" w:rsidRPr="00D309AD">
        <w:rPr>
          <w:sz w:val="28"/>
          <w:szCs w:val="28"/>
        </w:rPr>
        <w:t xml:space="preserve">011 ОУ-06/19 </w:t>
      </w:r>
      <w:r w:rsidR="0034667B" w:rsidRPr="00D309AD">
        <w:rPr>
          <w:sz w:val="28"/>
          <w:szCs w:val="28"/>
        </w:rPr>
        <w:t xml:space="preserve">от </w:t>
      </w:r>
      <w:r w:rsidR="008E02A1" w:rsidRPr="00D309AD">
        <w:rPr>
          <w:sz w:val="28"/>
          <w:szCs w:val="28"/>
        </w:rPr>
        <w:t>08.07.2019</w:t>
      </w:r>
      <w:r w:rsidR="0034667B" w:rsidRPr="00D309AD">
        <w:rPr>
          <w:sz w:val="28"/>
          <w:szCs w:val="28"/>
        </w:rPr>
        <w:t>г., что отражено на счете учета 4.101.12 «Нежилые помещения (здания и сооружения) - недвижимое имущество учреждения».</w:t>
      </w:r>
    </w:p>
    <w:bookmarkEnd w:id="25"/>
    <w:p w14:paraId="61D3E3F4" w14:textId="4CD72B42" w:rsidR="007D4A3A" w:rsidRPr="007D4A3A" w:rsidRDefault="007D4A3A" w:rsidP="007D4A3A">
      <w:pPr>
        <w:suppressAutoHyphens/>
        <w:ind w:firstLine="709"/>
        <w:jc w:val="both"/>
        <w:rPr>
          <w:sz w:val="28"/>
          <w:szCs w:val="28"/>
        </w:rPr>
      </w:pPr>
      <w:r w:rsidRPr="00D309AD">
        <w:rPr>
          <w:sz w:val="28"/>
          <w:szCs w:val="28"/>
        </w:rPr>
        <w:t>По объекту учета «</w:t>
      </w:r>
      <w:bookmarkStart w:id="28" w:name="_Hlk59990863"/>
      <w:r w:rsidRPr="00D309AD">
        <w:rPr>
          <w:sz w:val="28"/>
          <w:szCs w:val="28"/>
        </w:rPr>
        <w:t>Нежилое помещение, МО, г. Кашира, ул. Ленина, д.7, корп.3</w:t>
      </w:r>
      <w:bookmarkEnd w:id="28"/>
      <w:r w:rsidRPr="00D309AD">
        <w:rPr>
          <w:sz w:val="28"/>
          <w:szCs w:val="28"/>
        </w:rPr>
        <w:t>» к проверке также были представлены следующие документы:</w:t>
      </w:r>
    </w:p>
    <w:p w14:paraId="04FC8918" w14:textId="4A23A408" w:rsidR="007D4A3A" w:rsidRDefault="007D4A3A" w:rsidP="007D4A3A">
      <w:pPr>
        <w:suppressAutoHyphens/>
        <w:ind w:firstLine="709"/>
        <w:jc w:val="both"/>
        <w:rPr>
          <w:sz w:val="28"/>
          <w:szCs w:val="28"/>
        </w:rPr>
      </w:pPr>
      <w:r w:rsidRPr="00D309AD">
        <w:rPr>
          <w:sz w:val="28"/>
          <w:szCs w:val="28"/>
        </w:rPr>
        <w:t xml:space="preserve">- выписка из Единого государственного реестра недвижимости от 30.08.2019 на нежилое помещение, кадастровый номер 50:37:0060504:311, общая площадь 175,6 кв.м. Кадастровая стоимость </w:t>
      </w:r>
      <w:bookmarkStart w:id="29" w:name="_Hlk59990942"/>
      <w:r w:rsidRPr="00D309AD">
        <w:rPr>
          <w:sz w:val="28"/>
          <w:szCs w:val="28"/>
        </w:rPr>
        <w:t xml:space="preserve">6 109 315,40 </w:t>
      </w:r>
      <w:bookmarkEnd w:id="29"/>
      <w:r w:rsidRPr="00D309AD">
        <w:rPr>
          <w:sz w:val="28"/>
          <w:szCs w:val="28"/>
        </w:rPr>
        <w:t>руб.</w:t>
      </w:r>
      <w:r w:rsidR="005C640A" w:rsidRPr="005C640A">
        <w:rPr>
          <w:sz w:val="28"/>
          <w:szCs w:val="28"/>
        </w:rPr>
        <w:t xml:space="preserve"> </w:t>
      </w:r>
      <w:r w:rsidR="005C640A">
        <w:rPr>
          <w:sz w:val="28"/>
          <w:szCs w:val="28"/>
        </w:rPr>
        <w:t xml:space="preserve">Вид, номер и дата государственной регистрации права: оперативное управление, № </w:t>
      </w:r>
      <w:r w:rsidR="005C640A" w:rsidRPr="00D346B6">
        <w:rPr>
          <w:sz w:val="28"/>
          <w:szCs w:val="28"/>
        </w:rPr>
        <w:t>50:37:</w:t>
      </w:r>
      <w:r w:rsidR="008D622C" w:rsidRPr="008D622C">
        <w:t xml:space="preserve"> </w:t>
      </w:r>
      <w:r w:rsidR="008D622C" w:rsidRPr="008D622C">
        <w:rPr>
          <w:sz w:val="28"/>
          <w:szCs w:val="28"/>
        </w:rPr>
        <w:t>0060504:311</w:t>
      </w:r>
      <w:r w:rsidR="005C640A">
        <w:rPr>
          <w:sz w:val="28"/>
          <w:szCs w:val="28"/>
        </w:rPr>
        <w:t>-</w:t>
      </w:r>
      <w:r w:rsidR="005C640A" w:rsidRPr="00D346B6">
        <w:rPr>
          <w:sz w:val="28"/>
          <w:szCs w:val="28"/>
        </w:rPr>
        <w:t xml:space="preserve">50/036/2019-14 от </w:t>
      </w:r>
      <w:r w:rsidR="008D622C">
        <w:rPr>
          <w:sz w:val="28"/>
          <w:szCs w:val="28"/>
        </w:rPr>
        <w:t>30</w:t>
      </w:r>
      <w:r w:rsidR="005C640A" w:rsidRPr="00D346B6">
        <w:rPr>
          <w:sz w:val="28"/>
          <w:szCs w:val="28"/>
        </w:rPr>
        <w:t>.08.2019</w:t>
      </w:r>
      <w:r w:rsidR="005C640A">
        <w:rPr>
          <w:sz w:val="28"/>
          <w:szCs w:val="28"/>
        </w:rPr>
        <w:t>.</w:t>
      </w:r>
    </w:p>
    <w:p w14:paraId="12596B54" w14:textId="15EC0483" w:rsidR="008E02A1" w:rsidRPr="00D309AD" w:rsidRDefault="008D622C" w:rsidP="008E02A1">
      <w:pPr>
        <w:suppressAutoHyphens/>
        <w:ind w:firstLine="709"/>
        <w:jc w:val="both"/>
        <w:rPr>
          <w:sz w:val="28"/>
          <w:szCs w:val="28"/>
        </w:rPr>
      </w:pPr>
      <w:r w:rsidRPr="008D622C">
        <w:rPr>
          <w:sz w:val="28"/>
          <w:szCs w:val="28"/>
        </w:rPr>
        <w:t xml:space="preserve">В документах </w:t>
      </w:r>
      <w:r w:rsidR="008E02A1" w:rsidRPr="008D622C">
        <w:rPr>
          <w:sz w:val="28"/>
          <w:szCs w:val="28"/>
        </w:rPr>
        <w:t xml:space="preserve">неверно </w:t>
      </w:r>
      <w:r w:rsidR="008E02A1" w:rsidRPr="00D309AD">
        <w:rPr>
          <w:sz w:val="28"/>
          <w:szCs w:val="28"/>
        </w:rPr>
        <w:t>указан адрес МБУ</w:t>
      </w:r>
      <w:r w:rsidR="008E02A1" w:rsidRPr="00D309AD">
        <w:t xml:space="preserve"> </w:t>
      </w:r>
      <w:r w:rsidR="008E02A1" w:rsidRPr="00D309AD">
        <w:rPr>
          <w:sz w:val="28"/>
          <w:szCs w:val="28"/>
        </w:rPr>
        <w:t>городского округа Кашира «Благоустройство» (г. Кашира, ул. Ленина, д. 2</w:t>
      </w:r>
      <w:r>
        <w:rPr>
          <w:sz w:val="28"/>
          <w:szCs w:val="28"/>
        </w:rPr>
        <w:t>)</w:t>
      </w:r>
      <w:r w:rsidR="008E02A1" w:rsidRPr="00D309AD">
        <w:rPr>
          <w:sz w:val="28"/>
          <w:szCs w:val="28"/>
        </w:rPr>
        <w:t xml:space="preserve"> </w:t>
      </w:r>
      <w:r>
        <w:rPr>
          <w:sz w:val="28"/>
          <w:szCs w:val="28"/>
        </w:rPr>
        <w:t xml:space="preserve">вместо </w:t>
      </w:r>
      <w:r w:rsidR="009E535F" w:rsidRPr="00D309AD">
        <w:rPr>
          <w:sz w:val="28"/>
          <w:szCs w:val="28"/>
        </w:rPr>
        <w:t>г. Кашира, ул. Советская, д. 28, каб. 133.</w:t>
      </w:r>
    </w:p>
    <w:p w14:paraId="386D1516" w14:textId="517EB319" w:rsidR="000833DC" w:rsidRPr="00D309AD" w:rsidRDefault="000833DC" w:rsidP="000833DC">
      <w:pPr>
        <w:suppressAutoHyphens/>
        <w:ind w:firstLine="709"/>
        <w:jc w:val="both"/>
        <w:rPr>
          <w:sz w:val="28"/>
          <w:szCs w:val="28"/>
        </w:rPr>
      </w:pPr>
      <w:r w:rsidRPr="00C57462">
        <w:rPr>
          <w:i/>
          <w:iCs/>
          <w:sz w:val="28"/>
          <w:szCs w:val="28"/>
        </w:rPr>
        <w:t>По данному вопросу установлено нарушение</w:t>
      </w:r>
      <w:r w:rsidRPr="00D309AD">
        <w:rPr>
          <w:sz w:val="28"/>
          <w:szCs w:val="28"/>
        </w:rPr>
        <w:t xml:space="preserve"> требований </w:t>
      </w:r>
      <w:r w:rsidR="008D622C" w:rsidRPr="008D622C">
        <w:rPr>
          <w:sz w:val="28"/>
          <w:szCs w:val="28"/>
        </w:rPr>
        <w:t>ФСБУ № 257н «Основные средства»</w:t>
      </w:r>
      <w:r w:rsidR="008D622C">
        <w:rPr>
          <w:sz w:val="28"/>
          <w:szCs w:val="28"/>
        </w:rPr>
        <w:t xml:space="preserve"> с</w:t>
      </w:r>
      <w:r w:rsidRPr="00D309AD">
        <w:rPr>
          <w:sz w:val="28"/>
          <w:szCs w:val="28"/>
        </w:rPr>
        <w:t>огласно пункта 58 которого «Объекты недвижимого государственного (муниципального) имущества, которые соответствуют критериям признания объекта основных средств, предусмотренным пунктом 8 настоящего Стандарта, признаются при первом применении настоящего Стандарта в составе основных средств с отражением в бухгалтерском учете на соответствующих балансовых счетах по их кадастровой стоимости, определенной на дату первого применения Стандарта. Такая стоимость признается балансовой стоимостью указанных объектов основных средств</w:t>
      </w:r>
      <w:r w:rsidR="00C57462">
        <w:rPr>
          <w:sz w:val="28"/>
          <w:szCs w:val="28"/>
        </w:rPr>
        <w:t>»</w:t>
      </w:r>
      <w:r w:rsidRPr="00D309AD">
        <w:rPr>
          <w:sz w:val="28"/>
          <w:szCs w:val="28"/>
        </w:rPr>
        <w:t>.</w:t>
      </w:r>
    </w:p>
    <w:p w14:paraId="4BCEB898" w14:textId="04A9A386" w:rsidR="000833DC" w:rsidRPr="00D309AD" w:rsidRDefault="000833DC" w:rsidP="000833DC">
      <w:pPr>
        <w:suppressAutoHyphens/>
        <w:ind w:firstLine="709"/>
        <w:jc w:val="both"/>
        <w:rPr>
          <w:sz w:val="28"/>
          <w:szCs w:val="28"/>
        </w:rPr>
      </w:pPr>
      <w:r w:rsidRPr="00D309AD">
        <w:rPr>
          <w:sz w:val="28"/>
          <w:szCs w:val="28"/>
        </w:rPr>
        <w:t>Объект недвижимого имущества - «Нежилое помещение, МО, г. Кашира, ул. Ленина, д.7, корп.3» отражен в бухгалтерском учете на сумму 698</w:t>
      </w:r>
      <w:r w:rsidR="008D622C">
        <w:rPr>
          <w:sz w:val="28"/>
          <w:szCs w:val="28"/>
        </w:rPr>
        <w:t xml:space="preserve"> </w:t>
      </w:r>
      <w:r w:rsidRPr="00D309AD">
        <w:rPr>
          <w:sz w:val="28"/>
          <w:szCs w:val="28"/>
        </w:rPr>
        <w:t xml:space="preserve">372,00 рублей, что не соответствует кадастровой стоимости, указанной в выписке из Единого государственного реестра недвижимости от 15.08.2019 - 6 109 315,40  рублей. </w:t>
      </w:r>
    </w:p>
    <w:p w14:paraId="0209E4DD" w14:textId="77777777" w:rsidR="008D622C" w:rsidRPr="00B5575B" w:rsidRDefault="008D622C" w:rsidP="008D622C">
      <w:pPr>
        <w:suppressAutoHyphens/>
        <w:ind w:firstLine="709"/>
        <w:jc w:val="both"/>
        <w:rPr>
          <w:sz w:val="28"/>
          <w:szCs w:val="28"/>
        </w:rPr>
      </w:pPr>
      <w:bookmarkStart w:id="30" w:name="_Hlk60187696"/>
      <w:r w:rsidRPr="00B5575B">
        <w:rPr>
          <w:b/>
          <w:sz w:val="28"/>
          <w:szCs w:val="28"/>
          <w:highlight w:val="yellow"/>
        </w:rPr>
        <w:t>Пункт 02.02.003 Классификатора</w:t>
      </w:r>
      <w:r w:rsidRPr="00B5575B">
        <w:rPr>
          <w:sz w:val="28"/>
          <w:szCs w:val="28"/>
          <w:highlight w:val="yellow"/>
        </w:rPr>
        <w:t xml:space="preserve"> - «Иные нарушения требований, предъявляемых к оформлению фактов хозяйственной жизни экономического </w:t>
      </w:r>
      <w:r w:rsidRPr="00B5575B">
        <w:rPr>
          <w:sz w:val="28"/>
          <w:szCs w:val="28"/>
          <w:highlight w:val="yellow"/>
        </w:rPr>
        <w:lastRenderedPageBreak/>
        <w:t>субъекта первичными учетными документами (за исключением нарушений по п.п. 2.2.1, 2.2.2, 2.12- 2.12.3 Классификатора)».</w:t>
      </w:r>
    </w:p>
    <w:bookmarkEnd w:id="30"/>
    <w:p w14:paraId="7ADE78FB" w14:textId="79DE08A5" w:rsidR="00267E25" w:rsidRPr="008D622C" w:rsidRDefault="008D622C" w:rsidP="0034667B">
      <w:pPr>
        <w:suppressAutoHyphens/>
        <w:ind w:firstLine="709"/>
        <w:jc w:val="both"/>
        <w:rPr>
          <w:sz w:val="28"/>
          <w:szCs w:val="28"/>
        </w:rPr>
      </w:pPr>
      <w:r>
        <w:rPr>
          <w:sz w:val="28"/>
          <w:szCs w:val="28"/>
        </w:rPr>
        <w:t xml:space="preserve">2.4. </w:t>
      </w:r>
      <w:r w:rsidR="00267E25" w:rsidRPr="008D622C">
        <w:rPr>
          <w:sz w:val="28"/>
          <w:szCs w:val="28"/>
        </w:rPr>
        <w:t>К проверке были представлены</w:t>
      </w:r>
      <w:r>
        <w:rPr>
          <w:sz w:val="28"/>
          <w:szCs w:val="28"/>
        </w:rPr>
        <w:t>:</w:t>
      </w:r>
      <w:r w:rsidR="00267E25" w:rsidRPr="008D622C">
        <w:rPr>
          <w:sz w:val="28"/>
          <w:szCs w:val="28"/>
        </w:rPr>
        <w:t xml:space="preserve"> </w:t>
      </w:r>
    </w:p>
    <w:p w14:paraId="6E5D816F" w14:textId="2A05D074" w:rsidR="008E02A1" w:rsidRDefault="00267E25" w:rsidP="0034667B">
      <w:pPr>
        <w:suppressAutoHyphens/>
        <w:ind w:firstLine="709"/>
        <w:jc w:val="both"/>
        <w:rPr>
          <w:sz w:val="28"/>
          <w:szCs w:val="28"/>
        </w:rPr>
      </w:pPr>
      <w:r w:rsidRPr="008D622C">
        <w:rPr>
          <w:sz w:val="28"/>
          <w:szCs w:val="28"/>
        </w:rPr>
        <w:t xml:space="preserve">Акт обследования основных средств от 11.12.2019 </w:t>
      </w:r>
      <w:r w:rsidR="0044293A" w:rsidRPr="008D622C">
        <w:rPr>
          <w:sz w:val="28"/>
          <w:szCs w:val="28"/>
        </w:rPr>
        <w:t>с</w:t>
      </w:r>
      <w:r w:rsidR="008D622C">
        <w:rPr>
          <w:sz w:val="28"/>
          <w:szCs w:val="28"/>
        </w:rPr>
        <w:t xml:space="preserve"> выводом о</w:t>
      </w:r>
      <w:r w:rsidR="0044293A" w:rsidRPr="008D622C">
        <w:rPr>
          <w:sz w:val="28"/>
          <w:szCs w:val="28"/>
        </w:rPr>
        <w:t xml:space="preserve"> разрешени</w:t>
      </w:r>
      <w:r w:rsidR="008D622C">
        <w:rPr>
          <w:sz w:val="28"/>
          <w:szCs w:val="28"/>
        </w:rPr>
        <w:t>и</w:t>
      </w:r>
      <w:r w:rsidR="0044293A" w:rsidRPr="008D622C">
        <w:rPr>
          <w:sz w:val="28"/>
          <w:szCs w:val="28"/>
        </w:rPr>
        <w:t xml:space="preserve"> списани</w:t>
      </w:r>
      <w:r w:rsidR="008D622C">
        <w:rPr>
          <w:sz w:val="28"/>
          <w:szCs w:val="28"/>
        </w:rPr>
        <w:t>я</w:t>
      </w:r>
      <w:r w:rsidR="0044293A" w:rsidRPr="008D622C">
        <w:rPr>
          <w:sz w:val="28"/>
          <w:szCs w:val="28"/>
        </w:rPr>
        <w:t xml:space="preserve"> объекта недвижимого имущества -</w:t>
      </w:r>
      <w:r w:rsidRPr="008D622C">
        <w:rPr>
          <w:sz w:val="28"/>
          <w:szCs w:val="28"/>
        </w:rPr>
        <w:t xml:space="preserve"> Строение ГСМ, расположенного по адресу: Московская область, г. Кашира, ул. Стрелецкая, д. 69а, площадью 33,7 кв.м., кадастровый номер 50:37:0060338:58</w:t>
      </w:r>
      <w:r w:rsidR="0044293A" w:rsidRPr="008D622C">
        <w:rPr>
          <w:sz w:val="28"/>
          <w:szCs w:val="28"/>
        </w:rPr>
        <w:t xml:space="preserve"> стоимостью </w:t>
      </w:r>
      <w:r w:rsidR="00DB7B71" w:rsidRPr="008D622C">
        <w:rPr>
          <w:sz w:val="28"/>
          <w:szCs w:val="28"/>
        </w:rPr>
        <w:t>418,00 рублей.</w:t>
      </w:r>
      <w:r w:rsidR="008D622C">
        <w:rPr>
          <w:sz w:val="28"/>
          <w:szCs w:val="28"/>
        </w:rPr>
        <w:t xml:space="preserve"> </w:t>
      </w:r>
    </w:p>
    <w:p w14:paraId="3C1AC443" w14:textId="1B15F492" w:rsidR="008D622C" w:rsidRDefault="008D622C" w:rsidP="0034667B">
      <w:pPr>
        <w:suppressAutoHyphens/>
        <w:ind w:firstLine="709"/>
        <w:jc w:val="both"/>
        <w:rPr>
          <w:sz w:val="28"/>
          <w:szCs w:val="28"/>
        </w:rPr>
      </w:pPr>
      <w:r>
        <w:rPr>
          <w:sz w:val="28"/>
          <w:szCs w:val="28"/>
        </w:rPr>
        <w:t xml:space="preserve">Постановление </w:t>
      </w:r>
      <w:r w:rsidR="00152FD1" w:rsidRPr="00152FD1">
        <w:rPr>
          <w:sz w:val="28"/>
          <w:szCs w:val="28"/>
        </w:rPr>
        <w:t xml:space="preserve">администрации городского округа Кашира </w:t>
      </w:r>
      <w:r w:rsidR="00152FD1">
        <w:rPr>
          <w:sz w:val="28"/>
          <w:szCs w:val="28"/>
        </w:rPr>
        <w:t>«</w:t>
      </w:r>
      <w:r w:rsidRPr="008D622C">
        <w:rPr>
          <w:sz w:val="28"/>
          <w:szCs w:val="28"/>
        </w:rPr>
        <w:t>О списании основных средств и исключении из реестра мун</w:t>
      </w:r>
      <w:r w:rsidR="00152FD1">
        <w:rPr>
          <w:sz w:val="28"/>
          <w:szCs w:val="28"/>
        </w:rPr>
        <w:t>иципального</w:t>
      </w:r>
      <w:r w:rsidRPr="008D622C">
        <w:rPr>
          <w:sz w:val="28"/>
          <w:szCs w:val="28"/>
        </w:rPr>
        <w:t xml:space="preserve"> имущ</w:t>
      </w:r>
      <w:r w:rsidR="00152FD1">
        <w:rPr>
          <w:sz w:val="28"/>
          <w:szCs w:val="28"/>
        </w:rPr>
        <w:t>ества» от 30.12.2019 № 3895-па. Вышеуказанный объект недвижимого имущества был снят с учета, в связи с непригодностью к дальнейшей эксплуатации.</w:t>
      </w:r>
    </w:p>
    <w:p w14:paraId="200D6C43" w14:textId="77777777" w:rsidR="00C60914" w:rsidRDefault="00C60914" w:rsidP="00C60914">
      <w:pPr>
        <w:suppressAutoHyphens/>
        <w:ind w:firstLine="709"/>
        <w:jc w:val="both"/>
        <w:rPr>
          <w:sz w:val="28"/>
          <w:szCs w:val="28"/>
        </w:rPr>
      </w:pPr>
    </w:p>
    <w:p w14:paraId="69A92867" w14:textId="0E76F22A" w:rsidR="00E70DC1" w:rsidRPr="00E70DC1" w:rsidRDefault="00152FD1" w:rsidP="00E70DC1">
      <w:pPr>
        <w:pStyle w:val="1"/>
        <w:jc w:val="left"/>
        <w:rPr>
          <w:rFonts w:ascii="Times New Roman" w:hAnsi="Times New Roman"/>
          <w:sz w:val="28"/>
        </w:rPr>
      </w:pPr>
      <w:r>
        <w:rPr>
          <w:rFonts w:ascii="Times New Roman" w:hAnsi="Times New Roman"/>
          <w:sz w:val="28"/>
        </w:rPr>
        <w:t>3</w:t>
      </w:r>
      <w:r w:rsidR="00D96ECB" w:rsidRPr="00E70DC1">
        <w:rPr>
          <w:rFonts w:ascii="Times New Roman" w:hAnsi="Times New Roman"/>
          <w:sz w:val="28"/>
        </w:rPr>
        <w:t xml:space="preserve">. </w:t>
      </w:r>
      <w:r w:rsidR="00E70DC1" w:rsidRPr="00E70DC1">
        <w:rPr>
          <w:rFonts w:ascii="Times New Roman" w:hAnsi="Times New Roman"/>
          <w:sz w:val="28"/>
        </w:rPr>
        <w:t>О</w:t>
      </w:r>
      <w:r w:rsidR="00C11667">
        <w:rPr>
          <w:rFonts w:ascii="Times New Roman" w:hAnsi="Times New Roman"/>
          <w:sz w:val="28"/>
        </w:rPr>
        <w:t>собо ценное движимое имущество</w:t>
      </w:r>
      <w:r>
        <w:rPr>
          <w:rFonts w:ascii="Times New Roman" w:hAnsi="Times New Roman"/>
          <w:sz w:val="28"/>
        </w:rPr>
        <w:t>.</w:t>
      </w:r>
    </w:p>
    <w:p w14:paraId="2104F9AC" w14:textId="36D87354" w:rsidR="00D8739E" w:rsidRPr="0076371B" w:rsidRDefault="00D96ECB" w:rsidP="00E47E7B">
      <w:pPr>
        <w:suppressAutoHyphens/>
        <w:ind w:firstLine="709"/>
        <w:jc w:val="both"/>
        <w:rPr>
          <w:sz w:val="27"/>
          <w:szCs w:val="27"/>
        </w:rPr>
      </w:pPr>
      <w:r w:rsidRPr="0076371B">
        <w:rPr>
          <w:sz w:val="27"/>
          <w:szCs w:val="27"/>
        </w:rPr>
        <w:t>В ходе проверки учета особо ценно</w:t>
      </w:r>
      <w:r w:rsidR="001538BE" w:rsidRPr="0076371B">
        <w:rPr>
          <w:sz w:val="27"/>
          <w:szCs w:val="27"/>
        </w:rPr>
        <w:t>го</w:t>
      </w:r>
      <w:r w:rsidRPr="0076371B">
        <w:rPr>
          <w:sz w:val="27"/>
          <w:szCs w:val="27"/>
        </w:rPr>
        <w:t xml:space="preserve"> движимо</w:t>
      </w:r>
      <w:r w:rsidR="001538BE" w:rsidRPr="0076371B">
        <w:rPr>
          <w:sz w:val="27"/>
          <w:szCs w:val="27"/>
        </w:rPr>
        <w:t>го имущества</w:t>
      </w:r>
      <w:r w:rsidRPr="0076371B">
        <w:rPr>
          <w:sz w:val="27"/>
          <w:szCs w:val="27"/>
        </w:rPr>
        <w:t xml:space="preserve"> учреждения</w:t>
      </w:r>
      <w:r w:rsidR="001538BE" w:rsidRPr="0076371B">
        <w:rPr>
          <w:sz w:val="27"/>
          <w:szCs w:val="27"/>
        </w:rPr>
        <w:t>, отраженн</w:t>
      </w:r>
      <w:r w:rsidR="00D46ED6" w:rsidRPr="0076371B">
        <w:rPr>
          <w:sz w:val="27"/>
          <w:szCs w:val="27"/>
        </w:rPr>
        <w:t>ого</w:t>
      </w:r>
      <w:r w:rsidR="001538BE" w:rsidRPr="0076371B">
        <w:rPr>
          <w:sz w:val="27"/>
          <w:szCs w:val="27"/>
        </w:rPr>
        <w:t xml:space="preserve"> </w:t>
      </w:r>
      <w:r w:rsidR="00A224AF" w:rsidRPr="0076371B">
        <w:rPr>
          <w:sz w:val="27"/>
          <w:szCs w:val="27"/>
        </w:rPr>
        <w:t>на счетах учета</w:t>
      </w:r>
      <w:r w:rsidR="001538BE" w:rsidRPr="0076371B">
        <w:rPr>
          <w:sz w:val="27"/>
          <w:szCs w:val="27"/>
        </w:rPr>
        <w:t xml:space="preserve"> </w:t>
      </w:r>
      <w:r w:rsidR="00526E2A">
        <w:rPr>
          <w:sz w:val="27"/>
          <w:szCs w:val="27"/>
        </w:rPr>
        <w:t>4.</w:t>
      </w:r>
      <w:r w:rsidR="001538BE" w:rsidRPr="0076371B">
        <w:rPr>
          <w:sz w:val="27"/>
          <w:szCs w:val="27"/>
        </w:rPr>
        <w:t>101.20</w:t>
      </w:r>
      <w:r w:rsidR="00A224AF" w:rsidRPr="0076371B">
        <w:rPr>
          <w:sz w:val="27"/>
          <w:szCs w:val="27"/>
        </w:rPr>
        <w:t xml:space="preserve"> </w:t>
      </w:r>
      <w:r w:rsidR="00D46ED6" w:rsidRPr="0076371B">
        <w:rPr>
          <w:sz w:val="27"/>
          <w:szCs w:val="27"/>
        </w:rPr>
        <w:t xml:space="preserve">«Основные средства - особо ценное движимое имущество учреждения» </w:t>
      </w:r>
      <w:r w:rsidR="001538BE" w:rsidRPr="0076371B">
        <w:rPr>
          <w:sz w:val="27"/>
          <w:szCs w:val="27"/>
        </w:rPr>
        <w:t>на 01.0</w:t>
      </w:r>
      <w:r w:rsidR="00E47E7B" w:rsidRPr="0076371B">
        <w:rPr>
          <w:sz w:val="27"/>
          <w:szCs w:val="27"/>
        </w:rPr>
        <w:t>1</w:t>
      </w:r>
      <w:r w:rsidR="001538BE" w:rsidRPr="0076371B">
        <w:rPr>
          <w:sz w:val="27"/>
          <w:szCs w:val="27"/>
        </w:rPr>
        <w:t xml:space="preserve">.2020г. </w:t>
      </w:r>
      <w:r w:rsidR="00E47E7B" w:rsidRPr="0076371B">
        <w:rPr>
          <w:sz w:val="27"/>
          <w:szCs w:val="27"/>
        </w:rPr>
        <w:t xml:space="preserve">указанное имущество </w:t>
      </w:r>
      <w:r w:rsidR="004E6771" w:rsidRPr="004E6771">
        <w:rPr>
          <w:sz w:val="27"/>
          <w:szCs w:val="27"/>
        </w:rPr>
        <w:t>отражено</w:t>
      </w:r>
      <w:r w:rsidR="00152FD1">
        <w:rPr>
          <w:sz w:val="27"/>
          <w:szCs w:val="27"/>
        </w:rPr>
        <w:t xml:space="preserve"> в</w:t>
      </w:r>
      <w:r w:rsidR="004E6771" w:rsidRPr="004E6771">
        <w:rPr>
          <w:sz w:val="27"/>
          <w:szCs w:val="27"/>
        </w:rPr>
        <w:t xml:space="preserve"> </w:t>
      </w:r>
      <w:r w:rsidR="004E6771">
        <w:rPr>
          <w:sz w:val="27"/>
          <w:szCs w:val="27"/>
        </w:rPr>
        <w:t xml:space="preserve">учете </w:t>
      </w:r>
      <w:r w:rsidR="00A224AF" w:rsidRPr="0076371B">
        <w:rPr>
          <w:sz w:val="27"/>
          <w:szCs w:val="27"/>
        </w:rPr>
        <w:t>в количестве</w:t>
      </w:r>
      <w:r w:rsidR="00C11667">
        <w:rPr>
          <w:sz w:val="27"/>
          <w:szCs w:val="27"/>
        </w:rPr>
        <w:t xml:space="preserve"> 145 объектов</w:t>
      </w:r>
      <w:r w:rsidR="00A224AF" w:rsidRPr="0076371B">
        <w:rPr>
          <w:sz w:val="27"/>
          <w:szCs w:val="27"/>
        </w:rPr>
        <w:t xml:space="preserve"> </w:t>
      </w:r>
      <w:r w:rsidR="004E6771">
        <w:rPr>
          <w:sz w:val="27"/>
          <w:szCs w:val="27"/>
        </w:rPr>
        <w:t xml:space="preserve">на </w:t>
      </w:r>
      <w:r w:rsidR="001538BE" w:rsidRPr="0076371B">
        <w:rPr>
          <w:sz w:val="27"/>
          <w:szCs w:val="27"/>
        </w:rPr>
        <w:t xml:space="preserve">сумму </w:t>
      </w:r>
      <w:r w:rsidR="00526E2A">
        <w:rPr>
          <w:sz w:val="27"/>
          <w:szCs w:val="27"/>
        </w:rPr>
        <w:t>106 368 72</w:t>
      </w:r>
      <w:r w:rsidR="00C11667">
        <w:rPr>
          <w:sz w:val="27"/>
          <w:szCs w:val="27"/>
        </w:rPr>
        <w:t>3</w:t>
      </w:r>
      <w:r w:rsidR="00526E2A">
        <w:rPr>
          <w:sz w:val="27"/>
          <w:szCs w:val="27"/>
        </w:rPr>
        <w:t>,09</w:t>
      </w:r>
      <w:r w:rsidR="001538BE" w:rsidRPr="0076371B">
        <w:rPr>
          <w:sz w:val="27"/>
          <w:szCs w:val="27"/>
        </w:rPr>
        <w:t xml:space="preserve"> руб</w:t>
      </w:r>
      <w:r w:rsidR="00526E2A">
        <w:rPr>
          <w:sz w:val="27"/>
          <w:szCs w:val="27"/>
        </w:rPr>
        <w:t>л</w:t>
      </w:r>
      <w:r w:rsidR="00152FD1">
        <w:rPr>
          <w:sz w:val="27"/>
          <w:szCs w:val="27"/>
        </w:rPr>
        <w:t>я</w:t>
      </w:r>
      <w:r w:rsidR="00312DE1" w:rsidRPr="0076371B">
        <w:rPr>
          <w:sz w:val="27"/>
          <w:szCs w:val="27"/>
        </w:rPr>
        <w:t xml:space="preserve">. </w:t>
      </w:r>
    </w:p>
    <w:p w14:paraId="7C17BAFC" w14:textId="6D755C6E" w:rsidR="000B7CEE" w:rsidRDefault="00A224AF" w:rsidP="00113C1B">
      <w:pPr>
        <w:suppressAutoHyphens/>
        <w:ind w:firstLine="709"/>
        <w:jc w:val="both"/>
        <w:rPr>
          <w:sz w:val="28"/>
          <w:szCs w:val="28"/>
        </w:rPr>
      </w:pPr>
      <w:r w:rsidRPr="0076371B">
        <w:rPr>
          <w:sz w:val="27"/>
          <w:szCs w:val="27"/>
        </w:rPr>
        <w:t>Изменения в перечень особо ценного движимого имущества внос</w:t>
      </w:r>
      <w:r w:rsidR="001538BE" w:rsidRPr="0076371B">
        <w:rPr>
          <w:sz w:val="27"/>
          <w:szCs w:val="27"/>
        </w:rPr>
        <w:t>ились</w:t>
      </w:r>
      <w:r w:rsidRPr="0076371B">
        <w:rPr>
          <w:sz w:val="27"/>
          <w:szCs w:val="27"/>
        </w:rPr>
        <w:t xml:space="preserve"> согласно Порядк</w:t>
      </w:r>
      <w:r w:rsidR="00195818" w:rsidRPr="0076371B">
        <w:rPr>
          <w:sz w:val="27"/>
          <w:szCs w:val="27"/>
        </w:rPr>
        <w:t>а</w:t>
      </w:r>
      <w:r w:rsidRPr="0076371B">
        <w:rPr>
          <w:sz w:val="27"/>
          <w:szCs w:val="27"/>
        </w:rPr>
        <w:t xml:space="preserve"> определения видов и перечней особо ценного движимого имущества муниципальных бюджетных или муниципальных автономных учреждений городского округа Кашира», утверждённо</w:t>
      </w:r>
      <w:r w:rsidR="00431E77" w:rsidRPr="0076371B">
        <w:rPr>
          <w:sz w:val="27"/>
          <w:szCs w:val="27"/>
        </w:rPr>
        <w:t>го</w:t>
      </w:r>
      <w:r w:rsidRPr="0076371B">
        <w:rPr>
          <w:sz w:val="27"/>
          <w:szCs w:val="27"/>
        </w:rPr>
        <w:t xml:space="preserve"> постановлением администрации городского округа Кашира от 18.04.2016 № 1021-</w:t>
      </w:r>
      <w:r w:rsidRPr="004E6771">
        <w:rPr>
          <w:sz w:val="27"/>
          <w:szCs w:val="27"/>
        </w:rPr>
        <w:t>па</w:t>
      </w:r>
      <w:r w:rsidR="00113C1B" w:rsidRPr="004E6771">
        <w:rPr>
          <w:sz w:val="27"/>
          <w:szCs w:val="27"/>
        </w:rPr>
        <w:t xml:space="preserve"> (далее Порядок определения видов и перечней особо ценного движимого имущества № 1021-па)</w:t>
      </w:r>
      <w:r w:rsidR="00526E2A" w:rsidRPr="004E6771">
        <w:rPr>
          <w:sz w:val="27"/>
          <w:szCs w:val="27"/>
        </w:rPr>
        <w:t>,</w:t>
      </w:r>
      <w:r w:rsidR="00526E2A">
        <w:rPr>
          <w:sz w:val="27"/>
          <w:szCs w:val="27"/>
        </w:rPr>
        <w:t xml:space="preserve"> </w:t>
      </w:r>
      <w:r w:rsidR="00431E77" w:rsidRPr="0076371B">
        <w:rPr>
          <w:sz w:val="27"/>
          <w:szCs w:val="27"/>
        </w:rPr>
        <w:t xml:space="preserve">Порядка согласования распоряжения особо ценным движимым имуществом, закрепленным за муниципальным бюджетным учреждением городского округа Кашира учредителем либо приобретенным муниципальным бюджетным учреждением городского округа Кашира за счет средств, выделенных его учредителем на приобретение такого имущества утверждённого постановлением </w:t>
      </w:r>
      <w:bookmarkStart w:id="31" w:name="_Hlk59993688"/>
      <w:r w:rsidR="00431E77" w:rsidRPr="0076371B">
        <w:rPr>
          <w:sz w:val="27"/>
          <w:szCs w:val="27"/>
        </w:rPr>
        <w:t>администрации городского округа Кашира</w:t>
      </w:r>
      <w:bookmarkEnd w:id="31"/>
      <w:r w:rsidR="00431E77" w:rsidRPr="0076371B">
        <w:rPr>
          <w:sz w:val="27"/>
          <w:szCs w:val="27"/>
        </w:rPr>
        <w:t xml:space="preserve"> от 10.05.2016 № 1255-па</w:t>
      </w:r>
      <w:r w:rsidR="00526E2A">
        <w:rPr>
          <w:sz w:val="27"/>
          <w:szCs w:val="27"/>
        </w:rPr>
        <w:t>.</w:t>
      </w:r>
      <w:r w:rsidR="000B7CEE" w:rsidRPr="0076371B">
        <w:rPr>
          <w:sz w:val="27"/>
          <w:szCs w:val="27"/>
        </w:rPr>
        <w:t xml:space="preserve"> </w:t>
      </w:r>
    </w:p>
    <w:p w14:paraId="03629827" w14:textId="71052550" w:rsidR="00B33DF1" w:rsidRPr="00526E2A" w:rsidRDefault="00B33DF1" w:rsidP="00BD670E">
      <w:pPr>
        <w:suppressAutoHyphens/>
        <w:ind w:firstLine="709"/>
        <w:jc w:val="both"/>
        <w:rPr>
          <w:sz w:val="28"/>
          <w:szCs w:val="28"/>
        </w:rPr>
      </w:pPr>
      <w:r w:rsidRPr="00526E2A">
        <w:rPr>
          <w:sz w:val="28"/>
          <w:szCs w:val="28"/>
        </w:rPr>
        <w:t>На основании представленного к</w:t>
      </w:r>
      <w:r w:rsidR="00BD670E" w:rsidRPr="00526E2A">
        <w:rPr>
          <w:sz w:val="28"/>
          <w:szCs w:val="28"/>
        </w:rPr>
        <w:t xml:space="preserve"> проверке постановлени</w:t>
      </w:r>
      <w:r w:rsidRPr="00526E2A">
        <w:rPr>
          <w:sz w:val="28"/>
          <w:szCs w:val="28"/>
        </w:rPr>
        <w:t>я</w:t>
      </w:r>
      <w:r w:rsidR="00BD670E" w:rsidRPr="00526E2A">
        <w:rPr>
          <w:sz w:val="28"/>
          <w:szCs w:val="28"/>
        </w:rPr>
        <w:t xml:space="preserve"> </w:t>
      </w:r>
      <w:r w:rsidR="00BD670E" w:rsidRPr="00526E2A">
        <w:rPr>
          <w:sz w:val="27"/>
          <w:szCs w:val="27"/>
        </w:rPr>
        <w:t xml:space="preserve">администрации городского округа Кашира </w:t>
      </w:r>
      <w:r w:rsidRPr="00526E2A">
        <w:rPr>
          <w:sz w:val="27"/>
          <w:szCs w:val="27"/>
        </w:rPr>
        <w:t xml:space="preserve">от 17.09.2019 № 2795-па </w:t>
      </w:r>
      <w:r w:rsidR="00BD670E" w:rsidRPr="00526E2A">
        <w:rPr>
          <w:sz w:val="27"/>
          <w:szCs w:val="27"/>
        </w:rPr>
        <w:t>«</w:t>
      </w:r>
      <w:r w:rsidR="00BD670E" w:rsidRPr="00526E2A">
        <w:rPr>
          <w:sz w:val="28"/>
          <w:szCs w:val="28"/>
        </w:rPr>
        <w:t xml:space="preserve">О внесении изменений в Перечень </w:t>
      </w:r>
      <w:r w:rsidR="00BD670E" w:rsidRPr="00526E2A">
        <w:rPr>
          <w:sz w:val="27"/>
          <w:szCs w:val="27"/>
        </w:rPr>
        <w:t>особо ценного движимого имущества</w:t>
      </w:r>
      <w:r w:rsidR="00BD670E" w:rsidRPr="00526E2A">
        <w:rPr>
          <w:sz w:val="28"/>
          <w:szCs w:val="28"/>
        </w:rPr>
        <w:t xml:space="preserve"> в отношении МБУ «Благоустройство», утвержденный постановлением администрации Каширского муниципального района от 06.06.2011г. № 711-пг «Об утверждении перечней особо ценного движимого имущества муниципальных учреждений городского округа Кашира»</w:t>
      </w:r>
      <w:r w:rsidRPr="00526E2A">
        <w:rPr>
          <w:sz w:val="28"/>
          <w:szCs w:val="28"/>
        </w:rPr>
        <w:t xml:space="preserve"> был дополнен Перечень на следующие объекты движимого имущества:</w:t>
      </w:r>
    </w:p>
    <w:p w14:paraId="2EDEC018" w14:textId="6BDFF7F8" w:rsidR="00B33DF1" w:rsidRPr="00526E2A" w:rsidRDefault="00B33DF1" w:rsidP="00B33DF1">
      <w:pPr>
        <w:suppressAutoHyphens/>
        <w:ind w:firstLine="709"/>
        <w:jc w:val="both"/>
        <w:rPr>
          <w:sz w:val="28"/>
          <w:szCs w:val="28"/>
        </w:rPr>
      </w:pPr>
      <w:r w:rsidRPr="00526E2A">
        <w:rPr>
          <w:sz w:val="28"/>
          <w:szCs w:val="28"/>
        </w:rPr>
        <w:t>- 164 Автомобиль ГАЗ-САЗ-2507- 2 164 050,00 руб.</w:t>
      </w:r>
    </w:p>
    <w:p w14:paraId="0BAF87EB" w14:textId="1BF2EFE7" w:rsidR="00B33DF1" w:rsidRPr="00526E2A" w:rsidRDefault="00B33DF1" w:rsidP="00B33DF1">
      <w:pPr>
        <w:suppressAutoHyphens/>
        <w:ind w:firstLine="709"/>
        <w:jc w:val="both"/>
        <w:rPr>
          <w:sz w:val="28"/>
          <w:szCs w:val="28"/>
        </w:rPr>
      </w:pPr>
      <w:r w:rsidRPr="00526E2A">
        <w:rPr>
          <w:sz w:val="28"/>
          <w:szCs w:val="28"/>
        </w:rPr>
        <w:t xml:space="preserve">- 165 Измельчитель </w:t>
      </w:r>
      <w:r w:rsidR="00A47FAA" w:rsidRPr="00526E2A">
        <w:rPr>
          <w:sz w:val="28"/>
          <w:szCs w:val="28"/>
        </w:rPr>
        <w:t>«</w:t>
      </w:r>
      <w:r w:rsidRPr="00526E2A">
        <w:rPr>
          <w:sz w:val="28"/>
          <w:szCs w:val="28"/>
        </w:rPr>
        <w:t>Торнадо М350</w:t>
      </w:r>
      <w:r w:rsidR="00A47FAA" w:rsidRPr="00526E2A">
        <w:rPr>
          <w:sz w:val="28"/>
          <w:szCs w:val="28"/>
        </w:rPr>
        <w:t>»</w:t>
      </w:r>
      <w:r w:rsidRPr="00526E2A">
        <w:rPr>
          <w:sz w:val="28"/>
          <w:szCs w:val="28"/>
        </w:rPr>
        <w:t xml:space="preserve"> – 3 175 000,00 руб.</w:t>
      </w:r>
    </w:p>
    <w:p w14:paraId="57743022" w14:textId="2F17C58F" w:rsidR="00A47FAA" w:rsidRDefault="00B33DF1" w:rsidP="00A47FAA">
      <w:pPr>
        <w:suppressAutoHyphens/>
        <w:ind w:firstLine="709"/>
        <w:jc w:val="both"/>
        <w:rPr>
          <w:sz w:val="28"/>
          <w:szCs w:val="28"/>
        </w:rPr>
      </w:pPr>
      <w:r w:rsidRPr="00526E2A">
        <w:rPr>
          <w:sz w:val="28"/>
          <w:szCs w:val="28"/>
        </w:rPr>
        <w:t xml:space="preserve">Данное имущество было отражено </w:t>
      </w:r>
      <w:r w:rsidR="00A47FAA" w:rsidRPr="00526E2A">
        <w:rPr>
          <w:sz w:val="28"/>
          <w:szCs w:val="28"/>
        </w:rPr>
        <w:t>в бухгалтерском учете на счете 4.101.25 «Транспортные средства - особо ценное движимое имущество учреждения».</w:t>
      </w:r>
      <w:r>
        <w:rPr>
          <w:sz w:val="28"/>
          <w:szCs w:val="28"/>
        </w:rPr>
        <w:t xml:space="preserve"> </w:t>
      </w:r>
    </w:p>
    <w:p w14:paraId="44B02133" w14:textId="63B41B8A" w:rsidR="00A224AF" w:rsidRDefault="00B33DF1" w:rsidP="00431E77">
      <w:pPr>
        <w:suppressAutoHyphens/>
        <w:ind w:firstLine="709"/>
        <w:jc w:val="both"/>
        <w:rPr>
          <w:i/>
          <w:iCs/>
          <w:sz w:val="28"/>
          <w:szCs w:val="28"/>
        </w:rPr>
      </w:pPr>
      <w:r w:rsidRPr="000652BC">
        <w:rPr>
          <w:i/>
          <w:sz w:val="28"/>
          <w:szCs w:val="28"/>
        </w:rPr>
        <w:t xml:space="preserve"> </w:t>
      </w:r>
      <w:r w:rsidR="00BD670E" w:rsidRPr="000652BC">
        <w:rPr>
          <w:i/>
          <w:sz w:val="28"/>
          <w:szCs w:val="28"/>
        </w:rPr>
        <w:t xml:space="preserve"> </w:t>
      </w:r>
      <w:bookmarkStart w:id="32" w:name="_Hlk60180595"/>
      <w:r w:rsidR="005E6E5C" w:rsidRPr="000652BC">
        <w:rPr>
          <w:i/>
          <w:iCs/>
          <w:sz w:val="28"/>
          <w:szCs w:val="28"/>
        </w:rPr>
        <w:t>По данному вопросу контрольного мероприятия</w:t>
      </w:r>
      <w:r w:rsidR="00DE071B" w:rsidRPr="000652BC">
        <w:rPr>
          <w:i/>
          <w:iCs/>
          <w:sz w:val="28"/>
          <w:szCs w:val="28"/>
        </w:rPr>
        <w:t xml:space="preserve"> выявлены следующие</w:t>
      </w:r>
      <w:r w:rsidR="005E6E5C" w:rsidRPr="000652BC">
        <w:rPr>
          <w:i/>
          <w:iCs/>
          <w:sz w:val="28"/>
          <w:szCs w:val="28"/>
        </w:rPr>
        <w:t xml:space="preserve"> нарушени</w:t>
      </w:r>
      <w:r w:rsidR="00DE071B" w:rsidRPr="000652BC">
        <w:rPr>
          <w:i/>
          <w:iCs/>
          <w:sz w:val="28"/>
          <w:szCs w:val="28"/>
        </w:rPr>
        <w:t>я</w:t>
      </w:r>
      <w:r w:rsidR="005E6E5C" w:rsidRPr="000652BC">
        <w:rPr>
          <w:i/>
          <w:iCs/>
          <w:sz w:val="28"/>
          <w:szCs w:val="28"/>
        </w:rPr>
        <w:t>.</w:t>
      </w:r>
      <w:bookmarkEnd w:id="32"/>
    </w:p>
    <w:p w14:paraId="3E24EF58" w14:textId="3BBBE2BE" w:rsidR="007F2B2A" w:rsidRDefault="00E66D8F" w:rsidP="000652BC">
      <w:pPr>
        <w:suppressAutoHyphens/>
        <w:ind w:firstLine="709"/>
        <w:jc w:val="both"/>
        <w:rPr>
          <w:sz w:val="28"/>
          <w:szCs w:val="28"/>
        </w:rPr>
      </w:pPr>
      <w:r>
        <w:rPr>
          <w:sz w:val="28"/>
          <w:szCs w:val="28"/>
        </w:rPr>
        <w:t xml:space="preserve">1) </w:t>
      </w:r>
      <w:r w:rsidR="000652BC" w:rsidRPr="00526E2A">
        <w:rPr>
          <w:sz w:val="28"/>
          <w:szCs w:val="28"/>
        </w:rPr>
        <w:t>К проверке был</w:t>
      </w:r>
      <w:r w:rsidR="007F2B2A">
        <w:rPr>
          <w:sz w:val="28"/>
          <w:szCs w:val="28"/>
        </w:rPr>
        <w:t>и</w:t>
      </w:r>
      <w:r w:rsidR="000652BC" w:rsidRPr="00526E2A">
        <w:rPr>
          <w:sz w:val="28"/>
          <w:szCs w:val="28"/>
        </w:rPr>
        <w:t xml:space="preserve"> представлен</w:t>
      </w:r>
      <w:r w:rsidR="007F2B2A">
        <w:rPr>
          <w:sz w:val="28"/>
          <w:szCs w:val="28"/>
        </w:rPr>
        <w:t>ы следующие документы:</w:t>
      </w:r>
    </w:p>
    <w:p w14:paraId="184DC2B3" w14:textId="1CCE25B1" w:rsidR="000652BC" w:rsidRDefault="007F2B2A" w:rsidP="000652BC">
      <w:pPr>
        <w:suppressAutoHyphens/>
        <w:ind w:firstLine="709"/>
        <w:jc w:val="both"/>
        <w:rPr>
          <w:iCs/>
          <w:sz w:val="28"/>
          <w:szCs w:val="28"/>
        </w:rPr>
      </w:pPr>
      <w:r>
        <w:rPr>
          <w:sz w:val="28"/>
          <w:szCs w:val="28"/>
        </w:rPr>
        <w:lastRenderedPageBreak/>
        <w:t>-</w:t>
      </w:r>
      <w:r w:rsidR="000652BC" w:rsidRPr="00526E2A">
        <w:rPr>
          <w:sz w:val="28"/>
          <w:szCs w:val="28"/>
        </w:rPr>
        <w:t xml:space="preserve"> </w:t>
      </w:r>
      <w:r w:rsidR="000652BC">
        <w:rPr>
          <w:sz w:val="28"/>
          <w:szCs w:val="28"/>
        </w:rPr>
        <w:t>п</w:t>
      </w:r>
      <w:r w:rsidR="000652BC" w:rsidRPr="00526E2A">
        <w:rPr>
          <w:sz w:val="28"/>
          <w:szCs w:val="28"/>
        </w:rPr>
        <w:t xml:space="preserve">остановление </w:t>
      </w:r>
      <w:r w:rsidR="000652BC" w:rsidRPr="00526E2A">
        <w:rPr>
          <w:sz w:val="27"/>
          <w:szCs w:val="27"/>
        </w:rPr>
        <w:t>администрации городского округа Кашира</w:t>
      </w:r>
      <w:r w:rsidR="000652BC" w:rsidRPr="00526E2A">
        <w:rPr>
          <w:sz w:val="28"/>
          <w:szCs w:val="28"/>
        </w:rPr>
        <w:t xml:space="preserve"> </w:t>
      </w:r>
      <w:r w:rsidR="000652BC" w:rsidRPr="000652BC">
        <w:rPr>
          <w:sz w:val="28"/>
          <w:szCs w:val="28"/>
        </w:rPr>
        <w:t xml:space="preserve">от 27.12.2019 </w:t>
      </w:r>
      <w:r w:rsidR="000652BC">
        <w:rPr>
          <w:sz w:val="28"/>
          <w:szCs w:val="28"/>
        </w:rPr>
        <w:t xml:space="preserve">№ </w:t>
      </w:r>
      <w:r w:rsidR="000652BC" w:rsidRPr="000652BC">
        <w:rPr>
          <w:sz w:val="28"/>
          <w:szCs w:val="28"/>
        </w:rPr>
        <w:t xml:space="preserve">3858-па </w:t>
      </w:r>
      <w:r w:rsidR="000652BC">
        <w:rPr>
          <w:sz w:val="28"/>
          <w:szCs w:val="28"/>
        </w:rPr>
        <w:t>«</w:t>
      </w:r>
      <w:r w:rsidR="000652BC" w:rsidRPr="000652BC">
        <w:rPr>
          <w:iCs/>
          <w:sz w:val="28"/>
          <w:szCs w:val="28"/>
        </w:rPr>
        <w:t>О передаче основных средств</w:t>
      </w:r>
      <w:r w:rsidR="000652BC">
        <w:rPr>
          <w:iCs/>
          <w:sz w:val="28"/>
          <w:szCs w:val="28"/>
        </w:rPr>
        <w:t>»</w:t>
      </w:r>
      <w:r>
        <w:rPr>
          <w:iCs/>
          <w:sz w:val="28"/>
          <w:szCs w:val="28"/>
        </w:rPr>
        <w:t>;</w:t>
      </w:r>
    </w:p>
    <w:p w14:paraId="17E08EAC" w14:textId="0737888C" w:rsidR="007F2B2A" w:rsidRPr="007F2B2A" w:rsidRDefault="007F2B2A" w:rsidP="000652BC">
      <w:pPr>
        <w:suppressAutoHyphens/>
        <w:ind w:firstLine="709"/>
        <w:jc w:val="both"/>
        <w:rPr>
          <w:iCs/>
          <w:sz w:val="28"/>
          <w:szCs w:val="28"/>
        </w:rPr>
      </w:pPr>
      <w:r>
        <w:rPr>
          <w:iCs/>
          <w:sz w:val="28"/>
          <w:szCs w:val="28"/>
        </w:rPr>
        <w:t>- а</w:t>
      </w:r>
      <w:r w:rsidRPr="007F2B2A">
        <w:rPr>
          <w:iCs/>
          <w:sz w:val="28"/>
          <w:szCs w:val="28"/>
        </w:rPr>
        <w:t>кт о приеме-передаче объекта основных средств (кроме зданий, сооружений)</w:t>
      </w:r>
      <w:r>
        <w:rPr>
          <w:iCs/>
          <w:sz w:val="28"/>
          <w:szCs w:val="28"/>
        </w:rPr>
        <w:t xml:space="preserve"> № </w:t>
      </w:r>
      <w:r w:rsidRPr="007F2B2A">
        <w:rPr>
          <w:iCs/>
          <w:sz w:val="28"/>
          <w:szCs w:val="28"/>
        </w:rPr>
        <w:t>6 от 27.12.2019</w:t>
      </w:r>
      <w:r>
        <w:rPr>
          <w:iCs/>
          <w:sz w:val="28"/>
          <w:szCs w:val="28"/>
        </w:rPr>
        <w:t xml:space="preserve"> на в</w:t>
      </w:r>
      <w:r w:rsidRPr="007F2B2A">
        <w:rPr>
          <w:iCs/>
          <w:sz w:val="28"/>
          <w:szCs w:val="28"/>
        </w:rPr>
        <w:t>ертикальный подъемник г. Кашира, ул. Ленина, д. 11, корп. 2, кв. 3</w:t>
      </w:r>
      <w:r>
        <w:rPr>
          <w:iCs/>
          <w:sz w:val="28"/>
          <w:szCs w:val="28"/>
        </w:rPr>
        <w:t xml:space="preserve"> стоимостью </w:t>
      </w:r>
      <w:r w:rsidRPr="007F2B2A">
        <w:rPr>
          <w:iCs/>
          <w:sz w:val="28"/>
          <w:szCs w:val="28"/>
        </w:rPr>
        <w:t>99</w:t>
      </w:r>
      <w:r w:rsidR="00152FD1">
        <w:rPr>
          <w:iCs/>
          <w:sz w:val="28"/>
          <w:szCs w:val="28"/>
        </w:rPr>
        <w:t xml:space="preserve"> </w:t>
      </w:r>
      <w:r w:rsidRPr="007F2B2A">
        <w:rPr>
          <w:iCs/>
          <w:sz w:val="28"/>
          <w:szCs w:val="28"/>
        </w:rPr>
        <w:t>998</w:t>
      </w:r>
      <w:r>
        <w:rPr>
          <w:iCs/>
          <w:sz w:val="28"/>
          <w:szCs w:val="28"/>
        </w:rPr>
        <w:t>,00 рублей</w:t>
      </w:r>
      <w:r w:rsidR="00152FD1">
        <w:rPr>
          <w:iCs/>
          <w:sz w:val="28"/>
          <w:szCs w:val="28"/>
        </w:rPr>
        <w:t>, который был</w:t>
      </w:r>
      <w:r>
        <w:rPr>
          <w:iCs/>
          <w:sz w:val="28"/>
          <w:szCs w:val="28"/>
        </w:rPr>
        <w:t xml:space="preserve"> отражен в учете </w:t>
      </w:r>
      <w:r w:rsidR="00E66D8F">
        <w:rPr>
          <w:iCs/>
          <w:sz w:val="28"/>
          <w:szCs w:val="28"/>
        </w:rPr>
        <w:t xml:space="preserve">по </w:t>
      </w:r>
      <w:r>
        <w:rPr>
          <w:iCs/>
          <w:sz w:val="28"/>
          <w:szCs w:val="28"/>
        </w:rPr>
        <w:t>счет</w:t>
      </w:r>
      <w:r w:rsidR="00E66D8F">
        <w:rPr>
          <w:iCs/>
          <w:sz w:val="28"/>
          <w:szCs w:val="28"/>
        </w:rPr>
        <w:t>у</w:t>
      </w:r>
      <w:r>
        <w:rPr>
          <w:iCs/>
          <w:sz w:val="28"/>
          <w:szCs w:val="28"/>
        </w:rPr>
        <w:t xml:space="preserve"> 4.101.34 «</w:t>
      </w:r>
      <w:r w:rsidR="00E66D8F" w:rsidRPr="00E66D8F">
        <w:rPr>
          <w:iCs/>
          <w:sz w:val="28"/>
          <w:szCs w:val="28"/>
        </w:rPr>
        <w:t>Машины и оборудование - иное движимое имущество учреждения</w:t>
      </w:r>
      <w:r w:rsidR="00E66D8F">
        <w:rPr>
          <w:iCs/>
          <w:sz w:val="28"/>
          <w:szCs w:val="28"/>
        </w:rPr>
        <w:t>».</w:t>
      </w:r>
    </w:p>
    <w:p w14:paraId="263A722A" w14:textId="6DEB8551" w:rsidR="00DE071B" w:rsidRPr="00607BC2" w:rsidRDefault="00E66D8F" w:rsidP="00505483">
      <w:pPr>
        <w:suppressAutoHyphens/>
        <w:ind w:firstLine="709"/>
        <w:jc w:val="both"/>
        <w:rPr>
          <w:sz w:val="28"/>
          <w:szCs w:val="28"/>
        </w:rPr>
      </w:pPr>
      <w:bookmarkStart w:id="33" w:name="_Hlk59993665"/>
      <w:r w:rsidRPr="00607BC2">
        <w:rPr>
          <w:sz w:val="28"/>
          <w:szCs w:val="28"/>
        </w:rPr>
        <w:t xml:space="preserve">2) </w:t>
      </w:r>
      <w:r w:rsidR="00A76F72" w:rsidRPr="00607BC2">
        <w:rPr>
          <w:sz w:val="28"/>
          <w:szCs w:val="28"/>
        </w:rPr>
        <w:t>Детские и игровые и спортивные площадки, полученные по акту</w:t>
      </w:r>
      <w:r w:rsidR="00A76F72" w:rsidRPr="00607BC2">
        <w:t xml:space="preserve"> </w:t>
      </w:r>
      <w:r w:rsidR="00A76F72" w:rsidRPr="00607BC2">
        <w:rPr>
          <w:sz w:val="28"/>
          <w:szCs w:val="28"/>
        </w:rPr>
        <w:t xml:space="preserve">приема-передачи движимого имущества № 16 ПДИ-06/20 от 15.06.2020 на основании постановления от 15.06.2020 № 1201-па «О закреплении </w:t>
      </w:r>
      <w:r w:rsidR="00A76F72" w:rsidRPr="00607BC2">
        <w:rPr>
          <w:sz w:val="27"/>
          <w:szCs w:val="27"/>
        </w:rPr>
        <w:t xml:space="preserve">муниципального имущества на праве оперативного управления </w:t>
      </w:r>
      <w:r w:rsidR="00A76F72" w:rsidRPr="00607BC2">
        <w:rPr>
          <w:sz w:val="28"/>
          <w:szCs w:val="28"/>
        </w:rPr>
        <w:t xml:space="preserve">за МБУ «Благоустройство», </w:t>
      </w:r>
      <w:bookmarkEnd w:id="33"/>
      <w:r w:rsidR="00A76F72" w:rsidRPr="00607BC2">
        <w:rPr>
          <w:sz w:val="28"/>
          <w:szCs w:val="28"/>
        </w:rPr>
        <w:t>наход</w:t>
      </w:r>
      <w:r w:rsidR="00152FD1">
        <w:rPr>
          <w:sz w:val="28"/>
          <w:szCs w:val="28"/>
        </w:rPr>
        <w:t>ившиеся</w:t>
      </w:r>
      <w:r w:rsidR="00A76F72" w:rsidRPr="00607BC2">
        <w:rPr>
          <w:sz w:val="28"/>
          <w:szCs w:val="28"/>
        </w:rPr>
        <w:t xml:space="preserve"> в</w:t>
      </w:r>
      <w:r w:rsidR="00DE071B" w:rsidRPr="00607BC2">
        <w:rPr>
          <w:sz w:val="28"/>
          <w:szCs w:val="28"/>
        </w:rPr>
        <w:t xml:space="preserve"> составе переданного имущества</w:t>
      </w:r>
      <w:r w:rsidR="00A76F72" w:rsidRPr="00607BC2">
        <w:rPr>
          <w:sz w:val="28"/>
          <w:szCs w:val="28"/>
        </w:rPr>
        <w:t xml:space="preserve"> по стоимости</w:t>
      </w:r>
      <w:r w:rsidR="00DE071B" w:rsidRPr="00607BC2">
        <w:rPr>
          <w:sz w:val="28"/>
          <w:szCs w:val="28"/>
        </w:rPr>
        <w:t xml:space="preserve"> свыше 50</w:t>
      </w:r>
      <w:r w:rsidR="00152FD1">
        <w:rPr>
          <w:sz w:val="28"/>
          <w:szCs w:val="28"/>
        </w:rPr>
        <w:t xml:space="preserve"> </w:t>
      </w:r>
      <w:r w:rsidR="00DE071B" w:rsidRPr="00607BC2">
        <w:rPr>
          <w:sz w:val="28"/>
          <w:szCs w:val="28"/>
        </w:rPr>
        <w:t>000 рублей</w:t>
      </w:r>
      <w:r w:rsidR="00152FD1">
        <w:rPr>
          <w:sz w:val="28"/>
          <w:szCs w:val="28"/>
        </w:rPr>
        <w:t xml:space="preserve"> отражены</w:t>
      </w:r>
      <w:r w:rsidR="007D6B2F">
        <w:rPr>
          <w:sz w:val="28"/>
          <w:szCs w:val="28"/>
        </w:rPr>
        <w:t xml:space="preserve"> на счете </w:t>
      </w:r>
      <w:r w:rsidR="007D6B2F" w:rsidRPr="00152FD1">
        <w:rPr>
          <w:sz w:val="28"/>
          <w:szCs w:val="28"/>
        </w:rPr>
        <w:t xml:space="preserve">учета 4.101.36 </w:t>
      </w:r>
      <w:r w:rsidR="007D6B2F">
        <w:rPr>
          <w:sz w:val="28"/>
          <w:szCs w:val="28"/>
        </w:rPr>
        <w:t>«</w:t>
      </w:r>
      <w:r w:rsidR="00504166" w:rsidRPr="00504166">
        <w:rPr>
          <w:sz w:val="28"/>
          <w:szCs w:val="28"/>
        </w:rPr>
        <w:t>Инвентарь производственный и хозяйственный - иное движимое имущество учреждения</w:t>
      </w:r>
      <w:r w:rsidR="00504166">
        <w:rPr>
          <w:sz w:val="28"/>
          <w:szCs w:val="28"/>
        </w:rPr>
        <w:t>»</w:t>
      </w:r>
      <w:r w:rsidR="00A76F72" w:rsidRPr="00607BC2">
        <w:rPr>
          <w:sz w:val="28"/>
          <w:szCs w:val="28"/>
        </w:rPr>
        <w:t>, а именно:</w:t>
      </w:r>
    </w:p>
    <w:p w14:paraId="2E4068B8" w14:textId="77777777" w:rsidR="00A76F72" w:rsidRPr="00607BC2" w:rsidRDefault="00A76F72" w:rsidP="00505483">
      <w:pPr>
        <w:suppressAutoHyphens/>
        <w:ind w:firstLine="709"/>
        <w:jc w:val="both"/>
        <w:rPr>
          <w:sz w:val="28"/>
          <w:szCs w:val="28"/>
        </w:rPr>
      </w:pPr>
    </w:p>
    <w:tbl>
      <w:tblPr>
        <w:tblStyle w:val="ae"/>
        <w:tblW w:w="9039" w:type="dxa"/>
        <w:tblLook w:val="04A0" w:firstRow="1" w:lastRow="0" w:firstColumn="1" w:lastColumn="0" w:noHBand="0" w:noVBand="1"/>
      </w:tblPr>
      <w:tblGrid>
        <w:gridCol w:w="594"/>
        <w:gridCol w:w="4901"/>
        <w:gridCol w:w="1559"/>
        <w:gridCol w:w="1985"/>
      </w:tblGrid>
      <w:tr w:rsidR="00607BC2" w:rsidRPr="00504166" w14:paraId="3622F21D" w14:textId="77777777" w:rsidTr="00607BC2">
        <w:tc>
          <w:tcPr>
            <w:tcW w:w="594" w:type="dxa"/>
          </w:tcPr>
          <w:p w14:paraId="46B7641D" w14:textId="77FE210C" w:rsidR="00A76F72" w:rsidRPr="00504166" w:rsidRDefault="00A76F72" w:rsidP="00505483">
            <w:pPr>
              <w:suppressAutoHyphens/>
              <w:jc w:val="both"/>
              <w:rPr>
                <w:sz w:val="20"/>
                <w:szCs w:val="20"/>
              </w:rPr>
            </w:pPr>
            <w:bookmarkStart w:id="34" w:name="_Hlk60184495"/>
            <w:r w:rsidRPr="00504166">
              <w:rPr>
                <w:sz w:val="20"/>
                <w:szCs w:val="20"/>
              </w:rPr>
              <w:t>№ п/п</w:t>
            </w:r>
          </w:p>
        </w:tc>
        <w:tc>
          <w:tcPr>
            <w:tcW w:w="4901" w:type="dxa"/>
          </w:tcPr>
          <w:p w14:paraId="04887718" w14:textId="6B46D121" w:rsidR="00A76F72" w:rsidRPr="00504166" w:rsidRDefault="00A76F72" w:rsidP="00505483">
            <w:pPr>
              <w:suppressAutoHyphens/>
              <w:jc w:val="both"/>
              <w:rPr>
                <w:sz w:val="20"/>
                <w:szCs w:val="20"/>
              </w:rPr>
            </w:pPr>
            <w:r w:rsidRPr="00504166">
              <w:rPr>
                <w:sz w:val="20"/>
                <w:szCs w:val="20"/>
              </w:rPr>
              <w:t>Наименование объекта</w:t>
            </w:r>
          </w:p>
        </w:tc>
        <w:tc>
          <w:tcPr>
            <w:tcW w:w="1559" w:type="dxa"/>
          </w:tcPr>
          <w:p w14:paraId="024D7CEF" w14:textId="143C6804" w:rsidR="00A76F72" w:rsidRPr="00504166" w:rsidRDefault="00607BC2" w:rsidP="00505483">
            <w:pPr>
              <w:suppressAutoHyphens/>
              <w:jc w:val="both"/>
              <w:rPr>
                <w:sz w:val="20"/>
                <w:szCs w:val="20"/>
              </w:rPr>
            </w:pPr>
            <w:r w:rsidRPr="00504166">
              <w:rPr>
                <w:sz w:val="20"/>
                <w:szCs w:val="20"/>
              </w:rPr>
              <w:t>Счет учета</w:t>
            </w:r>
          </w:p>
        </w:tc>
        <w:tc>
          <w:tcPr>
            <w:tcW w:w="1985" w:type="dxa"/>
          </w:tcPr>
          <w:p w14:paraId="71BE8C8D" w14:textId="6C6F1E11" w:rsidR="00A76F72" w:rsidRPr="00504166" w:rsidRDefault="00607BC2" w:rsidP="00505483">
            <w:pPr>
              <w:suppressAutoHyphens/>
              <w:jc w:val="both"/>
              <w:rPr>
                <w:sz w:val="20"/>
                <w:szCs w:val="20"/>
              </w:rPr>
            </w:pPr>
            <w:r w:rsidRPr="00504166">
              <w:rPr>
                <w:sz w:val="20"/>
                <w:szCs w:val="20"/>
              </w:rPr>
              <w:t>Сумма</w:t>
            </w:r>
          </w:p>
        </w:tc>
      </w:tr>
      <w:tr w:rsidR="00607BC2" w:rsidRPr="00504166" w14:paraId="52E296F4" w14:textId="77777777" w:rsidTr="00607BC2">
        <w:tc>
          <w:tcPr>
            <w:tcW w:w="594" w:type="dxa"/>
          </w:tcPr>
          <w:p w14:paraId="75AF1AB9" w14:textId="7DE1705A" w:rsidR="00A76F72" w:rsidRPr="00504166" w:rsidRDefault="00607BC2" w:rsidP="00505483">
            <w:pPr>
              <w:suppressAutoHyphens/>
              <w:jc w:val="both"/>
              <w:rPr>
                <w:sz w:val="20"/>
                <w:szCs w:val="20"/>
              </w:rPr>
            </w:pPr>
            <w:r w:rsidRPr="00504166">
              <w:rPr>
                <w:sz w:val="20"/>
                <w:szCs w:val="20"/>
              </w:rPr>
              <w:t>1.</w:t>
            </w:r>
          </w:p>
        </w:tc>
        <w:tc>
          <w:tcPr>
            <w:tcW w:w="4901" w:type="dxa"/>
          </w:tcPr>
          <w:p w14:paraId="06E30E10" w14:textId="77777777" w:rsidR="008B20C1" w:rsidRDefault="00607BC2" w:rsidP="00505483">
            <w:pPr>
              <w:suppressAutoHyphens/>
              <w:jc w:val="both"/>
              <w:rPr>
                <w:sz w:val="20"/>
                <w:szCs w:val="20"/>
              </w:rPr>
            </w:pPr>
            <w:r w:rsidRPr="00504166">
              <w:rPr>
                <w:sz w:val="20"/>
                <w:szCs w:val="20"/>
              </w:rPr>
              <w:t>Детская игровая площадка, МО, г.о.</w:t>
            </w:r>
            <w:r w:rsidR="008B20C1">
              <w:rPr>
                <w:sz w:val="20"/>
                <w:szCs w:val="20"/>
              </w:rPr>
              <w:t xml:space="preserve"> </w:t>
            </w:r>
            <w:r w:rsidRPr="00504166">
              <w:rPr>
                <w:sz w:val="20"/>
                <w:szCs w:val="20"/>
              </w:rPr>
              <w:t xml:space="preserve">Кашира, </w:t>
            </w:r>
          </w:p>
          <w:p w14:paraId="59A12364" w14:textId="4F9F2B64" w:rsidR="00A76F72" w:rsidRPr="00504166" w:rsidRDefault="00607BC2" w:rsidP="00505483">
            <w:pPr>
              <w:suppressAutoHyphens/>
              <w:jc w:val="both"/>
              <w:rPr>
                <w:sz w:val="20"/>
                <w:szCs w:val="20"/>
              </w:rPr>
            </w:pPr>
            <w:r w:rsidRPr="00504166">
              <w:rPr>
                <w:sz w:val="20"/>
                <w:szCs w:val="20"/>
              </w:rPr>
              <w:t>п.</w:t>
            </w:r>
            <w:r w:rsidR="008B20C1">
              <w:rPr>
                <w:sz w:val="20"/>
                <w:szCs w:val="20"/>
              </w:rPr>
              <w:t xml:space="preserve"> </w:t>
            </w:r>
            <w:r w:rsidRPr="00504166">
              <w:rPr>
                <w:sz w:val="20"/>
                <w:szCs w:val="20"/>
              </w:rPr>
              <w:t>Большое Руново, ул.</w:t>
            </w:r>
            <w:r w:rsidR="008B20C1">
              <w:rPr>
                <w:sz w:val="20"/>
                <w:szCs w:val="20"/>
              </w:rPr>
              <w:t xml:space="preserve"> </w:t>
            </w:r>
            <w:r w:rsidRPr="00504166">
              <w:rPr>
                <w:sz w:val="20"/>
                <w:szCs w:val="20"/>
              </w:rPr>
              <w:t>Южная у д.29</w:t>
            </w:r>
          </w:p>
        </w:tc>
        <w:tc>
          <w:tcPr>
            <w:tcW w:w="1559" w:type="dxa"/>
          </w:tcPr>
          <w:p w14:paraId="15D79AA8" w14:textId="26DB0E20" w:rsidR="00A76F72" w:rsidRPr="00504166" w:rsidRDefault="00607BC2" w:rsidP="00505483">
            <w:pPr>
              <w:suppressAutoHyphens/>
              <w:jc w:val="both"/>
              <w:rPr>
                <w:sz w:val="20"/>
                <w:szCs w:val="20"/>
              </w:rPr>
            </w:pPr>
            <w:r w:rsidRPr="00504166">
              <w:rPr>
                <w:sz w:val="20"/>
                <w:szCs w:val="20"/>
              </w:rPr>
              <w:t>4.101.36</w:t>
            </w:r>
          </w:p>
        </w:tc>
        <w:tc>
          <w:tcPr>
            <w:tcW w:w="1985" w:type="dxa"/>
          </w:tcPr>
          <w:p w14:paraId="0B54E505" w14:textId="3CB9A4FC" w:rsidR="00A76F72" w:rsidRPr="00504166" w:rsidRDefault="00607BC2" w:rsidP="00505483">
            <w:pPr>
              <w:suppressAutoHyphens/>
              <w:jc w:val="both"/>
              <w:rPr>
                <w:sz w:val="20"/>
                <w:szCs w:val="20"/>
              </w:rPr>
            </w:pPr>
            <w:r w:rsidRPr="00504166">
              <w:rPr>
                <w:sz w:val="20"/>
                <w:szCs w:val="20"/>
              </w:rPr>
              <w:t>425200,00</w:t>
            </w:r>
          </w:p>
        </w:tc>
      </w:tr>
      <w:tr w:rsidR="00607BC2" w:rsidRPr="00504166" w14:paraId="68B49D17" w14:textId="77777777" w:rsidTr="00607BC2">
        <w:tc>
          <w:tcPr>
            <w:tcW w:w="594" w:type="dxa"/>
          </w:tcPr>
          <w:p w14:paraId="59C5F9F0" w14:textId="6AA44677" w:rsidR="00A76F72" w:rsidRPr="00504166" w:rsidRDefault="00607BC2" w:rsidP="00505483">
            <w:pPr>
              <w:suppressAutoHyphens/>
              <w:jc w:val="both"/>
              <w:rPr>
                <w:sz w:val="20"/>
                <w:szCs w:val="20"/>
              </w:rPr>
            </w:pPr>
            <w:r w:rsidRPr="00504166">
              <w:rPr>
                <w:sz w:val="20"/>
                <w:szCs w:val="20"/>
              </w:rPr>
              <w:t>2.</w:t>
            </w:r>
          </w:p>
        </w:tc>
        <w:tc>
          <w:tcPr>
            <w:tcW w:w="4901" w:type="dxa"/>
          </w:tcPr>
          <w:p w14:paraId="28508DC8" w14:textId="77777777" w:rsidR="008B20C1" w:rsidRDefault="00607BC2" w:rsidP="00505483">
            <w:pPr>
              <w:suppressAutoHyphens/>
              <w:jc w:val="both"/>
              <w:rPr>
                <w:sz w:val="20"/>
                <w:szCs w:val="20"/>
              </w:rPr>
            </w:pPr>
            <w:r w:rsidRPr="00504166">
              <w:rPr>
                <w:sz w:val="20"/>
                <w:szCs w:val="20"/>
              </w:rPr>
              <w:t>Детская игровая площадка, МО, Г.О.</w:t>
            </w:r>
            <w:r w:rsidR="008B20C1">
              <w:rPr>
                <w:sz w:val="20"/>
                <w:szCs w:val="20"/>
              </w:rPr>
              <w:t xml:space="preserve"> </w:t>
            </w:r>
            <w:r w:rsidRPr="00504166">
              <w:rPr>
                <w:sz w:val="20"/>
                <w:szCs w:val="20"/>
              </w:rPr>
              <w:t xml:space="preserve">Кашира, </w:t>
            </w:r>
          </w:p>
          <w:p w14:paraId="1B124A3A" w14:textId="355C09D9" w:rsidR="00A76F72" w:rsidRPr="00504166" w:rsidRDefault="00607BC2" w:rsidP="00505483">
            <w:pPr>
              <w:suppressAutoHyphens/>
              <w:jc w:val="both"/>
              <w:rPr>
                <w:sz w:val="20"/>
                <w:szCs w:val="20"/>
              </w:rPr>
            </w:pPr>
            <w:r w:rsidRPr="00504166">
              <w:rPr>
                <w:sz w:val="20"/>
                <w:szCs w:val="20"/>
              </w:rPr>
              <w:t>п.</w:t>
            </w:r>
            <w:r w:rsidR="008B20C1">
              <w:rPr>
                <w:sz w:val="20"/>
                <w:szCs w:val="20"/>
              </w:rPr>
              <w:t xml:space="preserve"> </w:t>
            </w:r>
            <w:r w:rsidRPr="00504166">
              <w:rPr>
                <w:sz w:val="20"/>
                <w:szCs w:val="20"/>
              </w:rPr>
              <w:t>Большое Руново, ул.</w:t>
            </w:r>
            <w:r w:rsidR="008B20C1">
              <w:rPr>
                <w:sz w:val="20"/>
                <w:szCs w:val="20"/>
              </w:rPr>
              <w:t xml:space="preserve"> </w:t>
            </w:r>
            <w:r w:rsidRPr="00504166">
              <w:rPr>
                <w:sz w:val="20"/>
                <w:szCs w:val="20"/>
              </w:rPr>
              <w:t>Южная у д.37</w:t>
            </w:r>
          </w:p>
        </w:tc>
        <w:tc>
          <w:tcPr>
            <w:tcW w:w="1559" w:type="dxa"/>
          </w:tcPr>
          <w:p w14:paraId="27B644F9" w14:textId="51CF785C" w:rsidR="00A76F72" w:rsidRPr="00504166" w:rsidRDefault="00607BC2" w:rsidP="00505483">
            <w:pPr>
              <w:suppressAutoHyphens/>
              <w:jc w:val="both"/>
              <w:rPr>
                <w:sz w:val="20"/>
                <w:szCs w:val="20"/>
              </w:rPr>
            </w:pPr>
            <w:r w:rsidRPr="00504166">
              <w:rPr>
                <w:sz w:val="20"/>
                <w:szCs w:val="20"/>
              </w:rPr>
              <w:t>4.101.36</w:t>
            </w:r>
          </w:p>
        </w:tc>
        <w:tc>
          <w:tcPr>
            <w:tcW w:w="1985" w:type="dxa"/>
          </w:tcPr>
          <w:p w14:paraId="1680DD40" w14:textId="53DBE9E6" w:rsidR="00A76F72" w:rsidRPr="00504166" w:rsidRDefault="00607BC2" w:rsidP="00505483">
            <w:pPr>
              <w:suppressAutoHyphens/>
              <w:jc w:val="both"/>
              <w:rPr>
                <w:sz w:val="20"/>
                <w:szCs w:val="20"/>
              </w:rPr>
            </w:pPr>
            <w:r w:rsidRPr="00504166">
              <w:rPr>
                <w:sz w:val="20"/>
                <w:szCs w:val="20"/>
              </w:rPr>
              <w:t>183750,00</w:t>
            </w:r>
          </w:p>
        </w:tc>
      </w:tr>
      <w:tr w:rsidR="00607BC2" w:rsidRPr="00504166" w14:paraId="655FFB81" w14:textId="77777777" w:rsidTr="00607BC2">
        <w:tc>
          <w:tcPr>
            <w:tcW w:w="594" w:type="dxa"/>
          </w:tcPr>
          <w:p w14:paraId="73FB6813" w14:textId="36A8FBF0" w:rsidR="00607BC2" w:rsidRPr="00504166" w:rsidRDefault="00607BC2" w:rsidP="00505483">
            <w:pPr>
              <w:suppressAutoHyphens/>
              <w:jc w:val="both"/>
              <w:rPr>
                <w:sz w:val="20"/>
                <w:szCs w:val="20"/>
              </w:rPr>
            </w:pPr>
            <w:r w:rsidRPr="00504166">
              <w:rPr>
                <w:sz w:val="20"/>
                <w:szCs w:val="20"/>
              </w:rPr>
              <w:t>3.</w:t>
            </w:r>
          </w:p>
        </w:tc>
        <w:tc>
          <w:tcPr>
            <w:tcW w:w="4901" w:type="dxa"/>
          </w:tcPr>
          <w:p w14:paraId="0ED49040" w14:textId="39C9C5EE" w:rsidR="00607BC2" w:rsidRPr="00504166" w:rsidRDefault="00607BC2" w:rsidP="00505483">
            <w:pPr>
              <w:suppressAutoHyphens/>
              <w:jc w:val="both"/>
              <w:rPr>
                <w:sz w:val="20"/>
                <w:szCs w:val="20"/>
              </w:rPr>
            </w:pPr>
            <w:r w:rsidRPr="00504166">
              <w:rPr>
                <w:sz w:val="20"/>
                <w:szCs w:val="20"/>
              </w:rPr>
              <w:t>Детская площадка - г.</w:t>
            </w:r>
            <w:r w:rsidR="007F151C">
              <w:rPr>
                <w:sz w:val="20"/>
                <w:szCs w:val="20"/>
              </w:rPr>
              <w:t xml:space="preserve"> </w:t>
            </w:r>
            <w:r w:rsidRPr="00504166">
              <w:rPr>
                <w:sz w:val="20"/>
                <w:szCs w:val="20"/>
              </w:rPr>
              <w:t>Ожерелье, ул. Мира (у д.13)</w:t>
            </w:r>
          </w:p>
        </w:tc>
        <w:tc>
          <w:tcPr>
            <w:tcW w:w="1559" w:type="dxa"/>
          </w:tcPr>
          <w:p w14:paraId="0BAE9795" w14:textId="7351C366" w:rsidR="00607BC2" w:rsidRPr="00504166" w:rsidRDefault="00607BC2" w:rsidP="00505483">
            <w:pPr>
              <w:suppressAutoHyphens/>
              <w:jc w:val="both"/>
              <w:rPr>
                <w:sz w:val="20"/>
                <w:szCs w:val="20"/>
              </w:rPr>
            </w:pPr>
            <w:r w:rsidRPr="00504166">
              <w:rPr>
                <w:sz w:val="20"/>
                <w:szCs w:val="20"/>
              </w:rPr>
              <w:t>4.101.36</w:t>
            </w:r>
          </w:p>
        </w:tc>
        <w:tc>
          <w:tcPr>
            <w:tcW w:w="1985" w:type="dxa"/>
          </w:tcPr>
          <w:p w14:paraId="43F9E8AD" w14:textId="416CE655" w:rsidR="00607BC2" w:rsidRPr="00504166" w:rsidRDefault="00607BC2" w:rsidP="00505483">
            <w:pPr>
              <w:suppressAutoHyphens/>
              <w:jc w:val="both"/>
              <w:rPr>
                <w:sz w:val="20"/>
                <w:szCs w:val="20"/>
              </w:rPr>
            </w:pPr>
            <w:r w:rsidRPr="00504166">
              <w:rPr>
                <w:sz w:val="20"/>
                <w:szCs w:val="20"/>
              </w:rPr>
              <w:t>123252,48</w:t>
            </w:r>
          </w:p>
        </w:tc>
      </w:tr>
      <w:tr w:rsidR="00607BC2" w:rsidRPr="00504166" w14:paraId="290ED186" w14:textId="77777777" w:rsidTr="00091840">
        <w:tc>
          <w:tcPr>
            <w:tcW w:w="594" w:type="dxa"/>
          </w:tcPr>
          <w:p w14:paraId="57A6130C" w14:textId="73BF417B" w:rsidR="00607BC2" w:rsidRPr="00504166" w:rsidRDefault="00607BC2" w:rsidP="00091840">
            <w:pPr>
              <w:suppressAutoHyphens/>
              <w:jc w:val="both"/>
              <w:rPr>
                <w:sz w:val="20"/>
                <w:szCs w:val="20"/>
              </w:rPr>
            </w:pPr>
            <w:r w:rsidRPr="00504166">
              <w:rPr>
                <w:sz w:val="20"/>
                <w:szCs w:val="20"/>
              </w:rPr>
              <w:t>4.</w:t>
            </w:r>
          </w:p>
        </w:tc>
        <w:tc>
          <w:tcPr>
            <w:tcW w:w="4901" w:type="dxa"/>
          </w:tcPr>
          <w:p w14:paraId="193585C8" w14:textId="7168D909" w:rsidR="00607BC2" w:rsidRPr="00504166" w:rsidRDefault="00607BC2" w:rsidP="00881FBD">
            <w:pPr>
              <w:suppressAutoHyphens/>
              <w:jc w:val="both"/>
              <w:rPr>
                <w:sz w:val="20"/>
                <w:szCs w:val="20"/>
              </w:rPr>
            </w:pPr>
            <w:r w:rsidRPr="00504166">
              <w:rPr>
                <w:sz w:val="20"/>
                <w:szCs w:val="20"/>
              </w:rPr>
              <w:t>Детская площадка - д. Бараб</w:t>
            </w:r>
            <w:r w:rsidR="00881FBD" w:rsidRPr="00504166">
              <w:rPr>
                <w:sz w:val="20"/>
                <w:szCs w:val="20"/>
              </w:rPr>
              <w:t>а</w:t>
            </w:r>
            <w:r w:rsidRPr="00504166">
              <w:rPr>
                <w:sz w:val="20"/>
                <w:szCs w:val="20"/>
              </w:rPr>
              <w:t>ново, ул. Ленина, у дома 4</w:t>
            </w:r>
          </w:p>
        </w:tc>
        <w:tc>
          <w:tcPr>
            <w:tcW w:w="1559" w:type="dxa"/>
          </w:tcPr>
          <w:p w14:paraId="355A1C01" w14:textId="77777777" w:rsidR="00607BC2" w:rsidRPr="00504166" w:rsidRDefault="00607BC2" w:rsidP="00091840">
            <w:pPr>
              <w:suppressAutoHyphens/>
              <w:jc w:val="both"/>
              <w:rPr>
                <w:sz w:val="20"/>
                <w:szCs w:val="20"/>
              </w:rPr>
            </w:pPr>
            <w:r w:rsidRPr="00504166">
              <w:rPr>
                <w:sz w:val="20"/>
                <w:szCs w:val="20"/>
              </w:rPr>
              <w:t>4.101.36</w:t>
            </w:r>
          </w:p>
        </w:tc>
        <w:tc>
          <w:tcPr>
            <w:tcW w:w="1985" w:type="dxa"/>
          </w:tcPr>
          <w:p w14:paraId="5CF11DBD" w14:textId="21A15D45" w:rsidR="00607BC2" w:rsidRPr="00504166" w:rsidRDefault="00881FBD" w:rsidP="00091840">
            <w:pPr>
              <w:suppressAutoHyphens/>
              <w:jc w:val="both"/>
              <w:rPr>
                <w:sz w:val="20"/>
                <w:szCs w:val="20"/>
              </w:rPr>
            </w:pPr>
            <w:r w:rsidRPr="00504166">
              <w:rPr>
                <w:sz w:val="20"/>
                <w:szCs w:val="20"/>
              </w:rPr>
              <w:t>509219,34</w:t>
            </w:r>
          </w:p>
        </w:tc>
      </w:tr>
      <w:tr w:rsidR="00607BC2" w:rsidRPr="00504166" w14:paraId="3A777CEC" w14:textId="77777777" w:rsidTr="00607BC2">
        <w:tc>
          <w:tcPr>
            <w:tcW w:w="594" w:type="dxa"/>
          </w:tcPr>
          <w:p w14:paraId="317E45B7" w14:textId="5E1AA17D" w:rsidR="00607BC2" w:rsidRPr="00504166" w:rsidRDefault="00881FBD" w:rsidP="00505483">
            <w:pPr>
              <w:suppressAutoHyphens/>
              <w:jc w:val="both"/>
              <w:rPr>
                <w:sz w:val="20"/>
                <w:szCs w:val="20"/>
              </w:rPr>
            </w:pPr>
            <w:r w:rsidRPr="00504166">
              <w:rPr>
                <w:sz w:val="20"/>
                <w:szCs w:val="20"/>
              </w:rPr>
              <w:t>5.</w:t>
            </w:r>
          </w:p>
        </w:tc>
        <w:tc>
          <w:tcPr>
            <w:tcW w:w="4901" w:type="dxa"/>
          </w:tcPr>
          <w:p w14:paraId="54454A48" w14:textId="457633D0" w:rsidR="00607BC2" w:rsidRPr="00504166" w:rsidRDefault="00881FBD" w:rsidP="00505483">
            <w:pPr>
              <w:suppressAutoHyphens/>
              <w:jc w:val="both"/>
              <w:rPr>
                <w:sz w:val="20"/>
                <w:szCs w:val="20"/>
              </w:rPr>
            </w:pPr>
            <w:r w:rsidRPr="00504166">
              <w:rPr>
                <w:sz w:val="20"/>
                <w:szCs w:val="20"/>
              </w:rPr>
              <w:t xml:space="preserve">Детская площадка – </w:t>
            </w:r>
            <w:r w:rsidR="007F151C">
              <w:rPr>
                <w:sz w:val="20"/>
                <w:szCs w:val="20"/>
              </w:rPr>
              <w:t>д. Каменка, ул. Центральная, вб</w:t>
            </w:r>
            <w:r w:rsidRPr="00504166">
              <w:rPr>
                <w:sz w:val="20"/>
                <w:szCs w:val="20"/>
              </w:rPr>
              <w:t>лизи д.20</w:t>
            </w:r>
          </w:p>
        </w:tc>
        <w:tc>
          <w:tcPr>
            <w:tcW w:w="1559" w:type="dxa"/>
          </w:tcPr>
          <w:p w14:paraId="013F8CF8" w14:textId="4CE3E6D0" w:rsidR="00607BC2" w:rsidRPr="00504166" w:rsidRDefault="00881FBD" w:rsidP="00505483">
            <w:pPr>
              <w:suppressAutoHyphens/>
              <w:jc w:val="both"/>
              <w:rPr>
                <w:sz w:val="20"/>
                <w:szCs w:val="20"/>
              </w:rPr>
            </w:pPr>
            <w:r w:rsidRPr="00504166">
              <w:rPr>
                <w:sz w:val="20"/>
                <w:szCs w:val="20"/>
              </w:rPr>
              <w:t>4.101.36</w:t>
            </w:r>
          </w:p>
        </w:tc>
        <w:tc>
          <w:tcPr>
            <w:tcW w:w="1985" w:type="dxa"/>
          </w:tcPr>
          <w:p w14:paraId="7E0FAD47" w14:textId="709774DE" w:rsidR="00607BC2" w:rsidRPr="00504166" w:rsidRDefault="00881FBD" w:rsidP="00505483">
            <w:pPr>
              <w:suppressAutoHyphens/>
              <w:jc w:val="both"/>
              <w:rPr>
                <w:sz w:val="20"/>
                <w:szCs w:val="20"/>
              </w:rPr>
            </w:pPr>
            <w:r w:rsidRPr="00504166">
              <w:rPr>
                <w:sz w:val="20"/>
                <w:szCs w:val="20"/>
              </w:rPr>
              <w:t>5405810,29</w:t>
            </w:r>
          </w:p>
        </w:tc>
      </w:tr>
      <w:tr w:rsidR="00881FBD" w:rsidRPr="00504166" w14:paraId="03E87E7B" w14:textId="77777777" w:rsidTr="00607BC2">
        <w:tc>
          <w:tcPr>
            <w:tcW w:w="594" w:type="dxa"/>
          </w:tcPr>
          <w:p w14:paraId="0E51A111" w14:textId="23FCFF02" w:rsidR="00881FBD" w:rsidRPr="00504166" w:rsidRDefault="00881FBD" w:rsidP="00505483">
            <w:pPr>
              <w:suppressAutoHyphens/>
              <w:jc w:val="both"/>
              <w:rPr>
                <w:sz w:val="20"/>
                <w:szCs w:val="20"/>
              </w:rPr>
            </w:pPr>
            <w:r w:rsidRPr="00504166">
              <w:rPr>
                <w:sz w:val="20"/>
                <w:szCs w:val="20"/>
              </w:rPr>
              <w:t>6.</w:t>
            </w:r>
          </w:p>
        </w:tc>
        <w:tc>
          <w:tcPr>
            <w:tcW w:w="4901" w:type="dxa"/>
          </w:tcPr>
          <w:p w14:paraId="6C9CD2AE" w14:textId="64EAEFC3" w:rsidR="00881FBD" w:rsidRPr="00504166" w:rsidRDefault="00881FBD" w:rsidP="00505483">
            <w:pPr>
              <w:suppressAutoHyphens/>
              <w:jc w:val="both"/>
              <w:rPr>
                <w:sz w:val="20"/>
                <w:szCs w:val="20"/>
              </w:rPr>
            </w:pPr>
            <w:r w:rsidRPr="00504166">
              <w:rPr>
                <w:sz w:val="20"/>
                <w:szCs w:val="20"/>
              </w:rPr>
              <w:t>Детская площадка - д. Топканово, ул. Клубная, д.20</w:t>
            </w:r>
          </w:p>
        </w:tc>
        <w:tc>
          <w:tcPr>
            <w:tcW w:w="1559" w:type="dxa"/>
          </w:tcPr>
          <w:p w14:paraId="574B3E51" w14:textId="26F16A51" w:rsidR="00881FBD" w:rsidRPr="00504166" w:rsidRDefault="00881FBD" w:rsidP="00505483">
            <w:pPr>
              <w:suppressAutoHyphens/>
              <w:jc w:val="both"/>
              <w:rPr>
                <w:sz w:val="20"/>
                <w:szCs w:val="20"/>
              </w:rPr>
            </w:pPr>
            <w:r w:rsidRPr="00504166">
              <w:rPr>
                <w:sz w:val="20"/>
                <w:szCs w:val="20"/>
              </w:rPr>
              <w:t>4.101.36</w:t>
            </w:r>
          </w:p>
        </w:tc>
        <w:tc>
          <w:tcPr>
            <w:tcW w:w="1985" w:type="dxa"/>
          </w:tcPr>
          <w:p w14:paraId="7CA292D9" w14:textId="1C148E05" w:rsidR="00881FBD" w:rsidRPr="00504166" w:rsidRDefault="00881FBD" w:rsidP="00505483">
            <w:pPr>
              <w:suppressAutoHyphens/>
              <w:jc w:val="both"/>
              <w:rPr>
                <w:sz w:val="20"/>
                <w:szCs w:val="20"/>
              </w:rPr>
            </w:pPr>
            <w:r w:rsidRPr="00504166">
              <w:rPr>
                <w:sz w:val="20"/>
                <w:szCs w:val="20"/>
              </w:rPr>
              <w:t>2907403,36</w:t>
            </w:r>
          </w:p>
        </w:tc>
      </w:tr>
      <w:tr w:rsidR="00881FBD" w:rsidRPr="00504166" w14:paraId="156E531C" w14:textId="77777777" w:rsidTr="00607BC2">
        <w:tc>
          <w:tcPr>
            <w:tcW w:w="594" w:type="dxa"/>
          </w:tcPr>
          <w:p w14:paraId="0D8FC8FE" w14:textId="552E9303" w:rsidR="00881FBD" w:rsidRPr="00504166" w:rsidRDefault="00881FBD" w:rsidP="00505483">
            <w:pPr>
              <w:suppressAutoHyphens/>
              <w:jc w:val="both"/>
              <w:rPr>
                <w:sz w:val="20"/>
                <w:szCs w:val="20"/>
              </w:rPr>
            </w:pPr>
            <w:r w:rsidRPr="00504166">
              <w:rPr>
                <w:sz w:val="20"/>
                <w:szCs w:val="20"/>
              </w:rPr>
              <w:t>7.</w:t>
            </w:r>
          </w:p>
        </w:tc>
        <w:tc>
          <w:tcPr>
            <w:tcW w:w="4901" w:type="dxa"/>
          </w:tcPr>
          <w:p w14:paraId="601E6A8C" w14:textId="73402C18" w:rsidR="00881FBD" w:rsidRPr="00504166" w:rsidRDefault="00881FBD" w:rsidP="00505483">
            <w:pPr>
              <w:suppressAutoHyphens/>
              <w:jc w:val="both"/>
              <w:rPr>
                <w:sz w:val="20"/>
                <w:szCs w:val="20"/>
              </w:rPr>
            </w:pPr>
            <w:r w:rsidRPr="00504166">
              <w:rPr>
                <w:sz w:val="20"/>
                <w:szCs w:val="20"/>
              </w:rPr>
              <w:t>Детская площадка - мкр. Ожерелье г.</w:t>
            </w:r>
            <w:r w:rsidR="008B20C1">
              <w:rPr>
                <w:sz w:val="20"/>
                <w:szCs w:val="20"/>
              </w:rPr>
              <w:t xml:space="preserve"> </w:t>
            </w:r>
            <w:r w:rsidRPr="00504166">
              <w:rPr>
                <w:sz w:val="20"/>
                <w:szCs w:val="20"/>
              </w:rPr>
              <w:t>Кашира, ул. Заводская, д.7</w:t>
            </w:r>
          </w:p>
        </w:tc>
        <w:tc>
          <w:tcPr>
            <w:tcW w:w="1559" w:type="dxa"/>
          </w:tcPr>
          <w:p w14:paraId="09EA787F" w14:textId="787E1C30" w:rsidR="00881FBD" w:rsidRPr="00504166" w:rsidRDefault="00881FBD" w:rsidP="00505483">
            <w:pPr>
              <w:suppressAutoHyphens/>
              <w:jc w:val="both"/>
              <w:rPr>
                <w:sz w:val="20"/>
                <w:szCs w:val="20"/>
              </w:rPr>
            </w:pPr>
            <w:r w:rsidRPr="00504166">
              <w:rPr>
                <w:sz w:val="20"/>
                <w:szCs w:val="20"/>
              </w:rPr>
              <w:t>4.101.36</w:t>
            </w:r>
          </w:p>
        </w:tc>
        <w:tc>
          <w:tcPr>
            <w:tcW w:w="1985" w:type="dxa"/>
          </w:tcPr>
          <w:p w14:paraId="031D4861" w14:textId="49228E3F" w:rsidR="00881FBD" w:rsidRPr="00504166" w:rsidRDefault="00881FBD" w:rsidP="00505483">
            <w:pPr>
              <w:suppressAutoHyphens/>
              <w:jc w:val="both"/>
              <w:rPr>
                <w:sz w:val="20"/>
                <w:szCs w:val="20"/>
              </w:rPr>
            </w:pPr>
            <w:r w:rsidRPr="00504166">
              <w:rPr>
                <w:sz w:val="20"/>
                <w:szCs w:val="20"/>
              </w:rPr>
              <w:t>2907403,36</w:t>
            </w:r>
          </w:p>
        </w:tc>
      </w:tr>
      <w:tr w:rsidR="00881FBD" w:rsidRPr="00504166" w14:paraId="25AA5D3B" w14:textId="77777777" w:rsidTr="00607BC2">
        <w:tc>
          <w:tcPr>
            <w:tcW w:w="594" w:type="dxa"/>
          </w:tcPr>
          <w:p w14:paraId="6A8BA614" w14:textId="2C611FB3" w:rsidR="00881FBD" w:rsidRPr="00504166" w:rsidRDefault="00881FBD" w:rsidP="00505483">
            <w:pPr>
              <w:suppressAutoHyphens/>
              <w:jc w:val="both"/>
              <w:rPr>
                <w:sz w:val="20"/>
                <w:szCs w:val="20"/>
              </w:rPr>
            </w:pPr>
            <w:r w:rsidRPr="00504166">
              <w:rPr>
                <w:sz w:val="20"/>
                <w:szCs w:val="20"/>
              </w:rPr>
              <w:t>8.</w:t>
            </w:r>
          </w:p>
        </w:tc>
        <w:tc>
          <w:tcPr>
            <w:tcW w:w="4901" w:type="dxa"/>
          </w:tcPr>
          <w:p w14:paraId="0A6F3D97" w14:textId="735BC607" w:rsidR="00881FBD" w:rsidRPr="00504166" w:rsidRDefault="00881FBD" w:rsidP="00505483">
            <w:pPr>
              <w:suppressAutoHyphens/>
              <w:jc w:val="both"/>
              <w:rPr>
                <w:sz w:val="20"/>
                <w:szCs w:val="20"/>
              </w:rPr>
            </w:pPr>
            <w:r w:rsidRPr="00504166">
              <w:rPr>
                <w:sz w:val="20"/>
                <w:szCs w:val="20"/>
              </w:rPr>
              <w:t>Детская площадка г.</w:t>
            </w:r>
            <w:r w:rsidR="008B20C1">
              <w:rPr>
                <w:sz w:val="20"/>
                <w:szCs w:val="20"/>
              </w:rPr>
              <w:t xml:space="preserve"> </w:t>
            </w:r>
            <w:r w:rsidRPr="00504166">
              <w:rPr>
                <w:sz w:val="20"/>
                <w:szCs w:val="20"/>
              </w:rPr>
              <w:t>Кашира - 1, ул. Стрелецкая, д.59а</w:t>
            </w:r>
          </w:p>
        </w:tc>
        <w:tc>
          <w:tcPr>
            <w:tcW w:w="1559" w:type="dxa"/>
          </w:tcPr>
          <w:p w14:paraId="689A6D25" w14:textId="190C4D02" w:rsidR="00881FBD" w:rsidRPr="00504166" w:rsidRDefault="00881FBD" w:rsidP="00505483">
            <w:pPr>
              <w:suppressAutoHyphens/>
              <w:jc w:val="both"/>
              <w:rPr>
                <w:sz w:val="20"/>
                <w:szCs w:val="20"/>
              </w:rPr>
            </w:pPr>
            <w:r w:rsidRPr="00504166">
              <w:rPr>
                <w:sz w:val="20"/>
                <w:szCs w:val="20"/>
              </w:rPr>
              <w:t>4.101.36</w:t>
            </w:r>
          </w:p>
        </w:tc>
        <w:tc>
          <w:tcPr>
            <w:tcW w:w="1985" w:type="dxa"/>
          </w:tcPr>
          <w:p w14:paraId="075A137D" w14:textId="6E1DD60E" w:rsidR="00881FBD" w:rsidRPr="00504166" w:rsidRDefault="00881FBD" w:rsidP="00505483">
            <w:pPr>
              <w:suppressAutoHyphens/>
              <w:jc w:val="both"/>
              <w:rPr>
                <w:sz w:val="20"/>
                <w:szCs w:val="20"/>
              </w:rPr>
            </w:pPr>
            <w:r w:rsidRPr="00504166">
              <w:rPr>
                <w:sz w:val="20"/>
                <w:szCs w:val="20"/>
              </w:rPr>
              <w:t>207761,00</w:t>
            </w:r>
          </w:p>
        </w:tc>
      </w:tr>
      <w:tr w:rsidR="00881FBD" w:rsidRPr="00504166" w14:paraId="5226995B" w14:textId="77777777" w:rsidTr="00607BC2">
        <w:tc>
          <w:tcPr>
            <w:tcW w:w="594" w:type="dxa"/>
          </w:tcPr>
          <w:p w14:paraId="7C21644E" w14:textId="09A9C5E9" w:rsidR="00881FBD" w:rsidRPr="00504166" w:rsidRDefault="00881FBD" w:rsidP="00505483">
            <w:pPr>
              <w:suppressAutoHyphens/>
              <w:jc w:val="both"/>
              <w:rPr>
                <w:sz w:val="20"/>
                <w:szCs w:val="20"/>
              </w:rPr>
            </w:pPr>
            <w:r w:rsidRPr="00504166">
              <w:rPr>
                <w:sz w:val="20"/>
                <w:szCs w:val="20"/>
              </w:rPr>
              <w:t>9.</w:t>
            </w:r>
          </w:p>
        </w:tc>
        <w:tc>
          <w:tcPr>
            <w:tcW w:w="4901" w:type="dxa"/>
          </w:tcPr>
          <w:p w14:paraId="2811FB53" w14:textId="3D11D1B2" w:rsidR="00881FBD" w:rsidRPr="00504166" w:rsidRDefault="00000C31" w:rsidP="00505483">
            <w:pPr>
              <w:suppressAutoHyphens/>
              <w:jc w:val="both"/>
              <w:rPr>
                <w:sz w:val="20"/>
                <w:szCs w:val="20"/>
              </w:rPr>
            </w:pPr>
            <w:r w:rsidRPr="00504166">
              <w:rPr>
                <w:sz w:val="20"/>
                <w:szCs w:val="20"/>
              </w:rPr>
              <w:t>Детская площадка г.</w:t>
            </w:r>
            <w:r w:rsidR="008B20C1">
              <w:rPr>
                <w:sz w:val="20"/>
                <w:szCs w:val="20"/>
              </w:rPr>
              <w:t xml:space="preserve"> </w:t>
            </w:r>
            <w:r w:rsidRPr="00504166">
              <w:rPr>
                <w:sz w:val="20"/>
                <w:szCs w:val="20"/>
              </w:rPr>
              <w:t>Кашира, ул. Садовая, д.7</w:t>
            </w:r>
          </w:p>
        </w:tc>
        <w:tc>
          <w:tcPr>
            <w:tcW w:w="1559" w:type="dxa"/>
          </w:tcPr>
          <w:p w14:paraId="54E363B6" w14:textId="07F30B0A" w:rsidR="00881FBD" w:rsidRPr="00504166" w:rsidRDefault="00881FBD" w:rsidP="00505483">
            <w:pPr>
              <w:suppressAutoHyphens/>
              <w:jc w:val="both"/>
              <w:rPr>
                <w:sz w:val="20"/>
                <w:szCs w:val="20"/>
              </w:rPr>
            </w:pPr>
            <w:r w:rsidRPr="00504166">
              <w:rPr>
                <w:sz w:val="20"/>
                <w:szCs w:val="20"/>
              </w:rPr>
              <w:t>4.101.36</w:t>
            </w:r>
          </w:p>
        </w:tc>
        <w:tc>
          <w:tcPr>
            <w:tcW w:w="1985" w:type="dxa"/>
          </w:tcPr>
          <w:p w14:paraId="32751EAD" w14:textId="4845B0E6" w:rsidR="00881FBD" w:rsidRPr="00504166" w:rsidRDefault="00000C31" w:rsidP="00505483">
            <w:pPr>
              <w:suppressAutoHyphens/>
              <w:jc w:val="both"/>
              <w:rPr>
                <w:sz w:val="20"/>
                <w:szCs w:val="20"/>
              </w:rPr>
            </w:pPr>
            <w:r w:rsidRPr="00504166">
              <w:rPr>
                <w:sz w:val="20"/>
                <w:szCs w:val="20"/>
              </w:rPr>
              <w:t>100897,00</w:t>
            </w:r>
          </w:p>
        </w:tc>
      </w:tr>
      <w:tr w:rsidR="00881FBD" w:rsidRPr="00504166" w14:paraId="466489E5" w14:textId="77777777" w:rsidTr="00607BC2">
        <w:tc>
          <w:tcPr>
            <w:tcW w:w="594" w:type="dxa"/>
          </w:tcPr>
          <w:p w14:paraId="3B03F486" w14:textId="511A21A2" w:rsidR="00881FBD" w:rsidRPr="00504166" w:rsidRDefault="00881FBD" w:rsidP="00505483">
            <w:pPr>
              <w:suppressAutoHyphens/>
              <w:jc w:val="both"/>
              <w:rPr>
                <w:sz w:val="20"/>
                <w:szCs w:val="20"/>
              </w:rPr>
            </w:pPr>
            <w:r w:rsidRPr="00504166">
              <w:rPr>
                <w:sz w:val="20"/>
                <w:szCs w:val="20"/>
              </w:rPr>
              <w:t>10.</w:t>
            </w:r>
          </w:p>
        </w:tc>
        <w:tc>
          <w:tcPr>
            <w:tcW w:w="4901" w:type="dxa"/>
          </w:tcPr>
          <w:p w14:paraId="21C88A47" w14:textId="38846644" w:rsidR="00881FBD" w:rsidRPr="00504166" w:rsidRDefault="00000C31" w:rsidP="00505483">
            <w:pPr>
              <w:suppressAutoHyphens/>
              <w:jc w:val="both"/>
              <w:rPr>
                <w:sz w:val="20"/>
                <w:szCs w:val="20"/>
              </w:rPr>
            </w:pPr>
            <w:r w:rsidRPr="00504166">
              <w:rPr>
                <w:sz w:val="20"/>
                <w:szCs w:val="20"/>
              </w:rPr>
              <w:t>Детская площадка г.</w:t>
            </w:r>
            <w:r w:rsidR="008B20C1">
              <w:rPr>
                <w:sz w:val="20"/>
                <w:szCs w:val="20"/>
              </w:rPr>
              <w:t xml:space="preserve"> </w:t>
            </w:r>
            <w:r w:rsidRPr="00504166">
              <w:rPr>
                <w:sz w:val="20"/>
                <w:szCs w:val="20"/>
              </w:rPr>
              <w:t>Кашира, ул.</w:t>
            </w:r>
            <w:r w:rsidR="008B20C1">
              <w:rPr>
                <w:sz w:val="20"/>
                <w:szCs w:val="20"/>
              </w:rPr>
              <w:t xml:space="preserve"> </w:t>
            </w:r>
            <w:r w:rsidRPr="00504166">
              <w:rPr>
                <w:sz w:val="20"/>
                <w:szCs w:val="20"/>
              </w:rPr>
              <w:t>Клубная, д.9</w:t>
            </w:r>
          </w:p>
        </w:tc>
        <w:tc>
          <w:tcPr>
            <w:tcW w:w="1559" w:type="dxa"/>
          </w:tcPr>
          <w:p w14:paraId="256D9837" w14:textId="11FB32C9" w:rsidR="00881FBD" w:rsidRPr="00504166" w:rsidRDefault="00881FBD" w:rsidP="00505483">
            <w:pPr>
              <w:suppressAutoHyphens/>
              <w:jc w:val="both"/>
              <w:rPr>
                <w:sz w:val="20"/>
                <w:szCs w:val="20"/>
              </w:rPr>
            </w:pPr>
            <w:r w:rsidRPr="00504166">
              <w:rPr>
                <w:sz w:val="20"/>
                <w:szCs w:val="20"/>
              </w:rPr>
              <w:t>4.101.36</w:t>
            </w:r>
          </w:p>
        </w:tc>
        <w:tc>
          <w:tcPr>
            <w:tcW w:w="1985" w:type="dxa"/>
          </w:tcPr>
          <w:p w14:paraId="78754853" w14:textId="5A8A56DC" w:rsidR="00881FBD" w:rsidRPr="00504166" w:rsidRDefault="00000C31" w:rsidP="00505483">
            <w:pPr>
              <w:suppressAutoHyphens/>
              <w:jc w:val="both"/>
              <w:rPr>
                <w:sz w:val="20"/>
                <w:szCs w:val="20"/>
              </w:rPr>
            </w:pPr>
            <w:r w:rsidRPr="00504166">
              <w:rPr>
                <w:sz w:val="20"/>
                <w:szCs w:val="20"/>
              </w:rPr>
              <w:t>112147,00</w:t>
            </w:r>
          </w:p>
        </w:tc>
      </w:tr>
      <w:tr w:rsidR="00881FBD" w:rsidRPr="00504166" w14:paraId="7456B39D" w14:textId="77777777" w:rsidTr="00607BC2">
        <w:tc>
          <w:tcPr>
            <w:tcW w:w="594" w:type="dxa"/>
          </w:tcPr>
          <w:p w14:paraId="180C5C5F" w14:textId="72892136" w:rsidR="00881FBD" w:rsidRPr="00504166" w:rsidRDefault="00881FBD" w:rsidP="00505483">
            <w:pPr>
              <w:suppressAutoHyphens/>
              <w:jc w:val="both"/>
              <w:rPr>
                <w:sz w:val="20"/>
                <w:szCs w:val="20"/>
              </w:rPr>
            </w:pPr>
            <w:r w:rsidRPr="00504166">
              <w:rPr>
                <w:sz w:val="20"/>
                <w:szCs w:val="20"/>
              </w:rPr>
              <w:t>11.</w:t>
            </w:r>
          </w:p>
        </w:tc>
        <w:tc>
          <w:tcPr>
            <w:tcW w:w="4901" w:type="dxa"/>
          </w:tcPr>
          <w:p w14:paraId="2D406368" w14:textId="4CB137AA" w:rsidR="00881FBD" w:rsidRPr="00504166" w:rsidRDefault="00000C31" w:rsidP="00505483">
            <w:pPr>
              <w:suppressAutoHyphens/>
              <w:jc w:val="both"/>
              <w:rPr>
                <w:sz w:val="20"/>
                <w:szCs w:val="20"/>
              </w:rPr>
            </w:pPr>
            <w:r w:rsidRPr="00504166">
              <w:rPr>
                <w:sz w:val="20"/>
                <w:szCs w:val="20"/>
              </w:rPr>
              <w:t>Детская площадка г.</w:t>
            </w:r>
            <w:r w:rsidR="008B20C1">
              <w:rPr>
                <w:sz w:val="20"/>
                <w:szCs w:val="20"/>
              </w:rPr>
              <w:t xml:space="preserve"> </w:t>
            </w:r>
            <w:r w:rsidRPr="00504166">
              <w:rPr>
                <w:sz w:val="20"/>
                <w:szCs w:val="20"/>
              </w:rPr>
              <w:t>Кашира, ул.</w:t>
            </w:r>
            <w:r w:rsidR="008B20C1">
              <w:rPr>
                <w:sz w:val="20"/>
                <w:szCs w:val="20"/>
              </w:rPr>
              <w:t xml:space="preserve"> </w:t>
            </w:r>
            <w:r w:rsidRPr="00504166">
              <w:rPr>
                <w:sz w:val="20"/>
                <w:szCs w:val="20"/>
              </w:rPr>
              <w:t>Новая, д.15</w:t>
            </w:r>
          </w:p>
        </w:tc>
        <w:tc>
          <w:tcPr>
            <w:tcW w:w="1559" w:type="dxa"/>
          </w:tcPr>
          <w:p w14:paraId="1A325DC8" w14:textId="6CD80CAD" w:rsidR="00881FBD" w:rsidRPr="00504166" w:rsidRDefault="00881FBD" w:rsidP="00505483">
            <w:pPr>
              <w:suppressAutoHyphens/>
              <w:jc w:val="both"/>
              <w:rPr>
                <w:sz w:val="20"/>
                <w:szCs w:val="20"/>
              </w:rPr>
            </w:pPr>
            <w:r w:rsidRPr="00504166">
              <w:rPr>
                <w:sz w:val="20"/>
                <w:szCs w:val="20"/>
              </w:rPr>
              <w:t>4.101.36</w:t>
            </w:r>
          </w:p>
        </w:tc>
        <w:tc>
          <w:tcPr>
            <w:tcW w:w="1985" w:type="dxa"/>
          </w:tcPr>
          <w:p w14:paraId="194482B2" w14:textId="530D3C32" w:rsidR="00881FBD" w:rsidRPr="00504166" w:rsidRDefault="00000C31" w:rsidP="00505483">
            <w:pPr>
              <w:suppressAutoHyphens/>
              <w:jc w:val="both"/>
              <w:rPr>
                <w:sz w:val="20"/>
                <w:szCs w:val="20"/>
              </w:rPr>
            </w:pPr>
            <w:r w:rsidRPr="00504166">
              <w:rPr>
                <w:sz w:val="20"/>
                <w:szCs w:val="20"/>
              </w:rPr>
              <w:t>143100,00</w:t>
            </w:r>
          </w:p>
        </w:tc>
      </w:tr>
      <w:tr w:rsidR="00881FBD" w:rsidRPr="00504166" w14:paraId="10604AB4" w14:textId="77777777" w:rsidTr="00607BC2">
        <w:tc>
          <w:tcPr>
            <w:tcW w:w="594" w:type="dxa"/>
          </w:tcPr>
          <w:p w14:paraId="2FEB02BD" w14:textId="11CBFAE6" w:rsidR="00881FBD" w:rsidRPr="00504166" w:rsidRDefault="00881FBD" w:rsidP="00505483">
            <w:pPr>
              <w:suppressAutoHyphens/>
              <w:jc w:val="both"/>
              <w:rPr>
                <w:sz w:val="20"/>
                <w:szCs w:val="20"/>
              </w:rPr>
            </w:pPr>
            <w:r w:rsidRPr="00504166">
              <w:rPr>
                <w:sz w:val="20"/>
                <w:szCs w:val="20"/>
              </w:rPr>
              <w:t>12.</w:t>
            </w:r>
          </w:p>
        </w:tc>
        <w:tc>
          <w:tcPr>
            <w:tcW w:w="4901" w:type="dxa"/>
          </w:tcPr>
          <w:p w14:paraId="65D4EBE4" w14:textId="22A90484" w:rsidR="00881FBD" w:rsidRPr="00504166" w:rsidRDefault="00000C31" w:rsidP="00505483">
            <w:pPr>
              <w:suppressAutoHyphens/>
              <w:jc w:val="both"/>
              <w:rPr>
                <w:sz w:val="20"/>
                <w:szCs w:val="20"/>
              </w:rPr>
            </w:pPr>
            <w:r w:rsidRPr="00504166">
              <w:rPr>
                <w:sz w:val="20"/>
                <w:szCs w:val="20"/>
              </w:rPr>
              <w:t>Детская площадка г.</w:t>
            </w:r>
            <w:r w:rsidR="009669F6">
              <w:rPr>
                <w:sz w:val="20"/>
                <w:szCs w:val="20"/>
              </w:rPr>
              <w:t xml:space="preserve"> </w:t>
            </w:r>
            <w:r w:rsidRPr="00504166">
              <w:rPr>
                <w:sz w:val="20"/>
                <w:szCs w:val="20"/>
              </w:rPr>
              <w:t>Кашира, ул.</w:t>
            </w:r>
            <w:r w:rsidR="009669F6">
              <w:rPr>
                <w:sz w:val="20"/>
                <w:szCs w:val="20"/>
              </w:rPr>
              <w:t xml:space="preserve"> </w:t>
            </w:r>
            <w:r w:rsidRPr="00504166">
              <w:rPr>
                <w:sz w:val="20"/>
                <w:szCs w:val="20"/>
              </w:rPr>
              <w:t>Победы, д.7 корп.2</w:t>
            </w:r>
          </w:p>
        </w:tc>
        <w:tc>
          <w:tcPr>
            <w:tcW w:w="1559" w:type="dxa"/>
          </w:tcPr>
          <w:p w14:paraId="346A84DD" w14:textId="376B49E0" w:rsidR="00881FBD" w:rsidRPr="00504166" w:rsidRDefault="00881FBD" w:rsidP="00505483">
            <w:pPr>
              <w:suppressAutoHyphens/>
              <w:jc w:val="both"/>
              <w:rPr>
                <w:sz w:val="20"/>
                <w:szCs w:val="20"/>
              </w:rPr>
            </w:pPr>
            <w:r w:rsidRPr="00504166">
              <w:rPr>
                <w:sz w:val="20"/>
                <w:szCs w:val="20"/>
              </w:rPr>
              <w:t>4.101.36</w:t>
            </w:r>
          </w:p>
        </w:tc>
        <w:tc>
          <w:tcPr>
            <w:tcW w:w="1985" w:type="dxa"/>
          </w:tcPr>
          <w:p w14:paraId="7577CF80" w14:textId="06A6F779" w:rsidR="00881FBD" w:rsidRPr="00504166" w:rsidRDefault="00000C31" w:rsidP="00505483">
            <w:pPr>
              <w:suppressAutoHyphens/>
              <w:jc w:val="both"/>
              <w:rPr>
                <w:sz w:val="20"/>
                <w:szCs w:val="20"/>
              </w:rPr>
            </w:pPr>
            <w:r w:rsidRPr="00504166">
              <w:rPr>
                <w:sz w:val="20"/>
                <w:szCs w:val="20"/>
              </w:rPr>
              <w:t>241922,80</w:t>
            </w:r>
          </w:p>
        </w:tc>
      </w:tr>
      <w:tr w:rsidR="00881FBD" w:rsidRPr="00504166" w14:paraId="7878F5F8" w14:textId="77777777" w:rsidTr="00607BC2">
        <w:tc>
          <w:tcPr>
            <w:tcW w:w="594" w:type="dxa"/>
          </w:tcPr>
          <w:p w14:paraId="58080BF7" w14:textId="5964FAC8" w:rsidR="00881FBD" w:rsidRPr="00504166" w:rsidRDefault="00881FBD" w:rsidP="00505483">
            <w:pPr>
              <w:suppressAutoHyphens/>
              <w:jc w:val="both"/>
              <w:rPr>
                <w:sz w:val="20"/>
                <w:szCs w:val="20"/>
              </w:rPr>
            </w:pPr>
            <w:r w:rsidRPr="00504166">
              <w:rPr>
                <w:sz w:val="20"/>
                <w:szCs w:val="20"/>
              </w:rPr>
              <w:t>13.</w:t>
            </w:r>
          </w:p>
        </w:tc>
        <w:tc>
          <w:tcPr>
            <w:tcW w:w="4901" w:type="dxa"/>
          </w:tcPr>
          <w:p w14:paraId="47BFD500" w14:textId="6E25A642" w:rsidR="00881FBD" w:rsidRPr="00504166" w:rsidRDefault="00000C31" w:rsidP="00505483">
            <w:pPr>
              <w:suppressAutoHyphens/>
              <w:jc w:val="both"/>
              <w:rPr>
                <w:sz w:val="20"/>
                <w:szCs w:val="20"/>
              </w:rPr>
            </w:pPr>
            <w:r w:rsidRPr="00504166">
              <w:rPr>
                <w:sz w:val="20"/>
                <w:szCs w:val="20"/>
              </w:rPr>
              <w:t>Детская площадка г.</w:t>
            </w:r>
            <w:r w:rsidR="009669F6">
              <w:rPr>
                <w:sz w:val="20"/>
                <w:szCs w:val="20"/>
              </w:rPr>
              <w:t xml:space="preserve"> </w:t>
            </w:r>
            <w:r w:rsidRPr="00504166">
              <w:rPr>
                <w:sz w:val="20"/>
                <w:szCs w:val="20"/>
              </w:rPr>
              <w:t>Кашира, ул.</w:t>
            </w:r>
            <w:r w:rsidR="009669F6">
              <w:rPr>
                <w:sz w:val="20"/>
                <w:szCs w:val="20"/>
              </w:rPr>
              <w:t xml:space="preserve"> </w:t>
            </w:r>
            <w:r w:rsidRPr="00504166">
              <w:rPr>
                <w:sz w:val="20"/>
                <w:szCs w:val="20"/>
              </w:rPr>
              <w:t>Садовая, д.28 корп.2</w:t>
            </w:r>
          </w:p>
        </w:tc>
        <w:tc>
          <w:tcPr>
            <w:tcW w:w="1559" w:type="dxa"/>
          </w:tcPr>
          <w:p w14:paraId="255B4BC6" w14:textId="29FDE7F9" w:rsidR="00881FBD" w:rsidRPr="00504166" w:rsidRDefault="00881FBD" w:rsidP="00505483">
            <w:pPr>
              <w:suppressAutoHyphens/>
              <w:jc w:val="both"/>
              <w:rPr>
                <w:sz w:val="20"/>
                <w:szCs w:val="20"/>
              </w:rPr>
            </w:pPr>
            <w:r w:rsidRPr="00504166">
              <w:rPr>
                <w:sz w:val="20"/>
                <w:szCs w:val="20"/>
              </w:rPr>
              <w:t>4.101.36</w:t>
            </w:r>
          </w:p>
        </w:tc>
        <w:tc>
          <w:tcPr>
            <w:tcW w:w="1985" w:type="dxa"/>
          </w:tcPr>
          <w:p w14:paraId="3A76BE8D" w14:textId="256F155E" w:rsidR="00881FBD" w:rsidRPr="00504166" w:rsidRDefault="00000C31" w:rsidP="00505483">
            <w:pPr>
              <w:suppressAutoHyphens/>
              <w:jc w:val="both"/>
              <w:rPr>
                <w:sz w:val="20"/>
                <w:szCs w:val="20"/>
              </w:rPr>
            </w:pPr>
            <w:r w:rsidRPr="00504166">
              <w:rPr>
                <w:sz w:val="20"/>
                <w:szCs w:val="20"/>
              </w:rPr>
              <w:t>118699,90</w:t>
            </w:r>
          </w:p>
        </w:tc>
      </w:tr>
      <w:tr w:rsidR="00881FBD" w:rsidRPr="00504166" w14:paraId="62602A36" w14:textId="77777777" w:rsidTr="00607BC2">
        <w:tc>
          <w:tcPr>
            <w:tcW w:w="594" w:type="dxa"/>
          </w:tcPr>
          <w:p w14:paraId="25B40E37" w14:textId="11F5B176" w:rsidR="00881FBD" w:rsidRPr="00504166" w:rsidRDefault="00881FBD" w:rsidP="00505483">
            <w:pPr>
              <w:suppressAutoHyphens/>
              <w:jc w:val="both"/>
              <w:rPr>
                <w:sz w:val="20"/>
                <w:szCs w:val="20"/>
              </w:rPr>
            </w:pPr>
            <w:r w:rsidRPr="00504166">
              <w:rPr>
                <w:sz w:val="20"/>
                <w:szCs w:val="20"/>
              </w:rPr>
              <w:t>14.</w:t>
            </w:r>
          </w:p>
        </w:tc>
        <w:tc>
          <w:tcPr>
            <w:tcW w:w="4901" w:type="dxa"/>
          </w:tcPr>
          <w:p w14:paraId="07922B6D" w14:textId="41C1BC3F" w:rsidR="00881FBD" w:rsidRPr="00504166" w:rsidRDefault="00000C31" w:rsidP="00505483">
            <w:pPr>
              <w:suppressAutoHyphens/>
              <w:jc w:val="both"/>
              <w:rPr>
                <w:sz w:val="20"/>
                <w:szCs w:val="20"/>
              </w:rPr>
            </w:pPr>
            <w:r w:rsidRPr="00504166">
              <w:rPr>
                <w:sz w:val="20"/>
                <w:szCs w:val="20"/>
              </w:rPr>
              <w:t>Детская площадка г.</w:t>
            </w:r>
            <w:r w:rsidR="009669F6">
              <w:rPr>
                <w:sz w:val="20"/>
                <w:szCs w:val="20"/>
              </w:rPr>
              <w:t xml:space="preserve"> </w:t>
            </w:r>
            <w:r w:rsidRPr="00504166">
              <w:rPr>
                <w:sz w:val="20"/>
                <w:szCs w:val="20"/>
              </w:rPr>
              <w:t>Кашира, ул.</w:t>
            </w:r>
            <w:r w:rsidR="009669F6">
              <w:rPr>
                <w:sz w:val="20"/>
                <w:szCs w:val="20"/>
              </w:rPr>
              <w:t xml:space="preserve"> </w:t>
            </w:r>
            <w:r w:rsidRPr="00504166">
              <w:rPr>
                <w:sz w:val="20"/>
                <w:szCs w:val="20"/>
              </w:rPr>
              <w:t>Садовая, д.35а</w:t>
            </w:r>
          </w:p>
        </w:tc>
        <w:tc>
          <w:tcPr>
            <w:tcW w:w="1559" w:type="dxa"/>
          </w:tcPr>
          <w:p w14:paraId="0D98A71A" w14:textId="0CB90DE2" w:rsidR="00881FBD" w:rsidRPr="00504166" w:rsidRDefault="00881FBD" w:rsidP="00505483">
            <w:pPr>
              <w:suppressAutoHyphens/>
              <w:jc w:val="both"/>
              <w:rPr>
                <w:sz w:val="20"/>
                <w:szCs w:val="20"/>
              </w:rPr>
            </w:pPr>
            <w:r w:rsidRPr="00504166">
              <w:rPr>
                <w:sz w:val="20"/>
                <w:szCs w:val="20"/>
              </w:rPr>
              <w:t>4.101.36</w:t>
            </w:r>
          </w:p>
        </w:tc>
        <w:tc>
          <w:tcPr>
            <w:tcW w:w="1985" w:type="dxa"/>
          </w:tcPr>
          <w:p w14:paraId="344F5442" w14:textId="49E4B7B2" w:rsidR="00881FBD" w:rsidRPr="00504166" w:rsidRDefault="00000C31" w:rsidP="00505483">
            <w:pPr>
              <w:suppressAutoHyphens/>
              <w:jc w:val="both"/>
              <w:rPr>
                <w:sz w:val="20"/>
                <w:szCs w:val="20"/>
              </w:rPr>
            </w:pPr>
            <w:r w:rsidRPr="00504166">
              <w:rPr>
                <w:sz w:val="20"/>
                <w:szCs w:val="20"/>
              </w:rPr>
              <w:t>217263,70</w:t>
            </w:r>
          </w:p>
        </w:tc>
      </w:tr>
      <w:tr w:rsidR="00881FBD" w:rsidRPr="00504166" w14:paraId="408D1908" w14:textId="77777777" w:rsidTr="00607BC2">
        <w:tc>
          <w:tcPr>
            <w:tcW w:w="594" w:type="dxa"/>
          </w:tcPr>
          <w:p w14:paraId="4DCA1B31" w14:textId="19A5B770" w:rsidR="00881FBD" w:rsidRPr="00504166" w:rsidRDefault="00881FBD" w:rsidP="00505483">
            <w:pPr>
              <w:suppressAutoHyphens/>
              <w:jc w:val="both"/>
              <w:rPr>
                <w:sz w:val="20"/>
                <w:szCs w:val="20"/>
              </w:rPr>
            </w:pPr>
            <w:r w:rsidRPr="00504166">
              <w:rPr>
                <w:sz w:val="20"/>
                <w:szCs w:val="20"/>
              </w:rPr>
              <w:t>15.</w:t>
            </w:r>
          </w:p>
        </w:tc>
        <w:tc>
          <w:tcPr>
            <w:tcW w:w="4901" w:type="dxa"/>
          </w:tcPr>
          <w:p w14:paraId="5D82058C" w14:textId="3F4B19BC" w:rsidR="00881FBD" w:rsidRPr="00504166" w:rsidRDefault="00000C31" w:rsidP="00505483">
            <w:pPr>
              <w:suppressAutoHyphens/>
              <w:jc w:val="both"/>
              <w:rPr>
                <w:sz w:val="20"/>
                <w:szCs w:val="20"/>
              </w:rPr>
            </w:pPr>
            <w:proofErr w:type="gramStart"/>
            <w:r w:rsidRPr="00504166">
              <w:rPr>
                <w:sz w:val="20"/>
                <w:szCs w:val="20"/>
              </w:rPr>
              <w:t>Детская площадка, г.</w:t>
            </w:r>
            <w:r w:rsidR="009669F6">
              <w:rPr>
                <w:sz w:val="20"/>
                <w:szCs w:val="20"/>
              </w:rPr>
              <w:t xml:space="preserve"> </w:t>
            </w:r>
            <w:r w:rsidRPr="00504166">
              <w:rPr>
                <w:sz w:val="20"/>
                <w:szCs w:val="20"/>
              </w:rPr>
              <w:t>Кашира, ул.</w:t>
            </w:r>
            <w:r w:rsidR="009669F6">
              <w:rPr>
                <w:sz w:val="20"/>
                <w:szCs w:val="20"/>
              </w:rPr>
              <w:t xml:space="preserve"> </w:t>
            </w:r>
            <w:r w:rsidRPr="00504166">
              <w:rPr>
                <w:sz w:val="20"/>
                <w:szCs w:val="20"/>
              </w:rPr>
              <w:t>Иванова,</w:t>
            </w:r>
            <w:r w:rsidR="009669F6">
              <w:rPr>
                <w:sz w:val="20"/>
                <w:szCs w:val="20"/>
              </w:rPr>
              <w:t xml:space="preserve"> </w:t>
            </w:r>
            <w:r w:rsidRPr="00504166">
              <w:rPr>
                <w:sz w:val="20"/>
                <w:szCs w:val="20"/>
              </w:rPr>
              <w:t>д.1,</w:t>
            </w:r>
            <w:r w:rsidR="009669F6">
              <w:rPr>
                <w:sz w:val="20"/>
                <w:szCs w:val="20"/>
              </w:rPr>
              <w:t xml:space="preserve"> </w:t>
            </w:r>
            <w:r w:rsidRPr="00504166">
              <w:rPr>
                <w:sz w:val="20"/>
                <w:szCs w:val="20"/>
              </w:rPr>
              <w:t>д.3 (с торца дома)</w:t>
            </w:r>
            <w:proofErr w:type="gramEnd"/>
          </w:p>
        </w:tc>
        <w:tc>
          <w:tcPr>
            <w:tcW w:w="1559" w:type="dxa"/>
          </w:tcPr>
          <w:p w14:paraId="601BACD1" w14:textId="32564316" w:rsidR="00881FBD" w:rsidRPr="00504166" w:rsidRDefault="00881FBD" w:rsidP="00505483">
            <w:pPr>
              <w:suppressAutoHyphens/>
              <w:jc w:val="both"/>
              <w:rPr>
                <w:sz w:val="20"/>
                <w:szCs w:val="20"/>
              </w:rPr>
            </w:pPr>
            <w:r w:rsidRPr="00504166">
              <w:rPr>
                <w:sz w:val="20"/>
                <w:szCs w:val="20"/>
              </w:rPr>
              <w:t>4.101.36</w:t>
            </w:r>
          </w:p>
        </w:tc>
        <w:tc>
          <w:tcPr>
            <w:tcW w:w="1985" w:type="dxa"/>
          </w:tcPr>
          <w:p w14:paraId="20C1A96A" w14:textId="71121EB0" w:rsidR="00881FBD" w:rsidRPr="00504166" w:rsidRDefault="00000C31" w:rsidP="00505483">
            <w:pPr>
              <w:suppressAutoHyphens/>
              <w:jc w:val="both"/>
              <w:rPr>
                <w:sz w:val="20"/>
                <w:szCs w:val="20"/>
              </w:rPr>
            </w:pPr>
            <w:r w:rsidRPr="00504166">
              <w:rPr>
                <w:sz w:val="20"/>
                <w:szCs w:val="20"/>
              </w:rPr>
              <w:t>126982,10</w:t>
            </w:r>
          </w:p>
        </w:tc>
      </w:tr>
      <w:tr w:rsidR="00881FBD" w:rsidRPr="00504166" w14:paraId="3608AF0C" w14:textId="77777777" w:rsidTr="00607BC2">
        <w:tc>
          <w:tcPr>
            <w:tcW w:w="594" w:type="dxa"/>
          </w:tcPr>
          <w:p w14:paraId="3A0378DD" w14:textId="20DD5287" w:rsidR="00881FBD" w:rsidRPr="00FC54F2" w:rsidRDefault="00881FBD" w:rsidP="00505483">
            <w:pPr>
              <w:suppressAutoHyphens/>
              <w:jc w:val="both"/>
              <w:rPr>
                <w:b/>
                <w:bCs/>
                <w:sz w:val="20"/>
                <w:szCs w:val="20"/>
              </w:rPr>
            </w:pPr>
          </w:p>
        </w:tc>
        <w:tc>
          <w:tcPr>
            <w:tcW w:w="4901" w:type="dxa"/>
          </w:tcPr>
          <w:p w14:paraId="32408B41" w14:textId="65B3C541" w:rsidR="00881FBD" w:rsidRPr="00FC54F2" w:rsidRDefault="001B5D7C" w:rsidP="00505483">
            <w:pPr>
              <w:suppressAutoHyphens/>
              <w:jc w:val="both"/>
              <w:rPr>
                <w:b/>
                <w:bCs/>
                <w:sz w:val="20"/>
                <w:szCs w:val="20"/>
              </w:rPr>
            </w:pPr>
            <w:r w:rsidRPr="00FC54F2">
              <w:rPr>
                <w:b/>
                <w:bCs/>
                <w:sz w:val="20"/>
                <w:szCs w:val="20"/>
              </w:rPr>
              <w:t>ИТОГО</w:t>
            </w:r>
          </w:p>
        </w:tc>
        <w:tc>
          <w:tcPr>
            <w:tcW w:w="1559" w:type="dxa"/>
          </w:tcPr>
          <w:p w14:paraId="712B15B3" w14:textId="3CA34201" w:rsidR="00881FBD" w:rsidRPr="00FC54F2" w:rsidRDefault="00881FBD" w:rsidP="00505483">
            <w:pPr>
              <w:suppressAutoHyphens/>
              <w:jc w:val="both"/>
              <w:rPr>
                <w:b/>
                <w:bCs/>
                <w:sz w:val="20"/>
                <w:szCs w:val="20"/>
              </w:rPr>
            </w:pPr>
          </w:p>
        </w:tc>
        <w:tc>
          <w:tcPr>
            <w:tcW w:w="1985" w:type="dxa"/>
          </w:tcPr>
          <w:p w14:paraId="1CEC731C" w14:textId="72C1A067" w:rsidR="00881FBD" w:rsidRPr="00FC54F2" w:rsidRDefault="001B5D7C" w:rsidP="00505483">
            <w:pPr>
              <w:suppressAutoHyphens/>
              <w:jc w:val="both"/>
              <w:rPr>
                <w:b/>
                <w:bCs/>
                <w:sz w:val="20"/>
                <w:szCs w:val="20"/>
              </w:rPr>
            </w:pPr>
            <w:r w:rsidRPr="00FC54F2">
              <w:rPr>
                <w:b/>
                <w:bCs/>
                <w:sz w:val="20"/>
                <w:szCs w:val="20"/>
              </w:rPr>
              <w:t>13 730 812,33</w:t>
            </w:r>
          </w:p>
        </w:tc>
      </w:tr>
    </w:tbl>
    <w:bookmarkEnd w:id="34"/>
    <w:p w14:paraId="3BE68CCF" w14:textId="09339791" w:rsidR="00A76F72" w:rsidRPr="00DC6A6B" w:rsidRDefault="00A76F72" w:rsidP="00505483">
      <w:pPr>
        <w:suppressAutoHyphens/>
        <w:ind w:firstLine="709"/>
        <w:jc w:val="both"/>
        <w:rPr>
          <w:color w:val="FF0000"/>
          <w:sz w:val="28"/>
          <w:szCs w:val="28"/>
        </w:rPr>
      </w:pPr>
      <w:r>
        <w:rPr>
          <w:color w:val="FF0000"/>
          <w:sz w:val="28"/>
          <w:szCs w:val="28"/>
        </w:rPr>
        <w:t xml:space="preserve"> </w:t>
      </w:r>
    </w:p>
    <w:p w14:paraId="2B3A782C" w14:textId="77572350" w:rsidR="00DE071B" w:rsidRDefault="00FC54F2" w:rsidP="00DE071B">
      <w:pPr>
        <w:suppressAutoHyphens/>
        <w:ind w:firstLine="709"/>
        <w:jc w:val="both"/>
        <w:rPr>
          <w:sz w:val="28"/>
          <w:szCs w:val="28"/>
        </w:rPr>
      </w:pPr>
      <w:r>
        <w:rPr>
          <w:sz w:val="28"/>
          <w:szCs w:val="28"/>
        </w:rPr>
        <w:t xml:space="preserve">3) </w:t>
      </w:r>
      <w:r w:rsidR="00DE071B" w:rsidRPr="00504166">
        <w:rPr>
          <w:sz w:val="28"/>
          <w:szCs w:val="28"/>
        </w:rPr>
        <w:t>На основании данных оборотно-сальдовой ведомости</w:t>
      </w:r>
      <w:r w:rsidR="00504166" w:rsidRPr="00504166">
        <w:rPr>
          <w:sz w:val="28"/>
          <w:szCs w:val="28"/>
        </w:rPr>
        <w:t xml:space="preserve"> за 2020 год</w:t>
      </w:r>
      <w:r w:rsidR="00DE071B" w:rsidRPr="00504166">
        <w:rPr>
          <w:sz w:val="28"/>
          <w:szCs w:val="28"/>
        </w:rPr>
        <w:t xml:space="preserve"> по счету 101</w:t>
      </w:r>
      <w:r w:rsidR="00504166" w:rsidRPr="00504166">
        <w:rPr>
          <w:sz w:val="28"/>
          <w:szCs w:val="28"/>
        </w:rPr>
        <w:t>.30</w:t>
      </w:r>
      <w:r w:rsidR="00DE071B" w:rsidRPr="00504166">
        <w:rPr>
          <w:sz w:val="28"/>
          <w:szCs w:val="28"/>
        </w:rPr>
        <w:t xml:space="preserve"> «</w:t>
      </w:r>
      <w:r w:rsidR="00504166" w:rsidRPr="00504166">
        <w:rPr>
          <w:sz w:val="28"/>
          <w:szCs w:val="28"/>
        </w:rPr>
        <w:t>Основные средства - иное движимое имущество учреждения</w:t>
      </w:r>
      <w:r w:rsidR="00DE071B" w:rsidRPr="00504166">
        <w:rPr>
          <w:sz w:val="28"/>
          <w:szCs w:val="28"/>
        </w:rPr>
        <w:t xml:space="preserve">» с аналитической разбивкой по счетам учета отражены </w:t>
      </w:r>
      <w:r w:rsidR="00504166">
        <w:rPr>
          <w:sz w:val="28"/>
          <w:szCs w:val="28"/>
        </w:rPr>
        <w:t xml:space="preserve">ещё </w:t>
      </w:r>
      <w:r w:rsidR="002C072A">
        <w:rPr>
          <w:sz w:val="28"/>
          <w:szCs w:val="28"/>
        </w:rPr>
        <w:t>6</w:t>
      </w:r>
      <w:r w:rsidR="00504166">
        <w:rPr>
          <w:sz w:val="28"/>
          <w:szCs w:val="28"/>
        </w:rPr>
        <w:t xml:space="preserve"> полученных (приобретенных)</w:t>
      </w:r>
      <w:r w:rsidR="005A3CD0" w:rsidRPr="005A3CD0">
        <w:rPr>
          <w:sz w:val="28"/>
          <w:szCs w:val="28"/>
        </w:rPr>
        <w:t xml:space="preserve"> </w:t>
      </w:r>
      <w:r w:rsidR="005A3CD0">
        <w:rPr>
          <w:sz w:val="28"/>
          <w:szCs w:val="28"/>
        </w:rPr>
        <w:t>в 2020 году</w:t>
      </w:r>
      <w:r w:rsidR="00DE071B" w:rsidRPr="00504166">
        <w:rPr>
          <w:sz w:val="28"/>
          <w:szCs w:val="28"/>
        </w:rPr>
        <w:t xml:space="preserve"> объектов</w:t>
      </w:r>
      <w:r w:rsidR="00504166">
        <w:rPr>
          <w:sz w:val="28"/>
          <w:szCs w:val="28"/>
        </w:rPr>
        <w:t xml:space="preserve"> основных средств</w:t>
      </w:r>
      <w:r w:rsidR="00DE071B" w:rsidRPr="00504166">
        <w:rPr>
          <w:sz w:val="28"/>
          <w:szCs w:val="28"/>
        </w:rPr>
        <w:t xml:space="preserve"> по стоимости свыше 50000,00 рублей</w:t>
      </w:r>
      <w:r w:rsidR="00504166">
        <w:rPr>
          <w:sz w:val="28"/>
          <w:szCs w:val="28"/>
        </w:rPr>
        <w:t>,</w:t>
      </w:r>
      <w:r w:rsidR="00504166" w:rsidRPr="00504166">
        <w:t xml:space="preserve"> </w:t>
      </w:r>
      <w:r w:rsidR="00504166" w:rsidRPr="00504166">
        <w:rPr>
          <w:sz w:val="28"/>
          <w:szCs w:val="28"/>
        </w:rPr>
        <w:t>а именно:</w:t>
      </w:r>
    </w:p>
    <w:p w14:paraId="4A4D2668" w14:textId="77777777" w:rsidR="00504166" w:rsidRDefault="00504166" w:rsidP="00DE071B">
      <w:pPr>
        <w:suppressAutoHyphens/>
        <w:ind w:firstLine="709"/>
        <w:jc w:val="both"/>
        <w:rPr>
          <w:sz w:val="28"/>
          <w:szCs w:val="28"/>
        </w:rPr>
      </w:pPr>
    </w:p>
    <w:tbl>
      <w:tblPr>
        <w:tblStyle w:val="ae"/>
        <w:tblW w:w="9039" w:type="dxa"/>
        <w:tblLook w:val="04A0" w:firstRow="1" w:lastRow="0" w:firstColumn="1" w:lastColumn="0" w:noHBand="0" w:noVBand="1"/>
      </w:tblPr>
      <w:tblGrid>
        <w:gridCol w:w="594"/>
        <w:gridCol w:w="4901"/>
        <w:gridCol w:w="1559"/>
        <w:gridCol w:w="1985"/>
      </w:tblGrid>
      <w:tr w:rsidR="00504166" w:rsidRPr="00504166" w14:paraId="6624FB72" w14:textId="77777777" w:rsidTr="00806AE9">
        <w:tc>
          <w:tcPr>
            <w:tcW w:w="594" w:type="dxa"/>
          </w:tcPr>
          <w:p w14:paraId="2A0D564E" w14:textId="77777777" w:rsidR="00504166" w:rsidRPr="00504166" w:rsidRDefault="00504166" w:rsidP="00806AE9">
            <w:pPr>
              <w:suppressAutoHyphens/>
              <w:jc w:val="both"/>
              <w:rPr>
                <w:sz w:val="20"/>
                <w:szCs w:val="20"/>
              </w:rPr>
            </w:pPr>
            <w:r w:rsidRPr="00504166">
              <w:rPr>
                <w:sz w:val="20"/>
                <w:szCs w:val="20"/>
              </w:rPr>
              <w:t>№ п/п</w:t>
            </w:r>
          </w:p>
        </w:tc>
        <w:tc>
          <w:tcPr>
            <w:tcW w:w="4901" w:type="dxa"/>
          </w:tcPr>
          <w:p w14:paraId="5CB4C1E1" w14:textId="77777777" w:rsidR="00504166" w:rsidRPr="00504166" w:rsidRDefault="00504166" w:rsidP="00806AE9">
            <w:pPr>
              <w:suppressAutoHyphens/>
              <w:jc w:val="both"/>
              <w:rPr>
                <w:sz w:val="20"/>
                <w:szCs w:val="20"/>
              </w:rPr>
            </w:pPr>
            <w:r w:rsidRPr="00504166">
              <w:rPr>
                <w:sz w:val="20"/>
                <w:szCs w:val="20"/>
              </w:rPr>
              <w:t>Наименование объекта</w:t>
            </w:r>
          </w:p>
        </w:tc>
        <w:tc>
          <w:tcPr>
            <w:tcW w:w="1559" w:type="dxa"/>
          </w:tcPr>
          <w:p w14:paraId="1D7EC2E3" w14:textId="77777777" w:rsidR="00504166" w:rsidRPr="00504166" w:rsidRDefault="00504166" w:rsidP="00806AE9">
            <w:pPr>
              <w:suppressAutoHyphens/>
              <w:jc w:val="both"/>
              <w:rPr>
                <w:sz w:val="20"/>
                <w:szCs w:val="20"/>
              </w:rPr>
            </w:pPr>
            <w:r w:rsidRPr="00504166">
              <w:rPr>
                <w:sz w:val="20"/>
                <w:szCs w:val="20"/>
              </w:rPr>
              <w:t>Счет учета</w:t>
            </w:r>
          </w:p>
        </w:tc>
        <w:tc>
          <w:tcPr>
            <w:tcW w:w="1985" w:type="dxa"/>
          </w:tcPr>
          <w:p w14:paraId="23073264" w14:textId="77777777" w:rsidR="00504166" w:rsidRPr="00504166" w:rsidRDefault="00504166" w:rsidP="00806AE9">
            <w:pPr>
              <w:suppressAutoHyphens/>
              <w:jc w:val="both"/>
              <w:rPr>
                <w:sz w:val="20"/>
                <w:szCs w:val="20"/>
              </w:rPr>
            </w:pPr>
            <w:r w:rsidRPr="00504166">
              <w:rPr>
                <w:sz w:val="20"/>
                <w:szCs w:val="20"/>
              </w:rPr>
              <w:t>Сумма</w:t>
            </w:r>
          </w:p>
        </w:tc>
      </w:tr>
      <w:tr w:rsidR="00504166" w:rsidRPr="00504166" w14:paraId="50CC39B5" w14:textId="77777777" w:rsidTr="00806AE9">
        <w:tc>
          <w:tcPr>
            <w:tcW w:w="594" w:type="dxa"/>
          </w:tcPr>
          <w:p w14:paraId="33CF2B71" w14:textId="77777777" w:rsidR="00504166" w:rsidRPr="00504166" w:rsidRDefault="00504166" w:rsidP="00806AE9">
            <w:pPr>
              <w:suppressAutoHyphens/>
              <w:jc w:val="both"/>
              <w:rPr>
                <w:sz w:val="20"/>
                <w:szCs w:val="20"/>
              </w:rPr>
            </w:pPr>
            <w:r w:rsidRPr="00504166">
              <w:rPr>
                <w:sz w:val="20"/>
                <w:szCs w:val="20"/>
              </w:rPr>
              <w:t>1.</w:t>
            </w:r>
          </w:p>
        </w:tc>
        <w:tc>
          <w:tcPr>
            <w:tcW w:w="4901" w:type="dxa"/>
          </w:tcPr>
          <w:p w14:paraId="2DC25E86" w14:textId="00FEB882" w:rsidR="00504166" w:rsidRPr="00504166" w:rsidRDefault="00504166" w:rsidP="00806AE9">
            <w:pPr>
              <w:suppressAutoHyphens/>
              <w:jc w:val="both"/>
              <w:rPr>
                <w:sz w:val="20"/>
                <w:szCs w:val="20"/>
              </w:rPr>
            </w:pPr>
            <w:r w:rsidRPr="00504166">
              <w:rPr>
                <w:sz w:val="20"/>
                <w:szCs w:val="20"/>
              </w:rPr>
              <w:t>Щиток вводно-распределительного устройства</w:t>
            </w:r>
          </w:p>
        </w:tc>
        <w:tc>
          <w:tcPr>
            <w:tcW w:w="1559" w:type="dxa"/>
          </w:tcPr>
          <w:p w14:paraId="14B117AB" w14:textId="214B9607" w:rsidR="00504166" w:rsidRPr="00504166" w:rsidRDefault="00032995" w:rsidP="00806AE9">
            <w:pPr>
              <w:suppressAutoHyphens/>
              <w:jc w:val="both"/>
              <w:rPr>
                <w:sz w:val="20"/>
                <w:szCs w:val="20"/>
              </w:rPr>
            </w:pPr>
            <w:r>
              <w:rPr>
                <w:sz w:val="20"/>
                <w:szCs w:val="20"/>
              </w:rPr>
              <w:t>2.101.34</w:t>
            </w:r>
          </w:p>
        </w:tc>
        <w:tc>
          <w:tcPr>
            <w:tcW w:w="1985" w:type="dxa"/>
          </w:tcPr>
          <w:p w14:paraId="68E5BE8E" w14:textId="13C546EE" w:rsidR="00504166" w:rsidRPr="00504166" w:rsidRDefault="00032995" w:rsidP="00806AE9">
            <w:pPr>
              <w:suppressAutoHyphens/>
              <w:jc w:val="both"/>
              <w:rPr>
                <w:sz w:val="20"/>
                <w:szCs w:val="20"/>
              </w:rPr>
            </w:pPr>
            <w:r w:rsidRPr="00032995">
              <w:rPr>
                <w:sz w:val="20"/>
                <w:szCs w:val="20"/>
              </w:rPr>
              <w:t>346005</w:t>
            </w:r>
            <w:r>
              <w:rPr>
                <w:sz w:val="20"/>
                <w:szCs w:val="20"/>
              </w:rPr>
              <w:t>,00</w:t>
            </w:r>
          </w:p>
        </w:tc>
      </w:tr>
      <w:tr w:rsidR="00504166" w:rsidRPr="00504166" w14:paraId="7A74C30A" w14:textId="77777777" w:rsidTr="00806AE9">
        <w:tc>
          <w:tcPr>
            <w:tcW w:w="594" w:type="dxa"/>
          </w:tcPr>
          <w:p w14:paraId="17339795" w14:textId="1D7213CD" w:rsidR="00504166" w:rsidRPr="00504166" w:rsidRDefault="00CC51FC" w:rsidP="00806AE9">
            <w:pPr>
              <w:suppressAutoHyphens/>
              <w:jc w:val="both"/>
              <w:rPr>
                <w:sz w:val="20"/>
                <w:szCs w:val="20"/>
              </w:rPr>
            </w:pPr>
            <w:r>
              <w:rPr>
                <w:sz w:val="20"/>
                <w:szCs w:val="20"/>
              </w:rPr>
              <w:t>2</w:t>
            </w:r>
            <w:r w:rsidR="00504166" w:rsidRPr="00504166">
              <w:rPr>
                <w:sz w:val="20"/>
                <w:szCs w:val="20"/>
              </w:rPr>
              <w:t>.</w:t>
            </w:r>
          </w:p>
        </w:tc>
        <w:tc>
          <w:tcPr>
            <w:tcW w:w="4901" w:type="dxa"/>
          </w:tcPr>
          <w:p w14:paraId="314ADD96" w14:textId="4BBE0304" w:rsidR="00504166" w:rsidRPr="00504166" w:rsidRDefault="005A3CD0" w:rsidP="00806AE9">
            <w:pPr>
              <w:suppressAutoHyphens/>
              <w:jc w:val="both"/>
              <w:rPr>
                <w:sz w:val="20"/>
                <w:szCs w:val="20"/>
              </w:rPr>
            </w:pPr>
            <w:r w:rsidRPr="005A3CD0">
              <w:rPr>
                <w:sz w:val="20"/>
                <w:szCs w:val="20"/>
              </w:rPr>
              <w:t>Автобус Форд-транзит О 004 МК 150</w:t>
            </w:r>
          </w:p>
        </w:tc>
        <w:tc>
          <w:tcPr>
            <w:tcW w:w="1559" w:type="dxa"/>
          </w:tcPr>
          <w:p w14:paraId="20238EA6" w14:textId="26E4EF6B" w:rsidR="00504166" w:rsidRPr="00504166" w:rsidRDefault="005A3CD0" w:rsidP="00806AE9">
            <w:pPr>
              <w:suppressAutoHyphens/>
              <w:jc w:val="both"/>
              <w:rPr>
                <w:sz w:val="20"/>
                <w:szCs w:val="20"/>
              </w:rPr>
            </w:pPr>
            <w:r>
              <w:rPr>
                <w:sz w:val="20"/>
                <w:szCs w:val="20"/>
              </w:rPr>
              <w:t>4.101.35</w:t>
            </w:r>
          </w:p>
        </w:tc>
        <w:tc>
          <w:tcPr>
            <w:tcW w:w="1985" w:type="dxa"/>
          </w:tcPr>
          <w:p w14:paraId="0F2430E7" w14:textId="32F3DC9C" w:rsidR="00504166" w:rsidRPr="00504166" w:rsidRDefault="005A3CD0" w:rsidP="00806AE9">
            <w:pPr>
              <w:suppressAutoHyphens/>
              <w:jc w:val="both"/>
              <w:rPr>
                <w:sz w:val="20"/>
                <w:szCs w:val="20"/>
              </w:rPr>
            </w:pPr>
            <w:r w:rsidRPr="005A3CD0">
              <w:rPr>
                <w:sz w:val="20"/>
                <w:szCs w:val="20"/>
              </w:rPr>
              <w:t>1075000</w:t>
            </w:r>
            <w:r>
              <w:rPr>
                <w:sz w:val="20"/>
                <w:szCs w:val="20"/>
              </w:rPr>
              <w:t>,00</w:t>
            </w:r>
          </w:p>
        </w:tc>
      </w:tr>
      <w:tr w:rsidR="00504166" w:rsidRPr="00504166" w14:paraId="38323536" w14:textId="77777777" w:rsidTr="00806AE9">
        <w:tc>
          <w:tcPr>
            <w:tcW w:w="594" w:type="dxa"/>
          </w:tcPr>
          <w:p w14:paraId="6C6B4E84" w14:textId="6FEF8042" w:rsidR="00504166" w:rsidRPr="00504166" w:rsidRDefault="00CC51FC" w:rsidP="00806AE9">
            <w:pPr>
              <w:suppressAutoHyphens/>
              <w:jc w:val="both"/>
              <w:rPr>
                <w:sz w:val="20"/>
                <w:szCs w:val="20"/>
              </w:rPr>
            </w:pPr>
            <w:r>
              <w:rPr>
                <w:sz w:val="20"/>
                <w:szCs w:val="20"/>
              </w:rPr>
              <w:t>3</w:t>
            </w:r>
            <w:r w:rsidR="00504166" w:rsidRPr="00504166">
              <w:rPr>
                <w:sz w:val="20"/>
                <w:szCs w:val="20"/>
              </w:rPr>
              <w:t>.</w:t>
            </w:r>
          </w:p>
        </w:tc>
        <w:tc>
          <w:tcPr>
            <w:tcW w:w="4901" w:type="dxa"/>
          </w:tcPr>
          <w:p w14:paraId="06CE3655" w14:textId="77777777" w:rsidR="00381B6F" w:rsidRDefault="005A3CD0" w:rsidP="00806AE9">
            <w:pPr>
              <w:suppressAutoHyphens/>
              <w:jc w:val="both"/>
              <w:rPr>
                <w:sz w:val="20"/>
                <w:szCs w:val="20"/>
              </w:rPr>
            </w:pPr>
            <w:r w:rsidRPr="005A3CD0">
              <w:rPr>
                <w:sz w:val="20"/>
                <w:szCs w:val="20"/>
              </w:rPr>
              <w:t>Детская игровая площадка г.</w:t>
            </w:r>
            <w:r w:rsidR="00381B6F">
              <w:rPr>
                <w:sz w:val="20"/>
                <w:szCs w:val="20"/>
              </w:rPr>
              <w:t xml:space="preserve"> </w:t>
            </w:r>
            <w:r w:rsidRPr="005A3CD0">
              <w:rPr>
                <w:sz w:val="20"/>
                <w:szCs w:val="20"/>
              </w:rPr>
              <w:t xml:space="preserve">Кашира, </w:t>
            </w:r>
          </w:p>
          <w:p w14:paraId="6BB00FC4" w14:textId="3007031E" w:rsidR="00504166" w:rsidRPr="00504166" w:rsidRDefault="005A3CD0" w:rsidP="00806AE9">
            <w:pPr>
              <w:suppressAutoHyphens/>
              <w:jc w:val="both"/>
              <w:rPr>
                <w:sz w:val="20"/>
                <w:szCs w:val="20"/>
              </w:rPr>
            </w:pPr>
            <w:r w:rsidRPr="005A3CD0">
              <w:rPr>
                <w:sz w:val="20"/>
                <w:szCs w:val="20"/>
              </w:rPr>
              <w:t>ул.</w:t>
            </w:r>
            <w:r w:rsidR="00381B6F">
              <w:rPr>
                <w:sz w:val="20"/>
                <w:szCs w:val="20"/>
              </w:rPr>
              <w:t xml:space="preserve"> </w:t>
            </w:r>
            <w:r w:rsidRPr="005A3CD0">
              <w:rPr>
                <w:sz w:val="20"/>
                <w:szCs w:val="20"/>
              </w:rPr>
              <w:t>Металлургов, д.7/2</w:t>
            </w:r>
          </w:p>
        </w:tc>
        <w:tc>
          <w:tcPr>
            <w:tcW w:w="1559" w:type="dxa"/>
          </w:tcPr>
          <w:p w14:paraId="5C59CF1B" w14:textId="76A8F4C5" w:rsidR="00504166" w:rsidRPr="00504166" w:rsidRDefault="005A3CD0" w:rsidP="00806AE9">
            <w:pPr>
              <w:suppressAutoHyphens/>
              <w:jc w:val="both"/>
              <w:rPr>
                <w:sz w:val="20"/>
                <w:szCs w:val="20"/>
              </w:rPr>
            </w:pPr>
            <w:r>
              <w:rPr>
                <w:sz w:val="20"/>
                <w:szCs w:val="20"/>
              </w:rPr>
              <w:t>4.101.36</w:t>
            </w:r>
          </w:p>
        </w:tc>
        <w:tc>
          <w:tcPr>
            <w:tcW w:w="1985" w:type="dxa"/>
          </w:tcPr>
          <w:p w14:paraId="7C6B3737" w14:textId="6C5A171F" w:rsidR="00504166" w:rsidRPr="00504166" w:rsidRDefault="005A3CD0" w:rsidP="00806AE9">
            <w:pPr>
              <w:suppressAutoHyphens/>
              <w:jc w:val="both"/>
              <w:rPr>
                <w:sz w:val="20"/>
                <w:szCs w:val="20"/>
              </w:rPr>
            </w:pPr>
            <w:r w:rsidRPr="005A3CD0">
              <w:rPr>
                <w:sz w:val="20"/>
                <w:szCs w:val="20"/>
              </w:rPr>
              <w:t>947984,25</w:t>
            </w:r>
          </w:p>
        </w:tc>
      </w:tr>
      <w:tr w:rsidR="00504166" w:rsidRPr="00504166" w14:paraId="7F6E11FE" w14:textId="77777777" w:rsidTr="00806AE9">
        <w:tc>
          <w:tcPr>
            <w:tcW w:w="594" w:type="dxa"/>
          </w:tcPr>
          <w:p w14:paraId="793038BF" w14:textId="08897B59" w:rsidR="00504166" w:rsidRPr="00504166" w:rsidRDefault="00CC51FC" w:rsidP="00806AE9">
            <w:pPr>
              <w:suppressAutoHyphens/>
              <w:jc w:val="both"/>
              <w:rPr>
                <w:sz w:val="20"/>
                <w:szCs w:val="20"/>
              </w:rPr>
            </w:pPr>
            <w:r>
              <w:rPr>
                <w:sz w:val="20"/>
                <w:szCs w:val="20"/>
              </w:rPr>
              <w:t>4</w:t>
            </w:r>
            <w:r w:rsidR="00504166" w:rsidRPr="00504166">
              <w:rPr>
                <w:sz w:val="20"/>
                <w:szCs w:val="20"/>
              </w:rPr>
              <w:t>.</w:t>
            </w:r>
          </w:p>
        </w:tc>
        <w:tc>
          <w:tcPr>
            <w:tcW w:w="4901" w:type="dxa"/>
          </w:tcPr>
          <w:p w14:paraId="49FDF950" w14:textId="5009E9E4" w:rsidR="00504166" w:rsidRPr="00504166" w:rsidRDefault="005A3CD0" w:rsidP="00806AE9">
            <w:pPr>
              <w:suppressAutoHyphens/>
              <w:jc w:val="both"/>
              <w:rPr>
                <w:sz w:val="20"/>
                <w:szCs w:val="20"/>
              </w:rPr>
            </w:pPr>
            <w:r w:rsidRPr="005A3CD0">
              <w:rPr>
                <w:sz w:val="20"/>
                <w:szCs w:val="20"/>
              </w:rPr>
              <w:t>Детская площадка, г.</w:t>
            </w:r>
            <w:r w:rsidR="00AE158A">
              <w:rPr>
                <w:sz w:val="20"/>
                <w:szCs w:val="20"/>
              </w:rPr>
              <w:t xml:space="preserve"> </w:t>
            </w:r>
            <w:r w:rsidRPr="005A3CD0">
              <w:rPr>
                <w:sz w:val="20"/>
                <w:szCs w:val="20"/>
              </w:rPr>
              <w:t>Кашира, ул.</w:t>
            </w:r>
            <w:r w:rsidR="00AE158A">
              <w:rPr>
                <w:sz w:val="20"/>
                <w:szCs w:val="20"/>
              </w:rPr>
              <w:t xml:space="preserve"> </w:t>
            </w:r>
            <w:r w:rsidRPr="005A3CD0">
              <w:rPr>
                <w:sz w:val="20"/>
                <w:szCs w:val="20"/>
              </w:rPr>
              <w:t>Садовая, д.33</w:t>
            </w:r>
          </w:p>
        </w:tc>
        <w:tc>
          <w:tcPr>
            <w:tcW w:w="1559" w:type="dxa"/>
          </w:tcPr>
          <w:p w14:paraId="2F524AB4" w14:textId="1A80EB9E" w:rsidR="00504166" w:rsidRPr="00504166" w:rsidRDefault="005A3CD0" w:rsidP="00806AE9">
            <w:pPr>
              <w:suppressAutoHyphens/>
              <w:jc w:val="both"/>
              <w:rPr>
                <w:sz w:val="20"/>
                <w:szCs w:val="20"/>
              </w:rPr>
            </w:pPr>
            <w:r>
              <w:rPr>
                <w:sz w:val="20"/>
                <w:szCs w:val="20"/>
              </w:rPr>
              <w:t>4.101.36</w:t>
            </w:r>
          </w:p>
        </w:tc>
        <w:tc>
          <w:tcPr>
            <w:tcW w:w="1985" w:type="dxa"/>
          </w:tcPr>
          <w:p w14:paraId="0308B0AA" w14:textId="203317FA" w:rsidR="00504166" w:rsidRPr="00504166" w:rsidRDefault="005A3CD0" w:rsidP="00806AE9">
            <w:pPr>
              <w:suppressAutoHyphens/>
              <w:jc w:val="both"/>
              <w:rPr>
                <w:sz w:val="20"/>
                <w:szCs w:val="20"/>
              </w:rPr>
            </w:pPr>
            <w:r w:rsidRPr="005A3CD0">
              <w:rPr>
                <w:sz w:val="20"/>
                <w:szCs w:val="20"/>
              </w:rPr>
              <w:t>4202806,4</w:t>
            </w:r>
          </w:p>
        </w:tc>
      </w:tr>
      <w:tr w:rsidR="005A3CD0" w:rsidRPr="00504166" w14:paraId="5A726009" w14:textId="77777777" w:rsidTr="00806AE9">
        <w:tc>
          <w:tcPr>
            <w:tcW w:w="594" w:type="dxa"/>
          </w:tcPr>
          <w:p w14:paraId="3CB52BDF" w14:textId="486D1DBE" w:rsidR="005A3CD0" w:rsidRPr="00504166" w:rsidRDefault="00CC51FC" w:rsidP="005A3CD0">
            <w:pPr>
              <w:suppressAutoHyphens/>
              <w:jc w:val="both"/>
              <w:rPr>
                <w:sz w:val="20"/>
                <w:szCs w:val="20"/>
              </w:rPr>
            </w:pPr>
            <w:r>
              <w:rPr>
                <w:sz w:val="20"/>
                <w:szCs w:val="20"/>
              </w:rPr>
              <w:lastRenderedPageBreak/>
              <w:t>5</w:t>
            </w:r>
            <w:r w:rsidR="005A3CD0" w:rsidRPr="00504166">
              <w:rPr>
                <w:sz w:val="20"/>
                <w:szCs w:val="20"/>
              </w:rPr>
              <w:t>.</w:t>
            </w:r>
          </w:p>
        </w:tc>
        <w:tc>
          <w:tcPr>
            <w:tcW w:w="4901" w:type="dxa"/>
          </w:tcPr>
          <w:p w14:paraId="0D60D877" w14:textId="3F0A8F0F" w:rsidR="005A3CD0" w:rsidRPr="00504166" w:rsidRDefault="005A3CD0" w:rsidP="005A3CD0">
            <w:pPr>
              <w:suppressAutoHyphens/>
              <w:jc w:val="both"/>
              <w:rPr>
                <w:sz w:val="20"/>
                <w:szCs w:val="20"/>
              </w:rPr>
            </w:pPr>
            <w:r w:rsidRPr="005A3CD0">
              <w:rPr>
                <w:sz w:val="20"/>
                <w:szCs w:val="20"/>
              </w:rPr>
              <w:t>Скамья "Style" (500х60х70см) из фанеры</w:t>
            </w:r>
          </w:p>
        </w:tc>
        <w:tc>
          <w:tcPr>
            <w:tcW w:w="1559" w:type="dxa"/>
          </w:tcPr>
          <w:p w14:paraId="575D0786" w14:textId="12FA6F39" w:rsidR="005A3CD0" w:rsidRPr="00504166" w:rsidRDefault="005A3CD0" w:rsidP="005A3CD0">
            <w:pPr>
              <w:suppressAutoHyphens/>
              <w:jc w:val="both"/>
              <w:rPr>
                <w:sz w:val="20"/>
                <w:szCs w:val="20"/>
              </w:rPr>
            </w:pPr>
            <w:r>
              <w:rPr>
                <w:sz w:val="20"/>
                <w:szCs w:val="20"/>
              </w:rPr>
              <w:t>4.101.36</w:t>
            </w:r>
          </w:p>
        </w:tc>
        <w:tc>
          <w:tcPr>
            <w:tcW w:w="1985" w:type="dxa"/>
          </w:tcPr>
          <w:p w14:paraId="26F685A9" w14:textId="6D63B784" w:rsidR="005A3CD0" w:rsidRPr="00504166" w:rsidRDefault="005A3CD0" w:rsidP="005A3CD0">
            <w:pPr>
              <w:suppressAutoHyphens/>
              <w:jc w:val="both"/>
              <w:rPr>
                <w:sz w:val="20"/>
                <w:szCs w:val="20"/>
              </w:rPr>
            </w:pPr>
            <w:r w:rsidRPr="005A3CD0">
              <w:rPr>
                <w:sz w:val="20"/>
                <w:szCs w:val="20"/>
              </w:rPr>
              <w:t>276158,33</w:t>
            </w:r>
          </w:p>
        </w:tc>
      </w:tr>
      <w:tr w:rsidR="005A3CD0" w:rsidRPr="00504166" w14:paraId="1A68630A" w14:textId="77777777" w:rsidTr="00806AE9">
        <w:tc>
          <w:tcPr>
            <w:tcW w:w="594" w:type="dxa"/>
          </w:tcPr>
          <w:p w14:paraId="70DB2996" w14:textId="2C688854" w:rsidR="005A3CD0" w:rsidRPr="00504166" w:rsidRDefault="00CC51FC" w:rsidP="005A3CD0">
            <w:pPr>
              <w:suppressAutoHyphens/>
              <w:jc w:val="both"/>
              <w:rPr>
                <w:sz w:val="20"/>
                <w:szCs w:val="20"/>
              </w:rPr>
            </w:pPr>
            <w:r>
              <w:rPr>
                <w:sz w:val="20"/>
                <w:szCs w:val="20"/>
              </w:rPr>
              <w:t>6</w:t>
            </w:r>
            <w:r w:rsidR="005A3CD0" w:rsidRPr="00504166">
              <w:rPr>
                <w:sz w:val="20"/>
                <w:szCs w:val="20"/>
              </w:rPr>
              <w:t>.</w:t>
            </w:r>
          </w:p>
        </w:tc>
        <w:tc>
          <w:tcPr>
            <w:tcW w:w="4901" w:type="dxa"/>
          </w:tcPr>
          <w:p w14:paraId="22D7440C" w14:textId="14BE7680" w:rsidR="005A3CD0" w:rsidRPr="00504166" w:rsidRDefault="005A3CD0" w:rsidP="005A3CD0">
            <w:pPr>
              <w:suppressAutoHyphens/>
              <w:jc w:val="both"/>
              <w:rPr>
                <w:sz w:val="20"/>
                <w:szCs w:val="20"/>
              </w:rPr>
            </w:pPr>
            <w:r w:rsidRPr="005A3CD0">
              <w:rPr>
                <w:sz w:val="20"/>
                <w:szCs w:val="20"/>
              </w:rPr>
              <w:t>Скамья "Style" (500х60х70см) из фанеры</w:t>
            </w:r>
          </w:p>
        </w:tc>
        <w:tc>
          <w:tcPr>
            <w:tcW w:w="1559" w:type="dxa"/>
          </w:tcPr>
          <w:p w14:paraId="375A5135" w14:textId="5547EB71" w:rsidR="005A3CD0" w:rsidRPr="00504166" w:rsidRDefault="005A3CD0" w:rsidP="005A3CD0">
            <w:pPr>
              <w:suppressAutoHyphens/>
              <w:jc w:val="both"/>
              <w:rPr>
                <w:sz w:val="20"/>
                <w:szCs w:val="20"/>
              </w:rPr>
            </w:pPr>
            <w:r>
              <w:rPr>
                <w:sz w:val="20"/>
                <w:szCs w:val="20"/>
              </w:rPr>
              <w:t>4.101.36</w:t>
            </w:r>
          </w:p>
        </w:tc>
        <w:tc>
          <w:tcPr>
            <w:tcW w:w="1985" w:type="dxa"/>
          </w:tcPr>
          <w:p w14:paraId="1EEA37B8" w14:textId="366422C4" w:rsidR="005A3CD0" w:rsidRPr="00504166" w:rsidRDefault="005A3CD0" w:rsidP="005A3CD0">
            <w:pPr>
              <w:suppressAutoHyphens/>
              <w:jc w:val="both"/>
              <w:rPr>
                <w:sz w:val="20"/>
                <w:szCs w:val="20"/>
              </w:rPr>
            </w:pPr>
            <w:r w:rsidRPr="005A3CD0">
              <w:rPr>
                <w:sz w:val="20"/>
                <w:szCs w:val="20"/>
              </w:rPr>
              <w:t>276158,33</w:t>
            </w:r>
          </w:p>
        </w:tc>
      </w:tr>
      <w:tr w:rsidR="005A3CD0" w:rsidRPr="00504166" w14:paraId="2367E98A" w14:textId="77777777" w:rsidTr="00806AE9">
        <w:tc>
          <w:tcPr>
            <w:tcW w:w="594" w:type="dxa"/>
          </w:tcPr>
          <w:p w14:paraId="3B00F2D7" w14:textId="77777777" w:rsidR="005A3CD0" w:rsidRPr="00FC54F2" w:rsidRDefault="005A3CD0" w:rsidP="005A3CD0">
            <w:pPr>
              <w:suppressAutoHyphens/>
              <w:jc w:val="both"/>
              <w:rPr>
                <w:b/>
                <w:bCs/>
                <w:sz w:val="20"/>
                <w:szCs w:val="20"/>
              </w:rPr>
            </w:pPr>
          </w:p>
        </w:tc>
        <w:tc>
          <w:tcPr>
            <w:tcW w:w="4901" w:type="dxa"/>
          </w:tcPr>
          <w:p w14:paraId="2E70F6DA" w14:textId="77777777" w:rsidR="005A3CD0" w:rsidRPr="00FC54F2" w:rsidRDefault="005A3CD0" w:rsidP="005A3CD0">
            <w:pPr>
              <w:suppressAutoHyphens/>
              <w:jc w:val="both"/>
              <w:rPr>
                <w:b/>
                <w:bCs/>
                <w:sz w:val="20"/>
                <w:szCs w:val="20"/>
              </w:rPr>
            </w:pPr>
            <w:r w:rsidRPr="00FC54F2">
              <w:rPr>
                <w:b/>
                <w:bCs/>
                <w:sz w:val="20"/>
                <w:szCs w:val="20"/>
              </w:rPr>
              <w:t>ИТОГО</w:t>
            </w:r>
          </w:p>
        </w:tc>
        <w:tc>
          <w:tcPr>
            <w:tcW w:w="1559" w:type="dxa"/>
          </w:tcPr>
          <w:p w14:paraId="3EBACD61" w14:textId="77777777" w:rsidR="005A3CD0" w:rsidRPr="00FC54F2" w:rsidRDefault="005A3CD0" w:rsidP="005A3CD0">
            <w:pPr>
              <w:suppressAutoHyphens/>
              <w:jc w:val="both"/>
              <w:rPr>
                <w:b/>
                <w:bCs/>
                <w:sz w:val="20"/>
                <w:szCs w:val="20"/>
              </w:rPr>
            </w:pPr>
          </w:p>
        </w:tc>
        <w:tc>
          <w:tcPr>
            <w:tcW w:w="1985" w:type="dxa"/>
          </w:tcPr>
          <w:p w14:paraId="1F65E752" w14:textId="5595ACBA" w:rsidR="005A3CD0" w:rsidRPr="00FC54F2" w:rsidRDefault="005A3CD0" w:rsidP="005A3CD0">
            <w:pPr>
              <w:suppressAutoHyphens/>
              <w:jc w:val="both"/>
              <w:rPr>
                <w:b/>
                <w:bCs/>
                <w:sz w:val="20"/>
                <w:szCs w:val="20"/>
              </w:rPr>
            </w:pPr>
            <w:r w:rsidRPr="00FC54F2">
              <w:rPr>
                <w:b/>
                <w:bCs/>
                <w:sz w:val="20"/>
                <w:szCs w:val="20"/>
              </w:rPr>
              <w:t>7</w:t>
            </w:r>
            <w:r w:rsidR="00CC51FC">
              <w:rPr>
                <w:b/>
                <w:bCs/>
                <w:sz w:val="20"/>
                <w:szCs w:val="20"/>
              </w:rPr>
              <w:t>1</w:t>
            </w:r>
            <w:r w:rsidRPr="00FC54F2">
              <w:rPr>
                <w:b/>
                <w:bCs/>
                <w:sz w:val="20"/>
                <w:szCs w:val="20"/>
              </w:rPr>
              <w:t>2411</w:t>
            </w:r>
            <w:r w:rsidR="00CC51FC">
              <w:rPr>
                <w:b/>
                <w:bCs/>
                <w:sz w:val="20"/>
                <w:szCs w:val="20"/>
              </w:rPr>
              <w:t>2</w:t>
            </w:r>
            <w:r w:rsidRPr="00FC54F2">
              <w:rPr>
                <w:b/>
                <w:bCs/>
                <w:sz w:val="20"/>
                <w:szCs w:val="20"/>
              </w:rPr>
              <w:t>,31</w:t>
            </w:r>
          </w:p>
        </w:tc>
      </w:tr>
    </w:tbl>
    <w:p w14:paraId="709D0930" w14:textId="77777777" w:rsidR="00504166" w:rsidRPr="00504166" w:rsidRDefault="00504166" w:rsidP="00DE071B">
      <w:pPr>
        <w:suppressAutoHyphens/>
        <w:ind w:firstLine="709"/>
        <w:jc w:val="both"/>
        <w:rPr>
          <w:sz w:val="28"/>
          <w:szCs w:val="28"/>
        </w:rPr>
      </w:pPr>
    </w:p>
    <w:p w14:paraId="624AF162" w14:textId="4A2352AE" w:rsidR="00FB65E8" w:rsidRPr="00FB65E8" w:rsidRDefault="002C072A" w:rsidP="00FB65E8">
      <w:pPr>
        <w:suppressAutoHyphens/>
        <w:ind w:firstLine="709"/>
        <w:jc w:val="both"/>
        <w:rPr>
          <w:iCs/>
          <w:sz w:val="28"/>
          <w:szCs w:val="28"/>
        </w:rPr>
      </w:pPr>
      <w:r>
        <w:rPr>
          <w:sz w:val="27"/>
          <w:szCs w:val="27"/>
        </w:rPr>
        <w:t>4</w:t>
      </w:r>
      <w:r w:rsidR="00DC6A6B">
        <w:rPr>
          <w:sz w:val="27"/>
          <w:szCs w:val="27"/>
        </w:rPr>
        <w:t xml:space="preserve">) </w:t>
      </w:r>
      <w:r w:rsidR="00DC6A6B" w:rsidRPr="00241380">
        <w:rPr>
          <w:sz w:val="27"/>
          <w:szCs w:val="27"/>
        </w:rPr>
        <w:t>По данным</w:t>
      </w:r>
      <w:r w:rsidR="00DC6A6B">
        <w:rPr>
          <w:sz w:val="27"/>
          <w:szCs w:val="27"/>
        </w:rPr>
        <w:t xml:space="preserve"> представленной к проверке</w:t>
      </w:r>
      <w:r w:rsidR="00DC6A6B" w:rsidRPr="00241380">
        <w:rPr>
          <w:sz w:val="27"/>
          <w:szCs w:val="27"/>
        </w:rPr>
        <w:t xml:space="preserve"> инвентарной карточки учета нефинансовых активов № 0868 </w:t>
      </w:r>
      <w:r w:rsidR="00DC6A6B">
        <w:rPr>
          <w:sz w:val="27"/>
          <w:szCs w:val="27"/>
        </w:rPr>
        <w:t>(</w:t>
      </w:r>
      <w:r w:rsidR="00DC6A6B" w:rsidRPr="00241380">
        <w:rPr>
          <w:sz w:val="27"/>
          <w:szCs w:val="27"/>
        </w:rPr>
        <w:t>дата открытия 16.09.2019</w:t>
      </w:r>
      <w:r w:rsidR="00DC6A6B">
        <w:rPr>
          <w:sz w:val="27"/>
          <w:szCs w:val="27"/>
        </w:rPr>
        <w:t>)</w:t>
      </w:r>
      <w:r w:rsidR="00DC6A6B" w:rsidRPr="00241380">
        <w:rPr>
          <w:sz w:val="27"/>
          <w:szCs w:val="27"/>
        </w:rPr>
        <w:t xml:space="preserve"> на объект Грейфер </w:t>
      </w:r>
      <w:r w:rsidR="00DC6A6B" w:rsidRPr="00241380">
        <w:rPr>
          <w:sz w:val="27"/>
          <w:szCs w:val="27"/>
          <w:lang w:val="en-US"/>
        </w:rPr>
        <w:t>RG</w:t>
      </w:r>
      <w:r w:rsidR="00DC6A6B" w:rsidRPr="00241380">
        <w:rPr>
          <w:sz w:val="27"/>
          <w:szCs w:val="27"/>
        </w:rPr>
        <w:t>-25</w:t>
      </w:r>
      <w:r w:rsidR="00DC6A6B">
        <w:rPr>
          <w:sz w:val="27"/>
          <w:szCs w:val="27"/>
        </w:rPr>
        <w:t xml:space="preserve"> стоимостью</w:t>
      </w:r>
      <w:r w:rsidR="00DC6A6B" w:rsidRPr="00241380">
        <w:rPr>
          <w:sz w:val="27"/>
          <w:szCs w:val="27"/>
        </w:rPr>
        <w:t xml:space="preserve"> 211500</w:t>
      </w:r>
      <w:r w:rsidR="00DC6A6B">
        <w:rPr>
          <w:sz w:val="27"/>
          <w:szCs w:val="27"/>
        </w:rPr>
        <w:t>,00</w:t>
      </w:r>
      <w:r w:rsidR="00DC6A6B" w:rsidRPr="00241380">
        <w:rPr>
          <w:sz w:val="27"/>
          <w:szCs w:val="27"/>
        </w:rPr>
        <w:t xml:space="preserve"> руб</w:t>
      </w:r>
      <w:r w:rsidR="00DC6A6B">
        <w:rPr>
          <w:sz w:val="27"/>
          <w:szCs w:val="27"/>
        </w:rPr>
        <w:t>лей</w:t>
      </w:r>
      <w:r w:rsidR="00DC6A6B" w:rsidRPr="00241380">
        <w:rPr>
          <w:sz w:val="27"/>
          <w:szCs w:val="27"/>
        </w:rPr>
        <w:t xml:space="preserve"> указан вид объекта</w:t>
      </w:r>
      <w:r w:rsidR="00DC6A6B">
        <w:rPr>
          <w:sz w:val="27"/>
          <w:szCs w:val="27"/>
        </w:rPr>
        <w:t xml:space="preserve"> -</w:t>
      </w:r>
      <w:r w:rsidR="00DC6A6B" w:rsidRPr="00241380">
        <w:rPr>
          <w:sz w:val="27"/>
          <w:szCs w:val="27"/>
        </w:rPr>
        <w:t xml:space="preserve"> </w:t>
      </w:r>
      <w:r w:rsidR="00DC6A6B" w:rsidRPr="00FB65E8">
        <w:rPr>
          <w:sz w:val="27"/>
          <w:szCs w:val="27"/>
        </w:rPr>
        <w:t>иное движимое. Основное средство отражено на счете 4.101.34</w:t>
      </w:r>
      <w:r w:rsidR="00FB65E8">
        <w:rPr>
          <w:sz w:val="27"/>
          <w:szCs w:val="27"/>
        </w:rPr>
        <w:t xml:space="preserve"> </w:t>
      </w:r>
      <w:r w:rsidR="00FB65E8" w:rsidRPr="00FB65E8">
        <w:rPr>
          <w:iCs/>
          <w:sz w:val="28"/>
          <w:szCs w:val="28"/>
        </w:rPr>
        <w:t>«Машины и оборудование - иное движимое имущество учреждения».</w:t>
      </w:r>
    </w:p>
    <w:p w14:paraId="158EF715" w14:textId="361F2579" w:rsidR="00FB65E8" w:rsidRPr="00FB65E8" w:rsidRDefault="002C072A" w:rsidP="00FB65E8">
      <w:pPr>
        <w:suppressAutoHyphens/>
        <w:ind w:firstLine="709"/>
        <w:jc w:val="both"/>
        <w:rPr>
          <w:iCs/>
          <w:sz w:val="28"/>
          <w:szCs w:val="28"/>
        </w:rPr>
      </w:pPr>
      <w:r>
        <w:rPr>
          <w:sz w:val="27"/>
          <w:szCs w:val="27"/>
        </w:rPr>
        <w:t>5</w:t>
      </w:r>
      <w:r w:rsidR="00FB65E8">
        <w:rPr>
          <w:sz w:val="27"/>
          <w:szCs w:val="27"/>
        </w:rPr>
        <w:t xml:space="preserve">) </w:t>
      </w:r>
      <w:r w:rsidR="00FB65E8" w:rsidRPr="00241380">
        <w:rPr>
          <w:sz w:val="27"/>
          <w:szCs w:val="27"/>
        </w:rPr>
        <w:t xml:space="preserve">По данным </w:t>
      </w:r>
      <w:r w:rsidR="00FB65E8">
        <w:rPr>
          <w:sz w:val="27"/>
          <w:szCs w:val="27"/>
        </w:rPr>
        <w:t>представленной к проверке</w:t>
      </w:r>
      <w:r w:rsidR="00FB65E8" w:rsidRPr="00241380">
        <w:rPr>
          <w:sz w:val="27"/>
          <w:szCs w:val="27"/>
        </w:rPr>
        <w:t xml:space="preserve"> инвентарной карточки учета нефинансовых активов № 0869 </w:t>
      </w:r>
      <w:r w:rsidR="00FB65E8">
        <w:rPr>
          <w:sz w:val="27"/>
          <w:szCs w:val="27"/>
        </w:rPr>
        <w:t>(</w:t>
      </w:r>
      <w:r w:rsidR="00FB65E8" w:rsidRPr="00241380">
        <w:rPr>
          <w:sz w:val="27"/>
          <w:szCs w:val="27"/>
        </w:rPr>
        <w:t>дата открытия 18.10.2019</w:t>
      </w:r>
      <w:r w:rsidR="00FB65E8">
        <w:rPr>
          <w:sz w:val="27"/>
          <w:szCs w:val="27"/>
        </w:rPr>
        <w:t>) на объект М</w:t>
      </w:r>
      <w:r w:rsidR="00FB65E8" w:rsidRPr="00241380">
        <w:rPr>
          <w:sz w:val="27"/>
          <w:szCs w:val="27"/>
        </w:rPr>
        <w:t xml:space="preserve">анипуляторная косилка </w:t>
      </w:r>
      <w:r w:rsidR="00FB65E8" w:rsidRPr="00241380">
        <w:rPr>
          <w:sz w:val="27"/>
          <w:szCs w:val="27"/>
          <w:lang w:val="en-US"/>
        </w:rPr>
        <w:t>Niubo</w:t>
      </w:r>
      <w:r w:rsidR="00FB65E8" w:rsidRPr="00241380">
        <w:rPr>
          <w:sz w:val="27"/>
          <w:szCs w:val="27"/>
        </w:rPr>
        <w:t xml:space="preserve"> </w:t>
      </w:r>
      <w:r w:rsidR="00FB65E8" w:rsidRPr="00241380">
        <w:rPr>
          <w:sz w:val="27"/>
          <w:szCs w:val="27"/>
          <w:lang w:val="en-US"/>
        </w:rPr>
        <w:t>Ulises</w:t>
      </w:r>
      <w:r w:rsidR="00FB65E8" w:rsidRPr="00241380">
        <w:rPr>
          <w:sz w:val="27"/>
          <w:szCs w:val="27"/>
        </w:rPr>
        <w:t xml:space="preserve"> </w:t>
      </w:r>
      <w:r w:rsidR="00FB65E8" w:rsidRPr="00241380">
        <w:rPr>
          <w:sz w:val="27"/>
          <w:szCs w:val="27"/>
          <w:lang w:val="en-US"/>
        </w:rPr>
        <w:t>BUL</w:t>
      </w:r>
      <w:r w:rsidR="00FB65E8">
        <w:rPr>
          <w:sz w:val="27"/>
          <w:szCs w:val="27"/>
        </w:rPr>
        <w:t xml:space="preserve"> стоимостью</w:t>
      </w:r>
      <w:r w:rsidR="00FB65E8" w:rsidRPr="00241380">
        <w:rPr>
          <w:sz w:val="27"/>
          <w:szCs w:val="27"/>
        </w:rPr>
        <w:t xml:space="preserve"> 1036666,66 руб</w:t>
      </w:r>
      <w:r w:rsidR="00FB65E8">
        <w:rPr>
          <w:sz w:val="27"/>
          <w:szCs w:val="27"/>
        </w:rPr>
        <w:t>лей</w:t>
      </w:r>
      <w:r w:rsidR="00FB65E8" w:rsidRPr="00241380">
        <w:rPr>
          <w:sz w:val="27"/>
          <w:szCs w:val="27"/>
        </w:rPr>
        <w:t xml:space="preserve"> указан вид </w:t>
      </w:r>
      <w:r w:rsidR="00FB65E8" w:rsidRPr="00FB65E8">
        <w:rPr>
          <w:sz w:val="27"/>
          <w:szCs w:val="27"/>
        </w:rPr>
        <w:t>объекта - иное движимое</w:t>
      </w:r>
      <w:r w:rsidR="00FB65E8">
        <w:rPr>
          <w:sz w:val="27"/>
          <w:szCs w:val="27"/>
        </w:rPr>
        <w:t xml:space="preserve">. </w:t>
      </w:r>
      <w:r w:rsidR="00FB65E8" w:rsidRPr="00FB65E8">
        <w:rPr>
          <w:sz w:val="27"/>
          <w:szCs w:val="27"/>
        </w:rPr>
        <w:t>Основное средство отражено на счете 4.101.34</w:t>
      </w:r>
      <w:r w:rsidR="00FB65E8">
        <w:rPr>
          <w:sz w:val="27"/>
          <w:szCs w:val="27"/>
        </w:rPr>
        <w:t xml:space="preserve"> </w:t>
      </w:r>
      <w:r w:rsidR="00FB65E8" w:rsidRPr="00FB65E8">
        <w:rPr>
          <w:iCs/>
          <w:sz w:val="28"/>
          <w:szCs w:val="28"/>
        </w:rPr>
        <w:t>«Машины и оборудование - иное движимое имущество учреждения».</w:t>
      </w:r>
    </w:p>
    <w:p w14:paraId="66BE166A" w14:textId="26AA3D53" w:rsidR="00FB65E8" w:rsidRPr="00FB65E8" w:rsidRDefault="002C072A" w:rsidP="00FB65E8">
      <w:pPr>
        <w:suppressAutoHyphens/>
        <w:ind w:firstLine="709"/>
        <w:jc w:val="both"/>
        <w:rPr>
          <w:iCs/>
          <w:sz w:val="28"/>
          <w:szCs w:val="28"/>
        </w:rPr>
      </w:pPr>
      <w:r>
        <w:rPr>
          <w:sz w:val="27"/>
          <w:szCs w:val="27"/>
        </w:rPr>
        <w:t>6</w:t>
      </w:r>
      <w:r w:rsidR="00FB65E8">
        <w:rPr>
          <w:sz w:val="27"/>
          <w:szCs w:val="27"/>
        </w:rPr>
        <w:t xml:space="preserve">) </w:t>
      </w:r>
      <w:r w:rsidR="00FB65E8" w:rsidRPr="00241380">
        <w:rPr>
          <w:sz w:val="27"/>
          <w:szCs w:val="27"/>
        </w:rPr>
        <w:t xml:space="preserve">По данным </w:t>
      </w:r>
      <w:r w:rsidR="00FB65E8">
        <w:rPr>
          <w:sz w:val="27"/>
          <w:szCs w:val="27"/>
        </w:rPr>
        <w:t>представленной к проверке</w:t>
      </w:r>
      <w:r w:rsidR="00FB65E8" w:rsidRPr="00241380">
        <w:rPr>
          <w:sz w:val="27"/>
          <w:szCs w:val="27"/>
        </w:rPr>
        <w:t xml:space="preserve"> инвентарной карточки учета нефинансовых активов № 0877 </w:t>
      </w:r>
      <w:r w:rsidR="00FB65E8">
        <w:rPr>
          <w:sz w:val="27"/>
          <w:szCs w:val="27"/>
        </w:rPr>
        <w:t>(</w:t>
      </w:r>
      <w:r w:rsidR="00FB65E8" w:rsidRPr="00241380">
        <w:rPr>
          <w:sz w:val="27"/>
          <w:szCs w:val="27"/>
        </w:rPr>
        <w:t>дата открытия 26.12.2019</w:t>
      </w:r>
      <w:r w:rsidR="00FB65E8">
        <w:rPr>
          <w:sz w:val="27"/>
          <w:szCs w:val="27"/>
        </w:rPr>
        <w:t>)</w:t>
      </w:r>
      <w:r w:rsidR="00FB65E8" w:rsidRPr="00241380">
        <w:rPr>
          <w:sz w:val="27"/>
          <w:szCs w:val="27"/>
        </w:rPr>
        <w:t xml:space="preserve"> на объект </w:t>
      </w:r>
      <w:r w:rsidR="00FB65E8">
        <w:rPr>
          <w:sz w:val="27"/>
          <w:szCs w:val="27"/>
        </w:rPr>
        <w:t>М</w:t>
      </w:r>
      <w:r w:rsidR="00FB65E8" w:rsidRPr="00241380">
        <w:rPr>
          <w:sz w:val="27"/>
          <w:szCs w:val="27"/>
        </w:rPr>
        <w:t xml:space="preserve">ашина подметально-уборочная </w:t>
      </w:r>
      <w:r w:rsidR="00FB65E8" w:rsidRPr="00241380">
        <w:rPr>
          <w:sz w:val="27"/>
          <w:szCs w:val="27"/>
          <w:lang w:val="en-US"/>
        </w:rPr>
        <w:t>Chempion</w:t>
      </w:r>
      <w:r w:rsidR="00FB65E8" w:rsidRPr="00241380">
        <w:rPr>
          <w:sz w:val="27"/>
          <w:szCs w:val="27"/>
        </w:rPr>
        <w:t xml:space="preserve"> </w:t>
      </w:r>
      <w:r w:rsidR="00FB65E8" w:rsidRPr="00241380">
        <w:rPr>
          <w:sz w:val="27"/>
          <w:szCs w:val="27"/>
          <w:lang w:val="en-US"/>
        </w:rPr>
        <w:t>GS</w:t>
      </w:r>
      <w:r w:rsidR="00FB65E8" w:rsidRPr="00241380">
        <w:rPr>
          <w:sz w:val="27"/>
          <w:szCs w:val="27"/>
        </w:rPr>
        <w:t xml:space="preserve">50100 </w:t>
      </w:r>
      <w:r w:rsidR="00FB65E8">
        <w:rPr>
          <w:sz w:val="27"/>
          <w:szCs w:val="27"/>
        </w:rPr>
        <w:t>стоимостью</w:t>
      </w:r>
      <w:r w:rsidR="00FB65E8" w:rsidRPr="00241380">
        <w:rPr>
          <w:sz w:val="27"/>
          <w:szCs w:val="27"/>
        </w:rPr>
        <w:t xml:space="preserve"> </w:t>
      </w:r>
      <w:r w:rsidR="00FB65E8">
        <w:rPr>
          <w:sz w:val="27"/>
          <w:szCs w:val="27"/>
        </w:rPr>
        <w:t>80000,00</w:t>
      </w:r>
      <w:r w:rsidR="00FB65E8" w:rsidRPr="00241380">
        <w:rPr>
          <w:sz w:val="27"/>
          <w:szCs w:val="27"/>
        </w:rPr>
        <w:t xml:space="preserve"> руб</w:t>
      </w:r>
      <w:r w:rsidR="00FB65E8">
        <w:rPr>
          <w:sz w:val="27"/>
          <w:szCs w:val="27"/>
        </w:rPr>
        <w:t>лей</w:t>
      </w:r>
      <w:r w:rsidR="00FB65E8" w:rsidRPr="00241380">
        <w:rPr>
          <w:sz w:val="27"/>
          <w:szCs w:val="27"/>
        </w:rPr>
        <w:t xml:space="preserve"> указан вид объекта</w:t>
      </w:r>
      <w:r w:rsidR="00FB65E8">
        <w:rPr>
          <w:sz w:val="27"/>
          <w:szCs w:val="27"/>
        </w:rPr>
        <w:t xml:space="preserve"> -</w:t>
      </w:r>
      <w:r w:rsidR="00FB65E8" w:rsidRPr="00241380">
        <w:rPr>
          <w:sz w:val="27"/>
          <w:szCs w:val="27"/>
        </w:rPr>
        <w:t xml:space="preserve"> </w:t>
      </w:r>
      <w:r w:rsidR="00FB65E8" w:rsidRPr="00FB65E8">
        <w:rPr>
          <w:sz w:val="27"/>
          <w:szCs w:val="27"/>
        </w:rPr>
        <w:t>иное движимое. Основное средство отражено на счете 4.101.34</w:t>
      </w:r>
      <w:r w:rsidR="00FB65E8">
        <w:rPr>
          <w:sz w:val="27"/>
          <w:szCs w:val="27"/>
        </w:rPr>
        <w:t xml:space="preserve"> </w:t>
      </w:r>
      <w:r w:rsidR="00FB65E8" w:rsidRPr="00FB65E8">
        <w:rPr>
          <w:iCs/>
          <w:sz w:val="28"/>
          <w:szCs w:val="28"/>
        </w:rPr>
        <w:t>«Машины и оборудование - иное движимое имущество учреждения».</w:t>
      </w:r>
    </w:p>
    <w:p w14:paraId="2012A28D" w14:textId="1235B874" w:rsidR="00736956" w:rsidRPr="00FB65E8" w:rsidRDefault="002C072A" w:rsidP="00736956">
      <w:pPr>
        <w:suppressAutoHyphens/>
        <w:ind w:firstLine="709"/>
        <w:jc w:val="both"/>
        <w:rPr>
          <w:iCs/>
          <w:sz w:val="28"/>
          <w:szCs w:val="28"/>
        </w:rPr>
      </w:pPr>
      <w:r>
        <w:rPr>
          <w:sz w:val="27"/>
          <w:szCs w:val="27"/>
        </w:rPr>
        <w:t>7</w:t>
      </w:r>
      <w:r w:rsidR="00736956">
        <w:rPr>
          <w:sz w:val="27"/>
          <w:szCs w:val="27"/>
        </w:rPr>
        <w:t xml:space="preserve">) </w:t>
      </w:r>
      <w:r w:rsidR="00736956" w:rsidRPr="00241380">
        <w:rPr>
          <w:sz w:val="27"/>
          <w:szCs w:val="27"/>
        </w:rPr>
        <w:t xml:space="preserve">По данным </w:t>
      </w:r>
      <w:r w:rsidR="00736956">
        <w:rPr>
          <w:sz w:val="27"/>
          <w:szCs w:val="27"/>
        </w:rPr>
        <w:t>представленной к проверке</w:t>
      </w:r>
      <w:r w:rsidR="00736956" w:rsidRPr="00241380">
        <w:rPr>
          <w:sz w:val="27"/>
          <w:szCs w:val="27"/>
        </w:rPr>
        <w:t xml:space="preserve"> инвентарной карточки учета нефинансовых активов № 0</w:t>
      </w:r>
      <w:r w:rsidR="00736956">
        <w:rPr>
          <w:sz w:val="27"/>
          <w:szCs w:val="27"/>
        </w:rPr>
        <w:t>107</w:t>
      </w:r>
      <w:r w:rsidR="00736956" w:rsidRPr="00241380">
        <w:rPr>
          <w:sz w:val="27"/>
          <w:szCs w:val="27"/>
        </w:rPr>
        <w:t xml:space="preserve"> </w:t>
      </w:r>
      <w:r w:rsidR="00736956">
        <w:rPr>
          <w:sz w:val="27"/>
          <w:szCs w:val="27"/>
        </w:rPr>
        <w:t>(</w:t>
      </w:r>
      <w:r w:rsidR="00736956" w:rsidRPr="00241380">
        <w:rPr>
          <w:sz w:val="27"/>
          <w:szCs w:val="27"/>
        </w:rPr>
        <w:t xml:space="preserve">дата открытия </w:t>
      </w:r>
      <w:r w:rsidR="00736956">
        <w:rPr>
          <w:sz w:val="27"/>
          <w:szCs w:val="27"/>
        </w:rPr>
        <w:t>29.04</w:t>
      </w:r>
      <w:r w:rsidR="00736956" w:rsidRPr="00241380">
        <w:rPr>
          <w:sz w:val="27"/>
          <w:szCs w:val="27"/>
        </w:rPr>
        <w:t>.2019</w:t>
      </w:r>
      <w:r w:rsidR="00736956">
        <w:rPr>
          <w:sz w:val="27"/>
          <w:szCs w:val="27"/>
        </w:rPr>
        <w:t>)</w:t>
      </w:r>
      <w:r w:rsidR="00736956" w:rsidRPr="00241380">
        <w:rPr>
          <w:sz w:val="27"/>
          <w:szCs w:val="27"/>
        </w:rPr>
        <w:t xml:space="preserve"> на объект </w:t>
      </w:r>
      <w:r w:rsidR="00736956">
        <w:rPr>
          <w:sz w:val="27"/>
          <w:szCs w:val="27"/>
        </w:rPr>
        <w:t>Про</w:t>
      </w:r>
      <w:r w:rsidR="00134DA9">
        <w:rPr>
          <w:sz w:val="27"/>
          <w:szCs w:val="27"/>
        </w:rPr>
        <w:t>ф</w:t>
      </w:r>
      <w:r w:rsidR="00736956">
        <w:rPr>
          <w:sz w:val="27"/>
          <w:szCs w:val="27"/>
        </w:rPr>
        <w:t xml:space="preserve">ессиональная бензопила </w:t>
      </w:r>
      <w:r w:rsidR="00736956">
        <w:rPr>
          <w:sz w:val="27"/>
          <w:szCs w:val="27"/>
          <w:lang w:val="en-US"/>
        </w:rPr>
        <w:t>STIHL</w:t>
      </w:r>
      <w:r w:rsidR="00736956" w:rsidRPr="00736956">
        <w:rPr>
          <w:sz w:val="27"/>
          <w:szCs w:val="27"/>
        </w:rPr>
        <w:t xml:space="preserve"> </w:t>
      </w:r>
      <w:r w:rsidR="00736956">
        <w:rPr>
          <w:sz w:val="27"/>
          <w:szCs w:val="27"/>
          <w:lang w:val="en-US"/>
        </w:rPr>
        <w:t>MS</w:t>
      </w:r>
      <w:r w:rsidR="00736956" w:rsidRPr="00736956">
        <w:rPr>
          <w:sz w:val="27"/>
          <w:szCs w:val="27"/>
        </w:rPr>
        <w:t xml:space="preserve"> 880</w:t>
      </w:r>
      <w:r w:rsidR="00736956" w:rsidRPr="00241380">
        <w:rPr>
          <w:sz w:val="27"/>
          <w:szCs w:val="27"/>
        </w:rPr>
        <w:t xml:space="preserve"> </w:t>
      </w:r>
      <w:r w:rsidR="00736956">
        <w:rPr>
          <w:sz w:val="27"/>
          <w:szCs w:val="27"/>
        </w:rPr>
        <w:t>стоимостью</w:t>
      </w:r>
      <w:r w:rsidR="00736956" w:rsidRPr="00241380">
        <w:rPr>
          <w:sz w:val="27"/>
          <w:szCs w:val="27"/>
        </w:rPr>
        <w:t xml:space="preserve"> </w:t>
      </w:r>
      <w:r w:rsidR="00736956" w:rsidRPr="00091840">
        <w:rPr>
          <w:sz w:val="27"/>
          <w:szCs w:val="27"/>
        </w:rPr>
        <w:t>78988</w:t>
      </w:r>
      <w:r w:rsidR="00736956">
        <w:rPr>
          <w:sz w:val="27"/>
          <w:szCs w:val="27"/>
        </w:rPr>
        <w:t>,00</w:t>
      </w:r>
      <w:r w:rsidR="00736956" w:rsidRPr="00241380">
        <w:rPr>
          <w:sz w:val="27"/>
          <w:szCs w:val="27"/>
        </w:rPr>
        <w:t xml:space="preserve"> руб</w:t>
      </w:r>
      <w:r w:rsidR="00736956">
        <w:rPr>
          <w:sz w:val="27"/>
          <w:szCs w:val="27"/>
        </w:rPr>
        <w:t>лей</w:t>
      </w:r>
      <w:r w:rsidR="00736956" w:rsidRPr="00241380">
        <w:rPr>
          <w:sz w:val="27"/>
          <w:szCs w:val="27"/>
        </w:rPr>
        <w:t xml:space="preserve"> указан вид объекта</w:t>
      </w:r>
      <w:r w:rsidR="00736956">
        <w:rPr>
          <w:sz w:val="27"/>
          <w:szCs w:val="27"/>
        </w:rPr>
        <w:t xml:space="preserve"> -</w:t>
      </w:r>
      <w:r w:rsidR="00736956" w:rsidRPr="00241380">
        <w:rPr>
          <w:sz w:val="27"/>
          <w:szCs w:val="27"/>
        </w:rPr>
        <w:t xml:space="preserve"> </w:t>
      </w:r>
      <w:r w:rsidR="00736956" w:rsidRPr="00FB65E8">
        <w:rPr>
          <w:sz w:val="27"/>
          <w:szCs w:val="27"/>
        </w:rPr>
        <w:t>иное движимое. Основное средство отражено на счете 4.101.34</w:t>
      </w:r>
      <w:r w:rsidR="00736956">
        <w:rPr>
          <w:sz w:val="27"/>
          <w:szCs w:val="27"/>
        </w:rPr>
        <w:t xml:space="preserve"> </w:t>
      </w:r>
      <w:r w:rsidR="00736956" w:rsidRPr="00FB65E8">
        <w:rPr>
          <w:iCs/>
          <w:sz w:val="28"/>
          <w:szCs w:val="28"/>
        </w:rPr>
        <w:t>«Машины и оборудование - иное движимое имущество учреждения».</w:t>
      </w:r>
    </w:p>
    <w:p w14:paraId="06AEF55E" w14:textId="1A74C6C1" w:rsidR="00113C1B" w:rsidRPr="00DE071B" w:rsidRDefault="00113C1B" w:rsidP="00113C1B">
      <w:pPr>
        <w:suppressAutoHyphens/>
        <w:ind w:firstLine="709"/>
        <w:jc w:val="both"/>
        <w:rPr>
          <w:sz w:val="28"/>
          <w:szCs w:val="28"/>
        </w:rPr>
      </w:pPr>
      <w:r w:rsidRPr="00DE071B">
        <w:rPr>
          <w:sz w:val="28"/>
          <w:szCs w:val="28"/>
        </w:rPr>
        <w:t>В соответствии с пунктом 1.3 Порядка определения видов и перечней особо ценного движимого имущества № 1021-па «При определении перечней особо ценного движимого имущества  учреждений (далее – Перечень), в состав такого имущества подлежит включению:</w:t>
      </w:r>
    </w:p>
    <w:p w14:paraId="0B9DFA37" w14:textId="28C36101" w:rsidR="00113C1B" w:rsidRDefault="00113C1B" w:rsidP="00113C1B">
      <w:pPr>
        <w:suppressAutoHyphens/>
        <w:ind w:firstLine="709"/>
        <w:jc w:val="both"/>
        <w:rPr>
          <w:sz w:val="28"/>
          <w:szCs w:val="28"/>
        </w:rPr>
      </w:pPr>
      <w:r w:rsidRPr="00DE071B">
        <w:rPr>
          <w:sz w:val="28"/>
          <w:szCs w:val="28"/>
        </w:rPr>
        <w:t xml:space="preserve">- движимое имущество, балансовая стоимость которого превышает 50 </w:t>
      </w:r>
      <w:proofErr w:type="spellStart"/>
      <w:r w:rsidRPr="00DE071B">
        <w:rPr>
          <w:sz w:val="28"/>
          <w:szCs w:val="28"/>
        </w:rPr>
        <w:t>тыс.руб</w:t>
      </w:r>
      <w:proofErr w:type="spellEnd"/>
      <w:r w:rsidRPr="00DE071B">
        <w:rPr>
          <w:sz w:val="28"/>
          <w:szCs w:val="28"/>
        </w:rPr>
        <w:t>.»</w:t>
      </w:r>
    </w:p>
    <w:p w14:paraId="6A6D1C3B" w14:textId="681DDB96" w:rsidR="00CC51FC" w:rsidRPr="002664B4" w:rsidRDefault="00CC51FC" w:rsidP="00113C1B">
      <w:pPr>
        <w:suppressAutoHyphens/>
        <w:ind w:firstLine="709"/>
        <w:jc w:val="both"/>
        <w:rPr>
          <w:b/>
          <w:bCs/>
          <w:sz w:val="28"/>
          <w:szCs w:val="28"/>
        </w:rPr>
      </w:pPr>
      <w:r>
        <w:rPr>
          <w:sz w:val="28"/>
          <w:szCs w:val="28"/>
        </w:rPr>
        <w:t xml:space="preserve">По данным контрольного мероприятия выявлены нарушения указанного Порядка </w:t>
      </w:r>
      <w:r w:rsidRPr="002664B4">
        <w:rPr>
          <w:b/>
          <w:bCs/>
          <w:sz w:val="28"/>
          <w:szCs w:val="28"/>
        </w:rPr>
        <w:t>в отношении</w:t>
      </w:r>
      <w:r w:rsidR="002C072A" w:rsidRPr="002664B4">
        <w:rPr>
          <w:b/>
          <w:bCs/>
          <w:sz w:val="28"/>
          <w:szCs w:val="28"/>
        </w:rPr>
        <w:t xml:space="preserve"> 26 объектов</w:t>
      </w:r>
      <w:r w:rsidR="002C072A">
        <w:rPr>
          <w:sz w:val="28"/>
          <w:szCs w:val="28"/>
        </w:rPr>
        <w:t xml:space="preserve"> основных средств </w:t>
      </w:r>
      <w:r w:rsidR="002C072A" w:rsidRPr="002664B4">
        <w:rPr>
          <w:b/>
          <w:bCs/>
          <w:sz w:val="28"/>
          <w:szCs w:val="28"/>
        </w:rPr>
        <w:t xml:space="preserve">на сумму </w:t>
      </w:r>
      <w:r w:rsidR="005F1EF2" w:rsidRPr="002664B4">
        <w:rPr>
          <w:b/>
          <w:bCs/>
          <w:sz w:val="28"/>
          <w:szCs w:val="28"/>
        </w:rPr>
        <w:t>22 362 077,30 рублей.</w:t>
      </w:r>
      <w:r w:rsidRPr="002664B4">
        <w:rPr>
          <w:b/>
          <w:bCs/>
          <w:sz w:val="28"/>
          <w:szCs w:val="28"/>
        </w:rPr>
        <w:t xml:space="preserve"> </w:t>
      </w:r>
    </w:p>
    <w:p w14:paraId="4A4BC962" w14:textId="2714DBE7" w:rsidR="00113C1B" w:rsidRPr="000652BC" w:rsidRDefault="00DE071B" w:rsidP="00431E77">
      <w:pPr>
        <w:suppressAutoHyphens/>
        <w:ind w:firstLine="709"/>
        <w:jc w:val="both"/>
        <w:rPr>
          <w:sz w:val="28"/>
          <w:szCs w:val="28"/>
        </w:rPr>
      </w:pPr>
      <w:r w:rsidRPr="002664B4">
        <w:rPr>
          <w:b/>
          <w:sz w:val="28"/>
          <w:szCs w:val="28"/>
          <w:highlight w:val="yellow"/>
        </w:rPr>
        <w:t xml:space="preserve">Пункт </w:t>
      </w:r>
      <w:r w:rsidR="002664B4">
        <w:rPr>
          <w:b/>
          <w:sz w:val="28"/>
          <w:szCs w:val="28"/>
          <w:highlight w:val="yellow"/>
        </w:rPr>
        <w:t>0</w:t>
      </w:r>
      <w:r w:rsidR="00B669CE" w:rsidRPr="002664B4">
        <w:rPr>
          <w:b/>
          <w:sz w:val="28"/>
          <w:szCs w:val="28"/>
          <w:highlight w:val="yellow"/>
        </w:rPr>
        <w:t xml:space="preserve">3.17 </w:t>
      </w:r>
      <w:r w:rsidRPr="002664B4">
        <w:rPr>
          <w:b/>
          <w:sz w:val="28"/>
          <w:szCs w:val="28"/>
          <w:highlight w:val="yellow"/>
        </w:rPr>
        <w:t>Классификатора –</w:t>
      </w:r>
      <w:r w:rsidRPr="002664B4">
        <w:rPr>
          <w:sz w:val="28"/>
          <w:szCs w:val="28"/>
          <w:highlight w:val="yellow"/>
        </w:rPr>
        <w:t xml:space="preserve"> «</w:t>
      </w:r>
      <w:r w:rsidR="00B669CE" w:rsidRPr="002664B4">
        <w:rPr>
          <w:sz w:val="28"/>
          <w:szCs w:val="28"/>
          <w:highlight w:val="yellow"/>
        </w:rPr>
        <w:t>Нарушени</w:t>
      </w:r>
      <w:r w:rsidR="002664B4">
        <w:rPr>
          <w:sz w:val="28"/>
          <w:szCs w:val="28"/>
          <w:highlight w:val="yellow"/>
        </w:rPr>
        <w:t>я</w:t>
      </w:r>
      <w:r w:rsidR="00B669CE" w:rsidRPr="002664B4">
        <w:rPr>
          <w:sz w:val="28"/>
          <w:szCs w:val="28"/>
          <w:highlight w:val="yellow"/>
        </w:rPr>
        <w:t xml:space="preserve"> порядка отнесения имущества автономного или бюджетного учреждения к категории особо ценного движимого имущества</w:t>
      </w:r>
      <w:r w:rsidRPr="002664B4">
        <w:rPr>
          <w:sz w:val="28"/>
          <w:szCs w:val="28"/>
          <w:highlight w:val="yellow"/>
        </w:rPr>
        <w:t>».</w:t>
      </w:r>
    </w:p>
    <w:p w14:paraId="356A295F" w14:textId="77777777" w:rsidR="009C757F" w:rsidRPr="00113C1B" w:rsidRDefault="009C757F" w:rsidP="00334A18">
      <w:pPr>
        <w:shd w:val="clear" w:color="auto" w:fill="FFFFFF"/>
        <w:suppressAutoHyphens/>
        <w:ind w:firstLine="709"/>
        <w:jc w:val="both"/>
        <w:rPr>
          <w:b/>
          <w:bCs/>
          <w:color w:val="FF0000"/>
          <w:sz w:val="27"/>
          <w:szCs w:val="27"/>
        </w:rPr>
      </w:pPr>
    </w:p>
    <w:p w14:paraId="24C75BC0" w14:textId="35A8DD96" w:rsidR="00E70DC1" w:rsidRPr="00E70DC1" w:rsidRDefault="00405203" w:rsidP="00E70DC1">
      <w:pPr>
        <w:pStyle w:val="1"/>
        <w:jc w:val="left"/>
        <w:rPr>
          <w:rFonts w:ascii="Times New Roman" w:hAnsi="Times New Roman"/>
          <w:sz w:val="28"/>
        </w:rPr>
      </w:pPr>
      <w:r>
        <w:rPr>
          <w:rFonts w:ascii="Times New Roman" w:hAnsi="Times New Roman"/>
          <w:sz w:val="28"/>
        </w:rPr>
        <w:t>4</w:t>
      </w:r>
      <w:r w:rsidR="00F10CA9" w:rsidRPr="00E70DC1">
        <w:rPr>
          <w:rFonts w:ascii="Times New Roman" w:hAnsi="Times New Roman"/>
          <w:sz w:val="28"/>
        </w:rPr>
        <w:t xml:space="preserve">. </w:t>
      </w:r>
      <w:r w:rsidR="00E70DC1">
        <w:rPr>
          <w:rFonts w:ascii="Times New Roman" w:hAnsi="Times New Roman"/>
          <w:sz w:val="28"/>
        </w:rPr>
        <w:t>Инвентаризация</w:t>
      </w:r>
    </w:p>
    <w:p w14:paraId="25A4D403" w14:textId="5FF6A694" w:rsidR="00405203" w:rsidRPr="00405203" w:rsidRDefault="002B56E4" w:rsidP="00334A18">
      <w:pPr>
        <w:shd w:val="clear" w:color="auto" w:fill="FFFFFF"/>
        <w:suppressAutoHyphens/>
        <w:ind w:firstLine="709"/>
        <w:jc w:val="both"/>
        <w:rPr>
          <w:sz w:val="28"/>
          <w:szCs w:val="28"/>
        </w:rPr>
      </w:pPr>
      <w:r w:rsidRPr="00405203">
        <w:rPr>
          <w:sz w:val="28"/>
          <w:szCs w:val="28"/>
        </w:rPr>
        <w:t>В ходе контрольного мероприятия установлено, что</w:t>
      </w:r>
      <w:r w:rsidR="00377807">
        <w:rPr>
          <w:sz w:val="28"/>
          <w:szCs w:val="28"/>
        </w:rPr>
        <w:t xml:space="preserve"> в учреждении</w:t>
      </w:r>
      <w:r w:rsidRPr="00405203">
        <w:rPr>
          <w:sz w:val="28"/>
          <w:szCs w:val="28"/>
        </w:rPr>
        <w:t xml:space="preserve"> п</w:t>
      </w:r>
      <w:r w:rsidR="00E50E9F" w:rsidRPr="00405203">
        <w:rPr>
          <w:sz w:val="28"/>
          <w:szCs w:val="28"/>
        </w:rPr>
        <w:t>роводил</w:t>
      </w:r>
      <w:r w:rsidR="00B047DF" w:rsidRPr="00405203">
        <w:rPr>
          <w:sz w:val="28"/>
          <w:szCs w:val="28"/>
        </w:rPr>
        <w:t>а</w:t>
      </w:r>
      <w:r w:rsidR="00E50E9F" w:rsidRPr="00405203">
        <w:rPr>
          <w:sz w:val="28"/>
          <w:szCs w:val="28"/>
        </w:rPr>
        <w:t>сь и</w:t>
      </w:r>
      <w:r w:rsidR="00D172BF" w:rsidRPr="00405203">
        <w:rPr>
          <w:sz w:val="28"/>
          <w:szCs w:val="28"/>
        </w:rPr>
        <w:t>нвентаризаци</w:t>
      </w:r>
      <w:r w:rsidR="00B047DF" w:rsidRPr="00405203">
        <w:rPr>
          <w:sz w:val="28"/>
          <w:szCs w:val="28"/>
        </w:rPr>
        <w:t>я</w:t>
      </w:r>
      <w:r w:rsidR="00D172BF" w:rsidRPr="00405203">
        <w:rPr>
          <w:sz w:val="28"/>
          <w:szCs w:val="28"/>
        </w:rPr>
        <w:t xml:space="preserve"> </w:t>
      </w:r>
      <w:r w:rsidR="00D172BF" w:rsidRPr="00377807">
        <w:rPr>
          <w:sz w:val="28"/>
          <w:szCs w:val="28"/>
        </w:rPr>
        <w:t>имущества</w:t>
      </w:r>
      <w:r w:rsidR="00B047DF" w:rsidRPr="00377807">
        <w:rPr>
          <w:sz w:val="28"/>
          <w:szCs w:val="28"/>
        </w:rPr>
        <w:t xml:space="preserve"> и обязательств</w:t>
      </w:r>
      <w:r w:rsidR="00377807" w:rsidRPr="00377807">
        <w:rPr>
          <w:sz w:val="28"/>
          <w:szCs w:val="28"/>
        </w:rPr>
        <w:t xml:space="preserve"> по состоянию на 01.12.2019г.</w:t>
      </w:r>
      <w:r w:rsidR="00D172BF" w:rsidRPr="00405203">
        <w:rPr>
          <w:sz w:val="28"/>
          <w:szCs w:val="28"/>
        </w:rPr>
        <w:t xml:space="preserve">, </w:t>
      </w:r>
      <w:proofErr w:type="gramStart"/>
      <w:r w:rsidR="00D172BF" w:rsidRPr="00405203">
        <w:rPr>
          <w:sz w:val="28"/>
          <w:szCs w:val="28"/>
        </w:rPr>
        <w:t xml:space="preserve">согласно </w:t>
      </w:r>
      <w:r w:rsidR="00341B40" w:rsidRPr="00405203">
        <w:rPr>
          <w:sz w:val="28"/>
          <w:szCs w:val="28"/>
        </w:rPr>
        <w:t>Порядка</w:t>
      </w:r>
      <w:proofErr w:type="gramEnd"/>
      <w:r w:rsidR="00341B40" w:rsidRPr="00405203">
        <w:rPr>
          <w:sz w:val="28"/>
          <w:szCs w:val="28"/>
        </w:rPr>
        <w:t xml:space="preserve"> проведения инвентаризации</w:t>
      </w:r>
      <w:r w:rsidR="00DE071B" w:rsidRPr="00405203">
        <w:rPr>
          <w:sz w:val="28"/>
          <w:szCs w:val="28"/>
        </w:rPr>
        <w:t xml:space="preserve"> активов и обязательств</w:t>
      </w:r>
      <w:r w:rsidR="00341B40" w:rsidRPr="00405203">
        <w:rPr>
          <w:sz w:val="28"/>
          <w:szCs w:val="28"/>
        </w:rPr>
        <w:t xml:space="preserve"> (приложение № </w:t>
      </w:r>
      <w:r w:rsidR="00DE071B" w:rsidRPr="00405203">
        <w:rPr>
          <w:sz w:val="28"/>
          <w:szCs w:val="28"/>
        </w:rPr>
        <w:t>7</w:t>
      </w:r>
      <w:r w:rsidR="00341B40" w:rsidRPr="00405203">
        <w:rPr>
          <w:sz w:val="28"/>
          <w:szCs w:val="28"/>
        </w:rPr>
        <w:t xml:space="preserve"> к </w:t>
      </w:r>
      <w:r w:rsidR="00DE071B" w:rsidRPr="00405203">
        <w:rPr>
          <w:sz w:val="28"/>
          <w:szCs w:val="28"/>
        </w:rPr>
        <w:t>Учетной политике для целей бюджетного учета</w:t>
      </w:r>
      <w:r w:rsidR="00130A5B" w:rsidRPr="00405203">
        <w:rPr>
          <w:sz w:val="28"/>
          <w:szCs w:val="28"/>
        </w:rPr>
        <w:t>)</w:t>
      </w:r>
      <w:r w:rsidR="00334A18" w:rsidRPr="00405203">
        <w:rPr>
          <w:sz w:val="28"/>
          <w:szCs w:val="28"/>
        </w:rPr>
        <w:t xml:space="preserve">. </w:t>
      </w:r>
    </w:p>
    <w:p w14:paraId="2E2503B6" w14:textId="778AD10B" w:rsidR="00334A18" w:rsidRDefault="00334A18" w:rsidP="00334A18">
      <w:pPr>
        <w:shd w:val="clear" w:color="auto" w:fill="FFFFFF"/>
        <w:suppressAutoHyphens/>
        <w:ind w:firstLine="709"/>
        <w:jc w:val="both"/>
        <w:rPr>
          <w:sz w:val="28"/>
          <w:szCs w:val="28"/>
        </w:rPr>
      </w:pPr>
      <w:r w:rsidRPr="00405203">
        <w:rPr>
          <w:sz w:val="28"/>
          <w:szCs w:val="28"/>
        </w:rPr>
        <w:t>К проверке был представлен приказ</w:t>
      </w:r>
      <w:r w:rsidR="00B047DF" w:rsidRPr="00405203">
        <w:rPr>
          <w:sz w:val="28"/>
          <w:szCs w:val="28"/>
        </w:rPr>
        <w:t xml:space="preserve"> «О</w:t>
      </w:r>
      <w:r w:rsidRPr="00405203">
        <w:rPr>
          <w:sz w:val="28"/>
          <w:szCs w:val="28"/>
        </w:rPr>
        <w:t xml:space="preserve"> проведении инвентаризаци</w:t>
      </w:r>
      <w:r w:rsidR="00B047DF" w:rsidRPr="00405203">
        <w:rPr>
          <w:sz w:val="28"/>
          <w:szCs w:val="28"/>
        </w:rPr>
        <w:t xml:space="preserve">и» от 20.11.2019 № 193 </w:t>
      </w:r>
      <w:r w:rsidRPr="00405203">
        <w:rPr>
          <w:sz w:val="28"/>
          <w:szCs w:val="28"/>
        </w:rPr>
        <w:t xml:space="preserve"> и документы по результатам инвентаризаци</w:t>
      </w:r>
      <w:r w:rsidR="00B047DF" w:rsidRPr="00405203">
        <w:rPr>
          <w:sz w:val="28"/>
          <w:szCs w:val="28"/>
        </w:rPr>
        <w:t>и</w:t>
      </w:r>
      <w:r w:rsidR="00377807">
        <w:rPr>
          <w:sz w:val="28"/>
          <w:szCs w:val="28"/>
        </w:rPr>
        <w:t>.</w:t>
      </w:r>
    </w:p>
    <w:p w14:paraId="20B0C6AA" w14:textId="24A52EE4" w:rsidR="00B047DF" w:rsidRPr="00405203" w:rsidRDefault="00B047DF" w:rsidP="00334A18">
      <w:pPr>
        <w:shd w:val="clear" w:color="auto" w:fill="FFFFFF"/>
        <w:suppressAutoHyphens/>
        <w:ind w:firstLine="709"/>
        <w:jc w:val="both"/>
        <w:rPr>
          <w:sz w:val="28"/>
          <w:szCs w:val="28"/>
        </w:rPr>
      </w:pPr>
      <w:r w:rsidRPr="00405203">
        <w:rPr>
          <w:sz w:val="28"/>
          <w:szCs w:val="28"/>
        </w:rPr>
        <w:t>- протокол № 2 заседания инвентаризационной комиссии от 09.12.2019г.</w:t>
      </w:r>
    </w:p>
    <w:p w14:paraId="4C9F4699" w14:textId="3C74644E" w:rsidR="00630908" w:rsidRPr="00377807" w:rsidRDefault="00B047DF" w:rsidP="00485FCF">
      <w:pPr>
        <w:shd w:val="clear" w:color="auto" w:fill="FFFFFF"/>
        <w:suppressAutoHyphens/>
        <w:ind w:firstLine="709"/>
        <w:jc w:val="both"/>
        <w:rPr>
          <w:sz w:val="28"/>
          <w:szCs w:val="28"/>
        </w:rPr>
      </w:pPr>
      <w:r w:rsidRPr="00405203">
        <w:rPr>
          <w:sz w:val="28"/>
          <w:szCs w:val="28"/>
        </w:rPr>
        <w:lastRenderedPageBreak/>
        <w:t xml:space="preserve">- </w:t>
      </w:r>
      <w:r w:rsidR="00024FE5" w:rsidRPr="00405203">
        <w:rPr>
          <w:sz w:val="28"/>
          <w:szCs w:val="28"/>
        </w:rPr>
        <w:t xml:space="preserve">акт о результатах инвентаризации № </w:t>
      </w:r>
      <w:r w:rsidR="003808F6" w:rsidRPr="00405203">
        <w:rPr>
          <w:sz w:val="28"/>
          <w:szCs w:val="28"/>
        </w:rPr>
        <w:t>БЛ0</w:t>
      </w:r>
      <w:r w:rsidR="00024FE5" w:rsidRPr="00405203">
        <w:rPr>
          <w:sz w:val="28"/>
          <w:szCs w:val="28"/>
        </w:rPr>
        <w:t>000</w:t>
      </w:r>
      <w:r w:rsidR="003808F6" w:rsidRPr="00405203">
        <w:rPr>
          <w:sz w:val="28"/>
          <w:szCs w:val="28"/>
        </w:rPr>
        <w:t>33</w:t>
      </w:r>
      <w:r w:rsidR="00024FE5" w:rsidRPr="00405203">
        <w:rPr>
          <w:sz w:val="28"/>
          <w:szCs w:val="28"/>
        </w:rPr>
        <w:t xml:space="preserve"> от </w:t>
      </w:r>
      <w:r w:rsidR="003808F6" w:rsidRPr="00405203">
        <w:rPr>
          <w:sz w:val="28"/>
          <w:szCs w:val="28"/>
        </w:rPr>
        <w:t>09</w:t>
      </w:r>
      <w:r w:rsidR="00024FE5" w:rsidRPr="00405203">
        <w:rPr>
          <w:sz w:val="28"/>
          <w:szCs w:val="28"/>
        </w:rPr>
        <w:t>.12.2019 (ф. 0504835),</w:t>
      </w:r>
      <w:r w:rsidR="003808F6" w:rsidRPr="00405203">
        <w:rPr>
          <w:sz w:val="28"/>
          <w:szCs w:val="28"/>
        </w:rPr>
        <w:t xml:space="preserve"> ответственное лицо Попов Александр Александрович</w:t>
      </w:r>
      <w:r w:rsidR="00406386" w:rsidRPr="00405203">
        <w:rPr>
          <w:sz w:val="28"/>
          <w:szCs w:val="28"/>
        </w:rPr>
        <w:t xml:space="preserve"> – главный инженер</w:t>
      </w:r>
      <w:r w:rsidR="00405203">
        <w:rPr>
          <w:sz w:val="28"/>
          <w:szCs w:val="28"/>
        </w:rPr>
        <w:t xml:space="preserve">. </w:t>
      </w:r>
      <w:r w:rsidR="00405203" w:rsidRPr="00377807">
        <w:rPr>
          <w:sz w:val="28"/>
          <w:szCs w:val="28"/>
        </w:rPr>
        <w:t>Не указаны</w:t>
      </w:r>
      <w:r w:rsidR="00630908" w:rsidRPr="00377807">
        <w:rPr>
          <w:sz w:val="28"/>
          <w:szCs w:val="28"/>
        </w:rPr>
        <w:t xml:space="preserve"> </w:t>
      </w:r>
      <w:bookmarkStart w:id="35" w:name="_Hlk54804452"/>
      <w:r w:rsidR="00405203" w:rsidRPr="00377807">
        <w:rPr>
          <w:sz w:val="28"/>
          <w:szCs w:val="28"/>
        </w:rPr>
        <w:t xml:space="preserve">объекты </w:t>
      </w:r>
      <w:r w:rsidR="00630908" w:rsidRPr="00377807">
        <w:rPr>
          <w:sz w:val="28"/>
          <w:szCs w:val="28"/>
        </w:rPr>
        <w:t>инвентаризаци</w:t>
      </w:r>
      <w:r w:rsidR="00405203" w:rsidRPr="00377807">
        <w:rPr>
          <w:sz w:val="28"/>
          <w:szCs w:val="28"/>
        </w:rPr>
        <w:t>и.</w:t>
      </w:r>
      <w:r w:rsidR="00024FE5" w:rsidRPr="00377807">
        <w:rPr>
          <w:sz w:val="28"/>
          <w:szCs w:val="28"/>
        </w:rPr>
        <w:t xml:space="preserve"> </w:t>
      </w:r>
      <w:bookmarkEnd w:id="35"/>
    </w:p>
    <w:p w14:paraId="531EE1CD" w14:textId="1C3C4EAA" w:rsidR="003043D3" w:rsidRPr="00DE071B" w:rsidRDefault="003043D3" w:rsidP="00485FCF">
      <w:pPr>
        <w:shd w:val="clear" w:color="auto" w:fill="FFFFFF"/>
        <w:suppressAutoHyphens/>
        <w:ind w:firstLine="709"/>
        <w:jc w:val="both"/>
        <w:rPr>
          <w:sz w:val="27"/>
          <w:szCs w:val="27"/>
        </w:rPr>
      </w:pPr>
      <w:r w:rsidRPr="00DE071B">
        <w:rPr>
          <w:sz w:val="27"/>
          <w:szCs w:val="27"/>
        </w:rPr>
        <w:t xml:space="preserve">- акт о результатах инвентаризации № БЛ000022 от 09.12.2019 (ф. 0504835), ответственное лицо Попов Александр Александрович - главный инженер; </w:t>
      </w:r>
      <w:bookmarkStart w:id="36" w:name="_Hlk54804332"/>
      <w:bookmarkStart w:id="37" w:name="_Hlk54804513"/>
      <w:r w:rsidRPr="00DE071B">
        <w:rPr>
          <w:sz w:val="27"/>
          <w:szCs w:val="27"/>
        </w:rPr>
        <w:t xml:space="preserve">инвентаризация </w:t>
      </w:r>
      <w:bookmarkEnd w:id="36"/>
      <w:r w:rsidR="00377807">
        <w:rPr>
          <w:sz w:val="27"/>
          <w:szCs w:val="27"/>
        </w:rPr>
        <w:t>материальных запасов.</w:t>
      </w:r>
    </w:p>
    <w:bookmarkEnd w:id="37"/>
    <w:p w14:paraId="41C0F221" w14:textId="05FEA18F" w:rsidR="00630908" w:rsidRPr="00DE071B" w:rsidRDefault="003043D3" w:rsidP="00485FCF">
      <w:pPr>
        <w:shd w:val="clear" w:color="auto" w:fill="FFFFFF"/>
        <w:suppressAutoHyphens/>
        <w:ind w:firstLine="709"/>
        <w:jc w:val="both"/>
        <w:rPr>
          <w:sz w:val="27"/>
          <w:szCs w:val="27"/>
        </w:rPr>
      </w:pPr>
      <w:r w:rsidRPr="00DE071B">
        <w:rPr>
          <w:sz w:val="27"/>
          <w:szCs w:val="27"/>
        </w:rPr>
        <w:t xml:space="preserve">- акт о результатах инвентаризации № БЛ000021 от 09.12.2019 (ф. 0504835), ответственное лицо Попов Александр Александрович - главный инженер; инвентаризация </w:t>
      </w:r>
      <w:bookmarkStart w:id="38" w:name="_Hlk54804695"/>
      <w:r w:rsidRPr="00DE071B">
        <w:rPr>
          <w:sz w:val="27"/>
          <w:szCs w:val="27"/>
        </w:rPr>
        <w:t>ОС в оперативном учете</w:t>
      </w:r>
      <w:bookmarkEnd w:id="38"/>
      <w:r w:rsidR="00377807">
        <w:rPr>
          <w:sz w:val="27"/>
          <w:szCs w:val="27"/>
        </w:rPr>
        <w:t>.</w:t>
      </w:r>
      <w:r w:rsidRPr="00DE071B">
        <w:rPr>
          <w:sz w:val="27"/>
          <w:szCs w:val="27"/>
        </w:rPr>
        <w:t xml:space="preserve"> </w:t>
      </w:r>
    </w:p>
    <w:p w14:paraId="462C1990" w14:textId="77777777" w:rsidR="00377807" w:rsidRDefault="00630908" w:rsidP="00182A02">
      <w:pPr>
        <w:shd w:val="clear" w:color="auto" w:fill="FFFFFF"/>
        <w:suppressAutoHyphens/>
        <w:ind w:firstLine="709"/>
        <w:jc w:val="both"/>
        <w:rPr>
          <w:color w:val="FF0000"/>
          <w:sz w:val="27"/>
          <w:szCs w:val="27"/>
        </w:rPr>
      </w:pPr>
      <w:bookmarkStart w:id="39" w:name="_Hlk54804479"/>
      <w:r w:rsidRPr="00DE071B">
        <w:rPr>
          <w:sz w:val="27"/>
          <w:szCs w:val="27"/>
        </w:rPr>
        <w:t>- акт о результатах инвентаризации № БЛ000034 от 09.12.2019 (ф. 0504835), ответственное лицо Толкачев Сергей Михайлович – начальник транспортного отдела</w:t>
      </w:r>
      <w:r w:rsidR="00377807">
        <w:rPr>
          <w:sz w:val="27"/>
          <w:szCs w:val="27"/>
        </w:rPr>
        <w:t>.</w:t>
      </w:r>
      <w:r w:rsidRPr="00DE071B">
        <w:rPr>
          <w:sz w:val="27"/>
          <w:szCs w:val="27"/>
        </w:rPr>
        <w:t xml:space="preserve"> </w:t>
      </w:r>
      <w:bookmarkEnd w:id="39"/>
      <w:r w:rsidR="00377807" w:rsidRPr="00377807">
        <w:rPr>
          <w:sz w:val="27"/>
          <w:szCs w:val="27"/>
        </w:rPr>
        <w:t>Не указаны объекты инвентаризации.</w:t>
      </w:r>
      <w:r w:rsidR="00377807" w:rsidRPr="00377807">
        <w:rPr>
          <w:color w:val="FF0000"/>
          <w:sz w:val="27"/>
          <w:szCs w:val="27"/>
        </w:rPr>
        <w:t xml:space="preserve"> </w:t>
      </w:r>
    </w:p>
    <w:p w14:paraId="231D84CD" w14:textId="52B49A03" w:rsidR="00182A02" w:rsidRPr="00DE071B" w:rsidRDefault="00182A02" w:rsidP="00182A02">
      <w:pPr>
        <w:shd w:val="clear" w:color="auto" w:fill="FFFFFF"/>
        <w:suppressAutoHyphens/>
        <w:ind w:firstLine="709"/>
        <w:jc w:val="both"/>
        <w:rPr>
          <w:sz w:val="27"/>
          <w:szCs w:val="27"/>
        </w:rPr>
      </w:pPr>
      <w:r w:rsidRPr="00DE071B">
        <w:rPr>
          <w:sz w:val="27"/>
          <w:szCs w:val="27"/>
        </w:rPr>
        <w:t>- акт о результатах инвентаризации № БЛ000027 от 09.12.2019 (ф. 0504835), ответственное лицо Толкачев Сергей Михайлович – начальник транспортного отдела, инвентаризация ма</w:t>
      </w:r>
      <w:r w:rsidR="001F4275">
        <w:rPr>
          <w:sz w:val="27"/>
          <w:szCs w:val="27"/>
        </w:rPr>
        <w:t>териальных запасов.</w:t>
      </w:r>
    </w:p>
    <w:p w14:paraId="268C7630" w14:textId="75855421" w:rsidR="00182A02" w:rsidRPr="00DE071B" w:rsidRDefault="00182A02" w:rsidP="00182A02">
      <w:pPr>
        <w:shd w:val="clear" w:color="auto" w:fill="FFFFFF"/>
        <w:suppressAutoHyphens/>
        <w:ind w:firstLine="709"/>
        <w:jc w:val="both"/>
        <w:rPr>
          <w:sz w:val="27"/>
          <w:szCs w:val="27"/>
        </w:rPr>
      </w:pPr>
      <w:r w:rsidRPr="00DE071B">
        <w:rPr>
          <w:sz w:val="27"/>
          <w:szCs w:val="27"/>
        </w:rPr>
        <w:t xml:space="preserve">- акт о результатах инвентаризации № БЛ000028 от 09.12.2019 (ф. 0504835), ответственное лицо Толкачев Сергей Михайлович – начальник транспортного отдела, инвентаризация </w:t>
      </w:r>
      <w:bookmarkStart w:id="40" w:name="_Hlk54805052"/>
      <w:r w:rsidR="001833CF" w:rsidRPr="00DE071B">
        <w:rPr>
          <w:sz w:val="27"/>
          <w:szCs w:val="27"/>
        </w:rPr>
        <w:t>ОС, НМА, НПА</w:t>
      </w:r>
      <w:bookmarkEnd w:id="40"/>
      <w:r w:rsidR="001F4275">
        <w:rPr>
          <w:sz w:val="27"/>
          <w:szCs w:val="27"/>
        </w:rPr>
        <w:t>.</w:t>
      </w:r>
    </w:p>
    <w:p w14:paraId="51F60182" w14:textId="415CD42B" w:rsidR="001833CF" w:rsidRPr="00DE071B" w:rsidRDefault="001833CF" w:rsidP="001833CF">
      <w:pPr>
        <w:shd w:val="clear" w:color="auto" w:fill="FFFFFF"/>
        <w:suppressAutoHyphens/>
        <w:ind w:firstLine="709"/>
        <w:jc w:val="both"/>
        <w:rPr>
          <w:sz w:val="27"/>
          <w:szCs w:val="27"/>
        </w:rPr>
      </w:pPr>
      <w:r w:rsidRPr="00DE071B">
        <w:rPr>
          <w:sz w:val="27"/>
          <w:szCs w:val="27"/>
        </w:rPr>
        <w:t xml:space="preserve">- акт о результатах инвентаризации № БЛ000029 от 09.12.2019 (ф. 0504835), ответственное лицо Толкачев Сергей Михайлович – начальник транспортного отдела, инвентаризация </w:t>
      </w:r>
      <w:bookmarkStart w:id="41" w:name="_Hlk54805264"/>
      <w:r w:rsidRPr="00DE071B">
        <w:rPr>
          <w:sz w:val="27"/>
          <w:szCs w:val="27"/>
        </w:rPr>
        <w:t>ОС в оперативном учете</w:t>
      </w:r>
      <w:bookmarkEnd w:id="41"/>
    </w:p>
    <w:p w14:paraId="6E83D101" w14:textId="16F97D89" w:rsidR="001833CF" w:rsidRPr="00DE071B" w:rsidRDefault="001833CF" w:rsidP="00182A02">
      <w:pPr>
        <w:shd w:val="clear" w:color="auto" w:fill="FFFFFF"/>
        <w:suppressAutoHyphens/>
        <w:ind w:firstLine="709"/>
        <w:jc w:val="both"/>
        <w:rPr>
          <w:sz w:val="27"/>
          <w:szCs w:val="27"/>
        </w:rPr>
      </w:pPr>
      <w:bookmarkStart w:id="42" w:name="_Hlk54804805"/>
      <w:r w:rsidRPr="00DE071B">
        <w:rPr>
          <w:sz w:val="27"/>
          <w:szCs w:val="27"/>
        </w:rPr>
        <w:t>- акт о результатах инвентаризации № БЛ000031 от 09.12.2019 (ф. 0504835), ответственное лицо Уляева Лариса Дмитриевна – программист, инвентаризация</w:t>
      </w:r>
      <w:bookmarkEnd w:id="42"/>
      <w:r w:rsidRPr="00DE071B">
        <w:rPr>
          <w:sz w:val="27"/>
          <w:szCs w:val="27"/>
        </w:rPr>
        <w:t xml:space="preserve"> материальных запасов</w:t>
      </w:r>
      <w:r w:rsidR="001F4275">
        <w:rPr>
          <w:sz w:val="27"/>
          <w:szCs w:val="27"/>
        </w:rPr>
        <w:t>.</w:t>
      </w:r>
    </w:p>
    <w:p w14:paraId="4516F628" w14:textId="77777777" w:rsidR="001F4275" w:rsidRDefault="001833CF" w:rsidP="001833CF">
      <w:pPr>
        <w:shd w:val="clear" w:color="auto" w:fill="FFFFFF"/>
        <w:suppressAutoHyphens/>
        <w:ind w:firstLine="709"/>
        <w:jc w:val="both"/>
        <w:rPr>
          <w:sz w:val="27"/>
          <w:szCs w:val="27"/>
        </w:rPr>
      </w:pPr>
      <w:r w:rsidRPr="00DE071B">
        <w:rPr>
          <w:sz w:val="27"/>
          <w:szCs w:val="27"/>
        </w:rPr>
        <w:t xml:space="preserve">- акт о результатах инвентаризации № БЛ000030 от 09.12.2019 (ф. 0504835), ответственное лицо Уляева </w:t>
      </w:r>
      <w:r w:rsidR="001F4275">
        <w:rPr>
          <w:sz w:val="27"/>
          <w:szCs w:val="27"/>
        </w:rPr>
        <w:t>Лариса Дмитриевна – программист.</w:t>
      </w:r>
      <w:r w:rsidRPr="00DE071B">
        <w:rPr>
          <w:sz w:val="27"/>
          <w:szCs w:val="27"/>
        </w:rPr>
        <w:t xml:space="preserve"> </w:t>
      </w:r>
      <w:r w:rsidR="001F4275" w:rsidRPr="00377807">
        <w:rPr>
          <w:sz w:val="27"/>
          <w:szCs w:val="27"/>
        </w:rPr>
        <w:t>Не указаны объекты инвентаризации.</w:t>
      </w:r>
    </w:p>
    <w:p w14:paraId="140F375D" w14:textId="78A5F7D2" w:rsidR="001833CF" w:rsidRPr="00DE071B" w:rsidRDefault="001833CF" w:rsidP="001833CF">
      <w:pPr>
        <w:shd w:val="clear" w:color="auto" w:fill="FFFFFF"/>
        <w:suppressAutoHyphens/>
        <w:ind w:firstLine="709"/>
        <w:jc w:val="both"/>
        <w:rPr>
          <w:sz w:val="27"/>
          <w:szCs w:val="27"/>
        </w:rPr>
      </w:pPr>
      <w:r w:rsidRPr="00DE071B">
        <w:rPr>
          <w:sz w:val="27"/>
          <w:szCs w:val="27"/>
        </w:rPr>
        <w:t>- акт о результатах инвентаризации № БЛ000026 от 09.12.2019 (ф. 0504835), ответственное лицо Степнова Елена Олеговна – специалист по делопроизводству, инвентаризация материальных запасов</w:t>
      </w:r>
      <w:r w:rsidR="001F4275">
        <w:rPr>
          <w:sz w:val="27"/>
          <w:szCs w:val="27"/>
        </w:rPr>
        <w:t>.</w:t>
      </w:r>
    </w:p>
    <w:p w14:paraId="2654ECD0" w14:textId="1221264F" w:rsidR="001833CF" w:rsidRPr="00DE071B" w:rsidRDefault="001833CF" w:rsidP="001833CF">
      <w:pPr>
        <w:shd w:val="clear" w:color="auto" w:fill="FFFFFF"/>
        <w:suppressAutoHyphens/>
        <w:ind w:firstLine="709"/>
        <w:jc w:val="both"/>
        <w:rPr>
          <w:sz w:val="27"/>
          <w:szCs w:val="27"/>
        </w:rPr>
      </w:pPr>
      <w:bookmarkStart w:id="43" w:name="_Hlk54805024"/>
      <w:r w:rsidRPr="00DE071B">
        <w:rPr>
          <w:sz w:val="27"/>
          <w:szCs w:val="27"/>
        </w:rPr>
        <w:t xml:space="preserve">- акт о результатах инвентаризации № БЛ000018 от 09.12.2019 (ф. 0504835), ответственное лицо Окатов Владимир Константинович – заместитель директора, инвентаризация </w:t>
      </w:r>
      <w:bookmarkStart w:id="44" w:name="_Hlk54805353"/>
      <w:bookmarkEnd w:id="43"/>
      <w:r w:rsidRPr="00DE071B">
        <w:rPr>
          <w:sz w:val="27"/>
          <w:szCs w:val="27"/>
        </w:rPr>
        <w:t>материальных запасов</w:t>
      </w:r>
      <w:bookmarkEnd w:id="44"/>
      <w:r w:rsidR="001F4275">
        <w:rPr>
          <w:sz w:val="27"/>
          <w:szCs w:val="27"/>
        </w:rPr>
        <w:t>.</w:t>
      </w:r>
    </w:p>
    <w:p w14:paraId="47A0DF49" w14:textId="1CC75149" w:rsidR="001833CF" w:rsidRPr="00DE071B" w:rsidRDefault="001833CF" w:rsidP="001833CF">
      <w:pPr>
        <w:shd w:val="clear" w:color="auto" w:fill="FFFFFF"/>
        <w:suppressAutoHyphens/>
        <w:ind w:firstLine="709"/>
        <w:jc w:val="both"/>
        <w:rPr>
          <w:sz w:val="27"/>
          <w:szCs w:val="27"/>
        </w:rPr>
      </w:pPr>
      <w:bookmarkStart w:id="45" w:name="_Hlk54805152"/>
      <w:r w:rsidRPr="00DE071B">
        <w:rPr>
          <w:sz w:val="27"/>
          <w:szCs w:val="27"/>
        </w:rPr>
        <w:t>- акт о результатах инвентаризации № БЛ000019 от 09.12.2019 (ф. 0504835), ответственное лицо Окатов Владимир Константинович – заместитель директора, инвентаризация</w:t>
      </w:r>
      <w:bookmarkEnd w:id="45"/>
      <w:r w:rsidRPr="00DE071B">
        <w:rPr>
          <w:sz w:val="27"/>
          <w:szCs w:val="27"/>
        </w:rPr>
        <w:t xml:space="preserve"> ОС, НМА, НПА</w:t>
      </w:r>
      <w:r w:rsidR="001F4275">
        <w:rPr>
          <w:sz w:val="27"/>
          <w:szCs w:val="27"/>
        </w:rPr>
        <w:t>.</w:t>
      </w:r>
    </w:p>
    <w:p w14:paraId="6FF0B139" w14:textId="258613EB" w:rsidR="001833CF" w:rsidRPr="00DE071B" w:rsidRDefault="001833CF" w:rsidP="001833CF">
      <w:pPr>
        <w:shd w:val="clear" w:color="auto" w:fill="FFFFFF"/>
        <w:suppressAutoHyphens/>
        <w:ind w:firstLine="709"/>
        <w:jc w:val="both"/>
        <w:rPr>
          <w:sz w:val="27"/>
          <w:szCs w:val="27"/>
        </w:rPr>
      </w:pPr>
      <w:bookmarkStart w:id="46" w:name="_Hlk54805295"/>
      <w:r w:rsidRPr="00DE071B">
        <w:rPr>
          <w:sz w:val="27"/>
          <w:szCs w:val="27"/>
        </w:rPr>
        <w:t>- акт о результатах инвентаризации № БЛ000020 от 09.12.2019 (ф. 0504835), ответственное лицо Окатов Владимир Константинович – заместитель директора, инвентаризация</w:t>
      </w:r>
      <w:r w:rsidR="00652DEB" w:rsidRPr="00DE071B">
        <w:rPr>
          <w:sz w:val="27"/>
          <w:szCs w:val="27"/>
        </w:rPr>
        <w:t xml:space="preserve"> </w:t>
      </w:r>
      <w:bookmarkStart w:id="47" w:name="_Hlk54805557"/>
      <w:r w:rsidR="00652DEB" w:rsidRPr="00DE071B">
        <w:rPr>
          <w:sz w:val="27"/>
          <w:szCs w:val="27"/>
        </w:rPr>
        <w:t>ОС в оперативном учете</w:t>
      </w:r>
      <w:bookmarkEnd w:id="47"/>
      <w:r w:rsidR="001F4275">
        <w:rPr>
          <w:sz w:val="27"/>
          <w:szCs w:val="27"/>
        </w:rPr>
        <w:t>.</w:t>
      </w:r>
    </w:p>
    <w:p w14:paraId="454111C0" w14:textId="23B6F344" w:rsidR="001833CF" w:rsidRDefault="00652DEB" w:rsidP="00485FCF">
      <w:pPr>
        <w:shd w:val="clear" w:color="auto" w:fill="FFFFFF"/>
        <w:suppressAutoHyphens/>
        <w:ind w:firstLine="709"/>
        <w:jc w:val="both"/>
        <w:rPr>
          <w:sz w:val="27"/>
          <w:szCs w:val="27"/>
        </w:rPr>
      </w:pPr>
      <w:bookmarkStart w:id="48" w:name="_Hlk54805374"/>
      <w:bookmarkEnd w:id="46"/>
      <w:r w:rsidRPr="00DE071B">
        <w:rPr>
          <w:sz w:val="27"/>
          <w:szCs w:val="27"/>
        </w:rPr>
        <w:t xml:space="preserve">- акт о результатах инвентаризации № БЛ000016 от 09.12.2019 (ф. 0504835), ответственное лицо Кремнев Александр Михайлович – мастер, инвентаризация </w:t>
      </w:r>
      <w:bookmarkEnd w:id="48"/>
      <w:r w:rsidRPr="00DE071B">
        <w:rPr>
          <w:sz w:val="27"/>
          <w:szCs w:val="27"/>
        </w:rPr>
        <w:t>материальных запасов</w:t>
      </w:r>
      <w:r w:rsidR="001F4275">
        <w:rPr>
          <w:sz w:val="27"/>
          <w:szCs w:val="27"/>
        </w:rPr>
        <w:t>.</w:t>
      </w:r>
    </w:p>
    <w:p w14:paraId="31F31B5A" w14:textId="3C9F49D3" w:rsidR="00652DEB" w:rsidRPr="00DE071B" w:rsidRDefault="00652DEB" w:rsidP="00485FCF">
      <w:pPr>
        <w:shd w:val="clear" w:color="auto" w:fill="FFFFFF"/>
        <w:suppressAutoHyphens/>
        <w:ind w:firstLine="709"/>
        <w:jc w:val="both"/>
        <w:rPr>
          <w:sz w:val="27"/>
          <w:szCs w:val="27"/>
        </w:rPr>
      </w:pPr>
      <w:bookmarkStart w:id="49" w:name="_Hlk54805440"/>
      <w:r w:rsidRPr="00DE071B">
        <w:rPr>
          <w:sz w:val="27"/>
          <w:szCs w:val="27"/>
        </w:rPr>
        <w:t>- акт о результатах инвентаризации № БЛ000017 от 09.12.2019 (ф. 0504835), ответственное лицо Кремнев Александр Михайлович – мастер, инвентаризация ОС, НМА, НПА</w:t>
      </w:r>
      <w:r w:rsidR="001F4275">
        <w:rPr>
          <w:sz w:val="27"/>
          <w:szCs w:val="27"/>
        </w:rPr>
        <w:t>.</w:t>
      </w:r>
    </w:p>
    <w:bookmarkEnd w:id="49"/>
    <w:p w14:paraId="3437E7A7" w14:textId="45E0007D" w:rsidR="0010297A" w:rsidRPr="00DE071B" w:rsidRDefault="0010297A" w:rsidP="0010297A">
      <w:pPr>
        <w:shd w:val="clear" w:color="auto" w:fill="FFFFFF"/>
        <w:suppressAutoHyphens/>
        <w:ind w:firstLine="709"/>
        <w:jc w:val="both"/>
        <w:rPr>
          <w:sz w:val="27"/>
          <w:szCs w:val="27"/>
        </w:rPr>
      </w:pPr>
      <w:r w:rsidRPr="00DE071B">
        <w:rPr>
          <w:sz w:val="27"/>
          <w:szCs w:val="27"/>
        </w:rPr>
        <w:t>- акт о результатах инвентаризации № БЛ000014 от 09.12.2019 (ф. 0504835), ответственное лицо Рябинина Мария Андреевна – ландшафтный дизайнер, инвентаризация ОС, НМА, НПА</w:t>
      </w:r>
      <w:r w:rsidR="001F4275">
        <w:rPr>
          <w:sz w:val="27"/>
          <w:szCs w:val="27"/>
        </w:rPr>
        <w:t>.</w:t>
      </w:r>
    </w:p>
    <w:p w14:paraId="2DA4BBD2" w14:textId="3D7F9746" w:rsidR="0010297A" w:rsidRPr="00DE071B" w:rsidRDefault="0010297A" w:rsidP="0010297A">
      <w:pPr>
        <w:shd w:val="clear" w:color="auto" w:fill="FFFFFF"/>
        <w:suppressAutoHyphens/>
        <w:ind w:firstLine="709"/>
        <w:jc w:val="both"/>
        <w:rPr>
          <w:sz w:val="27"/>
          <w:szCs w:val="27"/>
        </w:rPr>
      </w:pPr>
      <w:bookmarkStart w:id="50" w:name="_Hlk54805561"/>
      <w:r w:rsidRPr="00DE071B">
        <w:rPr>
          <w:sz w:val="27"/>
          <w:szCs w:val="27"/>
        </w:rPr>
        <w:lastRenderedPageBreak/>
        <w:t>- акт о результатах инвентаризации № БЛ000015 от 09.12.2019 (ф. 0504835), ответственное лицо Рябинина Мария Андреевна – ландшафтный дизайнер, инвентаризация ОС в оперативном учете</w:t>
      </w:r>
      <w:r w:rsidR="001F4275">
        <w:rPr>
          <w:sz w:val="27"/>
          <w:szCs w:val="27"/>
        </w:rPr>
        <w:t>.</w:t>
      </w:r>
    </w:p>
    <w:bookmarkEnd w:id="50"/>
    <w:p w14:paraId="59D2903D" w14:textId="62DB266E" w:rsidR="0010297A" w:rsidRPr="00DE071B" w:rsidRDefault="0010297A" w:rsidP="0010297A">
      <w:pPr>
        <w:shd w:val="clear" w:color="auto" w:fill="FFFFFF"/>
        <w:suppressAutoHyphens/>
        <w:ind w:firstLine="709"/>
        <w:jc w:val="both"/>
        <w:rPr>
          <w:sz w:val="27"/>
          <w:szCs w:val="27"/>
        </w:rPr>
      </w:pPr>
      <w:r w:rsidRPr="00DE071B">
        <w:rPr>
          <w:sz w:val="27"/>
          <w:szCs w:val="27"/>
        </w:rPr>
        <w:t xml:space="preserve">- акт о результатах инвентаризации № БЛ000013 от 09.12.2019 (ф. 0504835), ответственное лицо Михайлов Виталий Анатольевич – директор, инвентаризация </w:t>
      </w:r>
      <w:bookmarkStart w:id="51" w:name="_Hlk54805820"/>
      <w:r w:rsidRPr="00DE071B">
        <w:rPr>
          <w:sz w:val="27"/>
          <w:szCs w:val="27"/>
        </w:rPr>
        <w:t>ОС в оперативном учете</w:t>
      </w:r>
      <w:bookmarkEnd w:id="51"/>
      <w:r w:rsidR="001F4275">
        <w:rPr>
          <w:sz w:val="27"/>
          <w:szCs w:val="27"/>
        </w:rPr>
        <w:t>.</w:t>
      </w:r>
    </w:p>
    <w:p w14:paraId="0DCF8B8B" w14:textId="0C5E272D" w:rsidR="0010297A" w:rsidRPr="00DE071B" w:rsidRDefault="0010297A" w:rsidP="0010297A">
      <w:pPr>
        <w:shd w:val="clear" w:color="auto" w:fill="FFFFFF"/>
        <w:suppressAutoHyphens/>
        <w:ind w:firstLine="709"/>
        <w:jc w:val="both"/>
        <w:rPr>
          <w:sz w:val="27"/>
          <w:szCs w:val="27"/>
        </w:rPr>
      </w:pPr>
      <w:r w:rsidRPr="00DE071B">
        <w:rPr>
          <w:sz w:val="27"/>
          <w:szCs w:val="27"/>
        </w:rPr>
        <w:t>- акт о результатах инвентаризации № БЛ000011 от 09.12.2019 (ф. 0504835), ответственное лицо Михайлов Виталий Анатольевич – директор, инвентаризация материальных запасов</w:t>
      </w:r>
      <w:r w:rsidR="001F4275">
        <w:rPr>
          <w:sz w:val="27"/>
          <w:szCs w:val="27"/>
        </w:rPr>
        <w:t>.</w:t>
      </w:r>
    </w:p>
    <w:p w14:paraId="4F07FF49" w14:textId="13119B54" w:rsidR="0010297A" w:rsidRPr="00DE071B" w:rsidRDefault="0010297A" w:rsidP="0010297A">
      <w:pPr>
        <w:shd w:val="clear" w:color="auto" w:fill="FFFFFF"/>
        <w:suppressAutoHyphens/>
        <w:ind w:firstLine="709"/>
        <w:jc w:val="both"/>
        <w:rPr>
          <w:sz w:val="27"/>
          <w:szCs w:val="27"/>
        </w:rPr>
      </w:pPr>
      <w:r w:rsidRPr="00DE071B">
        <w:rPr>
          <w:sz w:val="27"/>
          <w:szCs w:val="27"/>
        </w:rPr>
        <w:t>- акт о результатах инвентаризации № БЛ000012 от 09.12.2019 (ф. 0504835), ответственное лицо Михайлов Виталий Анатольевич – директор, инвентаризация ОС, НМА, НПА</w:t>
      </w:r>
      <w:r w:rsidR="001F4275">
        <w:rPr>
          <w:sz w:val="27"/>
          <w:szCs w:val="27"/>
        </w:rPr>
        <w:t>.</w:t>
      </w:r>
    </w:p>
    <w:p w14:paraId="2F302940" w14:textId="25809EEA" w:rsidR="0010297A" w:rsidRPr="00DE071B" w:rsidRDefault="0010297A" w:rsidP="0010297A">
      <w:pPr>
        <w:shd w:val="clear" w:color="auto" w:fill="FFFFFF"/>
        <w:suppressAutoHyphens/>
        <w:ind w:firstLine="709"/>
        <w:jc w:val="both"/>
        <w:rPr>
          <w:sz w:val="27"/>
          <w:szCs w:val="27"/>
        </w:rPr>
      </w:pPr>
      <w:bookmarkStart w:id="52" w:name="_Hlk54805840"/>
      <w:r w:rsidRPr="00DE071B">
        <w:rPr>
          <w:sz w:val="27"/>
          <w:szCs w:val="27"/>
        </w:rPr>
        <w:t>- акт о результатах инвентаризации № БЛ000009 от 09.12.2019 (ф. 0504835), ответственное лицо Днистренко Людмила Павловна – кладовщик, инвентаризация материальных запасов</w:t>
      </w:r>
      <w:r w:rsidR="001F4275">
        <w:rPr>
          <w:sz w:val="27"/>
          <w:szCs w:val="27"/>
        </w:rPr>
        <w:t>.</w:t>
      </w:r>
    </w:p>
    <w:bookmarkEnd w:id="52"/>
    <w:p w14:paraId="24233EA6" w14:textId="525D2FBA" w:rsidR="0010297A" w:rsidRPr="00DE071B" w:rsidRDefault="0010297A" w:rsidP="0010297A">
      <w:pPr>
        <w:shd w:val="clear" w:color="auto" w:fill="FFFFFF"/>
        <w:suppressAutoHyphens/>
        <w:ind w:firstLine="709"/>
        <w:jc w:val="both"/>
        <w:rPr>
          <w:sz w:val="27"/>
          <w:szCs w:val="27"/>
        </w:rPr>
      </w:pPr>
      <w:r w:rsidRPr="00DE071B">
        <w:rPr>
          <w:sz w:val="27"/>
          <w:szCs w:val="27"/>
        </w:rPr>
        <w:t>- акт о результатах инвентаризации № БЛ000010 от 09.12.2019 (ф. 0504835), ответственное лицо Днистренко Людмила Павловна – кладовщик, инвентаризация ОС в оперативном учете</w:t>
      </w:r>
      <w:r w:rsidR="001F4275">
        <w:rPr>
          <w:sz w:val="27"/>
          <w:szCs w:val="27"/>
        </w:rPr>
        <w:t>.</w:t>
      </w:r>
    </w:p>
    <w:p w14:paraId="06F4AF86" w14:textId="5BFCDFAA" w:rsidR="0010297A" w:rsidRPr="00DE071B" w:rsidRDefault="0010297A" w:rsidP="0010297A">
      <w:pPr>
        <w:shd w:val="clear" w:color="auto" w:fill="FFFFFF"/>
        <w:suppressAutoHyphens/>
        <w:ind w:firstLine="709"/>
        <w:jc w:val="both"/>
        <w:rPr>
          <w:sz w:val="27"/>
          <w:szCs w:val="27"/>
        </w:rPr>
      </w:pPr>
      <w:r w:rsidRPr="00DE071B">
        <w:rPr>
          <w:sz w:val="27"/>
          <w:szCs w:val="27"/>
        </w:rPr>
        <w:t xml:space="preserve">- акт о результатах инвентаризации № БЛ000004 от 09.12.2019 (ф. 0504835), ответственное лицо </w:t>
      </w:r>
      <w:r w:rsidR="00B150AE" w:rsidRPr="00DE071B">
        <w:rPr>
          <w:sz w:val="27"/>
          <w:szCs w:val="27"/>
        </w:rPr>
        <w:t>Волкова Наталья Анатольевна</w:t>
      </w:r>
      <w:r w:rsidRPr="00DE071B">
        <w:rPr>
          <w:sz w:val="27"/>
          <w:szCs w:val="27"/>
        </w:rPr>
        <w:t xml:space="preserve"> – </w:t>
      </w:r>
      <w:r w:rsidR="00B150AE" w:rsidRPr="00DE071B">
        <w:rPr>
          <w:sz w:val="27"/>
          <w:szCs w:val="27"/>
        </w:rPr>
        <w:t>начальник производственно-технического отдела</w:t>
      </w:r>
      <w:r w:rsidRPr="00DE071B">
        <w:rPr>
          <w:sz w:val="27"/>
          <w:szCs w:val="27"/>
        </w:rPr>
        <w:t xml:space="preserve">, инвентаризация </w:t>
      </w:r>
      <w:bookmarkStart w:id="53" w:name="_Hlk54806075"/>
      <w:r w:rsidRPr="00DE071B">
        <w:rPr>
          <w:sz w:val="27"/>
          <w:szCs w:val="27"/>
        </w:rPr>
        <w:t>материальных запасов</w:t>
      </w:r>
      <w:bookmarkEnd w:id="53"/>
      <w:r w:rsidR="001F4275">
        <w:rPr>
          <w:sz w:val="27"/>
          <w:szCs w:val="27"/>
        </w:rPr>
        <w:t>.</w:t>
      </w:r>
    </w:p>
    <w:p w14:paraId="7A7FC6C0" w14:textId="0F1D6895" w:rsidR="00B150AE" w:rsidRPr="00DE071B" w:rsidRDefault="00B150AE" w:rsidP="00B150AE">
      <w:pPr>
        <w:shd w:val="clear" w:color="auto" w:fill="FFFFFF"/>
        <w:suppressAutoHyphens/>
        <w:ind w:firstLine="709"/>
        <w:jc w:val="both"/>
        <w:rPr>
          <w:sz w:val="27"/>
          <w:szCs w:val="27"/>
        </w:rPr>
      </w:pPr>
      <w:r w:rsidRPr="00DE071B">
        <w:rPr>
          <w:sz w:val="27"/>
          <w:szCs w:val="27"/>
        </w:rPr>
        <w:t xml:space="preserve">- акт о результатах инвентаризации № БЛ000005 от 09.12.2019 (ф. 0504835), ответственное лицо Волкова Наталья Анатольевна – начальник производственно-технического отдела, инвентаризация </w:t>
      </w:r>
      <w:bookmarkStart w:id="54" w:name="_Hlk54806118"/>
      <w:r w:rsidRPr="00DE071B">
        <w:rPr>
          <w:sz w:val="27"/>
          <w:szCs w:val="27"/>
        </w:rPr>
        <w:t>ОС, НМА, НПА</w:t>
      </w:r>
      <w:bookmarkEnd w:id="54"/>
      <w:r w:rsidR="001F4275">
        <w:rPr>
          <w:sz w:val="27"/>
          <w:szCs w:val="27"/>
        </w:rPr>
        <w:t>.</w:t>
      </w:r>
    </w:p>
    <w:p w14:paraId="4925D254" w14:textId="7641DE36" w:rsidR="00B150AE" w:rsidRPr="00DE071B" w:rsidRDefault="00B150AE" w:rsidP="00B150AE">
      <w:pPr>
        <w:shd w:val="clear" w:color="auto" w:fill="FFFFFF"/>
        <w:suppressAutoHyphens/>
        <w:ind w:firstLine="709"/>
        <w:jc w:val="both"/>
        <w:rPr>
          <w:sz w:val="27"/>
          <w:szCs w:val="27"/>
        </w:rPr>
      </w:pPr>
      <w:r w:rsidRPr="00DE071B">
        <w:rPr>
          <w:sz w:val="27"/>
          <w:szCs w:val="27"/>
        </w:rPr>
        <w:t>- акт о результатах инвентаризации № БЛ000006 от 09.12.2019 (ф. 0504835), ответственное лицо Волкова Наталья Анатольевна – начальник производственно-технического отдела, инвентаризация ОС в оперативном учете</w:t>
      </w:r>
      <w:r w:rsidR="001F4275">
        <w:rPr>
          <w:sz w:val="27"/>
          <w:szCs w:val="27"/>
        </w:rPr>
        <w:t>.</w:t>
      </w:r>
    </w:p>
    <w:p w14:paraId="6FC7570C" w14:textId="57F6C5C3" w:rsidR="00B150AE" w:rsidRPr="00DE071B" w:rsidRDefault="00B150AE" w:rsidP="00B150AE">
      <w:pPr>
        <w:shd w:val="clear" w:color="auto" w:fill="FFFFFF"/>
        <w:suppressAutoHyphens/>
        <w:ind w:firstLine="709"/>
        <w:jc w:val="both"/>
        <w:rPr>
          <w:sz w:val="27"/>
          <w:szCs w:val="27"/>
        </w:rPr>
      </w:pPr>
      <w:r w:rsidRPr="00DE071B">
        <w:rPr>
          <w:sz w:val="27"/>
          <w:szCs w:val="27"/>
        </w:rPr>
        <w:t>- акт о результатах инвентаризации № БЛ000003 от 09.12.2019 (ф. 0504835), ответственное лицо Вилков Виталий Николаевич – мастер, инвентаризация ОС в оперативном учете</w:t>
      </w:r>
      <w:r w:rsidR="001F4275">
        <w:rPr>
          <w:sz w:val="27"/>
          <w:szCs w:val="27"/>
        </w:rPr>
        <w:t>.</w:t>
      </w:r>
    </w:p>
    <w:p w14:paraId="3578A10E" w14:textId="310DA554" w:rsidR="00B150AE" w:rsidRPr="00DE071B" w:rsidRDefault="00B150AE" w:rsidP="00B150AE">
      <w:pPr>
        <w:shd w:val="clear" w:color="auto" w:fill="FFFFFF"/>
        <w:suppressAutoHyphens/>
        <w:ind w:firstLine="709"/>
        <w:jc w:val="both"/>
        <w:rPr>
          <w:sz w:val="27"/>
          <w:szCs w:val="27"/>
        </w:rPr>
      </w:pPr>
      <w:r w:rsidRPr="00DE071B">
        <w:rPr>
          <w:sz w:val="27"/>
          <w:szCs w:val="27"/>
        </w:rPr>
        <w:t>- акт о результатах инвентаризации № БЛ000001 от 09.12.2019 (ф. 0504835), ответственное лицо Вилков Виталий Николаевич – мастер, инвентаризация материальных запасов</w:t>
      </w:r>
      <w:r w:rsidR="001F4275">
        <w:rPr>
          <w:sz w:val="27"/>
          <w:szCs w:val="27"/>
        </w:rPr>
        <w:t>.</w:t>
      </w:r>
    </w:p>
    <w:p w14:paraId="1A953735" w14:textId="738C5909" w:rsidR="00CF7532" w:rsidRPr="00DE071B" w:rsidRDefault="00CF7532" w:rsidP="00B150AE">
      <w:pPr>
        <w:shd w:val="clear" w:color="auto" w:fill="FFFFFF"/>
        <w:suppressAutoHyphens/>
        <w:ind w:firstLine="709"/>
        <w:jc w:val="both"/>
        <w:rPr>
          <w:sz w:val="27"/>
          <w:szCs w:val="27"/>
        </w:rPr>
      </w:pPr>
      <w:r w:rsidRPr="00DE071B">
        <w:rPr>
          <w:sz w:val="27"/>
          <w:szCs w:val="27"/>
        </w:rPr>
        <w:t>- акт о результатах инвентаризации № БЛ000002 от 09.12.2019 (ф. 0504835), ответственное лицо Вилков Виталий Николаевич – мастер, инвентаризация ОС, НМА, НПА</w:t>
      </w:r>
      <w:r w:rsidR="001F4275">
        <w:rPr>
          <w:sz w:val="27"/>
          <w:szCs w:val="27"/>
        </w:rPr>
        <w:t>.</w:t>
      </w:r>
    </w:p>
    <w:p w14:paraId="309732B6" w14:textId="6A40A015" w:rsidR="00CF7532" w:rsidRPr="00DE071B" w:rsidRDefault="00CF7532" w:rsidP="00CF7532">
      <w:pPr>
        <w:shd w:val="clear" w:color="auto" w:fill="FFFFFF"/>
        <w:suppressAutoHyphens/>
        <w:ind w:firstLine="709"/>
        <w:jc w:val="both"/>
        <w:rPr>
          <w:sz w:val="27"/>
          <w:szCs w:val="27"/>
        </w:rPr>
      </w:pPr>
      <w:r w:rsidRPr="00DE071B">
        <w:rPr>
          <w:sz w:val="27"/>
          <w:szCs w:val="27"/>
        </w:rPr>
        <w:t>- акт о результатах инвентаризации № БЛ000023 от 09.12.2019 (ф. 0504835), ответственное лицо Роговченко Петр Станиславович – инженер, инвентаризация материальных запасов</w:t>
      </w:r>
      <w:r w:rsidR="001F4275">
        <w:rPr>
          <w:sz w:val="27"/>
          <w:szCs w:val="27"/>
        </w:rPr>
        <w:t>.</w:t>
      </w:r>
    </w:p>
    <w:p w14:paraId="2D4817F5" w14:textId="4C4A4289" w:rsidR="00CF7532" w:rsidRPr="00DE071B" w:rsidRDefault="00CF7532" w:rsidP="00CF7532">
      <w:pPr>
        <w:shd w:val="clear" w:color="auto" w:fill="FFFFFF"/>
        <w:suppressAutoHyphens/>
        <w:ind w:firstLine="709"/>
        <w:jc w:val="both"/>
        <w:rPr>
          <w:sz w:val="27"/>
          <w:szCs w:val="27"/>
        </w:rPr>
      </w:pPr>
      <w:r w:rsidRPr="00DE071B">
        <w:rPr>
          <w:sz w:val="27"/>
          <w:szCs w:val="27"/>
        </w:rPr>
        <w:t>- акт о результатах инвентаризации № БЛ000025 от 09.12.2019 (ф. 0504835), ответственное лицо Роговченко Петр Станиславович – инженер, инвентаризация ОС в оперативном учете</w:t>
      </w:r>
      <w:r w:rsidR="001F4275">
        <w:rPr>
          <w:sz w:val="27"/>
          <w:szCs w:val="27"/>
        </w:rPr>
        <w:t>.</w:t>
      </w:r>
    </w:p>
    <w:p w14:paraId="37906B6A" w14:textId="57E753BD" w:rsidR="00CF7532" w:rsidRPr="00DE071B" w:rsidRDefault="00CF7532" w:rsidP="00CF7532">
      <w:pPr>
        <w:shd w:val="clear" w:color="auto" w:fill="FFFFFF"/>
        <w:suppressAutoHyphens/>
        <w:ind w:firstLine="709"/>
        <w:jc w:val="both"/>
        <w:rPr>
          <w:sz w:val="27"/>
          <w:szCs w:val="27"/>
        </w:rPr>
      </w:pPr>
      <w:r w:rsidRPr="00DE071B">
        <w:rPr>
          <w:sz w:val="27"/>
          <w:szCs w:val="27"/>
        </w:rPr>
        <w:t>- акт о результатах инвентаризации № БЛ000032 от 09.12.2019 (ф. 0504835), ответственное лицо Роговченко Петр Станиславович – инженер, инвентаризация ОС, НМА, НПА</w:t>
      </w:r>
      <w:r w:rsidR="001F4275">
        <w:rPr>
          <w:sz w:val="27"/>
          <w:szCs w:val="27"/>
        </w:rPr>
        <w:t>.</w:t>
      </w:r>
    </w:p>
    <w:p w14:paraId="5B8D620A" w14:textId="60846EEC" w:rsidR="00CF7532" w:rsidRPr="00DE071B" w:rsidRDefault="00CF7532" w:rsidP="00CF7532">
      <w:pPr>
        <w:shd w:val="clear" w:color="auto" w:fill="FFFFFF"/>
        <w:suppressAutoHyphens/>
        <w:ind w:firstLine="709"/>
        <w:jc w:val="both"/>
        <w:rPr>
          <w:sz w:val="27"/>
          <w:szCs w:val="27"/>
        </w:rPr>
      </w:pPr>
      <w:r w:rsidRPr="00DE071B">
        <w:rPr>
          <w:sz w:val="27"/>
          <w:szCs w:val="27"/>
        </w:rPr>
        <w:t>- акт о результатах инвентаризации № БЛ000008 от 09.12.2019 (ф. 0504835), ответственное лицо Галищева Надежда Анатольевна – мастер, инвентаризация ОС, НМА, НПА</w:t>
      </w:r>
      <w:r w:rsidR="001F4275">
        <w:rPr>
          <w:sz w:val="27"/>
          <w:szCs w:val="27"/>
        </w:rPr>
        <w:t>.</w:t>
      </w:r>
    </w:p>
    <w:p w14:paraId="76BA1390" w14:textId="53A037D6" w:rsidR="00CF7532" w:rsidRPr="00DE071B" w:rsidRDefault="00CF7532" w:rsidP="00CF7532">
      <w:pPr>
        <w:shd w:val="clear" w:color="auto" w:fill="FFFFFF"/>
        <w:suppressAutoHyphens/>
        <w:ind w:firstLine="709"/>
        <w:jc w:val="both"/>
        <w:rPr>
          <w:sz w:val="27"/>
          <w:szCs w:val="27"/>
        </w:rPr>
      </w:pPr>
      <w:r w:rsidRPr="00DE071B">
        <w:rPr>
          <w:sz w:val="27"/>
          <w:szCs w:val="27"/>
        </w:rPr>
        <w:lastRenderedPageBreak/>
        <w:t>- акт о результатах инвентаризации № БЛ000007 от 09.12.2019 (ф. 0504835), ответственное лицо Галищева Надежда Анатольевна – мастер, инвентаризация материальных запасов</w:t>
      </w:r>
      <w:r w:rsidR="001F4275">
        <w:rPr>
          <w:sz w:val="27"/>
          <w:szCs w:val="27"/>
        </w:rPr>
        <w:t>.</w:t>
      </w:r>
    </w:p>
    <w:p w14:paraId="7849F32B" w14:textId="448B005B" w:rsidR="00CF7532" w:rsidRPr="001F4275" w:rsidRDefault="00CF7532" w:rsidP="00CF7532">
      <w:pPr>
        <w:shd w:val="clear" w:color="auto" w:fill="FFFFFF"/>
        <w:suppressAutoHyphens/>
        <w:ind w:firstLine="709"/>
        <w:jc w:val="both"/>
        <w:rPr>
          <w:sz w:val="27"/>
          <w:szCs w:val="27"/>
        </w:rPr>
      </w:pPr>
      <w:r w:rsidRPr="001F4275">
        <w:rPr>
          <w:sz w:val="27"/>
          <w:szCs w:val="27"/>
        </w:rPr>
        <w:t>- инвентаризационная опись расчетов с покупателями, поставщиками и прочими дебиторами и кредиторами</w:t>
      </w:r>
      <w:r w:rsidR="00EB75AB" w:rsidRPr="001F4275">
        <w:rPr>
          <w:sz w:val="27"/>
          <w:szCs w:val="27"/>
        </w:rPr>
        <w:t xml:space="preserve"> № БЛ000001 от 01.12.2019</w:t>
      </w:r>
      <w:r w:rsidR="001F4275">
        <w:rPr>
          <w:sz w:val="27"/>
          <w:szCs w:val="27"/>
        </w:rPr>
        <w:t>.</w:t>
      </w:r>
    </w:p>
    <w:p w14:paraId="04CEC7F5" w14:textId="77777777" w:rsidR="001F4275" w:rsidRPr="008940FC" w:rsidRDefault="001F4275" w:rsidP="008940FC">
      <w:pPr>
        <w:shd w:val="clear" w:color="auto" w:fill="FFFFFF"/>
        <w:suppressAutoHyphens/>
        <w:jc w:val="both"/>
        <w:rPr>
          <w:i/>
          <w:sz w:val="28"/>
          <w:szCs w:val="28"/>
        </w:rPr>
      </w:pPr>
      <w:r w:rsidRPr="008940FC">
        <w:rPr>
          <w:i/>
          <w:sz w:val="28"/>
          <w:szCs w:val="28"/>
        </w:rPr>
        <w:t>По результатам контрольного мероприятия по данному вопросу установлены следующие нарушения.</w:t>
      </w:r>
    </w:p>
    <w:p w14:paraId="2612CDFF" w14:textId="6E345B65" w:rsidR="009719DA" w:rsidRPr="001F4275" w:rsidRDefault="001F4275" w:rsidP="001F4275">
      <w:pPr>
        <w:shd w:val="clear" w:color="auto" w:fill="FFFFFF"/>
        <w:suppressAutoHyphens/>
        <w:jc w:val="both"/>
        <w:rPr>
          <w:sz w:val="27"/>
          <w:szCs w:val="27"/>
        </w:rPr>
      </w:pPr>
      <w:r>
        <w:rPr>
          <w:sz w:val="27"/>
          <w:szCs w:val="27"/>
        </w:rPr>
        <w:t xml:space="preserve">1) </w:t>
      </w:r>
      <w:r w:rsidR="00A57C58" w:rsidRPr="001F4275">
        <w:rPr>
          <w:sz w:val="27"/>
          <w:szCs w:val="27"/>
        </w:rPr>
        <w:t xml:space="preserve">Перед составлением годовой бухгалтерской отчетности </w:t>
      </w:r>
      <w:r w:rsidR="00A10FD4" w:rsidRPr="001F4275">
        <w:rPr>
          <w:sz w:val="27"/>
          <w:szCs w:val="27"/>
        </w:rPr>
        <w:t>не проведена инвентаризация</w:t>
      </w:r>
      <w:r w:rsidR="00A57C58" w:rsidRPr="001F4275">
        <w:rPr>
          <w:sz w:val="27"/>
          <w:szCs w:val="27"/>
        </w:rPr>
        <w:t>:</w:t>
      </w:r>
    </w:p>
    <w:p w14:paraId="2E62A8A3" w14:textId="64101AEC" w:rsidR="009719DA" w:rsidRDefault="009719DA" w:rsidP="009719DA">
      <w:pPr>
        <w:pStyle w:val="af5"/>
        <w:numPr>
          <w:ilvl w:val="0"/>
          <w:numId w:val="31"/>
        </w:numPr>
        <w:shd w:val="clear" w:color="auto" w:fill="FFFFFF"/>
        <w:suppressAutoHyphens/>
        <w:jc w:val="both"/>
        <w:rPr>
          <w:sz w:val="27"/>
          <w:szCs w:val="27"/>
        </w:rPr>
      </w:pPr>
      <w:r w:rsidRPr="0076371B">
        <w:rPr>
          <w:sz w:val="27"/>
          <w:szCs w:val="27"/>
        </w:rPr>
        <w:t>денежных средств</w:t>
      </w:r>
      <w:r w:rsidR="004F4518" w:rsidRPr="0076371B">
        <w:rPr>
          <w:sz w:val="27"/>
          <w:szCs w:val="27"/>
        </w:rPr>
        <w:t xml:space="preserve"> учреждения</w:t>
      </w:r>
      <w:r w:rsidR="00A57C58" w:rsidRPr="0076371B">
        <w:rPr>
          <w:sz w:val="27"/>
          <w:szCs w:val="27"/>
        </w:rPr>
        <w:t>.</w:t>
      </w:r>
    </w:p>
    <w:p w14:paraId="3FE92F65" w14:textId="2C3D1263" w:rsidR="001F4275" w:rsidRPr="0076371B" w:rsidRDefault="001F4275" w:rsidP="001F4275">
      <w:pPr>
        <w:pStyle w:val="af5"/>
        <w:numPr>
          <w:ilvl w:val="0"/>
          <w:numId w:val="31"/>
        </w:numPr>
        <w:shd w:val="clear" w:color="auto" w:fill="FFFFFF"/>
        <w:suppressAutoHyphens/>
        <w:jc w:val="both"/>
        <w:rPr>
          <w:sz w:val="27"/>
          <w:szCs w:val="27"/>
        </w:rPr>
      </w:pPr>
      <w:r>
        <w:rPr>
          <w:sz w:val="27"/>
          <w:szCs w:val="27"/>
        </w:rPr>
        <w:t>материальных ценностей, отраженных на забалансовых счетах, кроме счета 21 «</w:t>
      </w:r>
      <w:r w:rsidRPr="001F4275">
        <w:rPr>
          <w:sz w:val="27"/>
          <w:szCs w:val="27"/>
        </w:rPr>
        <w:t>Основные средства в эксплуатации</w:t>
      </w:r>
      <w:r>
        <w:rPr>
          <w:sz w:val="27"/>
          <w:szCs w:val="27"/>
        </w:rPr>
        <w:t>».</w:t>
      </w:r>
    </w:p>
    <w:p w14:paraId="18DCB126" w14:textId="145B7320" w:rsidR="00E30A27" w:rsidRPr="0076371B" w:rsidRDefault="00E30A27" w:rsidP="00E30A27">
      <w:pPr>
        <w:pStyle w:val="af5"/>
        <w:shd w:val="clear" w:color="auto" w:fill="FFFFFF"/>
        <w:suppressAutoHyphens/>
        <w:ind w:left="0" w:firstLine="709"/>
        <w:jc w:val="both"/>
        <w:rPr>
          <w:sz w:val="27"/>
          <w:szCs w:val="27"/>
        </w:rPr>
      </w:pPr>
      <w:r w:rsidRPr="0076371B">
        <w:rPr>
          <w:sz w:val="27"/>
          <w:szCs w:val="27"/>
        </w:rPr>
        <w:t>Годовая инвентаризация имущества и обязательств обязательно проводится перед составлением годовой бухгалтерской отчетности (пункт 27 приказа Минфина России от 29.07.1998 № 34н «Об утверждении Положения по ведению бухгалтерского учета и бухгалтерской отчетности в Российской Федерации»)</w:t>
      </w:r>
    </w:p>
    <w:p w14:paraId="73B5F89E" w14:textId="4F686FFC" w:rsidR="00947239" w:rsidRDefault="00286D95" w:rsidP="00E30A27">
      <w:pPr>
        <w:shd w:val="clear" w:color="auto" w:fill="FFFFFF"/>
        <w:suppressAutoHyphens/>
        <w:ind w:firstLine="709"/>
        <w:jc w:val="both"/>
        <w:rPr>
          <w:sz w:val="27"/>
          <w:szCs w:val="27"/>
        </w:rPr>
      </w:pPr>
      <w:r w:rsidRPr="0076371B">
        <w:rPr>
          <w:sz w:val="27"/>
          <w:szCs w:val="27"/>
        </w:rPr>
        <w:t>В</w:t>
      </w:r>
      <w:r w:rsidR="009719DA" w:rsidRPr="0076371B">
        <w:rPr>
          <w:sz w:val="27"/>
          <w:szCs w:val="27"/>
        </w:rPr>
        <w:t xml:space="preserve"> соответствии с пунктом 332 Инструкции 157н</w:t>
      </w:r>
      <w:r w:rsidRPr="0076371B">
        <w:rPr>
          <w:sz w:val="27"/>
          <w:szCs w:val="27"/>
        </w:rPr>
        <w:t xml:space="preserve"> «Все материальные ценности, а также иные активы и обязательства, </w:t>
      </w:r>
      <w:r w:rsidRPr="006B5AE0">
        <w:rPr>
          <w:sz w:val="27"/>
          <w:szCs w:val="27"/>
        </w:rPr>
        <w:t>учитываемые на забалансовых счетах, инвентаризируются в порядке и в сроки, установлен</w:t>
      </w:r>
      <w:r w:rsidRPr="0076371B">
        <w:rPr>
          <w:sz w:val="27"/>
          <w:szCs w:val="27"/>
        </w:rPr>
        <w:t>ные для объектов, учитываемых на балансе».</w:t>
      </w:r>
    </w:p>
    <w:p w14:paraId="5D8E32D1" w14:textId="6DDC0664" w:rsidR="001F4275" w:rsidRDefault="001F4275" w:rsidP="00E96FE6">
      <w:pPr>
        <w:shd w:val="clear" w:color="auto" w:fill="FFFFFF"/>
        <w:suppressAutoHyphens/>
        <w:jc w:val="both"/>
        <w:rPr>
          <w:sz w:val="28"/>
          <w:szCs w:val="28"/>
        </w:rPr>
      </w:pPr>
      <w:r>
        <w:rPr>
          <w:sz w:val="27"/>
          <w:szCs w:val="27"/>
        </w:rPr>
        <w:t>2) в актах №№</w:t>
      </w:r>
      <w:r w:rsidRPr="001F4275">
        <w:rPr>
          <w:sz w:val="28"/>
          <w:szCs w:val="28"/>
        </w:rPr>
        <w:t xml:space="preserve"> </w:t>
      </w:r>
      <w:r w:rsidRPr="00405203">
        <w:rPr>
          <w:sz w:val="28"/>
          <w:szCs w:val="28"/>
        </w:rPr>
        <w:t>БЛ00003</w:t>
      </w:r>
      <w:r>
        <w:rPr>
          <w:sz w:val="28"/>
          <w:szCs w:val="28"/>
        </w:rPr>
        <w:t xml:space="preserve">0, </w:t>
      </w:r>
      <w:r w:rsidRPr="00405203">
        <w:rPr>
          <w:sz w:val="28"/>
          <w:szCs w:val="28"/>
        </w:rPr>
        <w:t>БЛ000033</w:t>
      </w:r>
      <w:r>
        <w:rPr>
          <w:sz w:val="28"/>
          <w:szCs w:val="28"/>
        </w:rPr>
        <w:t>,</w:t>
      </w:r>
      <w:r w:rsidRPr="001F4275">
        <w:rPr>
          <w:sz w:val="28"/>
          <w:szCs w:val="28"/>
        </w:rPr>
        <w:t xml:space="preserve"> </w:t>
      </w:r>
      <w:r w:rsidRPr="00405203">
        <w:rPr>
          <w:sz w:val="28"/>
          <w:szCs w:val="28"/>
        </w:rPr>
        <w:t>БЛ00003</w:t>
      </w:r>
      <w:r>
        <w:rPr>
          <w:sz w:val="28"/>
          <w:szCs w:val="28"/>
        </w:rPr>
        <w:t xml:space="preserve">4 </w:t>
      </w:r>
      <w:r>
        <w:rPr>
          <w:sz w:val="27"/>
          <w:szCs w:val="27"/>
        </w:rPr>
        <w:t>н</w:t>
      </w:r>
      <w:r w:rsidRPr="00377807">
        <w:rPr>
          <w:sz w:val="28"/>
          <w:szCs w:val="28"/>
        </w:rPr>
        <w:t xml:space="preserve">е указаны объекты инвентаризации. </w:t>
      </w:r>
    </w:p>
    <w:p w14:paraId="79781CD5" w14:textId="68F82620" w:rsidR="001F4275" w:rsidRPr="00377807" w:rsidRDefault="001F4275" w:rsidP="00E96FE6">
      <w:pPr>
        <w:shd w:val="clear" w:color="auto" w:fill="FFFFFF"/>
        <w:suppressAutoHyphens/>
        <w:jc w:val="both"/>
        <w:rPr>
          <w:sz w:val="28"/>
          <w:szCs w:val="28"/>
        </w:rPr>
      </w:pPr>
      <w:r>
        <w:rPr>
          <w:sz w:val="28"/>
          <w:szCs w:val="28"/>
        </w:rPr>
        <w:t xml:space="preserve">3) Во всех актах о результатах инвентаризации неверно указан приказ о назначении комиссии – </w:t>
      </w:r>
      <w:r w:rsidR="006B5AE0">
        <w:rPr>
          <w:sz w:val="28"/>
          <w:szCs w:val="28"/>
        </w:rPr>
        <w:t xml:space="preserve">№ </w:t>
      </w:r>
      <w:r>
        <w:rPr>
          <w:sz w:val="28"/>
          <w:szCs w:val="28"/>
        </w:rPr>
        <w:t xml:space="preserve">65 </w:t>
      </w:r>
      <w:r w:rsidR="006B5AE0">
        <w:rPr>
          <w:sz w:val="28"/>
          <w:szCs w:val="28"/>
        </w:rPr>
        <w:t>от 14.05.2018г. вместо № 193 от 20.11.2019г.</w:t>
      </w:r>
    </w:p>
    <w:p w14:paraId="15E87A31" w14:textId="336AB9AD" w:rsidR="00C6244D" w:rsidRPr="00E86147" w:rsidRDefault="00C6244D" w:rsidP="00C6244D">
      <w:pPr>
        <w:suppressAutoHyphens/>
        <w:jc w:val="both"/>
        <w:rPr>
          <w:sz w:val="28"/>
          <w:szCs w:val="28"/>
          <w:highlight w:val="yellow"/>
        </w:rPr>
      </w:pPr>
      <w:r w:rsidRPr="00E86147">
        <w:rPr>
          <w:b/>
          <w:sz w:val="28"/>
          <w:szCs w:val="28"/>
          <w:highlight w:val="yellow"/>
        </w:rPr>
        <w:t xml:space="preserve">Пункт </w:t>
      </w:r>
      <w:r w:rsidR="008940FC">
        <w:rPr>
          <w:b/>
          <w:sz w:val="28"/>
          <w:szCs w:val="28"/>
          <w:highlight w:val="yellow"/>
        </w:rPr>
        <w:t>0</w:t>
      </w:r>
      <w:r w:rsidRPr="00E86147">
        <w:rPr>
          <w:b/>
          <w:sz w:val="28"/>
          <w:szCs w:val="28"/>
          <w:highlight w:val="yellow"/>
        </w:rPr>
        <w:t>2.</w:t>
      </w:r>
      <w:r w:rsidR="008940FC">
        <w:rPr>
          <w:b/>
          <w:sz w:val="28"/>
          <w:szCs w:val="28"/>
          <w:highlight w:val="yellow"/>
        </w:rPr>
        <w:t>0</w:t>
      </w:r>
      <w:r w:rsidRPr="00E86147">
        <w:rPr>
          <w:b/>
          <w:sz w:val="28"/>
          <w:szCs w:val="28"/>
          <w:highlight w:val="yellow"/>
        </w:rPr>
        <w:t>1 Классификатора</w:t>
      </w:r>
      <w:r w:rsidRPr="00E86147">
        <w:rPr>
          <w:sz w:val="28"/>
          <w:szCs w:val="28"/>
          <w:highlight w:val="yellow"/>
        </w:rPr>
        <w:t xml:space="preserve"> – «Нарушение руководителем экономического субъекта требований организации ведения бухгалтерского учета, хранения документов бухгалтерского учета и требований по оформлению учетной политики».</w:t>
      </w:r>
    </w:p>
    <w:p w14:paraId="7BF8C14A" w14:textId="69FE80BD" w:rsidR="00AC4C62" w:rsidRPr="00E86147" w:rsidRDefault="00AC4C62" w:rsidP="00AC4C62">
      <w:pPr>
        <w:suppressAutoHyphens/>
        <w:jc w:val="both"/>
        <w:rPr>
          <w:sz w:val="28"/>
          <w:szCs w:val="28"/>
        </w:rPr>
      </w:pPr>
      <w:r w:rsidRPr="00E86147">
        <w:rPr>
          <w:b/>
          <w:sz w:val="28"/>
          <w:szCs w:val="28"/>
          <w:highlight w:val="yellow"/>
        </w:rPr>
        <w:t xml:space="preserve">Пункт </w:t>
      </w:r>
      <w:r w:rsidR="008940FC">
        <w:rPr>
          <w:b/>
          <w:sz w:val="28"/>
          <w:szCs w:val="28"/>
          <w:highlight w:val="yellow"/>
        </w:rPr>
        <w:t>0</w:t>
      </w:r>
      <w:r w:rsidRPr="00E86147">
        <w:rPr>
          <w:b/>
          <w:sz w:val="28"/>
          <w:szCs w:val="28"/>
          <w:highlight w:val="yellow"/>
        </w:rPr>
        <w:t>2.</w:t>
      </w:r>
      <w:r w:rsidR="008940FC">
        <w:rPr>
          <w:b/>
          <w:sz w:val="28"/>
          <w:szCs w:val="28"/>
          <w:highlight w:val="yellow"/>
        </w:rPr>
        <w:t>0</w:t>
      </w:r>
      <w:r w:rsidRPr="00E86147">
        <w:rPr>
          <w:b/>
          <w:sz w:val="28"/>
          <w:szCs w:val="28"/>
          <w:highlight w:val="yellow"/>
        </w:rPr>
        <w:t>4 Классификатора</w:t>
      </w:r>
      <w:r w:rsidRPr="00E86147">
        <w:rPr>
          <w:sz w:val="28"/>
          <w:szCs w:val="28"/>
          <w:highlight w:val="yellow"/>
        </w:rPr>
        <w:t xml:space="preserve"> – «Нарушение требований, предъявляемых к проведению инвентаризации активов и обязательств, в случаях, сроках и порядке, а также к перечню объектов, подлежащих инвентаризации определенных экономическим субъектом».</w:t>
      </w:r>
      <w:r w:rsidRPr="00E86147">
        <w:rPr>
          <w:sz w:val="28"/>
          <w:szCs w:val="28"/>
        </w:rPr>
        <w:t xml:space="preserve">  </w:t>
      </w:r>
    </w:p>
    <w:p w14:paraId="4593D8F6" w14:textId="74F1AD9D" w:rsidR="00D172BF" w:rsidRDefault="00D172BF" w:rsidP="0057186B">
      <w:pPr>
        <w:shd w:val="clear" w:color="auto" w:fill="FFFFFF"/>
        <w:suppressAutoHyphens/>
        <w:ind w:firstLine="709"/>
        <w:jc w:val="both"/>
        <w:rPr>
          <w:sz w:val="28"/>
          <w:szCs w:val="28"/>
        </w:rPr>
      </w:pPr>
    </w:p>
    <w:p w14:paraId="65306467" w14:textId="39A9C695" w:rsidR="00227369" w:rsidRPr="00241380" w:rsidRDefault="00405203" w:rsidP="00227369">
      <w:pPr>
        <w:pStyle w:val="1"/>
        <w:jc w:val="left"/>
        <w:rPr>
          <w:rFonts w:ascii="Times New Roman" w:hAnsi="Times New Roman"/>
          <w:sz w:val="28"/>
        </w:rPr>
      </w:pPr>
      <w:r>
        <w:rPr>
          <w:rFonts w:ascii="Times New Roman" w:hAnsi="Times New Roman"/>
          <w:sz w:val="28"/>
        </w:rPr>
        <w:t>5</w:t>
      </w:r>
      <w:r w:rsidR="00533E3E" w:rsidRPr="00241380">
        <w:rPr>
          <w:rFonts w:ascii="Times New Roman" w:hAnsi="Times New Roman"/>
          <w:sz w:val="28"/>
        </w:rPr>
        <w:t>.</w:t>
      </w:r>
      <w:r w:rsidR="00F77361" w:rsidRPr="00241380">
        <w:rPr>
          <w:rFonts w:ascii="Times New Roman" w:hAnsi="Times New Roman"/>
          <w:sz w:val="28"/>
        </w:rPr>
        <w:t xml:space="preserve"> </w:t>
      </w:r>
      <w:r w:rsidR="00227369" w:rsidRPr="00241380">
        <w:rPr>
          <w:rFonts w:ascii="Times New Roman" w:hAnsi="Times New Roman"/>
          <w:sz w:val="28"/>
        </w:rPr>
        <w:t xml:space="preserve">Поступление и списание </w:t>
      </w:r>
      <w:r>
        <w:rPr>
          <w:rFonts w:ascii="Times New Roman" w:hAnsi="Times New Roman"/>
          <w:sz w:val="28"/>
        </w:rPr>
        <w:t>нефинансовых активов – движимого имущества учреждения.</w:t>
      </w:r>
    </w:p>
    <w:p w14:paraId="50D6F846" w14:textId="7176D60F" w:rsidR="007F7C67" w:rsidRPr="00241380" w:rsidRDefault="007F7C67" w:rsidP="007F7C67">
      <w:pPr>
        <w:suppressAutoHyphens/>
        <w:ind w:firstLine="709"/>
        <w:jc w:val="both"/>
        <w:rPr>
          <w:sz w:val="27"/>
          <w:szCs w:val="27"/>
        </w:rPr>
      </w:pPr>
      <w:r w:rsidRPr="00241380">
        <w:rPr>
          <w:sz w:val="27"/>
          <w:szCs w:val="27"/>
        </w:rPr>
        <w:t xml:space="preserve">В ходе проверки </w:t>
      </w:r>
      <w:r w:rsidR="000F1786" w:rsidRPr="00241380">
        <w:rPr>
          <w:sz w:val="27"/>
          <w:szCs w:val="27"/>
        </w:rPr>
        <w:t xml:space="preserve">представленных </w:t>
      </w:r>
      <w:r w:rsidRPr="00241380">
        <w:rPr>
          <w:sz w:val="27"/>
          <w:szCs w:val="27"/>
        </w:rPr>
        <w:t>документов по</w:t>
      </w:r>
      <w:r w:rsidR="00091225" w:rsidRPr="00241380">
        <w:rPr>
          <w:sz w:val="27"/>
          <w:szCs w:val="27"/>
        </w:rPr>
        <w:t xml:space="preserve"> поступлению, приему-передаче и</w:t>
      </w:r>
      <w:r w:rsidRPr="00241380">
        <w:rPr>
          <w:sz w:val="27"/>
          <w:szCs w:val="27"/>
        </w:rPr>
        <w:t xml:space="preserve"> списанию основных средст</w:t>
      </w:r>
      <w:r w:rsidR="000F1786" w:rsidRPr="00241380">
        <w:rPr>
          <w:sz w:val="27"/>
          <w:szCs w:val="27"/>
        </w:rPr>
        <w:t>в</w:t>
      </w:r>
      <w:r w:rsidR="00405203">
        <w:rPr>
          <w:sz w:val="27"/>
          <w:szCs w:val="27"/>
        </w:rPr>
        <w:t xml:space="preserve"> </w:t>
      </w:r>
      <w:r w:rsidRPr="00241380">
        <w:rPr>
          <w:sz w:val="27"/>
          <w:szCs w:val="27"/>
        </w:rPr>
        <w:t>установлено</w:t>
      </w:r>
      <w:r w:rsidR="000B5FDE" w:rsidRPr="00241380">
        <w:rPr>
          <w:sz w:val="27"/>
          <w:szCs w:val="27"/>
        </w:rPr>
        <w:t xml:space="preserve"> следующее</w:t>
      </w:r>
      <w:r w:rsidR="000F1786" w:rsidRPr="00241380">
        <w:rPr>
          <w:sz w:val="27"/>
          <w:szCs w:val="27"/>
        </w:rPr>
        <w:t>.</w:t>
      </w:r>
    </w:p>
    <w:p w14:paraId="126A9A99" w14:textId="22261C63" w:rsidR="00F77361" w:rsidRPr="00241380" w:rsidRDefault="00F77361" w:rsidP="007F7C67">
      <w:pPr>
        <w:suppressAutoHyphens/>
        <w:ind w:firstLine="709"/>
        <w:jc w:val="both"/>
        <w:rPr>
          <w:sz w:val="27"/>
          <w:szCs w:val="27"/>
        </w:rPr>
      </w:pPr>
      <w:r w:rsidRPr="00241380">
        <w:rPr>
          <w:sz w:val="27"/>
          <w:szCs w:val="27"/>
        </w:rPr>
        <w:t>Согласно действующему законодательству в учреждении создан</w:t>
      </w:r>
      <w:r w:rsidR="002D207A" w:rsidRPr="00241380">
        <w:rPr>
          <w:sz w:val="27"/>
          <w:szCs w:val="27"/>
        </w:rPr>
        <w:t>а</w:t>
      </w:r>
      <w:r w:rsidRPr="00241380">
        <w:rPr>
          <w:sz w:val="27"/>
          <w:szCs w:val="27"/>
        </w:rPr>
        <w:t xml:space="preserve"> комисси</w:t>
      </w:r>
      <w:r w:rsidR="002D207A" w:rsidRPr="00241380">
        <w:rPr>
          <w:sz w:val="27"/>
          <w:szCs w:val="27"/>
        </w:rPr>
        <w:t>я</w:t>
      </w:r>
      <w:r w:rsidRPr="00241380">
        <w:rPr>
          <w:sz w:val="27"/>
          <w:szCs w:val="27"/>
        </w:rPr>
        <w:t xml:space="preserve"> </w:t>
      </w:r>
      <w:r w:rsidR="0097406B" w:rsidRPr="00241380">
        <w:rPr>
          <w:sz w:val="27"/>
          <w:szCs w:val="27"/>
        </w:rPr>
        <w:t>по поступлению и выбытию активов.</w:t>
      </w:r>
    </w:p>
    <w:p w14:paraId="773BA482" w14:textId="721AE83B" w:rsidR="00533E3E" w:rsidRPr="00241380" w:rsidRDefault="008258D9" w:rsidP="00533E3E">
      <w:pPr>
        <w:suppressAutoHyphens/>
        <w:ind w:firstLine="709"/>
        <w:jc w:val="both"/>
        <w:rPr>
          <w:sz w:val="27"/>
          <w:szCs w:val="27"/>
        </w:rPr>
      </w:pPr>
      <w:proofErr w:type="gramStart"/>
      <w:r w:rsidRPr="00241380">
        <w:rPr>
          <w:sz w:val="27"/>
          <w:szCs w:val="27"/>
        </w:rPr>
        <w:t xml:space="preserve">К проверке </w:t>
      </w:r>
      <w:r w:rsidR="00533E3E" w:rsidRPr="00241380">
        <w:rPr>
          <w:sz w:val="27"/>
          <w:szCs w:val="27"/>
        </w:rPr>
        <w:t xml:space="preserve">был </w:t>
      </w:r>
      <w:r w:rsidRPr="00241380">
        <w:rPr>
          <w:sz w:val="27"/>
          <w:szCs w:val="27"/>
        </w:rPr>
        <w:t>представлен приказ учреждения</w:t>
      </w:r>
      <w:r w:rsidR="00405203">
        <w:rPr>
          <w:sz w:val="27"/>
          <w:szCs w:val="27"/>
        </w:rPr>
        <w:t xml:space="preserve"> </w:t>
      </w:r>
      <w:bookmarkStart w:id="55" w:name="_Hlk59993079"/>
      <w:r w:rsidR="00405203" w:rsidRPr="00241380">
        <w:rPr>
          <w:sz w:val="27"/>
          <w:szCs w:val="27"/>
        </w:rPr>
        <w:t>от 14.05.2018</w:t>
      </w:r>
      <w:bookmarkEnd w:id="55"/>
      <w:r w:rsidR="00405203" w:rsidRPr="00241380">
        <w:rPr>
          <w:sz w:val="27"/>
          <w:szCs w:val="27"/>
        </w:rPr>
        <w:t xml:space="preserve"> № 65 </w:t>
      </w:r>
      <w:r w:rsidR="00533E3E" w:rsidRPr="00241380">
        <w:rPr>
          <w:sz w:val="27"/>
          <w:szCs w:val="27"/>
        </w:rPr>
        <w:t>«О</w:t>
      </w:r>
      <w:r w:rsidR="00CE76A9" w:rsidRPr="00241380">
        <w:rPr>
          <w:sz w:val="27"/>
          <w:szCs w:val="27"/>
        </w:rPr>
        <w:t xml:space="preserve"> внесении изменений в приказ от 14.06.2016 № 19 «О</w:t>
      </w:r>
      <w:r w:rsidR="00533E3E" w:rsidRPr="00241380">
        <w:rPr>
          <w:sz w:val="27"/>
          <w:szCs w:val="27"/>
        </w:rPr>
        <w:t xml:space="preserve"> создании постоянно действующей </w:t>
      </w:r>
      <w:bookmarkStart w:id="56" w:name="_Hlk59983096"/>
      <w:r w:rsidR="00533E3E" w:rsidRPr="00241380">
        <w:rPr>
          <w:sz w:val="27"/>
          <w:szCs w:val="27"/>
        </w:rPr>
        <w:t xml:space="preserve">комиссии </w:t>
      </w:r>
      <w:bookmarkStart w:id="57" w:name="_Hlk54861962"/>
      <w:r w:rsidR="00CE76A9" w:rsidRPr="00241380">
        <w:rPr>
          <w:sz w:val="27"/>
          <w:szCs w:val="27"/>
        </w:rPr>
        <w:t>по приему-передаче, выбытию</w:t>
      </w:r>
      <w:r w:rsidR="00533E3E" w:rsidRPr="00241380">
        <w:rPr>
          <w:sz w:val="27"/>
          <w:szCs w:val="27"/>
        </w:rPr>
        <w:t xml:space="preserve"> основных средств и</w:t>
      </w:r>
      <w:r w:rsidR="00CE76A9" w:rsidRPr="00241380">
        <w:rPr>
          <w:sz w:val="27"/>
          <w:szCs w:val="27"/>
        </w:rPr>
        <w:t xml:space="preserve"> списанию</w:t>
      </w:r>
      <w:r w:rsidR="00533E3E" w:rsidRPr="00241380">
        <w:rPr>
          <w:sz w:val="27"/>
          <w:szCs w:val="27"/>
        </w:rPr>
        <w:t xml:space="preserve"> материальных </w:t>
      </w:r>
      <w:r w:rsidR="00CE76A9" w:rsidRPr="00241380">
        <w:rPr>
          <w:sz w:val="27"/>
          <w:szCs w:val="27"/>
        </w:rPr>
        <w:t>запасов</w:t>
      </w:r>
      <w:bookmarkEnd w:id="57"/>
      <w:r w:rsidR="00CE76A9" w:rsidRPr="00241380">
        <w:rPr>
          <w:sz w:val="27"/>
          <w:szCs w:val="27"/>
        </w:rPr>
        <w:t xml:space="preserve"> </w:t>
      </w:r>
      <w:bookmarkEnd w:id="56"/>
      <w:r w:rsidR="00CE76A9" w:rsidRPr="00241380">
        <w:rPr>
          <w:sz w:val="27"/>
          <w:szCs w:val="27"/>
        </w:rPr>
        <w:t>и об утверждении Положения о комиссии по приему-передаче, выбытию основных средств и списанию материальных запасов МБУ «Благоуст</w:t>
      </w:r>
      <w:r w:rsidR="00866B40" w:rsidRPr="00241380">
        <w:rPr>
          <w:sz w:val="27"/>
          <w:szCs w:val="27"/>
        </w:rPr>
        <w:t>р</w:t>
      </w:r>
      <w:r w:rsidR="00CE76A9" w:rsidRPr="00241380">
        <w:rPr>
          <w:sz w:val="27"/>
          <w:szCs w:val="27"/>
        </w:rPr>
        <w:t xml:space="preserve">ойство» </w:t>
      </w:r>
      <w:r w:rsidR="00131667" w:rsidRPr="00241380">
        <w:rPr>
          <w:sz w:val="27"/>
          <w:szCs w:val="27"/>
        </w:rPr>
        <w:t xml:space="preserve">(далее - Приказ </w:t>
      </w:r>
      <w:bookmarkStart w:id="58" w:name="_Hlk59993131"/>
      <w:r w:rsidR="00131667" w:rsidRPr="00241380">
        <w:rPr>
          <w:sz w:val="27"/>
          <w:szCs w:val="27"/>
        </w:rPr>
        <w:t>от 14.05.2018</w:t>
      </w:r>
      <w:r w:rsidR="008A2192">
        <w:rPr>
          <w:sz w:val="27"/>
          <w:szCs w:val="27"/>
        </w:rPr>
        <w:t xml:space="preserve"> </w:t>
      </w:r>
      <w:r w:rsidR="00131667" w:rsidRPr="00241380">
        <w:rPr>
          <w:sz w:val="27"/>
          <w:szCs w:val="27"/>
        </w:rPr>
        <w:t>№ 65</w:t>
      </w:r>
      <w:bookmarkEnd w:id="58"/>
      <w:r w:rsidR="00131667" w:rsidRPr="00241380">
        <w:rPr>
          <w:sz w:val="27"/>
          <w:szCs w:val="27"/>
        </w:rPr>
        <w:t>)</w:t>
      </w:r>
      <w:r w:rsidR="00091225" w:rsidRPr="00241380">
        <w:rPr>
          <w:sz w:val="27"/>
          <w:szCs w:val="27"/>
        </w:rPr>
        <w:t>.</w:t>
      </w:r>
      <w:proofErr w:type="gramEnd"/>
    </w:p>
    <w:p w14:paraId="3570692A" w14:textId="6AE24EBE" w:rsidR="00DA0001" w:rsidRPr="00241380" w:rsidRDefault="00023993" w:rsidP="00533E3E">
      <w:pPr>
        <w:suppressAutoHyphens/>
        <w:ind w:firstLine="709"/>
        <w:jc w:val="both"/>
        <w:rPr>
          <w:sz w:val="27"/>
          <w:szCs w:val="27"/>
        </w:rPr>
      </w:pPr>
      <w:r w:rsidRPr="00241380">
        <w:rPr>
          <w:sz w:val="27"/>
          <w:szCs w:val="27"/>
        </w:rPr>
        <w:lastRenderedPageBreak/>
        <w:t>По данным</w:t>
      </w:r>
      <w:r w:rsidR="00DA0001" w:rsidRPr="00241380">
        <w:rPr>
          <w:sz w:val="27"/>
          <w:szCs w:val="27"/>
        </w:rPr>
        <w:t xml:space="preserve"> </w:t>
      </w:r>
      <w:bookmarkStart w:id="59" w:name="_Hlk60192054"/>
      <w:r w:rsidRPr="00241380">
        <w:rPr>
          <w:sz w:val="27"/>
          <w:szCs w:val="27"/>
        </w:rPr>
        <w:t xml:space="preserve">инвентарной карточки учета нефинансовых </w:t>
      </w:r>
      <w:r w:rsidR="00D8611A" w:rsidRPr="00241380">
        <w:rPr>
          <w:sz w:val="27"/>
          <w:szCs w:val="27"/>
        </w:rPr>
        <w:t>активов</w:t>
      </w:r>
      <w:r w:rsidRPr="00241380">
        <w:rPr>
          <w:sz w:val="27"/>
          <w:szCs w:val="27"/>
        </w:rPr>
        <w:t xml:space="preserve"> </w:t>
      </w:r>
      <w:bookmarkEnd w:id="59"/>
      <w:r w:rsidRPr="00241380">
        <w:rPr>
          <w:sz w:val="27"/>
          <w:szCs w:val="27"/>
        </w:rPr>
        <w:t>№</w:t>
      </w:r>
      <w:r w:rsidR="00DA0001" w:rsidRPr="00241380">
        <w:rPr>
          <w:sz w:val="27"/>
          <w:szCs w:val="27"/>
        </w:rPr>
        <w:t xml:space="preserve"> 0869 дата открытия 18.10.2019 на объект манипуляторная косилка </w:t>
      </w:r>
      <w:r w:rsidR="00DA0001" w:rsidRPr="00241380">
        <w:rPr>
          <w:sz w:val="27"/>
          <w:szCs w:val="27"/>
          <w:lang w:val="en-US"/>
        </w:rPr>
        <w:t>Niubo</w:t>
      </w:r>
      <w:r w:rsidR="00DA0001" w:rsidRPr="00241380">
        <w:rPr>
          <w:sz w:val="27"/>
          <w:szCs w:val="27"/>
        </w:rPr>
        <w:t xml:space="preserve"> </w:t>
      </w:r>
      <w:r w:rsidRPr="00241380">
        <w:rPr>
          <w:sz w:val="27"/>
          <w:szCs w:val="27"/>
          <w:lang w:val="en-US"/>
        </w:rPr>
        <w:t>Ulises</w:t>
      </w:r>
      <w:r w:rsidRPr="00241380">
        <w:rPr>
          <w:sz w:val="27"/>
          <w:szCs w:val="27"/>
        </w:rPr>
        <w:t xml:space="preserve"> </w:t>
      </w:r>
      <w:r w:rsidRPr="00241380">
        <w:rPr>
          <w:sz w:val="27"/>
          <w:szCs w:val="27"/>
          <w:lang w:val="en-US"/>
        </w:rPr>
        <w:t>BUL</w:t>
      </w:r>
      <w:r w:rsidRPr="00241380">
        <w:rPr>
          <w:sz w:val="27"/>
          <w:szCs w:val="27"/>
        </w:rPr>
        <w:t xml:space="preserve"> ответственное лицо Толкачев С.М. </w:t>
      </w:r>
      <w:r w:rsidR="00D8611A" w:rsidRPr="00241380">
        <w:rPr>
          <w:sz w:val="27"/>
          <w:szCs w:val="27"/>
        </w:rPr>
        <w:t xml:space="preserve">1036666,66 руб. </w:t>
      </w:r>
      <w:r w:rsidRPr="00241380">
        <w:rPr>
          <w:sz w:val="27"/>
          <w:szCs w:val="27"/>
        </w:rPr>
        <w:t xml:space="preserve">указан вид объекта </w:t>
      </w:r>
      <w:r w:rsidRPr="00241380">
        <w:rPr>
          <w:b/>
          <w:sz w:val="27"/>
          <w:szCs w:val="27"/>
        </w:rPr>
        <w:t>иное движимое</w:t>
      </w:r>
      <w:r w:rsidRPr="00241380">
        <w:rPr>
          <w:sz w:val="27"/>
          <w:szCs w:val="27"/>
        </w:rPr>
        <w:t xml:space="preserve"> </w:t>
      </w:r>
    </w:p>
    <w:p w14:paraId="5601FD0F" w14:textId="6011C3BD" w:rsidR="006D59B3" w:rsidRPr="00241380" w:rsidRDefault="00D8611A" w:rsidP="00533E3E">
      <w:pPr>
        <w:suppressAutoHyphens/>
        <w:ind w:firstLine="709"/>
        <w:jc w:val="both"/>
        <w:rPr>
          <w:sz w:val="27"/>
          <w:szCs w:val="27"/>
        </w:rPr>
      </w:pPr>
      <w:r w:rsidRPr="00241380">
        <w:rPr>
          <w:sz w:val="27"/>
          <w:szCs w:val="27"/>
        </w:rPr>
        <w:t xml:space="preserve">По данным инвентарной карточки учета нефинансовых активов № 0868 дата открытия 16.09.2019 на объект Грейфер </w:t>
      </w:r>
      <w:r w:rsidRPr="00241380">
        <w:rPr>
          <w:sz w:val="27"/>
          <w:szCs w:val="27"/>
          <w:lang w:val="en-US"/>
        </w:rPr>
        <w:t>RG</w:t>
      </w:r>
      <w:r w:rsidRPr="00241380">
        <w:rPr>
          <w:sz w:val="27"/>
          <w:szCs w:val="27"/>
        </w:rPr>
        <w:t xml:space="preserve">-25 ответственное лицо Толкачев С.М. </w:t>
      </w:r>
      <w:r w:rsidR="00890C59" w:rsidRPr="00241380">
        <w:rPr>
          <w:sz w:val="27"/>
          <w:szCs w:val="27"/>
        </w:rPr>
        <w:t>211500</w:t>
      </w:r>
      <w:r w:rsidRPr="00241380">
        <w:rPr>
          <w:sz w:val="27"/>
          <w:szCs w:val="27"/>
        </w:rPr>
        <w:t xml:space="preserve"> руб. указан вид объекта </w:t>
      </w:r>
      <w:r w:rsidRPr="00241380">
        <w:rPr>
          <w:b/>
          <w:sz w:val="27"/>
          <w:szCs w:val="27"/>
        </w:rPr>
        <w:t>иное движимое</w:t>
      </w:r>
      <w:r w:rsidR="00E50CC0" w:rsidRPr="00241380">
        <w:rPr>
          <w:b/>
          <w:sz w:val="27"/>
          <w:szCs w:val="27"/>
        </w:rPr>
        <w:t>.</w:t>
      </w:r>
    </w:p>
    <w:p w14:paraId="20EC3C65" w14:textId="15BA429A" w:rsidR="00533E3E" w:rsidRPr="00241380" w:rsidRDefault="00C9105F" w:rsidP="00775A6D">
      <w:pPr>
        <w:suppressAutoHyphens/>
        <w:ind w:firstLine="709"/>
        <w:jc w:val="both"/>
        <w:rPr>
          <w:sz w:val="27"/>
          <w:szCs w:val="27"/>
        </w:rPr>
      </w:pPr>
      <w:r w:rsidRPr="00241380">
        <w:rPr>
          <w:sz w:val="27"/>
          <w:szCs w:val="27"/>
        </w:rPr>
        <w:t xml:space="preserve">В </w:t>
      </w:r>
      <w:r w:rsidR="00BF207D" w:rsidRPr="00241380">
        <w:rPr>
          <w:sz w:val="27"/>
          <w:szCs w:val="27"/>
        </w:rPr>
        <w:t>проверяемом периоде</w:t>
      </w:r>
      <w:r w:rsidRPr="00241380">
        <w:rPr>
          <w:sz w:val="27"/>
          <w:szCs w:val="27"/>
        </w:rPr>
        <w:t xml:space="preserve"> производилось списание </w:t>
      </w:r>
      <w:r w:rsidR="001F53D4" w:rsidRPr="00241380">
        <w:rPr>
          <w:sz w:val="27"/>
          <w:szCs w:val="27"/>
        </w:rPr>
        <w:t xml:space="preserve">и передача </w:t>
      </w:r>
      <w:r w:rsidR="00DA720B" w:rsidRPr="00241380">
        <w:rPr>
          <w:sz w:val="27"/>
          <w:szCs w:val="27"/>
        </w:rPr>
        <w:t>материальных ценностей учреждения</w:t>
      </w:r>
      <w:r w:rsidRPr="00241380">
        <w:rPr>
          <w:sz w:val="27"/>
          <w:szCs w:val="27"/>
        </w:rPr>
        <w:t xml:space="preserve">. К проверке </w:t>
      </w:r>
      <w:r w:rsidR="001F53D4" w:rsidRPr="00241380">
        <w:rPr>
          <w:sz w:val="27"/>
          <w:szCs w:val="27"/>
        </w:rPr>
        <w:t xml:space="preserve">были </w:t>
      </w:r>
      <w:r w:rsidRPr="00241380">
        <w:rPr>
          <w:sz w:val="27"/>
          <w:szCs w:val="27"/>
        </w:rPr>
        <w:t>представлены</w:t>
      </w:r>
      <w:r w:rsidR="00533E3E" w:rsidRPr="00241380">
        <w:rPr>
          <w:sz w:val="27"/>
          <w:szCs w:val="27"/>
        </w:rPr>
        <w:t>:</w:t>
      </w:r>
    </w:p>
    <w:p w14:paraId="061935C0" w14:textId="68061542" w:rsidR="00533E3E" w:rsidRPr="00EB246D" w:rsidRDefault="00533E3E" w:rsidP="00775A6D">
      <w:pPr>
        <w:suppressAutoHyphens/>
        <w:ind w:firstLine="709"/>
        <w:jc w:val="both"/>
        <w:rPr>
          <w:sz w:val="27"/>
          <w:szCs w:val="27"/>
        </w:rPr>
      </w:pPr>
      <w:r w:rsidRPr="00241380">
        <w:rPr>
          <w:sz w:val="27"/>
          <w:szCs w:val="27"/>
        </w:rPr>
        <w:t>-</w:t>
      </w:r>
      <w:r w:rsidR="00083C96" w:rsidRPr="00241380">
        <w:rPr>
          <w:sz w:val="27"/>
          <w:szCs w:val="27"/>
        </w:rPr>
        <w:t xml:space="preserve"> </w:t>
      </w:r>
      <w:r w:rsidR="00C232D4" w:rsidRPr="00241380">
        <w:rPr>
          <w:sz w:val="27"/>
          <w:szCs w:val="27"/>
        </w:rPr>
        <w:t>постановления администрации городского округа Кашира</w:t>
      </w:r>
      <w:r w:rsidR="00524DFE" w:rsidRPr="00241380">
        <w:rPr>
          <w:sz w:val="27"/>
          <w:szCs w:val="27"/>
        </w:rPr>
        <w:t xml:space="preserve"> «О списании основных средств»</w:t>
      </w:r>
      <w:r w:rsidR="001A21EE">
        <w:rPr>
          <w:sz w:val="27"/>
          <w:szCs w:val="27"/>
        </w:rPr>
        <w:t>;</w:t>
      </w:r>
      <w:r w:rsidR="00C232D4" w:rsidRPr="00EB246D">
        <w:rPr>
          <w:sz w:val="27"/>
          <w:szCs w:val="27"/>
        </w:rPr>
        <w:t xml:space="preserve"> </w:t>
      </w:r>
    </w:p>
    <w:p w14:paraId="16B50E4B" w14:textId="2B9B5D5F" w:rsidR="00533E3E" w:rsidRPr="001A21EE" w:rsidRDefault="00533E3E" w:rsidP="00775A6D">
      <w:pPr>
        <w:suppressAutoHyphens/>
        <w:ind w:firstLine="709"/>
        <w:jc w:val="both"/>
        <w:rPr>
          <w:sz w:val="27"/>
          <w:szCs w:val="27"/>
        </w:rPr>
      </w:pPr>
      <w:r w:rsidRPr="001A21EE">
        <w:rPr>
          <w:sz w:val="27"/>
          <w:szCs w:val="27"/>
        </w:rPr>
        <w:t xml:space="preserve">- </w:t>
      </w:r>
      <w:r w:rsidR="00083C96" w:rsidRPr="001A21EE">
        <w:rPr>
          <w:sz w:val="27"/>
          <w:szCs w:val="27"/>
        </w:rPr>
        <w:t>приказы о списании</w:t>
      </w:r>
      <w:r w:rsidR="00AE5EF1" w:rsidRPr="001A21EE">
        <w:rPr>
          <w:sz w:val="27"/>
          <w:szCs w:val="27"/>
        </w:rPr>
        <w:t xml:space="preserve"> основных средств</w:t>
      </w:r>
      <w:r w:rsidR="001A21EE">
        <w:rPr>
          <w:sz w:val="27"/>
          <w:szCs w:val="27"/>
        </w:rPr>
        <w:t>;</w:t>
      </w:r>
      <w:r w:rsidR="00C9105F" w:rsidRPr="001A21EE">
        <w:rPr>
          <w:sz w:val="27"/>
          <w:szCs w:val="27"/>
        </w:rPr>
        <w:t xml:space="preserve"> </w:t>
      </w:r>
    </w:p>
    <w:p w14:paraId="0A26A1B8" w14:textId="488A8307" w:rsidR="00533E3E" w:rsidRPr="00EB246D" w:rsidRDefault="00533E3E" w:rsidP="00775A6D">
      <w:pPr>
        <w:suppressAutoHyphens/>
        <w:ind w:firstLine="709"/>
        <w:jc w:val="both"/>
        <w:rPr>
          <w:sz w:val="27"/>
          <w:szCs w:val="27"/>
        </w:rPr>
      </w:pPr>
      <w:r w:rsidRPr="00241380">
        <w:rPr>
          <w:sz w:val="27"/>
          <w:szCs w:val="27"/>
        </w:rPr>
        <w:t xml:space="preserve">- </w:t>
      </w:r>
      <w:r w:rsidR="00C9105F" w:rsidRPr="00241380">
        <w:rPr>
          <w:sz w:val="27"/>
          <w:szCs w:val="27"/>
        </w:rPr>
        <w:t>акт</w:t>
      </w:r>
      <w:r w:rsidR="008B595D" w:rsidRPr="00241380">
        <w:rPr>
          <w:sz w:val="27"/>
          <w:szCs w:val="27"/>
        </w:rPr>
        <w:t>ы</w:t>
      </w:r>
      <w:r w:rsidR="00C9105F" w:rsidRPr="00241380">
        <w:rPr>
          <w:sz w:val="27"/>
          <w:szCs w:val="27"/>
        </w:rPr>
        <w:t xml:space="preserve"> </w:t>
      </w:r>
      <w:bookmarkStart w:id="60" w:name="_Hlk50671551"/>
      <w:r w:rsidR="00C9105F" w:rsidRPr="00241380">
        <w:rPr>
          <w:sz w:val="27"/>
          <w:szCs w:val="27"/>
        </w:rPr>
        <w:t>о списании объект</w:t>
      </w:r>
      <w:r w:rsidR="00083C96" w:rsidRPr="00241380">
        <w:rPr>
          <w:sz w:val="27"/>
          <w:szCs w:val="27"/>
        </w:rPr>
        <w:t>а</w:t>
      </w:r>
      <w:r w:rsidR="00C9105F" w:rsidRPr="00241380">
        <w:rPr>
          <w:sz w:val="27"/>
          <w:szCs w:val="27"/>
        </w:rPr>
        <w:t xml:space="preserve"> основных средств (кроме транспортных средств)</w:t>
      </w:r>
      <w:r w:rsidR="00524DFE" w:rsidRPr="00241380">
        <w:rPr>
          <w:sz w:val="27"/>
          <w:szCs w:val="27"/>
        </w:rPr>
        <w:t xml:space="preserve"> (ф. 050104)</w:t>
      </w:r>
      <w:bookmarkStart w:id="61" w:name="_Hlk59565043"/>
      <w:bookmarkEnd w:id="60"/>
      <w:r w:rsidR="001A21EE">
        <w:rPr>
          <w:sz w:val="27"/>
          <w:szCs w:val="27"/>
        </w:rPr>
        <w:t>;</w:t>
      </w:r>
    </w:p>
    <w:bookmarkEnd w:id="61"/>
    <w:p w14:paraId="0D20E2AA" w14:textId="759BD624" w:rsidR="00303DF1" w:rsidRPr="00241380" w:rsidRDefault="00303DF1" w:rsidP="00303DF1">
      <w:pPr>
        <w:suppressAutoHyphens/>
        <w:ind w:firstLine="709"/>
        <w:jc w:val="both"/>
        <w:rPr>
          <w:sz w:val="27"/>
          <w:szCs w:val="27"/>
        </w:rPr>
      </w:pPr>
      <w:r w:rsidRPr="00241380">
        <w:rPr>
          <w:sz w:val="27"/>
          <w:szCs w:val="27"/>
        </w:rPr>
        <w:t xml:space="preserve">- постановления </w:t>
      </w:r>
      <w:r w:rsidR="00472607" w:rsidRPr="00241380">
        <w:rPr>
          <w:sz w:val="27"/>
          <w:szCs w:val="27"/>
        </w:rPr>
        <w:t xml:space="preserve">администрации городского округа Кашира </w:t>
      </w:r>
      <w:r w:rsidRPr="00241380">
        <w:rPr>
          <w:sz w:val="27"/>
          <w:szCs w:val="27"/>
        </w:rPr>
        <w:t xml:space="preserve">«О внесении ранее неучтенных объектов благоустройства, расположенных на территории городского округа Кашира, в реестр </w:t>
      </w:r>
      <w:r w:rsidR="00241380" w:rsidRPr="00241380">
        <w:rPr>
          <w:sz w:val="27"/>
          <w:szCs w:val="27"/>
        </w:rPr>
        <w:t xml:space="preserve">муниципального имущества и состав муниципальной казны городского округа Кашира </w:t>
      </w:r>
      <w:r w:rsidRPr="00241380">
        <w:rPr>
          <w:sz w:val="27"/>
          <w:szCs w:val="27"/>
        </w:rPr>
        <w:t xml:space="preserve">и о </w:t>
      </w:r>
      <w:r w:rsidR="00472607" w:rsidRPr="00241380">
        <w:rPr>
          <w:sz w:val="27"/>
          <w:szCs w:val="27"/>
        </w:rPr>
        <w:t xml:space="preserve">их </w:t>
      </w:r>
      <w:r w:rsidRPr="00241380">
        <w:rPr>
          <w:sz w:val="27"/>
          <w:szCs w:val="27"/>
        </w:rPr>
        <w:t xml:space="preserve">передаче в оперативное управление МБУ </w:t>
      </w:r>
      <w:r w:rsidR="001A21EE">
        <w:rPr>
          <w:sz w:val="27"/>
          <w:szCs w:val="27"/>
        </w:rPr>
        <w:t>«</w:t>
      </w:r>
      <w:r w:rsidRPr="00241380">
        <w:rPr>
          <w:sz w:val="27"/>
          <w:szCs w:val="27"/>
        </w:rPr>
        <w:t>Благоустройство</w:t>
      </w:r>
      <w:r w:rsidR="001A21EE">
        <w:rPr>
          <w:sz w:val="27"/>
          <w:szCs w:val="27"/>
        </w:rPr>
        <w:t>»</w:t>
      </w:r>
      <w:r w:rsidRPr="00241380">
        <w:rPr>
          <w:sz w:val="27"/>
          <w:szCs w:val="27"/>
        </w:rPr>
        <w:t>;</w:t>
      </w:r>
    </w:p>
    <w:p w14:paraId="5187F015" w14:textId="245D70DE" w:rsidR="00C9105F" w:rsidRPr="001A21EE" w:rsidRDefault="00533E3E" w:rsidP="00775A6D">
      <w:pPr>
        <w:suppressAutoHyphens/>
        <w:ind w:firstLine="709"/>
        <w:jc w:val="both"/>
        <w:rPr>
          <w:sz w:val="27"/>
          <w:szCs w:val="27"/>
        </w:rPr>
      </w:pPr>
      <w:r w:rsidRPr="00241380">
        <w:rPr>
          <w:sz w:val="27"/>
          <w:szCs w:val="27"/>
        </w:rPr>
        <w:t xml:space="preserve">- </w:t>
      </w:r>
      <w:r w:rsidR="00AF0477" w:rsidRPr="00241380">
        <w:rPr>
          <w:sz w:val="27"/>
          <w:szCs w:val="27"/>
        </w:rPr>
        <w:t>акты приема-передачи объектов благоустройства</w:t>
      </w:r>
      <w:r w:rsidR="00303DF1" w:rsidRPr="00241380">
        <w:rPr>
          <w:sz w:val="27"/>
          <w:szCs w:val="27"/>
        </w:rPr>
        <w:t xml:space="preserve"> по ранее неучтенным объектам благоустройства, </w:t>
      </w:r>
      <w:r w:rsidR="00303DF1" w:rsidRPr="001A21EE">
        <w:rPr>
          <w:sz w:val="27"/>
          <w:szCs w:val="27"/>
        </w:rPr>
        <w:t>являющи</w:t>
      </w:r>
      <w:r w:rsidR="001A21EE" w:rsidRPr="001A21EE">
        <w:rPr>
          <w:sz w:val="27"/>
          <w:szCs w:val="27"/>
        </w:rPr>
        <w:t>е</w:t>
      </w:r>
      <w:r w:rsidR="00303DF1" w:rsidRPr="001A21EE">
        <w:rPr>
          <w:sz w:val="27"/>
          <w:szCs w:val="27"/>
        </w:rPr>
        <w:t>ся приложениями к вышеуказ</w:t>
      </w:r>
      <w:r w:rsidR="00241380" w:rsidRPr="001A21EE">
        <w:rPr>
          <w:sz w:val="27"/>
          <w:szCs w:val="27"/>
        </w:rPr>
        <w:t>анным</w:t>
      </w:r>
      <w:r w:rsidR="00303DF1" w:rsidRPr="001A21EE">
        <w:rPr>
          <w:sz w:val="27"/>
          <w:szCs w:val="27"/>
        </w:rPr>
        <w:t xml:space="preserve"> постановлениям</w:t>
      </w:r>
      <w:r w:rsidR="001A21EE">
        <w:rPr>
          <w:sz w:val="27"/>
          <w:szCs w:val="27"/>
        </w:rPr>
        <w:t>;</w:t>
      </w:r>
      <w:r w:rsidR="009D5BAD" w:rsidRPr="001A21EE">
        <w:rPr>
          <w:sz w:val="27"/>
          <w:szCs w:val="27"/>
        </w:rPr>
        <w:t xml:space="preserve"> </w:t>
      </w:r>
    </w:p>
    <w:p w14:paraId="445F0DF6" w14:textId="6DCE2D96" w:rsidR="00472607" w:rsidRDefault="00472607" w:rsidP="00241380">
      <w:pPr>
        <w:suppressAutoHyphens/>
        <w:ind w:firstLine="709"/>
        <w:jc w:val="both"/>
        <w:rPr>
          <w:sz w:val="27"/>
          <w:szCs w:val="27"/>
        </w:rPr>
      </w:pPr>
      <w:r w:rsidRPr="00241380">
        <w:rPr>
          <w:sz w:val="27"/>
          <w:szCs w:val="27"/>
        </w:rPr>
        <w:t>-</w:t>
      </w:r>
      <w:r w:rsidRPr="00241380">
        <w:t xml:space="preserve"> </w:t>
      </w:r>
      <w:r w:rsidRPr="00241380">
        <w:rPr>
          <w:sz w:val="27"/>
          <w:szCs w:val="27"/>
        </w:rPr>
        <w:t xml:space="preserve">акты обследования и инвентаризации неучтённых объектов благоустройства, расположенных на территории городского округа Кашира, подписанные </w:t>
      </w:r>
      <w:r w:rsidR="00241380" w:rsidRPr="00241380">
        <w:rPr>
          <w:sz w:val="27"/>
          <w:szCs w:val="27"/>
        </w:rPr>
        <w:t xml:space="preserve">постоянно действующей </w:t>
      </w:r>
      <w:r w:rsidRPr="00241380">
        <w:rPr>
          <w:sz w:val="27"/>
          <w:szCs w:val="27"/>
        </w:rPr>
        <w:t>комиссией</w:t>
      </w:r>
      <w:r w:rsidR="00241380" w:rsidRPr="00241380">
        <w:t xml:space="preserve"> </w:t>
      </w:r>
      <w:r w:rsidR="00241380" w:rsidRPr="00241380">
        <w:rPr>
          <w:sz w:val="27"/>
          <w:szCs w:val="27"/>
        </w:rPr>
        <w:t>по выявлению, проведению обс</w:t>
      </w:r>
      <w:r w:rsidR="00241380">
        <w:rPr>
          <w:sz w:val="27"/>
          <w:szCs w:val="27"/>
        </w:rPr>
        <w:t>ледований, инвентаризации ранее</w:t>
      </w:r>
      <w:r w:rsidR="00241380" w:rsidRPr="00241380">
        <w:rPr>
          <w:sz w:val="27"/>
          <w:szCs w:val="27"/>
        </w:rPr>
        <w:t xml:space="preserve"> не учтённых объектов, благоустройства, расположенных</w:t>
      </w:r>
      <w:r w:rsidR="00241380">
        <w:rPr>
          <w:sz w:val="27"/>
          <w:szCs w:val="27"/>
        </w:rPr>
        <w:t xml:space="preserve"> </w:t>
      </w:r>
      <w:r w:rsidR="00241380" w:rsidRPr="00241380">
        <w:rPr>
          <w:sz w:val="27"/>
          <w:szCs w:val="27"/>
        </w:rPr>
        <w:t>на территории городского округа Кашира</w:t>
      </w:r>
      <w:r w:rsidRPr="00241380">
        <w:rPr>
          <w:sz w:val="27"/>
          <w:szCs w:val="27"/>
        </w:rPr>
        <w:t xml:space="preserve">, состав и </w:t>
      </w:r>
      <w:r w:rsidR="00A92300" w:rsidRPr="00241380">
        <w:rPr>
          <w:sz w:val="27"/>
          <w:szCs w:val="27"/>
        </w:rPr>
        <w:t>Положение о</w:t>
      </w:r>
      <w:r w:rsidRPr="00241380">
        <w:rPr>
          <w:sz w:val="27"/>
          <w:szCs w:val="27"/>
        </w:rPr>
        <w:t xml:space="preserve"> работ</w:t>
      </w:r>
      <w:r w:rsidR="00A92300" w:rsidRPr="00241380">
        <w:rPr>
          <w:sz w:val="27"/>
          <w:szCs w:val="27"/>
        </w:rPr>
        <w:t>е</w:t>
      </w:r>
      <w:r w:rsidRPr="00241380">
        <w:rPr>
          <w:sz w:val="27"/>
          <w:szCs w:val="27"/>
        </w:rPr>
        <w:t xml:space="preserve"> которой</w:t>
      </w:r>
      <w:r w:rsidR="00241380">
        <w:rPr>
          <w:sz w:val="27"/>
          <w:szCs w:val="27"/>
        </w:rPr>
        <w:t>,</w:t>
      </w:r>
      <w:r w:rsidRPr="00241380">
        <w:rPr>
          <w:sz w:val="27"/>
          <w:szCs w:val="27"/>
        </w:rPr>
        <w:t xml:space="preserve"> утвержден</w:t>
      </w:r>
      <w:r w:rsidR="000E464A" w:rsidRPr="00241380">
        <w:rPr>
          <w:sz w:val="27"/>
          <w:szCs w:val="27"/>
        </w:rPr>
        <w:t>ы</w:t>
      </w:r>
      <w:r w:rsidRPr="00241380">
        <w:rPr>
          <w:sz w:val="27"/>
          <w:szCs w:val="27"/>
        </w:rPr>
        <w:t xml:space="preserve"> постановлением </w:t>
      </w:r>
      <w:bookmarkStart w:id="62" w:name="_Hlk59981170"/>
      <w:bookmarkStart w:id="63" w:name="_Hlk59979076"/>
      <w:r w:rsidRPr="00241380">
        <w:rPr>
          <w:sz w:val="27"/>
          <w:szCs w:val="27"/>
        </w:rPr>
        <w:t>администрации городского округа Кашира</w:t>
      </w:r>
      <w:bookmarkEnd w:id="62"/>
      <w:r w:rsidRPr="00241380">
        <w:rPr>
          <w:sz w:val="27"/>
          <w:szCs w:val="27"/>
        </w:rPr>
        <w:t xml:space="preserve"> </w:t>
      </w:r>
      <w:bookmarkEnd w:id="63"/>
      <w:r w:rsidRPr="00241380">
        <w:rPr>
          <w:sz w:val="27"/>
          <w:szCs w:val="27"/>
        </w:rPr>
        <w:t>от 16.03.2016 № 656-па «О создании постоянно действующей комиссии по выявлению, проведению обследований, инвентаризации ранее не учтенных объектов благоустройства, расположенных на территории городского округа Кашира» (с учетом изменений – постановления  администрации городского округа Кашира от 19.04.2017 №1329-па,</w:t>
      </w:r>
      <w:r w:rsidR="000E464A" w:rsidRPr="00241380">
        <w:rPr>
          <w:sz w:val="27"/>
          <w:szCs w:val="27"/>
        </w:rPr>
        <w:t xml:space="preserve"> </w:t>
      </w:r>
      <w:r w:rsidR="000E464A" w:rsidRPr="00241380">
        <w:t xml:space="preserve"> </w:t>
      </w:r>
      <w:r w:rsidR="000E464A" w:rsidRPr="00241380">
        <w:rPr>
          <w:sz w:val="27"/>
          <w:szCs w:val="27"/>
        </w:rPr>
        <w:t>от 29.08.2017 № 2927-па, от 28.02.2018 № 504-па, от 24.07.2019 № 2176-па, от 21.08.2019 № 2554-па, от 21.01.2020 № 95-па</w:t>
      </w:r>
      <w:r w:rsidR="001A30C9" w:rsidRPr="00241380">
        <w:rPr>
          <w:sz w:val="27"/>
          <w:szCs w:val="27"/>
        </w:rPr>
        <w:t>, от 30.07.2020 № 1488-па</w:t>
      </w:r>
      <w:r w:rsidRPr="00241380">
        <w:rPr>
          <w:sz w:val="27"/>
          <w:szCs w:val="27"/>
        </w:rPr>
        <w:t>.</w:t>
      </w:r>
    </w:p>
    <w:p w14:paraId="2D1A926A" w14:textId="04D18688" w:rsidR="009E535F" w:rsidRPr="00A10F4E" w:rsidRDefault="009E535F" w:rsidP="00775A6D">
      <w:pPr>
        <w:suppressAutoHyphens/>
        <w:ind w:firstLine="709"/>
        <w:jc w:val="both"/>
        <w:rPr>
          <w:sz w:val="27"/>
          <w:szCs w:val="27"/>
        </w:rPr>
      </w:pPr>
      <w:r w:rsidRPr="00A10F4E">
        <w:rPr>
          <w:sz w:val="27"/>
          <w:szCs w:val="27"/>
        </w:rPr>
        <w:t>- акты приема-передачи движимого имущества в оперативное управление</w:t>
      </w:r>
      <w:r w:rsidR="001A21EE" w:rsidRPr="00A10F4E">
        <w:rPr>
          <w:sz w:val="27"/>
          <w:szCs w:val="27"/>
        </w:rPr>
        <w:t>;</w:t>
      </w:r>
    </w:p>
    <w:p w14:paraId="5E13E382" w14:textId="7522B17F" w:rsidR="00131667" w:rsidRDefault="00131667" w:rsidP="00775A6D">
      <w:pPr>
        <w:suppressAutoHyphens/>
        <w:ind w:firstLine="709"/>
        <w:jc w:val="both"/>
        <w:rPr>
          <w:sz w:val="27"/>
          <w:szCs w:val="27"/>
        </w:rPr>
      </w:pPr>
      <w:r w:rsidRPr="00A10F4E">
        <w:rPr>
          <w:sz w:val="27"/>
          <w:szCs w:val="27"/>
        </w:rPr>
        <w:t xml:space="preserve">- акты осмотра технического </w:t>
      </w:r>
      <w:r w:rsidRPr="00241380">
        <w:rPr>
          <w:sz w:val="27"/>
          <w:szCs w:val="27"/>
        </w:rPr>
        <w:t>состояния</w:t>
      </w:r>
      <w:r w:rsidR="00BA3AF3" w:rsidRPr="00241380">
        <w:rPr>
          <w:sz w:val="27"/>
          <w:szCs w:val="27"/>
        </w:rPr>
        <w:t>.</w:t>
      </w:r>
    </w:p>
    <w:p w14:paraId="4F0047C7" w14:textId="3EA91167" w:rsidR="001A21EE" w:rsidRPr="001A21EE" w:rsidRDefault="001A21EE" w:rsidP="00775A6D">
      <w:pPr>
        <w:suppressAutoHyphens/>
        <w:ind w:firstLine="709"/>
        <w:jc w:val="both"/>
        <w:rPr>
          <w:i/>
          <w:iCs/>
          <w:sz w:val="27"/>
          <w:szCs w:val="27"/>
        </w:rPr>
      </w:pPr>
      <w:r w:rsidRPr="001A21EE">
        <w:rPr>
          <w:i/>
          <w:iCs/>
          <w:sz w:val="27"/>
          <w:szCs w:val="27"/>
        </w:rPr>
        <w:t>В результате проверки по данному вопросу установлены следующие нарушения.</w:t>
      </w:r>
    </w:p>
    <w:p w14:paraId="3DDD5EB7" w14:textId="0B4B8663" w:rsidR="009E535F" w:rsidRDefault="00D0434F" w:rsidP="00FA4529">
      <w:pPr>
        <w:suppressAutoHyphens/>
        <w:ind w:firstLine="709"/>
        <w:jc w:val="both"/>
        <w:rPr>
          <w:color w:val="FF0000"/>
          <w:sz w:val="27"/>
          <w:szCs w:val="27"/>
        </w:rPr>
      </w:pPr>
      <w:r>
        <w:rPr>
          <w:sz w:val="27"/>
          <w:szCs w:val="27"/>
        </w:rPr>
        <w:t xml:space="preserve">1) </w:t>
      </w:r>
      <w:r w:rsidR="009E535F" w:rsidRPr="00241380">
        <w:rPr>
          <w:sz w:val="27"/>
          <w:szCs w:val="27"/>
        </w:rPr>
        <w:t>При проверке представленного акта приема-передачи движимого имущества в оперативное управление</w:t>
      </w:r>
      <w:r w:rsidR="00FA4529" w:rsidRPr="00241380">
        <w:rPr>
          <w:sz w:val="27"/>
          <w:szCs w:val="27"/>
        </w:rPr>
        <w:t xml:space="preserve"> № 0099 ОУ-1247/19 от 17.07.2019г. </w:t>
      </w:r>
      <w:r w:rsidR="00ED0851" w:rsidRPr="00241380">
        <w:rPr>
          <w:sz w:val="27"/>
          <w:szCs w:val="27"/>
        </w:rPr>
        <w:t xml:space="preserve">сформированного </w:t>
      </w:r>
      <w:r w:rsidR="00FA4529" w:rsidRPr="00241380">
        <w:rPr>
          <w:sz w:val="27"/>
          <w:szCs w:val="27"/>
        </w:rPr>
        <w:t xml:space="preserve">на основании постановлений  </w:t>
      </w:r>
      <w:bookmarkStart w:id="64" w:name="_Hlk60187101"/>
      <w:r w:rsidR="00FA4529" w:rsidRPr="00241380">
        <w:rPr>
          <w:sz w:val="27"/>
          <w:szCs w:val="27"/>
        </w:rPr>
        <w:t>администрации городского округа Кашира</w:t>
      </w:r>
      <w:bookmarkEnd w:id="64"/>
      <w:r w:rsidR="00FA4529" w:rsidRPr="00241380">
        <w:rPr>
          <w:sz w:val="27"/>
          <w:szCs w:val="27"/>
        </w:rPr>
        <w:t xml:space="preserve"> от 17.07.2019 № </w:t>
      </w:r>
      <w:r w:rsidR="00FA4529" w:rsidRPr="00D0434F">
        <w:rPr>
          <w:sz w:val="27"/>
          <w:szCs w:val="27"/>
        </w:rPr>
        <w:t>2087-па «</w:t>
      </w:r>
      <w:r w:rsidRPr="00D0434F">
        <w:rPr>
          <w:sz w:val="27"/>
          <w:szCs w:val="27"/>
        </w:rPr>
        <w:t>О</w:t>
      </w:r>
      <w:r w:rsidR="00FA4529" w:rsidRPr="00D0434F">
        <w:rPr>
          <w:sz w:val="27"/>
          <w:szCs w:val="27"/>
        </w:rPr>
        <w:t xml:space="preserve"> внесен</w:t>
      </w:r>
      <w:r w:rsidRPr="00D0434F">
        <w:rPr>
          <w:sz w:val="27"/>
          <w:szCs w:val="27"/>
        </w:rPr>
        <w:t>ии</w:t>
      </w:r>
      <w:r w:rsidR="00FA4529" w:rsidRPr="00D0434F">
        <w:rPr>
          <w:sz w:val="27"/>
          <w:szCs w:val="27"/>
        </w:rPr>
        <w:t xml:space="preserve"> изм</w:t>
      </w:r>
      <w:r w:rsidRPr="00D0434F">
        <w:rPr>
          <w:sz w:val="27"/>
          <w:szCs w:val="27"/>
        </w:rPr>
        <w:t>енений</w:t>
      </w:r>
      <w:r w:rsidR="00FA4529" w:rsidRPr="00D0434F">
        <w:rPr>
          <w:sz w:val="27"/>
          <w:szCs w:val="27"/>
        </w:rPr>
        <w:t xml:space="preserve"> в пост</w:t>
      </w:r>
      <w:r w:rsidRPr="00D0434F">
        <w:rPr>
          <w:sz w:val="27"/>
          <w:szCs w:val="27"/>
        </w:rPr>
        <w:t>ановление</w:t>
      </w:r>
      <w:r w:rsidR="00FA4529" w:rsidRPr="00D0434F">
        <w:rPr>
          <w:sz w:val="27"/>
          <w:szCs w:val="27"/>
        </w:rPr>
        <w:t xml:space="preserve"> </w:t>
      </w:r>
      <w:r w:rsidRPr="00D0434F">
        <w:rPr>
          <w:sz w:val="27"/>
          <w:szCs w:val="27"/>
        </w:rPr>
        <w:t>администрации городского округа Кашира</w:t>
      </w:r>
      <w:r w:rsidR="00FA4529" w:rsidRPr="00D0434F">
        <w:rPr>
          <w:sz w:val="27"/>
          <w:szCs w:val="27"/>
        </w:rPr>
        <w:t xml:space="preserve"> от 13.07.2017 № 2316-па», </w:t>
      </w:r>
      <w:r w:rsidR="00FA4529" w:rsidRPr="00241380">
        <w:rPr>
          <w:sz w:val="27"/>
          <w:szCs w:val="27"/>
        </w:rPr>
        <w:t>от 13.05.2019 № 1247-па «</w:t>
      </w:r>
      <w:r w:rsidR="00A10F4E" w:rsidRPr="00D0434F">
        <w:rPr>
          <w:sz w:val="27"/>
          <w:szCs w:val="27"/>
        </w:rPr>
        <w:t xml:space="preserve">О </w:t>
      </w:r>
      <w:r w:rsidR="00A10F4E" w:rsidRPr="00A10F4E">
        <w:rPr>
          <w:sz w:val="27"/>
          <w:szCs w:val="27"/>
        </w:rPr>
        <w:t xml:space="preserve">внесении изменений в постановление администрации городского округа Кашира от </w:t>
      </w:r>
      <w:r w:rsidR="00FA4529" w:rsidRPr="00A10F4E">
        <w:rPr>
          <w:sz w:val="27"/>
          <w:szCs w:val="27"/>
        </w:rPr>
        <w:t>13.07.2017 № 2316-па и закреплении на праве оперативного управления за МБУ «Благоустройство» детских игровых и спортивных площадок»</w:t>
      </w:r>
      <w:r w:rsidR="00ED0851" w:rsidRPr="00A10F4E">
        <w:rPr>
          <w:sz w:val="27"/>
          <w:szCs w:val="27"/>
        </w:rPr>
        <w:t xml:space="preserve"> выявлено следующее. </w:t>
      </w:r>
      <w:r w:rsidR="00A10F4E">
        <w:rPr>
          <w:sz w:val="27"/>
          <w:szCs w:val="27"/>
        </w:rPr>
        <w:t xml:space="preserve">Около 42 </w:t>
      </w:r>
      <w:r w:rsidR="00273D67" w:rsidRPr="00241380">
        <w:rPr>
          <w:sz w:val="27"/>
          <w:szCs w:val="27"/>
        </w:rPr>
        <w:t>объект</w:t>
      </w:r>
      <w:r w:rsidR="00A10F4E">
        <w:rPr>
          <w:sz w:val="27"/>
          <w:szCs w:val="27"/>
        </w:rPr>
        <w:t>ов</w:t>
      </w:r>
      <w:r w:rsidR="00A10F4E" w:rsidRPr="00A10F4E">
        <w:t xml:space="preserve"> </w:t>
      </w:r>
      <w:r w:rsidR="00A10F4E" w:rsidRPr="00A10F4E">
        <w:rPr>
          <w:sz w:val="27"/>
          <w:szCs w:val="27"/>
        </w:rPr>
        <w:t>движимого имущества</w:t>
      </w:r>
      <w:r w:rsidR="00273D67" w:rsidRPr="00241380">
        <w:rPr>
          <w:sz w:val="27"/>
          <w:szCs w:val="27"/>
        </w:rPr>
        <w:t xml:space="preserve"> </w:t>
      </w:r>
      <w:r w:rsidR="00A10F4E">
        <w:rPr>
          <w:sz w:val="27"/>
          <w:szCs w:val="27"/>
        </w:rPr>
        <w:t xml:space="preserve">отраженных </w:t>
      </w:r>
      <w:r w:rsidR="00273D67" w:rsidRPr="00241380">
        <w:rPr>
          <w:sz w:val="27"/>
          <w:szCs w:val="27"/>
        </w:rPr>
        <w:t>в</w:t>
      </w:r>
      <w:r w:rsidR="00ED0851" w:rsidRPr="00241380">
        <w:rPr>
          <w:sz w:val="27"/>
          <w:szCs w:val="27"/>
        </w:rPr>
        <w:t xml:space="preserve"> акте </w:t>
      </w:r>
      <w:r w:rsidR="00273D67" w:rsidRPr="00241380">
        <w:rPr>
          <w:sz w:val="27"/>
          <w:szCs w:val="27"/>
        </w:rPr>
        <w:lastRenderedPageBreak/>
        <w:t>имеют</w:t>
      </w:r>
      <w:r w:rsidR="00A10F4E">
        <w:rPr>
          <w:sz w:val="27"/>
          <w:szCs w:val="27"/>
        </w:rPr>
        <w:t xml:space="preserve"> </w:t>
      </w:r>
      <w:r w:rsidR="00273D67" w:rsidRPr="00241380">
        <w:rPr>
          <w:sz w:val="27"/>
          <w:szCs w:val="27"/>
        </w:rPr>
        <w:t xml:space="preserve">нулевую стоимость. </w:t>
      </w:r>
      <w:r w:rsidR="00A10F4E">
        <w:rPr>
          <w:sz w:val="27"/>
          <w:szCs w:val="27"/>
        </w:rPr>
        <w:t>Основные средства</w:t>
      </w:r>
      <w:r w:rsidR="00FA4529" w:rsidRPr="00241380">
        <w:rPr>
          <w:sz w:val="27"/>
          <w:szCs w:val="27"/>
        </w:rPr>
        <w:t xml:space="preserve"> </w:t>
      </w:r>
      <w:r w:rsidR="00273D67" w:rsidRPr="00241380">
        <w:rPr>
          <w:sz w:val="27"/>
          <w:szCs w:val="27"/>
        </w:rPr>
        <w:t>были отражены в</w:t>
      </w:r>
      <w:r w:rsidR="00FA4529" w:rsidRPr="00241380">
        <w:rPr>
          <w:sz w:val="27"/>
          <w:szCs w:val="27"/>
        </w:rPr>
        <w:t xml:space="preserve"> учет</w:t>
      </w:r>
      <w:r w:rsidR="00273D67" w:rsidRPr="00241380">
        <w:rPr>
          <w:sz w:val="27"/>
          <w:szCs w:val="27"/>
        </w:rPr>
        <w:t>е</w:t>
      </w:r>
      <w:r w:rsidR="00FA4529" w:rsidRPr="00241380">
        <w:rPr>
          <w:sz w:val="27"/>
          <w:szCs w:val="27"/>
        </w:rPr>
        <w:t xml:space="preserve"> учреждения </w:t>
      </w:r>
      <w:r w:rsidR="00A10F4E">
        <w:rPr>
          <w:sz w:val="27"/>
          <w:szCs w:val="27"/>
        </w:rPr>
        <w:t xml:space="preserve">по стоимости 1 </w:t>
      </w:r>
      <w:r w:rsidR="00A10F4E" w:rsidRPr="00A10F4E">
        <w:rPr>
          <w:sz w:val="27"/>
          <w:szCs w:val="27"/>
        </w:rPr>
        <w:t>рубль</w:t>
      </w:r>
      <w:r w:rsidR="00ED0851" w:rsidRPr="00A10F4E">
        <w:rPr>
          <w:sz w:val="27"/>
          <w:szCs w:val="27"/>
        </w:rPr>
        <w:t>.</w:t>
      </w:r>
    </w:p>
    <w:p w14:paraId="7EEF8D5D" w14:textId="046746A0" w:rsidR="00CE257D" w:rsidRPr="00E86147" w:rsidRDefault="00105D01" w:rsidP="00FA4529">
      <w:pPr>
        <w:suppressAutoHyphens/>
        <w:ind w:firstLine="709"/>
        <w:jc w:val="both"/>
        <w:rPr>
          <w:sz w:val="27"/>
          <w:szCs w:val="27"/>
        </w:rPr>
      </w:pPr>
      <w:bookmarkStart w:id="65" w:name="_Hlk59983153"/>
      <w:proofErr w:type="gramStart"/>
      <w:r w:rsidRPr="00105D01">
        <w:rPr>
          <w:sz w:val="27"/>
          <w:szCs w:val="27"/>
        </w:rPr>
        <w:t xml:space="preserve">В нарушение </w:t>
      </w:r>
      <w:r w:rsidRPr="00105D01">
        <w:rPr>
          <w:sz w:val="28"/>
          <w:szCs w:val="28"/>
        </w:rPr>
        <w:t>статьи 9 Федерального закона от 6 декабря 2011 г. № 402-ФЗ «О бухгалтерском учете»</w:t>
      </w:r>
      <w:r w:rsidRPr="00105D01">
        <w:rPr>
          <w:sz w:val="27"/>
          <w:szCs w:val="27"/>
        </w:rPr>
        <w:t xml:space="preserve"> отсутствуют документы учреждения (акт комиссии по приему-передаче, выбытию основных средств и списанию материальных запасов, приказ учреждения, другие первичные учетные документы) </w:t>
      </w:r>
      <w:r w:rsidR="00CE257D" w:rsidRPr="00105D01">
        <w:rPr>
          <w:sz w:val="27"/>
          <w:szCs w:val="27"/>
        </w:rPr>
        <w:t xml:space="preserve">о принятии решения о постановке на бухгалтерский учет вышеуказанных объектов движимого имущества по </w:t>
      </w:r>
      <w:r w:rsidR="00CE257D" w:rsidRPr="00E86147">
        <w:rPr>
          <w:sz w:val="27"/>
          <w:szCs w:val="27"/>
        </w:rPr>
        <w:t>стоимости 1 рубль</w:t>
      </w:r>
      <w:r w:rsidRPr="00E86147">
        <w:rPr>
          <w:sz w:val="27"/>
          <w:szCs w:val="27"/>
        </w:rPr>
        <w:t>.</w:t>
      </w:r>
      <w:proofErr w:type="gramEnd"/>
    </w:p>
    <w:p w14:paraId="3CF90D39" w14:textId="77777777" w:rsidR="00E86147" w:rsidRPr="00B5575B" w:rsidRDefault="00E86147" w:rsidP="00E86147">
      <w:pPr>
        <w:suppressAutoHyphens/>
        <w:ind w:firstLine="709"/>
        <w:jc w:val="both"/>
        <w:rPr>
          <w:sz w:val="28"/>
          <w:szCs w:val="28"/>
        </w:rPr>
      </w:pPr>
      <w:bookmarkStart w:id="66" w:name="_Hlk60189635"/>
      <w:bookmarkStart w:id="67" w:name="_Hlk59989134"/>
      <w:bookmarkEnd w:id="65"/>
      <w:r w:rsidRPr="00B5575B">
        <w:rPr>
          <w:b/>
          <w:sz w:val="28"/>
          <w:szCs w:val="28"/>
          <w:highlight w:val="yellow"/>
        </w:rPr>
        <w:t>Пункт 02.02.003 Классификатора</w:t>
      </w:r>
      <w:r w:rsidRPr="00B5575B">
        <w:rPr>
          <w:sz w:val="28"/>
          <w:szCs w:val="28"/>
          <w:highlight w:val="yellow"/>
        </w:rPr>
        <w:t xml:space="preserve"> </w:t>
      </w:r>
      <w:bookmarkEnd w:id="66"/>
      <w:r w:rsidRPr="00B5575B">
        <w:rPr>
          <w:sz w:val="28"/>
          <w:szCs w:val="28"/>
          <w:highlight w:val="yellow"/>
        </w:rPr>
        <w:t>- «Иные нарушения требований, предъявляемых к оформлению фактов хозяйственной жизни экономического субъекта первичными учетными документами (за исключением нарушений по п.п. 2.2.1, 2.2.2, 2.12- 2.12.3 Классификатора)».</w:t>
      </w:r>
    </w:p>
    <w:p w14:paraId="1980EBBB" w14:textId="6139AC0D" w:rsidR="00CE257D" w:rsidRPr="00E020DF" w:rsidRDefault="00E86147" w:rsidP="00CE257D">
      <w:pPr>
        <w:suppressAutoHyphens/>
        <w:ind w:firstLine="709"/>
        <w:jc w:val="both"/>
        <w:rPr>
          <w:sz w:val="28"/>
          <w:szCs w:val="28"/>
          <w:highlight w:val="yellow"/>
        </w:rPr>
      </w:pPr>
      <w:r>
        <w:rPr>
          <w:sz w:val="27"/>
          <w:szCs w:val="27"/>
        </w:rPr>
        <w:t>2</w:t>
      </w:r>
      <w:r w:rsidRPr="00E020DF">
        <w:rPr>
          <w:sz w:val="28"/>
          <w:szCs w:val="28"/>
        </w:rPr>
        <w:t xml:space="preserve">) </w:t>
      </w:r>
      <w:r w:rsidR="00CE257D" w:rsidRPr="00E020DF">
        <w:rPr>
          <w:sz w:val="28"/>
          <w:szCs w:val="28"/>
        </w:rPr>
        <w:t>При проверке представленного</w:t>
      </w:r>
      <w:r w:rsidR="002F2BC8" w:rsidRPr="00E020DF">
        <w:rPr>
          <w:sz w:val="28"/>
          <w:szCs w:val="28"/>
        </w:rPr>
        <w:t xml:space="preserve"> </w:t>
      </w:r>
      <w:r w:rsidR="00CE257D" w:rsidRPr="00E020DF">
        <w:rPr>
          <w:sz w:val="28"/>
          <w:szCs w:val="28"/>
        </w:rPr>
        <w:t xml:space="preserve">акта приема-передачи движимого имущества в оперативное управление № 08 ПДИ-08/19 от 07.08.2019г., сформированного на основании постановления администрации </w:t>
      </w:r>
      <w:bookmarkStart w:id="68" w:name="_Hlk59983519"/>
      <w:r w:rsidR="00CE257D" w:rsidRPr="00E020DF">
        <w:rPr>
          <w:sz w:val="28"/>
          <w:szCs w:val="28"/>
        </w:rPr>
        <w:t>городского округа</w:t>
      </w:r>
      <w:bookmarkEnd w:id="68"/>
      <w:r w:rsidR="00CE257D" w:rsidRPr="00E020DF">
        <w:rPr>
          <w:sz w:val="28"/>
          <w:szCs w:val="28"/>
        </w:rPr>
        <w:t xml:space="preserve"> Кашира от 07.08.2019 № 2370-па «О внесении ранее неучтенного объекта благоустройства, расположенного на территории городского округа Кашира, в реестр </w:t>
      </w:r>
      <w:bookmarkStart w:id="69" w:name="_Hlk59984071"/>
      <w:r w:rsidR="00CE257D" w:rsidRPr="00E020DF">
        <w:rPr>
          <w:sz w:val="28"/>
          <w:szCs w:val="28"/>
        </w:rPr>
        <w:t xml:space="preserve">муниципального </w:t>
      </w:r>
      <w:bookmarkEnd w:id="69"/>
      <w:r w:rsidR="00CE257D" w:rsidRPr="00E020DF">
        <w:rPr>
          <w:sz w:val="28"/>
          <w:szCs w:val="28"/>
        </w:rPr>
        <w:t>имущества и состав муниципальной казны городского округа Кашира и о его передаче в оперативное управление МБУ «Благоустройство» выявлено следующее.</w:t>
      </w:r>
      <w:r w:rsidR="002F2BC8" w:rsidRPr="00E020DF">
        <w:rPr>
          <w:sz w:val="28"/>
          <w:szCs w:val="28"/>
        </w:rPr>
        <w:t xml:space="preserve"> По акту приема-передачи был передан объект движимого имущества: пешеходный мостик, расположенный по адресу: Московская область, городской округ Кашира, п. Новоселки, ул. Поселковая, вблизи дома №32, в котором отсутствуют данные о стоимост</w:t>
      </w:r>
      <w:r w:rsidR="00D14145" w:rsidRPr="00E020DF">
        <w:rPr>
          <w:sz w:val="28"/>
          <w:szCs w:val="28"/>
        </w:rPr>
        <w:t>и</w:t>
      </w:r>
      <w:r w:rsidR="002F2BC8" w:rsidRPr="00E020DF">
        <w:rPr>
          <w:sz w:val="28"/>
          <w:szCs w:val="28"/>
        </w:rPr>
        <w:t xml:space="preserve"> имущества. </w:t>
      </w:r>
      <w:r w:rsidR="00CE257D" w:rsidRPr="00E020DF">
        <w:rPr>
          <w:sz w:val="28"/>
          <w:szCs w:val="28"/>
        </w:rPr>
        <w:t xml:space="preserve"> </w:t>
      </w:r>
      <w:r w:rsidR="00531869" w:rsidRPr="00E020DF">
        <w:rPr>
          <w:sz w:val="28"/>
          <w:szCs w:val="28"/>
        </w:rPr>
        <w:t xml:space="preserve">Пешеходный мостик был отражен в учете учреждения по стоимости 1 рубль по забалансовому счету 4.21.38 «Основные средства в эксплуатации», что подтверждено данными оборотно-сальдовой ведомости </w:t>
      </w:r>
      <w:bookmarkStart w:id="70" w:name="_Hlk59986692"/>
      <w:r w:rsidR="00531869" w:rsidRPr="00E020DF">
        <w:rPr>
          <w:sz w:val="28"/>
          <w:szCs w:val="28"/>
        </w:rPr>
        <w:t xml:space="preserve">за 2019 год. </w:t>
      </w:r>
      <w:bookmarkEnd w:id="70"/>
    </w:p>
    <w:p w14:paraId="6CB3002E" w14:textId="7085E909" w:rsidR="002F2BC8" w:rsidRPr="00E6361D" w:rsidRDefault="002F2BC8" w:rsidP="00CE257D">
      <w:pPr>
        <w:suppressAutoHyphens/>
        <w:ind w:firstLine="709"/>
        <w:jc w:val="both"/>
        <w:rPr>
          <w:sz w:val="27"/>
          <w:szCs w:val="27"/>
        </w:rPr>
      </w:pPr>
      <w:r w:rsidRPr="00E020DF">
        <w:rPr>
          <w:sz w:val="28"/>
          <w:szCs w:val="28"/>
        </w:rPr>
        <w:t xml:space="preserve">В нарушение </w:t>
      </w:r>
      <w:r w:rsidR="00E6361D" w:rsidRPr="00E020DF">
        <w:rPr>
          <w:sz w:val="28"/>
          <w:szCs w:val="28"/>
        </w:rPr>
        <w:t>статьи 9 Федерального</w:t>
      </w:r>
      <w:r w:rsidR="00E6361D" w:rsidRPr="00E6361D">
        <w:rPr>
          <w:sz w:val="28"/>
          <w:szCs w:val="28"/>
        </w:rPr>
        <w:t xml:space="preserve"> закона от 6 декабря 2011 г. № 402-ФЗ «О бухгалтерском учете»</w:t>
      </w:r>
      <w:r w:rsidR="00E6361D" w:rsidRPr="00E6361D">
        <w:rPr>
          <w:sz w:val="27"/>
          <w:szCs w:val="27"/>
        </w:rPr>
        <w:t xml:space="preserve"> </w:t>
      </w:r>
      <w:r w:rsidRPr="00E6361D">
        <w:rPr>
          <w:sz w:val="27"/>
          <w:szCs w:val="27"/>
        </w:rPr>
        <w:t>отсутствуют документы учреждения (акт комиссии по приему-передаче, выбытию основных средств и списанию материальных запасов, приказ</w:t>
      </w:r>
      <w:r w:rsidR="00E6361D" w:rsidRPr="00E6361D">
        <w:rPr>
          <w:sz w:val="27"/>
          <w:szCs w:val="27"/>
        </w:rPr>
        <w:t xml:space="preserve"> учреждения, другие первичные учетные документы</w:t>
      </w:r>
      <w:r w:rsidRPr="00E6361D">
        <w:rPr>
          <w:sz w:val="27"/>
          <w:szCs w:val="27"/>
        </w:rPr>
        <w:t>) о принятии решения о постановке на бухгалтерский учет вышеуказанн</w:t>
      </w:r>
      <w:r w:rsidR="00C5486E" w:rsidRPr="00E6361D">
        <w:rPr>
          <w:sz w:val="27"/>
          <w:szCs w:val="27"/>
        </w:rPr>
        <w:t>ого</w:t>
      </w:r>
      <w:r w:rsidRPr="00E6361D">
        <w:rPr>
          <w:sz w:val="27"/>
          <w:szCs w:val="27"/>
        </w:rPr>
        <w:t xml:space="preserve"> объект</w:t>
      </w:r>
      <w:r w:rsidR="00C5486E" w:rsidRPr="00E6361D">
        <w:rPr>
          <w:sz w:val="27"/>
          <w:szCs w:val="27"/>
        </w:rPr>
        <w:t>а</w:t>
      </w:r>
      <w:r w:rsidRPr="00E6361D">
        <w:rPr>
          <w:sz w:val="27"/>
          <w:szCs w:val="27"/>
        </w:rPr>
        <w:t xml:space="preserve"> движимого имущества по стоимости 1 рубль.</w:t>
      </w:r>
    </w:p>
    <w:bookmarkEnd w:id="67"/>
    <w:p w14:paraId="3AA4B54B" w14:textId="77777777" w:rsidR="008940FC" w:rsidRPr="00B5575B" w:rsidRDefault="008940FC" w:rsidP="008940FC">
      <w:pPr>
        <w:suppressAutoHyphens/>
        <w:ind w:firstLine="709"/>
        <w:jc w:val="both"/>
        <w:rPr>
          <w:sz w:val="28"/>
          <w:szCs w:val="28"/>
        </w:rPr>
      </w:pPr>
      <w:r w:rsidRPr="00B5575B">
        <w:rPr>
          <w:b/>
          <w:sz w:val="28"/>
          <w:szCs w:val="28"/>
          <w:highlight w:val="yellow"/>
        </w:rPr>
        <w:t>Пункт 02.02.003 Классификатора</w:t>
      </w:r>
      <w:r w:rsidRPr="00B5575B">
        <w:rPr>
          <w:sz w:val="28"/>
          <w:szCs w:val="28"/>
          <w:highlight w:val="yellow"/>
        </w:rPr>
        <w:t xml:space="preserve"> - «Иные нарушения требований, предъявляемых к оформлению фактов хозяйственной жизни экономического субъекта первичными учетными документами (за исключением нарушений по п.п. 2.2.1, 2.2.2, 2.12- 2.12.3 Классификатора)».</w:t>
      </w:r>
    </w:p>
    <w:p w14:paraId="367566BD" w14:textId="40514A5B" w:rsidR="00C5486E" w:rsidRDefault="00616694" w:rsidP="00C5486E">
      <w:pPr>
        <w:suppressAutoHyphens/>
        <w:ind w:firstLine="709"/>
        <w:jc w:val="both"/>
        <w:rPr>
          <w:color w:val="FF0000"/>
          <w:sz w:val="27"/>
          <w:szCs w:val="27"/>
        </w:rPr>
      </w:pPr>
      <w:proofErr w:type="gramStart"/>
      <w:r>
        <w:rPr>
          <w:sz w:val="27"/>
          <w:szCs w:val="27"/>
        </w:rPr>
        <w:t xml:space="preserve">3) </w:t>
      </w:r>
      <w:r w:rsidR="00C5486E" w:rsidRPr="00105D01">
        <w:rPr>
          <w:sz w:val="27"/>
          <w:szCs w:val="27"/>
        </w:rPr>
        <w:t>При проверке представленн</w:t>
      </w:r>
      <w:r w:rsidR="00BF04D1" w:rsidRPr="00105D01">
        <w:rPr>
          <w:sz w:val="27"/>
          <w:szCs w:val="27"/>
        </w:rPr>
        <w:t>ых</w:t>
      </w:r>
      <w:r w:rsidR="00BF04D1" w:rsidRPr="00E6361D">
        <w:rPr>
          <w:sz w:val="27"/>
          <w:szCs w:val="27"/>
        </w:rPr>
        <w:t xml:space="preserve"> к проверке документов:</w:t>
      </w:r>
      <w:r w:rsidR="00C5486E" w:rsidRPr="00E6361D">
        <w:rPr>
          <w:sz w:val="27"/>
          <w:szCs w:val="27"/>
        </w:rPr>
        <w:t xml:space="preserve"> </w:t>
      </w:r>
      <w:bookmarkStart w:id="71" w:name="_Hlk59985397"/>
      <w:r w:rsidR="00C5486E" w:rsidRPr="00E6361D">
        <w:rPr>
          <w:sz w:val="27"/>
          <w:szCs w:val="27"/>
        </w:rPr>
        <w:t xml:space="preserve">акта приема-передачи </w:t>
      </w:r>
      <w:bookmarkStart w:id="72" w:name="_Hlk59985688"/>
      <w:r w:rsidR="00C5486E" w:rsidRPr="00E6361D">
        <w:rPr>
          <w:sz w:val="27"/>
          <w:szCs w:val="27"/>
        </w:rPr>
        <w:t xml:space="preserve">контейнерных </w:t>
      </w:r>
      <w:bookmarkEnd w:id="72"/>
      <w:r w:rsidR="00C5486E" w:rsidRPr="00E6361D">
        <w:rPr>
          <w:sz w:val="27"/>
          <w:szCs w:val="27"/>
        </w:rPr>
        <w:t>площадок</w:t>
      </w:r>
      <w:bookmarkEnd w:id="71"/>
      <w:r w:rsidR="00C5486E" w:rsidRPr="00E6361D">
        <w:rPr>
          <w:sz w:val="27"/>
          <w:szCs w:val="27"/>
        </w:rPr>
        <w:t>, закрепляемых за МБУ «Благоустройство» б/н от 08.08.2019г. к договору о закреплении муниципального имущества на праве оперативного управления за муниципальным учреждением № 1 ОУ-08/19 от 08.08.2019г., сформированных на основании постановлени</w:t>
      </w:r>
      <w:r w:rsidR="007A1856" w:rsidRPr="00E6361D">
        <w:rPr>
          <w:sz w:val="27"/>
          <w:szCs w:val="27"/>
        </w:rPr>
        <w:t>я</w:t>
      </w:r>
      <w:r w:rsidR="00C5486E" w:rsidRPr="00E6361D">
        <w:rPr>
          <w:sz w:val="27"/>
          <w:szCs w:val="27"/>
        </w:rPr>
        <w:t xml:space="preserve">  администрации городского округа Кашира </w:t>
      </w:r>
      <w:bookmarkStart w:id="73" w:name="_Hlk59985273"/>
      <w:r w:rsidR="00C5486E" w:rsidRPr="00E6361D">
        <w:rPr>
          <w:sz w:val="27"/>
          <w:szCs w:val="27"/>
        </w:rPr>
        <w:t>от 17.07.2019 № 2087-па</w:t>
      </w:r>
      <w:bookmarkEnd w:id="73"/>
      <w:r w:rsidR="00C5486E" w:rsidRPr="00E6361D">
        <w:rPr>
          <w:sz w:val="27"/>
          <w:szCs w:val="27"/>
        </w:rPr>
        <w:t xml:space="preserve"> «</w:t>
      </w:r>
      <w:r w:rsidR="007A1856" w:rsidRPr="00E6361D">
        <w:rPr>
          <w:sz w:val="27"/>
          <w:szCs w:val="27"/>
        </w:rPr>
        <w:t xml:space="preserve">Об изъятии у организаций </w:t>
      </w:r>
      <w:bookmarkStart w:id="74" w:name="_Hlk59984457"/>
      <w:r w:rsidR="007A1856" w:rsidRPr="00E6361D">
        <w:rPr>
          <w:sz w:val="27"/>
          <w:szCs w:val="27"/>
        </w:rPr>
        <w:t>контейнерных площадок</w:t>
      </w:r>
      <w:bookmarkEnd w:id="74"/>
      <w:r w:rsidR="007A1856" w:rsidRPr="00E6361D">
        <w:rPr>
          <w:sz w:val="27"/>
          <w:szCs w:val="27"/>
        </w:rPr>
        <w:t xml:space="preserve"> из ответственного хранения и</w:t>
      </w:r>
      <w:proofErr w:type="gramEnd"/>
      <w:r w:rsidR="007A1856" w:rsidRPr="00E6361D">
        <w:rPr>
          <w:sz w:val="27"/>
          <w:szCs w:val="27"/>
        </w:rPr>
        <w:t xml:space="preserve"> передаче их в оперативное управление МБУ «Благоустройство», в связи с необходимостью проведения ремонта контейнерных площадок,</w:t>
      </w:r>
      <w:r w:rsidR="00C5486E" w:rsidRPr="00E6361D">
        <w:rPr>
          <w:sz w:val="27"/>
          <w:szCs w:val="27"/>
        </w:rPr>
        <w:t xml:space="preserve"> выявлено следующее.</w:t>
      </w:r>
      <w:r w:rsidR="00BF04D1" w:rsidRPr="00E6361D">
        <w:rPr>
          <w:sz w:val="27"/>
          <w:szCs w:val="27"/>
        </w:rPr>
        <w:t xml:space="preserve">  В приложениях к постановлению от 17.07.2019 № 2087-па, договору № 1 ОУ-08/19 от 08.08.2019г.</w:t>
      </w:r>
      <w:r w:rsidR="00C0260E" w:rsidRPr="00E6361D">
        <w:rPr>
          <w:sz w:val="27"/>
          <w:szCs w:val="27"/>
        </w:rPr>
        <w:t xml:space="preserve"> - Перечень </w:t>
      </w:r>
      <w:bookmarkStart w:id="75" w:name="_Hlk59985781"/>
      <w:r w:rsidR="00C0260E" w:rsidRPr="00E6361D">
        <w:rPr>
          <w:sz w:val="27"/>
          <w:szCs w:val="27"/>
        </w:rPr>
        <w:t>контейнерных площадок</w:t>
      </w:r>
      <w:bookmarkEnd w:id="75"/>
      <w:r w:rsidR="00C0260E" w:rsidRPr="00E6361D">
        <w:rPr>
          <w:sz w:val="27"/>
          <w:szCs w:val="27"/>
        </w:rPr>
        <w:t xml:space="preserve">, передаваемых МБУ </w:t>
      </w:r>
      <w:r w:rsidR="002F7EE3">
        <w:rPr>
          <w:sz w:val="27"/>
          <w:szCs w:val="27"/>
        </w:rPr>
        <w:t>«</w:t>
      </w:r>
      <w:r w:rsidR="00C0260E" w:rsidRPr="00E6361D">
        <w:rPr>
          <w:sz w:val="27"/>
          <w:szCs w:val="27"/>
        </w:rPr>
        <w:t>Благоустройство</w:t>
      </w:r>
      <w:r w:rsidR="002F7EE3">
        <w:rPr>
          <w:sz w:val="27"/>
          <w:szCs w:val="27"/>
        </w:rPr>
        <w:t>»</w:t>
      </w:r>
      <w:r w:rsidR="00C0260E" w:rsidRPr="00E6361D">
        <w:rPr>
          <w:sz w:val="27"/>
          <w:szCs w:val="27"/>
        </w:rPr>
        <w:t xml:space="preserve"> </w:t>
      </w:r>
      <w:r w:rsidR="00C0260E" w:rsidRPr="00E6361D">
        <w:rPr>
          <w:sz w:val="27"/>
          <w:szCs w:val="27"/>
        </w:rPr>
        <w:lastRenderedPageBreak/>
        <w:t>отражены</w:t>
      </w:r>
      <w:r w:rsidR="007A1856" w:rsidRPr="00E6361D">
        <w:rPr>
          <w:sz w:val="27"/>
          <w:szCs w:val="27"/>
        </w:rPr>
        <w:t xml:space="preserve"> </w:t>
      </w:r>
      <w:r w:rsidR="00C0260E" w:rsidRPr="00E6361D">
        <w:rPr>
          <w:sz w:val="27"/>
          <w:szCs w:val="27"/>
        </w:rPr>
        <w:t>24 контейнерные площадки. Д</w:t>
      </w:r>
      <w:r w:rsidR="00BF04D1" w:rsidRPr="00E6361D">
        <w:rPr>
          <w:sz w:val="27"/>
          <w:szCs w:val="27"/>
        </w:rPr>
        <w:t>анных о балансовой стоимости имущества</w:t>
      </w:r>
      <w:r w:rsidR="00C0260E" w:rsidRPr="00E6361D">
        <w:rPr>
          <w:sz w:val="27"/>
          <w:szCs w:val="27"/>
        </w:rPr>
        <w:t xml:space="preserve"> отсутствуют. </w:t>
      </w:r>
      <w:r w:rsidR="00BF04D1" w:rsidRPr="00E6361D">
        <w:rPr>
          <w:sz w:val="27"/>
          <w:szCs w:val="27"/>
        </w:rPr>
        <w:t xml:space="preserve"> Акт приема-передачи контейнерных площадок не содержит приложение с перечнем, передаваемого имущества</w:t>
      </w:r>
      <w:r w:rsidR="00C0260E" w:rsidRPr="00E6361D">
        <w:rPr>
          <w:sz w:val="27"/>
          <w:szCs w:val="27"/>
        </w:rPr>
        <w:t>.</w:t>
      </w:r>
      <w:r w:rsidR="00BF04D1" w:rsidRPr="00E6361D">
        <w:rPr>
          <w:sz w:val="27"/>
          <w:szCs w:val="27"/>
        </w:rPr>
        <w:t xml:space="preserve"> </w:t>
      </w:r>
      <w:r w:rsidR="00C0260E" w:rsidRPr="00E6361D">
        <w:rPr>
          <w:sz w:val="27"/>
          <w:szCs w:val="27"/>
        </w:rPr>
        <w:t xml:space="preserve">Контейнерные площадки </w:t>
      </w:r>
      <w:r w:rsidR="00C5486E" w:rsidRPr="00E6361D">
        <w:rPr>
          <w:sz w:val="27"/>
          <w:szCs w:val="27"/>
        </w:rPr>
        <w:t xml:space="preserve">в количестве </w:t>
      </w:r>
      <w:r w:rsidR="00C0260E" w:rsidRPr="00E6361D">
        <w:rPr>
          <w:sz w:val="27"/>
          <w:szCs w:val="27"/>
        </w:rPr>
        <w:t>24</w:t>
      </w:r>
      <w:r w:rsidR="00C5486E" w:rsidRPr="00E6361D">
        <w:rPr>
          <w:sz w:val="27"/>
          <w:szCs w:val="27"/>
        </w:rPr>
        <w:t xml:space="preserve"> единиц</w:t>
      </w:r>
      <w:r w:rsidR="00C0260E" w:rsidRPr="00E6361D">
        <w:rPr>
          <w:sz w:val="27"/>
          <w:szCs w:val="27"/>
        </w:rPr>
        <w:t>ы</w:t>
      </w:r>
      <w:r w:rsidR="00C5486E" w:rsidRPr="00E6361D">
        <w:rPr>
          <w:sz w:val="27"/>
          <w:szCs w:val="27"/>
        </w:rPr>
        <w:t xml:space="preserve"> были отражены в учете учреждения </w:t>
      </w:r>
      <w:r w:rsidR="00C0260E" w:rsidRPr="00E6361D">
        <w:rPr>
          <w:sz w:val="27"/>
          <w:szCs w:val="27"/>
        </w:rPr>
        <w:t>по стоимости 1 рубль</w:t>
      </w:r>
      <w:r w:rsidR="00531869" w:rsidRPr="00E6361D">
        <w:rPr>
          <w:sz w:val="27"/>
          <w:szCs w:val="27"/>
        </w:rPr>
        <w:t xml:space="preserve"> по забалансовому счету 21.32 «Основные средства в эксплуатации»</w:t>
      </w:r>
      <w:r w:rsidR="00C0260E" w:rsidRPr="00E6361D">
        <w:rPr>
          <w:sz w:val="27"/>
          <w:szCs w:val="27"/>
        </w:rPr>
        <w:t xml:space="preserve">, </w:t>
      </w:r>
      <w:bookmarkStart w:id="76" w:name="_Hlk59986418"/>
      <w:r w:rsidR="00C0260E" w:rsidRPr="00E6361D">
        <w:rPr>
          <w:sz w:val="27"/>
          <w:szCs w:val="27"/>
        </w:rPr>
        <w:t xml:space="preserve">что подтверждено данными оборотно-сальдовой ведомости </w:t>
      </w:r>
      <w:r w:rsidR="00531869" w:rsidRPr="00E6361D">
        <w:rPr>
          <w:sz w:val="27"/>
          <w:szCs w:val="27"/>
        </w:rPr>
        <w:t>за 2019 год.</w:t>
      </w:r>
      <w:r w:rsidR="00531869" w:rsidRPr="00531869">
        <w:rPr>
          <w:sz w:val="27"/>
          <w:szCs w:val="27"/>
        </w:rPr>
        <w:t xml:space="preserve"> </w:t>
      </w:r>
    </w:p>
    <w:bookmarkEnd w:id="76"/>
    <w:p w14:paraId="7136B170" w14:textId="77777777" w:rsidR="00E6361D" w:rsidRDefault="00E6361D" w:rsidP="00C5486E">
      <w:pPr>
        <w:suppressAutoHyphens/>
        <w:ind w:firstLine="709"/>
        <w:jc w:val="both"/>
        <w:rPr>
          <w:color w:val="FF0000"/>
          <w:sz w:val="27"/>
          <w:szCs w:val="27"/>
        </w:rPr>
      </w:pPr>
      <w:r w:rsidRPr="00E6361D">
        <w:rPr>
          <w:sz w:val="27"/>
          <w:szCs w:val="27"/>
        </w:rPr>
        <w:t xml:space="preserve">В нарушение </w:t>
      </w:r>
      <w:r w:rsidRPr="00E6361D">
        <w:rPr>
          <w:sz w:val="28"/>
          <w:szCs w:val="28"/>
        </w:rPr>
        <w:t>статьи 9 Федерального закона от 6 декабря 2011 г. № 402-ФЗ «О бухгалтерском учете»</w:t>
      </w:r>
      <w:r w:rsidRPr="00E6361D">
        <w:rPr>
          <w:sz w:val="27"/>
          <w:szCs w:val="27"/>
        </w:rPr>
        <w:t xml:space="preserve"> отсутствуют документы учреждения (акт комиссии по приему-передаче, выбытию основных средств и списанию материальных запасов, приказ учреждения, другие первичные учетные документы) </w:t>
      </w:r>
      <w:r w:rsidR="00C5486E" w:rsidRPr="00E6361D">
        <w:rPr>
          <w:sz w:val="27"/>
          <w:szCs w:val="27"/>
        </w:rPr>
        <w:t xml:space="preserve">о принятии решения о постановке на бухгалтерский учет вышеуказанных объектов движимого имущества в </w:t>
      </w:r>
      <w:r w:rsidR="00C5486E" w:rsidRPr="008940FC">
        <w:rPr>
          <w:sz w:val="27"/>
          <w:szCs w:val="27"/>
        </w:rPr>
        <w:t xml:space="preserve">количестве </w:t>
      </w:r>
      <w:r w:rsidRPr="008940FC">
        <w:rPr>
          <w:sz w:val="27"/>
          <w:szCs w:val="27"/>
        </w:rPr>
        <w:t xml:space="preserve">24 </w:t>
      </w:r>
      <w:r w:rsidR="00C5486E" w:rsidRPr="008940FC">
        <w:rPr>
          <w:sz w:val="27"/>
          <w:szCs w:val="27"/>
        </w:rPr>
        <w:t>единиц</w:t>
      </w:r>
      <w:r w:rsidRPr="008940FC">
        <w:rPr>
          <w:sz w:val="27"/>
          <w:szCs w:val="27"/>
        </w:rPr>
        <w:t>ы</w:t>
      </w:r>
      <w:r w:rsidR="00C5486E" w:rsidRPr="008940FC">
        <w:rPr>
          <w:sz w:val="27"/>
          <w:szCs w:val="27"/>
        </w:rPr>
        <w:t xml:space="preserve"> по </w:t>
      </w:r>
      <w:r w:rsidR="00C5486E" w:rsidRPr="00E6361D">
        <w:rPr>
          <w:sz w:val="27"/>
          <w:szCs w:val="27"/>
        </w:rPr>
        <w:t>стоимости 1 рубль</w:t>
      </w:r>
      <w:r w:rsidRPr="00E6361D">
        <w:rPr>
          <w:sz w:val="27"/>
          <w:szCs w:val="27"/>
        </w:rPr>
        <w:t>.</w:t>
      </w:r>
    </w:p>
    <w:p w14:paraId="1AFBD5FF" w14:textId="04683DB4" w:rsidR="00C5486E" w:rsidRPr="00105D01" w:rsidRDefault="00284C1A" w:rsidP="00C5486E">
      <w:pPr>
        <w:suppressAutoHyphens/>
        <w:ind w:firstLine="709"/>
        <w:jc w:val="both"/>
        <w:rPr>
          <w:sz w:val="27"/>
          <w:szCs w:val="27"/>
        </w:rPr>
      </w:pPr>
      <w:bookmarkStart w:id="77" w:name="_Hlk60189945"/>
      <w:r w:rsidRPr="00284C1A">
        <w:rPr>
          <w:b/>
          <w:sz w:val="28"/>
          <w:szCs w:val="28"/>
          <w:highlight w:val="yellow"/>
        </w:rPr>
        <w:t>Пункт 02.02.003 Классификатора</w:t>
      </w:r>
      <w:r w:rsidR="00C5486E" w:rsidRPr="00284C1A">
        <w:rPr>
          <w:sz w:val="27"/>
          <w:szCs w:val="27"/>
          <w:highlight w:val="yellow"/>
        </w:rPr>
        <w:t xml:space="preserve"> - Иные нарушения требований, предъявляемых к оформлению фактов хозяйственной жизни экономического субъекта первичными учетными документами (за исключением нарушений по п.п. 2.2.1, 2.2.2, 2.12-2.12.3 Классификатора)</w:t>
      </w:r>
      <w:r w:rsidR="00E6361D" w:rsidRPr="00284C1A">
        <w:rPr>
          <w:sz w:val="27"/>
          <w:szCs w:val="27"/>
          <w:highlight w:val="yellow"/>
        </w:rPr>
        <w:t>.</w:t>
      </w:r>
    </w:p>
    <w:bookmarkEnd w:id="77"/>
    <w:p w14:paraId="623F42AB" w14:textId="7D2E10D0" w:rsidR="00424FF1" w:rsidRPr="00E6361D" w:rsidRDefault="00616694" w:rsidP="00FE7050">
      <w:pPr>
        <w:suppressAutoHyphens/>
        <w:ind w:firstLine="709"/>
        <w:jc w:val="both"/>
        <w:rPr>
          <w:sz w:val="27"/>
          <w:szCs w:val="27"/>
        </w:rPr>
      </w:pPr>
      <w:r>
        <w:rPr>
          <w:sz w:val="27"/>
          <w:szCs w:val="27"/>
        </w:rPr>
        <w:t xml:space="preserve">4) </w:t>
      </w:r>
      <w:r w:rsidR="00FE7050" w:rsidRPr="00E6361D">
        <w:rPr>
          <w:sz w:val="27"/>
          <w:szCs w:val="27"/>
        </w:rPr>
        <w:t xml:space="preserve">При </w:t>
      </w:r>
      <w:r w:rsidR="00FE7050" w:rsidRPr="00E6361D">
        <w:rPr>
          <w:sz w:val="28"/>
          <w:szCs w:val="28"/>
        </w:rPr>
        <w:t xml:space="preserve">проверке представленного акта приема-передачи </w:t>
      </w:r>
      <w:r w:rsidR="00424FF1" w:rsidRPr="00E6361D">
        <w:rPr>
          <w:sz w:val="28"/>
          <w:szCs w:val="28"/>
        </w:rPr>
        <w:t xml:space="preserve">объектов благоустройства </w:t>
      </w:r>
      <w:r w:rsidR="00FE7050" w:rsidRPr="00E6361D">
        <w:rPr>
          <w:sz w:val="28"/>
          <w:szCs w:val="28"/>
        </w:rPr>
        <w:t xml:space="preserve"> № </w:t>
      </w:r>
      <w:r w:rsidR="00424FF1" w:rsidRPr="00E6361D">
        <w:rPr>
          <w:sz w:val="28"/>
          <w:szCs w:val="28"/>
        </w:rPr>
        <w:t>09 ПДИ-08/19 от 16.08.2019</w:t>
      </w:r>
      <w:r w:rsidR="00FE7050" w:rsidRPr="00E6361D">
        <w:rPr>
          <w:sz w:val="28"/>
          <w:szCs w:val="28"/>
        </w:rPr>
        <w:t xml:space="preserve">, сформированного на основании постановления администрации городского округа Кашира от </w:t>
      </w:r>
      <w:r w:rsidR="00424FF1" w:rsidRPr="00E6361D">
        <w:rPr>
          <w:sz w:val="28"/>
          <w:szCs w:val="28"/>
        </w:rPr>
        <w:t>16.08.2019 № 2506-па «О внесении ранее неучтенных объектов благоустройства</w:t>
      </w:r>
      <w:r w:rsidR="00424FF1" w:rsidRPr="00E6361D">
        <w:rPr>
          <w:sz w:val="27"/>
          <w:szCs w:val="27"/>
        </w:rPr>
        <w:t xml:space="preserve">, расположенных на территории городского округа Кашира, в реестр муниципального имущества и состав муниципальной казны городского округа Кашира и о их передаче в оперативное управление МБУ «Благоустройство» </w:t>
      </w:r>
      <w:r w:rsidR="00FE7050" w:rsidRPr="00E6361D">
        <w:rPr>
          <w:sz w:val="27"/>
          <w:szCs w:val="27"/>
        </w:rPr>
        <w:t xml:space="preserve">выявлено следующее. </w:t>
      </w:r>
    </w:p>
    <w:p w14:paraId="2427DB9E" w14:textId="468EC3C1" w:rsidR="00FE7050" w:rsidRPr="00C5486E" w:rsidRDefault="00FE7050" w:rsidP="00FE7050">
      <w:pPr>
        <w:suppressAutoHyphens/>
        <w:ind w:firstLine="709"/>
        <w:jc w:val="both"/>
        <w:rPr>
          <w:sz w:val="27"/>
          <w:szCs w:val="27"/>
          <w:highlight w:val="yellow"/>
        </w:rPr>
      </w:pPr>
      <w:r w:rsidRPr="00E6361D">
        <w:rPr>
          <w:sz w:val="27"/>
          <w:szCs w:val="27"/>
        </w:rPr>
        <w:t>По акту приема-передачи был</w:t>
      </w:r>
      <w:r w:rsidR="00424FF1" w:rsidRPr="00E6361D">
        <w:rPr>
          <w:sz w:val="27"/>
          <w:szCs w:val="27"/>
        </w:rPr>
        <w:t>и</w:t>
      </w:r>
      <w:r w:rsidRPr="00E6361D">
        <w:rPr>
          <w:sz w:val="27"/>
          <w:szCs w:val="27"/>
        </w:rPr>
        <w:t xml:space="preserve"> передан</w:t>
      </w:r>
      <w:r w:rsidR="00424FF1" w:rsidRPr="00E6361D">
        <w:rPr>
          <w:sz w:val="27"/>
          <w:szCs w:val="27"/>
        </w:rPr>
        <w:t>ы</w:t>
      </w:r>
      <w:r w:rsidRPr="00E6361D">
        <w:rPr>
          <w:sz w:val="27"/>
          <w:szCs w:val="27"/>
        </w:rPr>
        <w:t xml:space="preserve"> </w:t>
      </w:r>
      <w:r w:rsidR="00424FF1" w:rsidRPr="00E6361D">
        <w:rPr>
          <w:sz w:val="27"/>
          <w:szCs w:val="27"/>
        </w:rPr>
        <w:t xml:space="preserve">17 </w:t>
      </w:r>
      <w:r w:rsidRPr="00E6361D">
        <w:rPr>
          <w:sz w:val="27"/>
          <w:szCs w:val="27"/>
        </w:rPr>
        <w:t>объект</w:t>
      </w:r>
      <w:r w:rsidR="00424FF1" w:rsidRPr="00E6361D">
        <w:rPr>
          <w:sz w:val="27"/>
          <w:szCs w:val="27"/>
        </w:rPr>
        <w:t>ов</w:t>
      </w:r>
      <w:r w:rsidRPr="00E6361D">
        <w:rPr>
          <w:sz w:val="27"/>
          <w:szCs w:val="27"/>
        </w:rPr>
        <w:t xml:space="preserve"> </w:t>
      </w:r>
      <w:r w:rsidR="00424FF1" w:rsidRPr="00E6361D">
        <w:rPr>
          <w:sz w:val="27"/>
          <w:szCs w:val="27"/>
        </w:rPr>
        <w:t>благоустройства и общественные территории</w:t>
      </w:r>
      <w:r w:rsidRPr="00616694">
        <w:rPr>
          <w:sz w:val="27"/>
          <w:szCs w:val="27"/>
        </w:rPr>
        <w:t>, в котором отсутствуют данные о стоимост</w:t>
      </w:r>
      <w:r w:rsidR="00E6361D" w:rsidRPr="00616694">
        <w:rPr>
          <w:sz w:val="27"/>
          <w:szCs w:val="27"/>
        </w:rPr>
        <w:t>и</w:t>
      </w:r>
      <w:r w:rsidRPr="00616694">
        <w:rPr>
          <w:sz w:val="27"/>
          <w:szCs w:val="27"/>
        </w:rPr>
        <w:t xml:space="preserve"> имущества.  </w:t>
      </w:r>
      <w:r w:rsidR="00424FF1">
        <w:rPr>
          <w:sz w:val="27"/>
          <w:szCs w:val="27"/>
        </w:rPr>
        <w:t>Имущество</w:t>
      </w:r>
      <w:r w:rsidRPr="00531869">
        <w:rPr>
          <w:sz w:val="27"/>
          <w:szCs w:val="27"/>
        </w:rPr>
        <w:t xml:space="preserve"> был</w:t>
      </w:r>
      <w:r w:rsidR="00424FF1">
        <w:rPr>
          <w:sz w:val="27"/>
          <w:szCs w:val="27"/>
        </w:rPr>
        <w:t>о</w:t>
      </w:r>
      <w:r w:rsidRPr="00531869">
        <w:rPr>
          <w:sz w:val="27"/>
          <w:szCs w:val="27"/>
        </w:rPr>
        <w:t xml:space="preserve"> отражен в учете учреждения по стоимости 1 рубль по забалансовому счету </w:t>
      </w:r>
      <w:r w:rsidRPr="00616694">
        <w:rPr>
          <w:sz w:val="27"/>
          <w:szCs w:val="27"/>
        </w:rPr>
        <w:t xml:space="preserve">4.21.38 «Основные средства в эксплуатации», </w:t>
      </w:r>
      <w:r w:rsidRPr="00531869">
        <w:rPr>
          <w:sz w:val="27"/>
          <w:szCs w:val="27"/>
        </w:rPr>
        <w:t>что подтверждено данными оборотно-сальдовой ведомости</w:t>
      </w:r>
      <w:r>
        <w:rPr>
          <w:sz w:val="27"/>
          <w:szCs w:val="27"/>
        </w:rPr>
        <w:t xml:space="preserve"> за 2019 год.</w:t>
      </w:r>
    </w:p>
    <w:p w14:paraId="28210BF9" w14:textId="4A7ACB4D" w:rsidR="00FE7050" w:rsidRPr="001B6A3F" w:rsidRDefault="00E6361D" w:rsidP="00FE7050">
      <w:pPr>
        <w:suppressAutoHyphens/>
        <w:ind w:firstLine="709"/>
        <w:jc w:val="both"/>
        <w:rPr>
          <w:sz w:val="27"/>
          <w:szCs w:val="27"/>
        </w:rPr>
      </w:pPr>
      <w:r w:rsidRPr="00E6361D">
        <w:rPr>
          <w:sz w:val="27"/>
          <w:szCs w:val="27"/>
        </w:rPr>
        <w:t xml:space="preserve">В нарушение </w:t>
      </w:r>
      <w:r w:rsidRPr="00E6361D">
        <w:rPr>
          <w:sz w:val="28"/>
          <w:szCs w:val="28"/>
        </w:rPr>
        <w:t>статьи 9 Федерального закона от 6 декабря 2011 г. № 402-ФЗ «О бухгалтерском учете»</w:t>
      </w:r>
      <w:r w:rsidRPr="00E6361D">
        <w:rPr>
          <w:sz w:val="27"/>
          <w:szCs w:val="27"/>
        </w:rPr>
        <w:t xml:space="preserve"> отсутствуют документы учреждения (акт комиссии по приему-передаче, выбытию основных средств и списанию материальных запасов, приказ учреждения, другие первичные учетные </w:t>
      </w:r>
      <w:r w:rsidRPr="001B6A3F">
        <w:rPr>
          <w:sz w:val="27"/>
          <w:szCs w:val="27"/>
        </w:rPr>
        <w:t xml:space="preserve">документы) </w:t>
      </w:r>
      <w:r w:rsidR="001B6A3F" w:rsidRPr="001B6A3F">
        <w:rPr>
          <w:sz w:val="27"/>
          <w:szCs w:val="27"/>
        </w:rPr>
        <w:t xml:space="preserve">о </w:t>
      </w:r>
      <w:r w:rsidR="00FE7050" w:rsidRPr="001B6A3F">
        <w:rPr>
          <w:sz w:val="27"/>
          <w:szCs w:val="27"/>
        </w:rPr>
        <w:t>принятии решения о постановке на бухгалтерский учет вышеуказанного объекта движимого имущества по стоимости 1 рубль.</w:t>
      </w:r>
    </w:p>
    <w:p w14:paraId="234A277C" w14:textId="77777777" w:rsidR="00616694" w:rsidRPr="00105D01" w:rsidRDefault="00616694" w:rsidP="00616694">
      <w:pPr>
        <w:suppressAutoHyphens/>
        <w:ind w:firstLine="709"/>
        <w:jc w:val="both"/>
        <w:rPr>
          <w:sz w:val="27"/>
          <w:szCs w:val="27"/>
        </w:rPr>
      </w:pPr>
      <w:r w:rsidRPr="00284C1A">
        <w:rPr>
          <w:b/>
          <w:sz w:val="28"/>
          <w:szCs w:val="28"/>
          <w:highlight w:val="yellow"/>
        </w:rPr>
        <w:t>Пункт 02.02.003 Классификатора</w:t>
      </w:r>
      <w:r w:rsidRPr="00284C1A">
        <w:rPr>
          <w:sz w:val="27"/>
          <w:szCs w:val="27"/>
          <w:highlight w:val="yellow"/>
        </w:rPr>
        <w:t xml:space="preserve"> - Иные нарушения требований, предъявляемых к оформлению фактов хозяйственной жизни экономического субъекта первичными учетными документами (за исключением нарушений по п.п. 2.2.1, 2.2.2, 2.12-2.12.3 Классификатора).</w:t>
      </w:r>
    </w:p>
    <w:p w14:paraId="309B5B55" w14:textId="45AA795F" w:rsidR="00D14145" w:rsidRPr="001B6A3F" w:rsidRDefault="00616694" w:rsidP="00D14145">
      <w:pPr>
        <w:suppressAutoHyphens/>
        <w:ind w:firstLine="709"/>
        <w:jc w:val="both"/>
        <w:rPr>
          <w:sz w:val="27"/>
          <w:szCs w:val="27"/>
        </w:rPr>
      </w:pPr>
      <w:r>
        <w:rPr>
          <w:sz w:val="28"/>
          <w:szCs w:val="28"/>
        </w:rPr>
        <w:t xml:space="preserve">5) </w:t>
      </w:r>
      <w:r w:rsidR="00D14145" w:rsidRPr="001B6A3F">
        <w:rPr>
          <w:sz w:val="28"/>
          <w:szCs w:val="28"/>
        </w:rPr>
        <w:t xml:space="preserve">При проверке представленного акта приема-передачи движимого имущества в оперативное управление № </w:t>
      </w:r>
      <w:r w:rsidR="00D14145" w:rsidRPr="00616694">
        <w:rPr>
          <w:sz w:val="28"/>
          <w:szCs w:val="28"/>
        </w:rPr>
        <w:t xml:space="preserve">09 ПДИ-08/19 от 21.08.2019, сформированного на основании постановления администрации городского округа Кашира от  21.08.2019 № 2552-па «О внесении ранее неучтенных объектов благоустройства, расположенных </w:t>
      </w:r>
      <w:r w:rsidR="00D14145" w:rsidRPr="001B6A3F">
        <w:rPr>
          <w:sz w:val="28"/>
          <w:szCs w:val="28"/>
        </w:rPr>
        <w:t xml:space="preserve">на территории городского округа Кашира, в реестр муниципального имущества и состав муниципальной казны городского округа Кашира и о его передаче в оперативное управление МБУ «Благоустройство» выявлено следующее. По акту приема-передачи был передан </w:t>
      </w:r>
      <w:r w:rsidR="00D14145" w:rsidRPr="001B6A3F">
        <w:rPr>
          <w:sz w:val="28"/>
          <w:szCs w:val="28"/>
        </w:rPr>
        <w:lastRenderedPageBreak/>
        <w:t>объект движимого имущества: пешеходный мостик, расположенный по адресу: Московская область,</w:t>
      </w:r>
      <w:r w:rsidR="00D14145" w:rsidRPr="001B6A3F">
        <w:rPr>
          <w:sz w:val="27"/>
          <w:szCs w:val="27"/>
        </w:rPr>
        <w:t xml:space="preserve"> городской округ Кашира, деревня Знаменское, улица Колхозная, вблизи дома № 27, в котором отсутствуют данные о стоимости имущества. Пешеходный мостик был отражен в учете учреждения по стоимости 1 рубль по забалансовому счету 4.21.38 «Основные средства в эксплуатации», что подтверждено данными оборотно-сальдовой ведомости за 2019 год. </w:t>
      </w:r>
    </w:p>
    <w:p w14:paraId="530B9023" w14:textId="65B32A82" w:rsidR="00D14145" w:rsidRPr="001B6A3F" w:rsidRDefault="001B6A3F" w:rsidP="00D14145">
      <w:pPr>
        <w:suppressAutoHyphens/>
        <w:ind w:firstLine="709"/>
        <w:jc w:val="both"/>
        <w:rPr>
          <w:sz w:val="27"/>
          <w:szCs w:val="27"/>
        </w:rPr>
      </w:pPr>
      <w:r w:rsidRPr="001B6A3F">
        <w:rPr>
          <w:sz w:val="27"/>
          <w:szCs w:val="27"/>
        </w:rPr>
        <w:t xml:space="preserve">В нарушение </w:t>
      </w:r>
      <w:r w:rsidRPr="001B6A3F">
        <w:rPr>
          <w:sz w:val="28"/>
          <w:szCs w:val="28"/>
        </w:rPr>
        <w:t>статьи 9 Федерального закона от 6 декабря 2011 г. № 402-ФЗ «О бухгалтерском учете»</w:t>
      </w:r>
      <w:r w:rsidRPr="001B6A3F">
        <w:rPr>
          <w:sz w:val="27"/>
          <w:szCs w:val="27"/>
        </w:rPr>
        <w:t xml:space="preserve"> отсутствуют документы учреждения (акт комиссии по приему-передаче, выбытию основных средств и списанию материальных запасов, приказ учреждения, другие первичные учетные документы) </w:t>
      </w:r>
      <w:r w:rsidR="00D14145" w:rsidRPr="001B6A3F">
        <w:rPr>
          <w:sz w:val="27"/>
          <w:szCs w:val="27"/>
        </w:rPr>
        <w:t>о принятии решения о постановке на бухгалтерский учет вышеуказанного объекта движимого имущества по стоимости 1 рубль.</w:t>
      </w:r>
    </w:p>
    <w:p w14:paraId="000A4203" w14:textId="77777777" w:rsidR="00616694" w:rsidRPr="00105D01" w:rsidRDefault="00616694" w:rsidP="00616694">
      <w:pPr>
        <w:suppressAutoHyphens/>
        <w:ind w:firstLine="709"/>
        <w:jc w:val="both"/>
        <w:rPr>
          <w:sz w:val="27"/>
          <w:szCs w:val="27"/>
        </w:rPr>
      </w:pPr>
      <w:r w:rsidRPr="00284C1A">
        <w:rPr>
          <w:b/>
          <w:sz w:val="28"/>
          <w:szCs w:val="28"/>
          <w:highlight w:val="yellow"/>
        </w:rPr>
        <w:t>Пункт 02.02.003 Классификатора</w:t>
      </w:r>
      <w:r w:rsidRPr="00284C1A">
        <w:rPr>
          <w:sz w:val="27"/>
          <w:szCs w:val="27"/>
          <w:highlight w:val="yellow"/>
        </w:rPr>
        <w:t xml:space="preserve"> - Иные нарушения требований, предъявляемых к оформлению фактов хозяйственной жизни экономического субъекта первичными учетными документами (за исключением нарушений по п.п. 2.2.1, 2.2.2, 2.12-2.12.3 Классификатора).</w:t>
      </w:r>
    </w:p>
    <w:p w14:paraId="09AD84DC" w14:textId="582C8C65" w:rsidR="00112C11" w:rsidRPr="001B6A3F" w:rsidRDefault="00616694" w:rsidP="00112C11">
      <w:pPr>
        <w:suppressAutoHyphens/>
        <w:ind w:firstLine="709"/>
        <w:jc w:val="both"/>
        <w:rPr>
          <w:sz w:val="27"/>
          <w:szCs w:val="27"/>
        </w:rPr>
      </w:pPr>
      <w:r>
        <w:rPr>
          <w:sz w:val="27"/>
          <w:szCs w:val="27"/>
        </w:rPr>
        <w:t xml:space="preserve">6) </w:t>
      </w:r>
      <w:r w:rsidR="00112C11" w:rsidRPr="001B6A3F">
        <w:rPr>
          <w:sz w:val="27"/>
          <w:szCs w:val="27"/>
        </w:rPr>
        <w:t xml:space="preserve">При проверке представленных документов: акта приема-передачи контейнерных площадок, закрепляемых за МБУ «Благоустройство» б/н от 01.10.2019г. к договору о закреплении муниципального имущества на праве оперативного управления за муниципальным учреждением </w:t>
      </w:r>
      <w:bookmarkStart w:id="78" w:name="_Hlk59996751"/>
      <w:r w:rsidR="00112C11" w:rsidRPr="001B6A3F">
        <w:rPr>
          <w:sz w:val="27"/>
          <w:szCs w:val="27"/>
        </w:rPr>
        <w:t>№ 2 ОУ-10/19 от 01.10.2019</w:t>
      </w:r>
      <w:bookmarkEnd w:id="78"/>
      <w:r w:rsidR="00112C11" w:rsidRPr="001B6A3F">
        <w:rPr>
          <w:sz w:val="27"/>
          <w:szCs w:val="27"/>
        </w:rPr>
        <w:t xml:space="preserve">, сформированных на основании постановления  администрации городского округа Кашира </w:t>
      </w:r>
      <w:bookmarkStart w:id="79" w:name="_Hlk59996705"/>
      <w:r w:rsidR="00112C11" w:rsidRPr="001B6A3F">
        <w:rPr>
          <w:sz w:val="27"/>
          <w:szCs w:val="27"/>
        </w:rPr>
        <w:t>от 01.10.2019 № 2947-па</w:t>
      </w:r>
      <w:bookmarkEnd w:id="79"/>
      <w:r w:rsidR="00112C11" w:rsidRPr="001B6A3F">
        <w:rPr>
          <w:sz w:val="27"/>
          <w:szCs w:val="27"/>
        </w:rPr>
        <w:t xml:space="preserve"> «О внесении ранее неучтенных объектов благоустройства, расположенных на территории городского округа Кашира, в реестр муниципального имущества и состав муниципальной казны городского округа Кашира и о его передаче в оперативное управление МБУ «Благоустройство», выявлено следующее.  </w:t>
      </w:r>
    </w:p>
    <w:p w14:paraId="61E37436" w14:textId="71B148C0" w:rsidR="002860CB" w:rsidRPr="001B6A3F" w:rsidRDefault="00112C11" w:rsidP="002860CB">
      <w:pPr>
        <w:suppressAutoHyphens/>
        <w:ind w:firstLine="709"/>
        <w:jc w:val="both"/>
        <w:rPr>
          <w:sz w:val="27"/>
          <w:szCs w:val="27"/>
        </w:rPr>
      </w:pPr>
      <w:r w:rsidRPr="001B6A3F">
        <w:rPr>
          <w:sz w:val="27"/>
          <w:szCs w:val="27"/>
        </w:rPr>
        <w:t>В постановлени</w:t>
      </w:r>
      <w:r w:rsidR="002860CB" w:rsidRPr="001B6A3F">
        <w:rPr>
          <w:sz w:val="27"/>
          <w:szCs w:val="27"/>
        </w:rPr>
        <w:t>и</w:t>
      </w:r>
      <w:r w:rsidRPr="001B6A3F">
        <w:rPr>
          <w:sz w:val="27"/>
          <w:szCs w:val="27"/>
        </w:rPr>
        <w:t xml:space="preserve"> </w:t>
      </w:r>
      <w:r w:rsidR="002860CB" w:rsidRPr="001B6A3F">
        <w:rPr>
          <w:sz w:val="27"/>
          <w:szCs w:val="27"/>
        </w:rPr>
        <w:t>от 01.10.2019 № 2947-па</w:t>
      </w:r>
      <w:r w:rsidRPr="001B6A3F">
        <w:rPr>
          <w:sz w:val="27"/>
          <w:szCs w:val="27"/>
        </w:rPr>
        <w:t xml:space="preserve">, </w:t>
      </w:r>
      <w:r w:rsidR="002860CB" w:rsidRPr="001B6A3F">
        <w:rPr>
          <w:sz w:val="27"/>
          <w:szCs w:val="27"/>
        </w:rPr>
        <w:t xml:space="preserve">приложении к </w:t>
      </w:r>
      <w:r w:rsidRPr="001B6A3F">
        <w:rPr>
          <w:sz w:val="27"/>
          <w:szCs w:val="27"/>
        </w:rPr>
        <w:t xml:space="preserve">договору </w:t>
      </w:r>
      <w:r w:rsidR="002860CB" w:rsidRPr="001B6A3F">
        <w:rPr>
          <w:sz w:val="27"/>
          <w:szCs w:val="27"/>
        </w:rPr>
        <w:t>№ 2 ОУ-10/19 от 01.10.2019</w:t>
      </w:r>
      <w:r w:rsidRPr="001B6A3F">
        <w:rPr>
          <w:sz w:val="27"/>
          <w:szCs w:val="27"/>
        </w:rPr>
        <w:t xml:space="preserve"> - Переч</w:t>
      </w:r>
      <w:r w:rsidR="002860CB" w:rsidRPr="001B6A3F">
        <w:rPr>
          <w:sz w:val="27"/>
          <w:szCs w:val="27"/>
        </w:rPr>
        <w:t>не</w:t>
      </w:r>
      <w:r w:rsidRPr="001B6A3F">
        <w:rPr>
          <w:sz w:val="27"/>
          <w:szCs w:val="27"/>
        </w:rPr>
        <w:t xml:space="preserve"> контейнерных площадок, передаваемых МБУ </w:t>
      </w:r>
      <w:r w:rsidR="002860CB" w:rsidRPr="001B6A3F">
        <w:rPr>
          <w:sz w:val="27"/>
          <w:szCs w:val="27"/>
        </w:rPr>
        <w:t>«</w:t>
      </w:r>
      <w:r w:rsidRPr="001B6A3F">
        <w:rPr>
          <w:sz w:val="27"/>
          <w:szCs w:val="27"/>
        </w:rPr>
        <w:t>Благоустройство</w:t>
      </w:r>
      <w:r w:rsidR="002860CB" w:rsidRPr="001B6A3F">
        <w:rPr>
          <w:sz w:val="27"/>
          <w:szCs w:val="27"/>
        </w:rPr>
        <w:t>»</w:t>
      </w:r>
      <w:r w:rsidRPr="001B6A3F">
        <w:rPr>
          <w:sz w:val="27"/>
          <w:szCs w:val="27"/>
        </w:rPr>
        <w:t xml:space="preserve"> отражены 2 </w:t>
      </w:r>
      <w:r w:rsidR="002860CB" w:rsidRPr="001B6A3F">
        <w:rPr>
          <w:sz w:val="27"/>
          <w:szCs w:val="27"/>
        </w:rPr>
        <w:t xml:space="preserve">объекта благоустройства - </w:t>
      </w:r>
      <w:r w:rsidRPr="001B6A3F">
        <w:rPr>
          <w:sz w:val="27"/>
          <w:szCs w:val="27"/>
        </w:rPr>
        <w:t>контейнерные площадки</w:t>
      </w:r>
      <w:r w:rsidR="002860CB" w:rsidRPr="001B6A3F">
        <w:rPr>
          <w:sz w:val="27"/>
          <w:szCs w:val="27"/>
        </w:rPr>
        <w:t>, расположенные по адресу: Московская область, город Кашира, улица Пролетарская, дом 55 и Московская область, город Кашира, деревня Баскачи.</w:t>
      </w:r>
    </w:p>
    <w:p w14:paraId="3F21C799" w14:textId="20B73D5A" w:rsidR="00112C11" w:rsidRDefault="00112C11" w:rsidP="00112C11">
      <w:pPr>
        <w:suppressAutoHyphens/>
        <w:ind w:firstLine="709"/>
        <w:jc w:val="both"/>
        <w:rPr>
          <w:color w:val="FF0000"/>
          <w:sz w:val="27"/>
          <w:szCs w:val="27"/>
        </w:rPr>
      </w:pPr>
      <w:r w:rsidRPr="001B6A3F">
        <w:rPr>
          <w:sz w:val="27"/>
          <w:szCs w:val="27"/>
        </w:rPr>
        <w:t>Данны</w:t>
      </w:r>
      <w:r w:rsidR="002860CB" w:rsidRPr="001B6A3F">
        <w:rPr>
          <w:sz w:val="27"/>
          <w:szCs w:val="27"/>
        </w:rPr>
        <w:t>е</w:t>
      </w:r>
      <w:r w:rsidRPr="001B6A3F">
        <w:rPr>
          <w:sz w:val="27"/>
          <w:szCs w:val="27"/>
        </w:rPr>
        <w:t xml:space="preserve"> о балансовой стоимости имущества отсутствуют.  Акт приема-передачи контейнерных площадок</w:t>
      </w:r>
      <w:r w:rsidR="002860CB" w:rsidRPr="001B6A3F">
        <w:t xml:space="preserve"> </w:t>
      </w:r>
      <w:r w:rsidR="002860CB" w:rsidRPr="001B6A3F">
        <w:rPr>
          <w:sz w:val="27"/>
          <w:szCs w:val="27"/>
        </w:rPr>
        <w:t>б/н от 01.10.2019г.</w:t>
      </w:r>
      <w:r w:rsidRPr="001B6A3F">
        <w:rPr>
          <w:sz w:val="27"/>
          <w:szCs w:val="27"/>
        </w:rPr>
        <w:t xml:space="preserve"> не содержит приложение с перечнем, передаваемого имущества. Контейнерные площадки в количестве 2 единицы были отражены в учете учреждения по стоимости 1 рубль по забалансовому счету 21.32 «Основные средства в эксплуатации», что подтверждено данными оборотно-сальдовой ведомости за 2019 год.</w:t>
      </w:r>
      <w:r w:rsidRPr="00531869">
        <w:rPr>
          <w:sz w:val="27"/>
          <w:szCs w:val="27"/>
        </w:rPr>
        <w:t xml:space="preserve"> </w:t>
      </w:r>
    </w:p>
    <w:p w14:paraId="0DF31A38" w14:textId="6111BFC4" w:rsidR="00112C11" w:rsidRPr="001B6A3F" w:rsidRDefault="001B6A3F" w:rsidP="00112C11">
      <w:pPr>
        <w:suppressAutoHyphens/>
        <w:ind w:firstLine="709"/>
        <w:jc w:val="both"/>
        <w:rPr>
          <w:sz w:val="27"/>
          <w:szCs w:val="27"/>
        </w:rPr>
      </w:pPr>
      <w:r w:rsidRPr="00E6361D">
        <w:rPr>
          <w:sz w:val="27"/>
          <w:szCs w:val="27"/>
        </w:rPr>
        <w:t xml:space="preserve">В нарушение </w:t>
      </w:r>
      <w:r w:rsidRPr="00E6361D">
        <w:rPr>
          <w:sz w:val="28"/>
          <w:szCs w:val="28"/>
        </w:rPr>
        <w:t>статьи 9 Федерального закона от 6 декабря 2011 г. № 402-ФЗ «О бухгалтерском учете»</w:t>
      </w:r>
      <w:r w:rsidRPr="00E6361D">
        <w:rPr>
          <w:sz w:val="27"/>
          <w:szCs w:val="27"/>
        </w:rPr>
        <w:t xml:space="preserve"> отсутствуют документы учреждения (акт комиссии по приему-передаче, выбытию основных средств и </w:t>
      </w:r>
      <w:r w:rsidRPr="001B6A3F">
        <w:rPr>
          <w:sz w:val="27"/>
          <w:szCs w:val="27"/>
        </w:rPr>
        <w:t xml:space="preserve">списанию материальных запасов, приказ учреждения, другие первичные учетные документы) </w:t>
      </w:r>
      <w:r w:rsidR="00112C11" w:rsidRPr="001B6A3F">
        <w:rPr>
          <w:sz w:val="27"/>
          <w:szCs w:val="27"/>
        </w:rPr>
        <w:t>о принятии решения о постановке на бухгалтерский учет вышеуказанных объектов движимого имущества по стоимости 1 рубль</w:t>
      </w:r>
      <w:r w:rsidR="0036709F" w:rsidRPr="001B6A3F">
        <w:rPr>
          <w:sz w:val="27"/>
          <w:szCs w:val="27"/>
        </w:rPr>
        <w:t>.</w:t>
      </w:r>
    </w:p>
    <w:p w14:paraId="2FFC0B2F" w14:textId="212B46D6" w:rsidR="00DA3CBD" w:rsidRPr="00616694" w:rsidRDefault="00DA3CBD" w:rsidP="00112C11">
      <w:pPr>
        <w:suppressAutoHyphens/>
        <w:ind w:firstLine="709"/>
        <w:jc w:val="both"/>
        <w:rPr>
          <w:sz w:val="27"/>
          <w:szCs w:val="27"/>
        </w:rPr>
      </w:pPr>
      <w:bookmarkStart w:id="80" w:name="_Hlk59998570"/>
      <w:r w:rsidRPr="001B6A3F">
        <w:rPr>
          <w:sz w:val="27"/>
          <w:szCs w:val="27"/>
        </w:rPr>
        <w:t xml:space="preserve">Также выявлено, что в договоре  о закреплении муниципального имущества на праве оперативного управления </w:t>
      </w:r>
      <w:r w:rsidRPr="00616694">
        <w:rPr>
          <w:sz w:val="27"/>
          <w:szCs w:val="27"/>
        </w:rPr>
        <w:t>за муниципальным учреждением № 2 ОУ-10/19 от 01.10.2019 имеются пункты о закреплении недвижимого имущества за учреждением.</w:t>
      </w:r>
    </w:p>
    <w:p w14:paraId="2DC78E0E" w14:textId="77777777" w:rsidR="00616694" w:rsidRPr="00105D01" w:rsidRDefault="00616694" w:rsidP="00616694">
      <w:pPr>
        <w:suppressAutoHyphens/>
        <w:ind w:firstLine="709"/>
        <w:jc w:val="both"/>
        <w:rPr>
          <w:sz w:val="27"/>
          <w:szCs w:val="27"/>
        </w:rPr>
      </w:pPr>
      <w:bookmarkStart w:id="81" w:name="_Hlk60190180"/>
      <w:bookmarkEnd w:id="80"/>
      <w:r w:rsidRPr="00284C1A">
        <w:rPr>
          <w:b/>
          <w:sz w:val="28"/>
          <w:szCs w:val="28"/>
          <w:highlight w:val="yellow"/>
        </w:rPr>
        <w:lastRenderedPageBreak/>
        <w:t>Пункт 02.02.003 Классификатора</w:t>
      </w:r>
      <w:r w:rsidRPr="00284C1A">
        <w:rPr>
          <w:sz w:val="27"/>
          <w:szCs w:val="27"/>
          <w:highlight w:val="yellow"/>
        </w:rPr>
        <w:t xml:space="preserve"> - Иные нарушения требований, предъявляемых к оформлению фактов хозяйственной жизни экономического субъекта первичными учетными документами (за исключением нарушений по п.п. 2.2.1, 2.2.2, 2.12-2.12.3 Классификатора).</w:t>
      </w:r>
    </w:p>
    <w:bookmarkEnd w:id="81"/>
    <w:p w14:paraId="2C983AA3" w14:textId="27ADF028" w:rsidR="008F7F25" w:rsidRPr="001B6A3F" w:rsidRDefault="00616694" w:rsidP="008F7F25">
      <w:pPr>
        <w:suppressAutoHyphens/>
        <w:ind w:firstLine="709"/>
        <w:jc w:val="both"/>
        <w:rPr>
          <w:sz w:val="27"/>
          <w:szCs w:val="27"/>
        </w:rPr>
      </w:pPr>
      <w:r>
        <w:rPr>
          <w:sz w:val="27"/>
          <w:szCs w:val="27"/>
        </w:rPr>
        <w:t xml:space="preserve">7) </w:t>
      </w:r>
      <w:r w:rsidR="008F7F25" w:rsidRPr="001B6A3F">
        <w:rPr>
          <w:sz w:val="27"/>
          <w:szCs w:val="27"/>
        </w:rPr>
        <w:t xml:space="preserve">При проверке представленных документов: акта приема-передачи контейнерных площадок, закрепляемых за МБУ «Благоустройство» </w:t>
      </w:r>
      <w:bookmarkStart w:id="82" w:name="_Hlk59998442"/>
      <w:r w:rsidR="008F7F25" w:rsidRPr="001B6A3F">
        <w:rPr>
          <w:sz w:val="27"/>
          <w:szCs w:val="27"/>
        </w:rPr>
        <w:t>б/н от 15.10.2019г.</w:t>
      </w:r>
      <w:bookmarkEnd w:id="82"/>
      <w:r w:rsidR="008F7F25" w:rsidRPr="001B6A3F">
        <w:rPr>
          <w:sz w:val="27"/>
          <w:szCs w:val="27"/>
        </w:rPr>
        <w:t xml:space="preserve"> к договору о закреплении муниципального имущества на праве оперативного управления за муниципальным учреждением </w:t>
      </w:r>
      <w:bookmarkStart w:id="83" w:name="_Hlk59998298"/>
      <w:r w:rsidR="008F7F25" w:rsidRPr="001B6A3F">
        <w:rPr>
          <w:sz w:val="27"/>
          <w:szCs w:val="27"/>
        </w:rPr>
        <w:t>№ 3 ОУ-10/19 от 15.10.2019</w:t>
      </w:r>
      <w:bookmarkEnd w:id="83"/>
      <w:r w:rsidR="008F7F25" w:rsidRPr="001B6A3F">
        <w:rPr>
          <w:sz w:val="27"/>
          <w:szCs w:val="27"/>
        </w:rPr>
        <w:t xml:space="preserve">, сформированных на основании постановления  администрации городского округа Кашира от 15.10.2019 № 3077-па «Об изъятии у организаций контейнерных площадок из ответственного хранения и передаче их в оперативное управление МБУ «Благоустройство», в связи с необходимостью проведения ремонта контейнерных площадок, выявлено следующее. </w:t>
      </w:r>
    </w:p>
    <w:p w14:paraId="18B9B7F6" w14:textId="4A8D6728" w:rsidR="008F7F25" w:rsidRDefault="008F7F25" w:rsidP="008F7F25">
      <w:pPr>
        <w:suppressAutoHyphens/>
        <w:ind w:firstLine="709"/>
        <w:jc w:val="both"/>
        <w:rPr>
          <w:color w:val="FF0000"/>
          <w:sz w:val="27"/>
          <w:szCs w:val="27"/>
        </w:rPr>
      </w:pPr>
      <w:r w:rsidRPr="001B6A3F">
        <w:rPr>
          <w:sz w:val="27"/>
          <w:szCs w:val="27"/>
        </w:rPr>
        <w:t xml:space="preserve">В приложениях к постановлению от </w:t>
      </w:r>
      <w:r w:rsidR="00E86952" w:rsidRPr="001B6A3F">
        <w:rPr>
          <w:sz w:val="27"/>
          <w:szCs w:val="27"/>
        </w:rPr>
        <w:t>15.10.2019 № 3077-па</w:t>
      </w:r>
      <w:r w:rsidRPr="001B6A3F">
        <w:rPr>
          <w:sz w:val="27"/>
          <w:szCs w:val="27"/>
        </w:rPr>
        <w:t>, договору №</w:t>
      </w:r>
      <w:r w:rsidR="00E86952" w:rsidRPr="001B6A3F">
        <w:rPr>
          <w:sz w:val="27"/>
          <w:szCs w:val="27"/>
        </w:rPr>
        <w:t xml:space="preserve"> 3 ОУ-10/19 от 15.10.2019</w:t>
      </w:r>
      <w:r w:rsidRPr="001B6A3F">
        <w:rPr>
          <w:sz w:val="27"/>
          <w:szCs w:val="27"/>
        </w:rPr>
        <w:t xml:space="preserve"> - Перечень контейнерных площадок, передаваемых МБУ "Благоустройство" отражены </w:t>
      </w:r>
      <w:r w:rsidR="00E86952" w:rsidRPr="001B6A3F">
        <w:rPr>
          <w:sz w:val="27"/>
          <w:szCs w:val="27"/>
        </w:rPr>
        <w:t>11</w:t>
      </w:r>
      <w:r w:rsidRPr="001B6A3F">
        <w:rPr>
          <w:sz w:val="27"/>
          <w:szCs w:val="27"/>
        </w:rPr>
        <w:t xml:space="preserve"> контейнерны</w:t>
      </w:r>
      <w:r w:rsidR="00E86952" w:rsidRPr="001B6A3F">
        <w:rPr>
          <w:sz w:val="27"/>
          <w:szCs w:val="27"/>
        </w:rPr>
        <w:t>х</w:t>
      </w:r>
      <w:r w:rsidRPr="001B6A3F">
        <w:rPr>
          <w:sz w:val="27"/>
          <w:szCs w:val="27"/>
        </w:rPr>
        <w:t xml:space="preserve"> площад</w:t>
      </w:r>
      <w:r w:rsidR="00E86952" w:rsidRPr="001B6A3F">
        <w:rPr>
          <w:sz w:val="27"/>
          <w:szCs w:val="27"/>
        </w:rPr>
        <w:t>о</w:t>
      </w:r>
      <w:r w:rsidRPr="001B6A3F">
        <w:rPr>
          <w:sz w:val="27"/>
          <w:szCs w:val="27"/>
        </w:rPr>
        <w:t>к. Данны</w:t>
      </w:r>
      <w:r w:rsidR="00E86952" w:rsidRPr="001B6A3F">
        <w:rPr>
          <w:sz w:val="27"/>
          <w:szCs w:val="27"/>
        </w:rPr>
        <w:t>е</w:t>
      </w:r>
      <w:r w:rsidRPr="001B6A3F">
        <w:rPr>
          <w:sz w:val="27"/>
          <w:szCs w:val="27"/>
        </w:rPr>
        <w:t xml:space="preserve"> о балансовой стоимости имущества отсутствуют.  Акт приема-передачи контейнерных площадок</w:t>
      </w:r>
      <w:r w:rsidR="00E86952" w:rsidRPr="001B6A3F">
        <w:rPr>
          <w:sz w:val="27"/>
          <w:szCs w:val="27"/>
        </w:rPr>
        <w:t xml:space="preserve"> б/н от 15.10.2019г.</w:t>
      </w:r>
      <w:r w:rsidRPr="001B6A3F">
        <w:rPr>
          <w:sz w:val="27"/>
          <w:szCs w:val="27"/>
        </w:rPr>
        <w:t xml:space="preserve"> не содержит приложение с перечнем, передаваемого имущества. Контейнерные площадки в количестве </w:t>
      </w:r>
      <w:r w:rsidR="00E86952" w:rsidRPr="001B6A3F">
        <w:rPr>
          <w:sz w:val="27"/>
          <w:szCs w:val="27"/>
        </w:rPr>
        <w:t>11</w:t>
      </w:r>
      <w:r w:rsidRPr="001B6A3F">
        <w:rPr>
          <w:sz w:val="27"/>
          <w:szCs w:val="27"/>
        </w:rPr>
        <w:t xml:space="preserve"> единиц были отражены в учете учреждения по стоимости 1 рубль по забалансовому счету 21.32 «Основные средства в эксплуатации», что подтверждено данными оборотно-сальдовой ведомости за 2019 год.</w:t>
      </w:r>
      <w:r w:rsidRPr="00531869">
        <w:rPr>
          <w:sz w:val="27"/>
          <w:szCs w:val="27"/>
        </w:rPr>
        <w:t xml:space="preserve"> </w:t>
      </w:r>
    </w:p>
    <w:p w14:paraId="27D317AF" w14:textId="02257856" w:rsidR="008F7F25" w:rsidRPr="001B6A3F" w:rsidRDefault="001B6A3F" w:rsidP="008F7F25">
      <w:pPr>
        <w:suppressAutoHyphens/>
        <w:ind w:firstLine="709"/>
        <w:jc w:val="both"/>
        <w:rPr>
          <w:sz w:val="27"/>
          <w:szCs w:val="27"/>
        </w:rPr>
      </w:pPr>
      <w:r w:rsidRPr="00E6361D">
        <w:rPr>
          <w:sz w:val="27"/>
          <w:szCs w:val="27"/>
        </w:rPr>
        <w:t xml:space="preserve">В нарушение </w:t>
      </w:r>
      <w:r w:rsidRPr="00E6361D">
        <w:rPr>
          <w:sz w:val="28"/>
          <w:szCs w:val="28"/>
        </w:rPr>
        <w:t>статьи 9 Федерального закона от 6 декабря 2011 г. № 402-ФЗ «О бухгалтерском учете»</w:t>
      </w:r>
      <w:r w:rsidRPr="00E6361D">
        <w:rPr>
          <w:sz w:val="27"/>
          <w:szCs w:val="27"/>
        </w:rPr>
        <w:t xml:space="preserve"> отсутствуют документы учреждения (акт комиссии по приему-передаче, выбытию основных средств и списанию материальных запасов, приказ учреждения, другие первичные учетные </w:t>
      </w:r>
      <w:r w:rsidRPr="001B6A3F">
        <w:rPr>
          <w:sz w:val="27"/>
          <w:szCs w:val="27"/>
        </w:rPr>
        <w:t>документы)</w:t>
      </w:r>
      <w:r w:rsidR="008F7F25" w:rsidRPr="001B6A3F">
        <w:rPr>
          <w:sz w:val="27"/>
          <w:szCs w:val="27"/>
        </w:rPr>
        <w:t xml:space="preserve"> о принятии решения о постановке на бухгалтерский учет вышеуказанных объектов движимого имущества в количестве </w:t>
      </w:r>
      <w:r w:rsidR="00C12672" w:rsidRPr="001B6A3F">
        <w:rPr>
          <w:sz w:val="27"/>
          <w:szCs w:val="27"/>
        </w:rPr>
        <w:t xml:space="preserve">11 </w:t>
      </w:r>
      <w:r w:rsidR="008F7F25" w:rsidRPr="001B6A3F">
        <w:rPr>
          <w:sz w:val="27"/>
          <w:szCs w:val="27"/>
        </w:rPr>
        <w:t>единиц по стоимости 1 рубль</w:t>
      </w:r>
      <w:r w:rsidR="00C12672" w:rsidRPr="001B6A3F">
        <w:rPr>
          <w:sz w:val="27"/>
          <w:szCs w:val="27"/>
        </w:rPr>
        <w:t>.</w:t>
      </w:r>
    </w:p>
    <w:p w14:paraId="24DCDF03" w14:textId="5E880716" w:rsidR="000F77EE" w:rsidRPr="00616694" w:rsidRDefault="000F77EE" w:rsidP="008F7F25">
      <w:pPr>
        <w:suppressAutoHyphens/>
        <w:ind w:firstLine="709"/>
        <w:jc w:val="both"/>
        <w:rPr>
          <w:sz w:val="27"/>
          <w:szCs w:val="27"/>
          <w:highlight w:val="yellow"/>
        </w:rPr>
      </w:pPr>
      <w:r w:rsidRPr="00616694">
        <w:rPr>
          <w:sz w:val="27"/>
          <w:szCs w:val="27"/>
        </w:rPr>
        <w:t>Также выявлено, что в договоре  о закреплении муниципального имущества на праве оперативного управления за муниципальным учреждением № 2 ОУ-10/19 от 01.10.2019 имеются пункты о закреплении недвижимого имущества за учреждением.</w:t>
      </w:r>
    </w:p>
    <w:p w14:paraId="77FD001B" w14:textId="77777777" w:rsidR="00616694" w:rsidRPr="00105D01" w:rsidRDefault="00616694" w:rsidP="00616694">
      <w:pPr>
        <w:suppressAutoHyphens/>
        <w:ind w:firstLine="709"/>
        <w:jc w:val="both"/>
        <w:rPr>
          <w:sz w:val="27"/>
          <w:szCs w:val="27"/>
        </w:rPr>
      </w:pPr>
      <w:bookmarkStart w:id="84" w:name="_Hlk60190362"/>
      <w:r w:rsidRPr="00284C1A">
        <w:rPr>
          <w:b/>
          <w:sz w:val="28"/>
          <w:szCs w:val="28"/>
          <w:highlight w:val="yellow"/>
        </w:rPr>
        <w:t>Пункт 02.02.003 Классификатора</w:t>
      </w:r>
      <w:r w:rsidRPr="00284C1A">
        <w:rPr>
          <w:sz w:val="27"/>
          <w:szCs w:val="27"/>
          <w:highlight w:val="yellow"/>
        </w:rPr>
        <w:t xml:space="preserve"> - Иные нарушения требований, предъявляемых к оформлению фактов хозяйственной жизни экономического субъекта первичными учетными документами (за исключением нарушений по п.п. 2.2.1, 2.2.2, 2.12-2.12.3 Классификатора).</w:t>
      </w:r>
    </w:p>
    <w:bookmarkEnd w:id="84"/>
    <w:p w14:paraId="42E99029" w14:textId="5BCBC175" w:rsidR="002F2BC8" w:rsidRDefault="00E356E6" w:rsidP="00A10E97">
      <w:pPr>
        <w:suppressAutoHyphens/>
        <w:ind w:firstLine="709"/>
        <w:jc w:val="both"/>
        <w:rPr>
          <w:sz w:val="27"/>
          <w:szCs w:val="27"/>
        </w:rPr>
      </w:pPr>
      <w:proofErr w:type="gramStart"/>
      <w:r>
        <w:rPr>
          <w:i/>
          <w:sz w:val="27"/>
          <w:szCs w:val="27"/>
        </w:rPr>
        <w:t>В результате ко</w:t>
      </w:r>
      <w:r w:rsidRPr="00E356E6">
        <w:rPr>
          <w:i/>
          <w:sz w:val="27"/>
          <w:szCs w:val="27"/>
        </w:rPr>
        <w:t>нтрольн</w:t>
      </w:r>
      <w:r w:rsidR="00BA4A8F">
        <w:rPr>
          <w:i/>
          <w:sz w:val="27"/>
          <w:szCs w:val="27"/>
        </w:rPr>
        <w:t>ого</w:t>
      </w:r>
      <w:r w:rsidRPr="00E356E6">
        <w:rPr>
          <w:i/>
          <w:sz w:val="27"/>
          <w:szCs w:val="27"/>
        </w:rPr>
        <w:t xml:space="preserve"> </w:t>
      </w:r>
      <w:r>
        <w:rPr>
          <w:i/>
          <w:sz w:val="27"/>
          <w:szCs w:val="27"/>
        </w:rPr>
        <w:t xml:space="preserve">мероприятия установлено, </w:t>
      </w:r>
      <w:r w:rsidRPr="00E356E6">
        <w:rPr>
          <w:sz w:val="27"/>
          <w:szCs w:val="27"/>
        </w:rPr>
        <w:t xml:space="preserve">что по всем объектам имущества, </w:t>
      </w:r>
      <w:r>
        <w:rPr>
          <w:sz w:val="27"/>
          <w:szCs w:val="27"/>
        </w:rPr>
        <w:t>полученного</w:t>
      </w:r>
      <w:r w:rsidRPr="00E356E6">
        <w:rPr>
          <w:sz w:val="27"/>
          <w:szCs w:val="27"/>
        </w:rPr>
        <w:t xml:space="preserve"> в проверяемом периоде 2019 – 2020г.г.</w:t>
      </w:r>
      <w:r>
        <w:rPr>
          <w:sz w:val="27"/>
          <w:szCs w:val="27"/>
        </w:rPr>
        <w:t>,</w:t>
      </w:r>
      <w:r w:rsidRPr="00E356E6">
        <w:rPr>
          <w:sz w:val="27"/>
          <w:szCs w:val="27"/>
        </w:rPr>
        <w:t xml:space="preserve"> при отсутствии балансовой стоимости</w:t>
      </w:r>
      <w:r>
        <w:rPr>
          <w:sz w:val="27"/>
          <w:szCs w:val="27"/>
        </w:rPr>
        <w:t xml:space="preserve"> имущества</w:t>
      </w:r>
      <w:r w:rsidRPr="00E356E6">
        <w:rPr>
          <w:sz w:val="27"/>
          <w:szCs w:val="27"/>
        </w:rPr>
        <w:t xml:space="preserve"> в документах приема-передачи или отражения в них нулевой стоимости</w:t>
      </w:r>
      <w:r>
        <w:rPr>
          <w:sz w:val="27"/>
          <w:szCs w:val="27"/>
        </w:rPr>
        <w:t xml:space="preserve">, постановка </w:t>
      </w:r>
      <w:r w:rsidR="00C47B12" w:rsidRPr="00E356E6">
        <w:rPr>
          <w:sz w:val="27"/>
          <w:szCs w:val="27"/>
        </w:rPr>
        <w:t>объектов</w:t>
      </w:r>
      <w:r w:rsidR="00C47B12">
        <w:rPr>
          <w:sz w:val="27"/>
          <w:szCs w:val="27"/>
        </w:rPr>
        <w:t xml:space="preserve"> </w:t>
      </w:r>
      <w:r>
        <w:rPr>
          <w:sz w:val="27"/>
          <w:szCs w:val="27"/>
        </w:rPr>
        <w:t>на бухгалтерский учет</w:t>
      </w:r>
      <w:r w:rsidR="00C47B12">
        <w:rPr>
          <w:sz w:val="27"/>
          <w:szCs w:val="27"/>
        </w:rPr>
        <w:t xml:space="preserve"> на забалансовый счет 21 </w:t>
      </w:r>
      <w:r w:rsidR="00C47B12" w:rsidRPr="00C47B12">
        <w:rPr>
          <w:sz w:val="27"/>
          <w:szCs w:val="27"/>
        </w:rPr>
        <w:t>«Основные средства в эксплуатации»</w:t>
      </w:r>
      <w:r w:rsidR="00C47B12">
        <w:rPr>
          <w:sz w:val="27"/>
          <w:szCs w:val="27"/>
        </w:rPr>
        <w:t xml:space="preserve"> </w:t>
      </w:r>
      <w:r>
        <w:rPr>
          <w:sz w:val="27"/>
          <w:szCs w:val="27"/>
        </w:rPr>
        <w:t>осуществлялась</w:t>
      </w:r>
      <w:r w:rsidR="00C47B12">
        <w:rPr>
          <w:sz w:val="27"/>
          <w:szCs w:val="27"/>
        </w:rPr>
        <w:t xml:space="preserve"> по стоимости 1 рубль без составления первичных учетных документов учреждения </w:t>
      </w:r>
      <w:r w:rsidR="00C47B12" w:rsidRPr="00E6361D">
        <w:rPr>
          <w:sz w:val="27"/>
          <w:szCs w:val="27"/>
        </w:rPr>
        <w:t>(акт</w:t>
      </w:r>
      <w:r w:rsidR="00C47B12">
        <w:rPr>
          <w:sz w:val="27"/>
          <w:szCs w:val="27"/>
        </w:rPr>
        <w:t>ов</w:t>
      </w:r>
      <w:r w:rsidR="00C47B12" w:rsidRPr="00E6361D">
        <w:rPr>
          <w:sz w:val="27"/>
          <w:szCs w:val="27"/>
        </w:rPr>
        <w:t xml:space="preserve"> комиссии по приему-передаче, выбытию</w:t>
      </w:r>
      <w:proofErr w:type="gramEnd"/>
      <w:r w:rsidR="00C47B12" w:rsidRPr="00E6361D">
        <w:rPr>
          <w:sz w:val="27"/>
          <w:szCs w:val="27"/>
        </w:rPr>
        <w:t xml:space="preserve"> основных средств </w:t>
      </w:r>
      <w:r w:rsidR="00C47B12">
        <w:rPr>
          <w:sz w:val="27"/>
          <w:szCs w:val="27"/>
        </w:rPr>
        <w:t>и списанию материальных запасов;</w:t>
      </w:r>
      <w:r w:rsidR="00C47B12" w:rsidRPr="00E6361D">
        <w:rPr>
          <w:sz w:val="27"/>
          <w:szCs w:val="27"/>
        </w:rPr>
        <w:t xml:space="preserve"> приказ</w:t>
      </w:r>
      <w:r w:rsidR="00C47B12">
        <w:rPr>
          <w:sz w:val="27"/>
          <w:szCs w:val="27"/>
        </w:rPr>
        <w:t>ов учреждения; других</w:t>
      </w:r>
      <w:r w:rsidR="00C47B12" w:rsidRPr="00E6361D">
        <w:rPr>
          <w:sz w:val="27"/>
          <w:szCs w:val="27"/>
        </w:rPr>
        <w:t xml:space="preserve"> первичны</w:t>
      </w:r>
      <w:r w:rsidR="00C47B12">
        <w:rPr>
          <w:sz w:val="27"/>
          <w:szCs w:val="27"/>
        </w:rPr>
        <w:t>х учетных</w:t>
      </w:r>
      <w:r w:rsidR="00C47B12" w:rsidRPr="00E6361D">
        <w:rPr>
          <w:sz w:val="27"/>
          <w:szCs w:val="27"/>
        </w:rPr>
        <w:t xml:space="preserve"> </w:t>
      </w:r>
      <w:r w:rsidR="00C47B12" w:rsidRPr="001B6A3F">
        <w:rPr>
          <w:sz w:val="27"/>
          <w:szCs w:val="27"/>
        </w:rPr>
        <w:t>документ</w:t>
      </w:r>
      <w:r w:rsidR="00C47B12">
        <w:rPr>
          <w:sz w:val="27"/>
          <w:szCs w:val="27"/>
        </w:rPr>
        <w:t>ов</w:t>
      </w:r>
      <w:r w:rsidR="00C47B12" w:rsidRPr="001B6A3F">
        <w:rPr>
          <w:sz w:val="27"/>
          <w:szCs w:val="27"/>
        </w:rPr>
        <w:t>)</w:t>
      </w:r>
      <w:r w:rsidR="00C47B12">
        <w:rPr>
          <w:sz w:val="27"/>
          <w:szCs w:val="27"/>
        </w:rPr>
        <w:t>.</w:t>
      </w:r>
      <w:r w:rsidR="00C47B12" w:rsidRPr="001B6A3F">
        <w:rPr>
          <w:sz w:val="27"/>
          <w:szCs w:val="27"/>
        </w:rPr>
        <w:t xml:space="preserve"> </w:t>
      </w:r>
      <w:r w:rsidR="00C47B12">
        <w:rPr>
          <w:sz w:val="27"/>
          <w:szCs w:val="27"/>
        </w:rPr>
        <w:t xml:space="preserve"> </w:t>
      </w:r>
    </w:p>
    <w:p w14:paraId="4BE3618B" w14:textId="2AD26723" w:rsidR="00632E00" w:rsidRPr="008940FC" w:rsidRDefault="0028514F" w:rsidP="00632E00">
      <w:pPr>
        <w:suppressAutoHyphens/>
        <w:ind w:firstLine="709"/>
        <w:jc w:val="both"/>
        <w:rPr>
          <w:sz w:val="27"/>
          <w:szCs w:val="27"/>
        </w:rPr>
      </w:pPr>
      <w:r w:rsidRPr="008940FC">
        <w:rPr>
          <w:sz w:val="27"/>
          <w:szCs w:val="27"/>
        </w:rPr>
        <w:t>8) При проверке инвентарных карточек</w:t>
      </w:r>
      <w:r w:rsidRPr="008940FC">
        <w:t xml:space="preserve"> </w:t>
      </w:r>
      <w:r w:rsidRPr="008940FC">
        <w:rPr>
          <w:sz w:val="27"/>
          <w:szCs w:val="27"/>
        </w:rPr>
        <w:t>учета нефинансовых</w:t>
      </w:r>
      <w:r w:rsidR="000A07B9">
        <w:rPr>
          <w:sz w:val="27"/>
          <w:szCs w:val="27"/>
        </w:rPr>
        <w:t xml:space="preserve"> активов</w:t>
      </w:r>
      <w:r w:rsidRPr="008940FC">
        <w:rPr>
          <w:sz w:val="27"/>
          <w:szCs w:val="27"/>
        </w:rPr>
        <w:t xml:space="preserve"> установлено нарушение </w:t>
      </w:r>
      <w:r w:rsidR="00632E00" w:rsidRPr="008940FC">
        <w:rPr>
          <w:sz w:val="27"/>
          <w:szCs w:val="27"/>
        </w:rPr>
        <w:t xml:space="preserve">порядка формирования инвентарных номеров (пункт 2.5. </w:t>
      </w:r>
      <w:proofErr w:type="gramStart"/>
      <w:r w:rsidR="00632E00" w:rsidRPr="008940FC">
        <w:rPr>
          <w:sz w:val="27"/>
          <w:szCs w:val="27"/>
        </w:rPr>
        <w:t>Учетной политики).</w:t>
      </w:r>
      <w:proofErr w:type="gramEnd"/>
      <w:r w:rsidR="008940FC" w:rsidRPr="008940FC">
        <w:rPr>
          <w:sz w:val="27"/>
          <w:szCs w:val="27"/>
        </w:rPr>
        <w:t xml:space="preserve"> В представленных к проверке </w:t>
      </w:r>
      <w:r w:rsidR="00632E00" w:rsidRPr="008940FC">
        <w:rPr>
          <w:sz w:val="27"/>
          <w:szCs w:val="27"/>
        </w:rPr>
        <w:t>инвентарны</w:t>
      </w:r>
      <w:r w:rsidR="000A07B9">
        <w:rPr>
          <w:sz w:val="27"/>
          <w:szCs w:val="27"/>
        </w:rPr>
        <w:t>х</w:t>
      </w:r>
      <w:r w:rsidR="008940FC" w:rsidRPr="008940FC">
        <w:rPr>
          <w:sz w:val="27"/>
          <w:szCs w:val="27"/>
        </w:rPr>
        <w:t xml:space="preserve"> карточках имеются </w:t>
      </w:r>
      <w:r w:rsidR="008940FC" w:rsidRPr="008940FC">
        <w:rPr>
          <w:sz w:val="27"/>
          <w:szCs w:val="27"/>
        </w:rPr>
        <w:lastRenderedPageBreak/>
        <w:t>о</w:t>
      </w:r>
      <w:r w:rsidR="00632E00" w:rsidRPr="008940FC">
        <w:rPr>
          <w:sz w:val="27"/>
          <w:szCs w:val="27"/>
        </w:rPr>
        <w:t>сновны</w:t>
      </w:r>
      <w:r w:rsidR="008940FC" w:rsidRPr="008940FC">
        <w:rPr>
          <w:sz w:val="27"/>
          <w:szCs w:val="27"/>
        </w:rPr>
        <w:t>е</w:t>
      </w:r>
      <w:r w:rsidR="00632E00" w:rsidRPr="008940FC">
        <w:rPr>
          <w:sz w:val="27"/>
          <w:szCs w:val="27"/>
        </w:rPr>
        <w:t xml:space="preserve"> </w:t>
      </w:r>
      <w:proofErr w:type="gramStart"/>
      <w:r w:rsidR="00632E00" w:rsidRPr="008940FC">
        <w:rPr>
          <w:sz w:val="27"/>
          <w:szCs w:val="27"/>
        </w:rPr>
        <w:t>средства</w:t>
      </w:r>
      <w:proofErr w:type="gramEnd"/>
      <w:r w:rsidR="008940FC" w:rsidRPr="008940FC">
        <w:rPr>
          <w:sz w:val="27"/>
          <w:szCs w:val="27"/>
        </w:rPr>
        <w:t xml:space="preserve"> по которым</w:t>
      </w:r>
      <w:r w:rsidR="00632E00" w:rsidRPr="008940FC">
        <w:rPr>
          <w:sz w:val="27"/>
          <w:szCs w:val="27"/>
        </w:rPr>
        <w:t xml:space="preserve"> установлены  факты присвоения инвентарных номеров, состоящих из </w:t>
      </w:r>
      <w:r w:rsidR="008940FC" w:rsidRPr="008940FC">
        <w:rPr>
          <w:sz w:val="27"/>
          <w:szCs w:val="27"/>
        </w:rPr>
        <w:t xml:space="preserve">13 </w:t>
      </w:r>
      <w:r w:rsidR="00632E00" w:rsidRPr="008940FC">
        <w:rPr>
          <w:sz w:val="27"/>
          <w:szCs w:val="27"/>
        </w:rPr>
        <w:t>знаков, что противоречит Учетной политике учреждения.</w:t>
      </w:r>
    </w:p>
    <w:p w14:paraId="51EF0D9F" w14:textId="77777777" w:rsidR="001172C8" w:rsidRPr="00105D01" w:rsidRDefault="001172C8" w:rsidP="001172C8">
      <w:pPr>
        <w:suppressAutoHyphens/>
        <w:ind w:firstLine="709"/>
        <w:jc w:val="both"/>
        <w:rPr>
          <w:sz w:val="27"/>
          <w:szCs w:val="27"/>
        </w:rPr>
      </w:pPr>
      <w:r w:rsidRPr="00284C1A">
        <w:rPr>
          <w:b/>
          <w:sz w:val="28"/>
          <w:szCs w:val="28"/>
          <w:highlight w:val="yellow"/>
        </w:rPr>
        <w:t>Пункт 02.02.003 Классификатора</w:t>
      </w:r>
      <w:r w:rsidRPr="00284C1A">
        <w:rPr>
          <w:sz w:val="27"/>
          <w:szCs w:val="27"/>
          <w:highlight w:val="yellow"/>
        </w:rPr>
        <w:t xml:space="preserve"> - Иные нарушения требований, предъявляемых к оформлению фактов хозяйственной жизни экономического субъекта первичными учетными документами (за исключением нарушений по п.п. 2.2.1, 2.2.2, 2.12-2.12.3 Классификатора).</w:t>
      </w:r>
    </w:p>
    <w:p w14:paraId="5F8D3DC3" w14:textId="77777777" w:rsidR="008940FC" w:rsidRDefault="008940FC" w:rsidP="00A10E97">
      <w:pPr>
        <w:suppressAutoHyphens/>
        <w:ind w:firstLine="709"/>
        <w:jc w:val="both"/>
        <w:rPr>
          <w:bCs/>
          <w:i/>
          <w:sz w:val="27"/>
          <w:szCs w:val="27"/>
        </w:rPr>
      </w:pPr>
    </w:p>
    <w:p w14:paraId="0BFE747D" w14:textId="219ECD3C" w:rsidR="009B06EF" w:rsidRPr="00BA4A8F" w:rsidRDefault="009B06EF" w:rsidP="00A10E97">
      <w:pPr>
        <w:suppressAutoHyphens/>
        <w:ind w:firstLine="709"/>
        <w:jc w:val="both"/>
        <w:rPr>
          <w:bCs/>
          <w:i/>
          <w:sz w:val="27"/>
          <w:szCs w:val="27"/>
        </w:rPr>
      </w:pPr>
      <w:r w:rsidRPr="00BA4A8F">
        <w:rPr>
          <w:bCs/>
          <w:i/>
          <w:sz w:val="27"/>
          <w:szCs w:val="27"/>
        </w:rPr>
        <w:t xml:space="preserve">При проверке </w:t>
      </w:r>
      <w:r w:rsidR="001B6A3F" w:rsidRPr="00BA4A8F">
        <w:rPr>
          <w:bCs/>
          <w:i/>
          <w:sz w:val="27"/>
          <w:szCs w:val="27"/>
        </w:rPr>
        <w:t>документов о списании объектов основных средств</w:t>
      </w:r>
      <w:r w:rsidRPr="00BA4A8F">
        <w:rPr>
          <w:bCs/>
          <w:i/>
          <w:sz w:val="27"/>
          <w:szCs w:val="27"/>
        </w:rPr>
        <w:t xml:space="preserve"> обнаружены следующие нарушения:</w:t>
      </w:r>
    </w:p>
    <w:p w14:paraId="13E481BF" w14:textId="77777777" w:rsidR="007516E3" w:rsidRDefault="009A1F51" w:rsidP="00ED7CE0">
      <w:pPr>
        <w:suppressAutoHyphens/>
        <w:ind w:firstLine="709"/>
        <w:jc w:val="both"/>
        <w:rPr>
          <w:sz w:val="27"/>
          <w:szCs w:val="27"/>
        </w:rPr>
      </w:pPr>
      <w:r>
        <w:rPr>
          <w:sz w:val="28"/>
          <w:szCs w:val="28"/>
        </w:rPr>
        <w:t xml:space="preserve">1) </w:t>
      </w:r>
      <w:r w:rsidR="001B3ED8" w:rsidRPr="001B6A3F">
        <w:rPr>
          <w:sz w:val="28"/>
          <w:szCs w:val="28"/>
        </w:rPr>
        <w:t xml:space="preserve">В 12 (двенадцати) актах о списании объекта основных средств (кроме транспортных средств) (ф. 0504104) </w:t>
      </w:r>
      <w:r w:rsidR="0073506C" w:rsidRPr="001B6A3F">
        <w:rPr>
          <w:sz w:val="28"/>
          <w:szCs w:val="28"/>
        </w:rPr>
        <w:t>№№ БЛ000003 - БЛ000013 на общую сумму 146 880,00 рублей указана дата</w:t>
      </w:r>
      <w:r w:rsidR="001B3ED8" w:rsidRPr="001B6A3F">
        <w:rPr>
          <w:sz w:val="28"/>
          <w:szCs w:val="28"/>
        </w:rPr>
        <w:t xml:space="preserve"> </w:t>
      </w:r>
      <w:r w:rsidR="001B3ED8" w:rsidRPr="009A1F51">
        <w:rPr>
          <w:b/>
          <w:sz w:val="28"/>
          <w:szCs w:val="28"/>
        </w:rPr>
        <w:t>14.08.2019г.</w:t>
      </w:r>
      <w:r w:rsidR="001B3ED8" w:rsidRPr="001B6A3F">
        <w:rPr>
          <w:sz w:val="28"/>
          <w:szCs w:val="28"/>
        </w:rPr>
        <w:t xml:space="preserve"> по 12 объектам основных средств - Скамейка тип-1 с инвентарными номерами </w:t>
      </w:r>
      <w:r w:rsidR="001B3ED8" w:rsidRPr="009A1F51">
        <w:rPr>
          <w:sz w:val="28"/>
          <w:szCs w:val="28"/>
        </w:rPr>
        <w:t>16361256041013600171/1-4, 6-8, 11-15</w:t>
      </w:r>
      <w:r w:rsidR="0073506C" w:rsidRPr="009A1F51">
        <w:rPr>
          <w:sz w:val="28"/>
          <w:szCs w:val="28"/>
        </w:rPr>
        <w:t>.</w:t>
      </w:r>
      <w:r w:rsidR="00ED7CE0" w:rsidRPr="009A1F51">
        <w:rPr>
          <w:sz w:val="28"/>
          <w:szCs w:val="28"/>
        </w:rPr>
        <w:t xml:space="preserve"> </w:t>
      </w:r>
      <w:r w:rsidR="00ED7CE0" w:rsidRPr="001B6A3F">
        <w:rPr>
          <w:sz w:val="28"/>
          <w:szCs w:val="28"/>
        </w:rPr>
        <w:t xml:space="preserve"> </w:t>
      </w:r>
      <w:r w:rsidR="0073506C" w:rsidRPr="001B6A3F">
        <w:rPr>
          <w:sz w:val="28"/>
          <w:szCs w:val="28"/>
        </w:rPr>
        <w:t>Б</w:t>
      </w:r>
      <w:r w:rsidR="00ED7CE0" w:rsidRPr="001B6A3F">
        <w:rPr>
          <w:sz w:val="28"/>
          <w:szCs w:val="28"/>
        </w:rPr>
        <w:t xml:space="preserve">алансовая стоимость </w:t>
      </w:r>
      <w:r w:rsidR="0073506C" w:rsidRPr="001B6A3F">
        <w:rPr>
          <w:sz w:val="28"/>
          <w:szCs w:val="28"/>
        </w:rPr>
        <w:t>каждого объекта списания</w:t>
      </w:r>
      <w:r w:rsidR="00ED7CE0" w:rsidRPr="001B6A3F">
        <w:rPr>
          <w:sz w:val="28"/>
          <w:szCs w:val="28"/>
        </w:rPr>
        <w:t xml:space="preserve"> 12 240 рублей</w:t>
      </w:r>
      <w:r w:rsidR="0073506C" w:rsidRPr="001B6A3F">
        <w:rPr>
          <w:sz w:val="28"/>
          <w:szCs w:val="28"/>
        </w:rPr>
        <w:t>.</w:t>
      </w:r>
      <w:r w:rsidR="00ED7CE0" w:rsidRPr="001B6A3F">
        <w:rPr>
          <w:sz w:val="28"/>
          <w:szCs w:val="28"/>
        </w:rPr>
        <w:t xml:space="preserve"> </w:t>
      </w:r>
      <w:r>
        <w:rPr>
          <w:sz w:val="28"/>
          <w:szCs w:val="28"/>
        </w:rPr>
        <w:t>В</w:t>
      </w:r>
      <w:r w:rsidRPr="001B6A3F">
        <w:rPr>
          <w:sz w:val="28"/>
          <w:szCs w:val="28"/>
        </w:rPr>
        <w:t xml:space="preserve"> актах</w:t>
      </w:r>
      <w:r w:rsidRPr="009A1F51">
        <w:rPr>
          <w:sz w:val="28"/>
          <w:szCs w:val="28"/>
        </w:rPr>
        <w:t xml:space="preserve"> </w:t>
      </w:r>
      <w:r w:rsidRPr="001B6A3F">
        <w:rPr>
          <w:sz w:val="28"/>
          <w:szCs w:val="28"/>
        </w:rPr>
        <w:t>указана</w:t>
      </w:r>
      <w:r>
        <w:rPr>
          <w:sz w:val="28"/>
          <w:szCs w:val="28"/>
        </w:rPr>
        <w:t xml:space="preserve"> д</w:t>
      </w:r>
      <w:r w:rsidR="00ED7CE0" w:rsidRPr="001B6A3F">
        <w:rPr>
          <w:sz w:val="28"/>
          <w:szCs w:val="28"/>
        </w:rPr>
        <w:t>ата списания с бухгалтерского учета</w:t>
      </w:r>
      <w:r w:rsidR="0073506C" w:rsidRPr="001B6A3F">
        <w:rPr>
          <w:sz w:val="28"/>
          <w:szCs w:val="28"/>
        </w:rPr>
        <w:t xml:space="preserve"> -</w:t>
      </w:r>
      <w:r w:rsidR="00ED7CE0" w:rsidRPr="001B6A3F">
        <w:rPr>
          <w:sz w:val="28"/>
          <w:szCs w:val="28"/>
        </w:rPr>
        <w:t xml:space="preserve"> 02.10.2019</w:t>
      </w:r>
      <w:r>
        <w:rPr>
          <w:sz w:val="28"/>
          <w:szCs w:val="28"/>
        </w:rPr>
        <w:t>. Заключение комиссии (с указанием причины списания) -</w:t>
      </w:r>
      <w:r w:rsidR="00ED7CE0" w:rsidRPr="001B6A3F">
        <w:rPr>
          <w:sz w:val="28"/>
          <w:szCs w:val="28"/>
        </w:rPr>
        <w:t xml:space="preserve"> </w:t>
      </w:r>
      <w:r w:rsidRPr="001B6A3F">
        <w:rPr>
          <w:sz w:val="27"/>
          <w:szCs w:val="27"/>
        </w:rPr>
        <w:t>акты осмотра технического состояния от 14.08.2019г.</w:t>
      </w:r>
      <w:r>
        <w:rPr>
          <w:sz w:val="27"/>
          <w:szCs w:val="27"/>
        </w:rPr>
        <w:t xml:space="preserve"> </w:t>
      </w:r>
      <w:r w:rsidR="007516E3" w:rsidRPr="001B6A3F">
        <w:rPr>
          <w:sz w:val="27"/>
          <w:szCs w:val="27"/>
        </w:rPr>
        <w:t>(</w:t>
      </w:r>
      <w:r w:rsidR="007516E3">
        <w:rPr>
          <w:sz w:val="27"/>
          <w:szCs w:val="27"/>
        </w:rPr>
        <w:t xml:space="preserve">представлены к проверке </w:t>
      </w:r>
      <w:r w:rsidR="007516E3" w:rsidRPr="001B6A3F">
        <w:rPr>
          <w:sz w:val="27"/>
          <w:szCs w:val="27"/>
        </w:rPr>
        <w:t>в количестве 12 штук и фотоматериалы)</w:t>
      </w:r>
      <w:r w:rsidR="007516E3">
        <w:rPr>
          <w:sz w:val="27"/>
          <w:szCs w:val="27"/>
        </w:rPr>
        <w:t>.</w:t>
      </w:r>
    </w:p>
    <w:p w14:paraId="132E8C71" w14:textId="405234F5" w:rsidR="00BA3AF3" w:rsidRPr="001B6A3F" w:rsidRDefault="007516E3" w:rsidP="00ED7CE0">
      <w:pPr>
        <w:suppressAutoHyphens/>
        <w:ind w:firstLine="709"/>
        <w:jc w:val="both"/>
        <w:rPr>
          <w:color w:val="FF0000"/>
          <w:sz w:val="27"/>
          <w:szCs w:val="27"/>
        </w:rPr>
      </w:pPr>
      <w:r>
        <w:rPr>
          <w:sz w:val="27"/>
          <w:szCs w:val="27"/>
        </w:rPr>
        <w:t xml:space="preserve">По данному вопросу </w:t>
      </w:r>
      <w:r w:rsidRPr="007516E3">
        <w:rPr>
          <w:sz w:val="27"/>
          <w:szCs w:val="27"/>
        </w:rPr>
        <w:t>был представлен</w:t>
      </w:r>
      <w:r w:rsidR="00ED7CE0" w:rsidRPr="007516E3">
        <w:rPr>
          <w:sz w:val="28"/>
          <w:szCs w:val="28"/>
        </w:rPr>
        <w:t xml:space="preserve"> приказ </w:t>
      </w:r>
      <w:r w:rsidR="004572A1" w:rsidRPr="007516E3">
        <w:rPr>
          <w:sz w:val="28"/>
          <w:szCs w:val="28"/>
        </w:rPr>
        <w:t xml:space="preserve">учреждения </w:t>
      </w:r>
      <w:r w:rsidR="00ED7CE0" w:rsidRPr="007516E3">
        <w:rPr>
          <w:sz w:val="28"/>
          <w:szCs w:val="28"/>
        </w:rPr>
        <w:t xml:space="preserve">от </w:t>
      </w:r>
      <w:r w:rsidR="004572A1" w:rsidRPr="007516E3">
        <w:rPr>
          <w:sz w:val="28"/>
          <w:szCs w:val="28"/>
        </w:rPr>
        <w:t>02.10.2019 № 162/1 «О списании основных средств»</w:t>
      </w:r>
      <w:r w:rsidRPr="007516E3">
        <w:rPr>
          <w:sz w:val="28"/>
          <w:szCs w:val="28"/>
        </w:rPr>
        <w:t xml:space="preserve">. </w:t>
      </w:r>
      <w:r w:rsidR="00ED7CE0" w:rsidRPr="007516E3">
        <w:rPr>
          <w:sz w:val="28"/>
          <w:szCs w:val="28"/>
        </w:rPr>
        <w:t xml:space="preserve">Основанием </w:t>
      </w:r>
      <w:r w:rsidR="00ED7CE0" w:rsidRPr="001B6A3F">
        <w:rPr>
          <w:sz w:val="28"/>
          <w:szCs w:val="28"/>
        </w:rPr>
        <w:t xml:space="preserve">для списания вышеуказанных объектов </w:t>
      </w:r>
      <w:r w:rsidR="0073506C" w:rsidRPr="001B6A3F">
        <w:rPr>
          <w:sz w:val="28"/>
          <w:szCs w:val="28"/>
        </w:rPr>
        <w:t xml:space="preserve">учета </w:t>
      </w:r>
      <w:r w:rsidR="00ED7CE0" w:rsidRPr="001B6A3F">
        <w:rPr>
          <w:sz w:val="28"/>
          <w:szCs w:val="28"/>
        </w:rPr>
        <w:t xml:space="preserve">являлся протокол </w:t>
      </w:r>
      <w:r w:rsidR="00BD670E" w:rsidRPr="001B6A3F">
        <w:rPr>
          <w:sz w:val="28"/>
          <w:szCs w:val="28"/>
        </w:rPr>
        <w:t xml:space="preserve">заседания </w:t>
      </w:r>
      <w:r w:rsidR="00ED7CE0" w:rsidRPr="001B6A3F">
        <w:rPr>
          <w:sz w:val="28"/>
          <w:szCs w:val="28"/>
        </w:rPr>
        <w:t>комиссии по списанию</w:t>
      </w:r>
      <w:r w:rsidR="00BD670E" w:rsidRPr="001B6A3F">
        <w:rPr>
          <w:sz w:val="28"/>
          <w:szCs w:val="28"/>
        </w:rPr>
        <w:t xml:space="preserve"> основных средств № 2 </w:t>
      </w:r>
      <w:r w:rsidR="00ED7CE0" w:rsidRPr="001B6A3F">
        <w:rPr>
          <w:sz w:val="28"/>
          <w:szCs w:val="28"/>
        </w:rPr>
        <w:t>от 30.08.2019.</w:t>
      </w:r>
      <w:r w:rsidR="00131667" w:rsidRPr="001B6A3F">
        <w:rPr>
          <w:sz w:val="27"/>
          <w:szCs w:val="27"/>
        </w:rPr>
        <w:t xml:space="preserve"> Решение о списании 12 единиц скамеек тип 1 было принято комиссией, в составе, утвержденном приказом от 14.05.2018</w:t>
      </w:r>
      <w:r w:rsidR="0073506C" w:rsidRPr="001B6A3F">
        <w:rPr>
          <w:sz w:val="27"/>
          <w:szCs w:val="27"/>
        </w:rPr>
        <w:t xml:space="preserve"> </w:t>
      </w:r>
      <w:r w:rsidR="00131667" w:rsidRPr="001B6A3F">
        <w:rPr>
          <w:sz w:val="27"/>
          <w:szCs w:val="27"/>
        </w:rPr>
        <w:t xml:space="preserve">№ 65, в связи физическим и моральным износом объектов. </w:t>
      </w:r>
    </w:p>
    <w:p w14:paraId="2675538C" w14:textId="19888238" w:rsidR="00ED7CE0" w:rsidRPr="001B6A3F" w:rsidRDefault="007516E3" w:rsidP="00ED7CE0">
      <w:pPr>
        <w:suppressAutoHyphens/>
        <w:ind w:firstLine="709"/>
        <w:jc w:val="both"/>
        <w:rPr>
          <w:color w:val="FF0000"/>
          <w:sz w:val="27"/>
          <w:szCs w:val="27"/>
        </w:rPr>
      </w:pPr>
      <w:r>
        <w:rPr>
          <w:sz w:val="27"/>
          <w:szCs w:val="27"/>
        </w:rPr>
        <w:t>В документах н</w:t>
      </w:r>
      <w:r w:rsidR="00ED7CE0" w:rsidRPr="001B6A3F">
        <w:rPr>
          <w:sz w:val="27"/>
          <w:szCs w:val="27"/>
        </w:rPr>
        <w:t>арушена хронология событий и отражение их в первичных учетных документах. Акты о списании</w:t>
      </w:r>
      <w:r w:rsidR="001B6A3F" w:rsidRPr="001B6A3F">
        <w:t xml:space="preserve"> </w:t>
      </w:r>
      <w:r w:rsidR="001B6A3F" w:rsidRPr="001B6A3F">
        <w:rPr>
          <w:sz w:val="27"/>
          <w:szCs w:val="27"/>
        </w:rPr>
        <w:t>объекта основных средств</w:t>
      </w:r>
      <w:r w:rsidR="00ED7CE0" w:rsidRPr="001B6A3F">
        <w:rPr>
          <w:sz w:val="27"/>
          <w:szCs w:val="27"/>
        </w:rPr>
        <w:t xml:space="preserve"> должны</w:t>
      </w:r>
      <w:r w:rsidR="001B6A3F">
        <w:rPr>
          <w:sz w:val="27"/>
          <w:szCs w:val="27"/>
        </w:rPr>
        <w:t xml:space="preserve"> иметь дату</w:t>
      </w:r>
      <w:r w:rsidR="00ED7CE0" w:rsidRPr="001B6A3F">
        <w:rPr>
          <w:sz w:val="27"/>
          <w:szCs w:val="27"/>
        </w:rPr>
        <w:t xml:space="preserve"> </w:t>
      </w:r>
      <w:r w:rsidR="001B6A3F">
        <w:rPr>
          <w:sz w:val="27"/>
          <w:szCs w:val="27"/>
        </w:rPr>
        <w:t xml:space="preserve">не ранее </w:t>
      </w:r>
      <w:r w:rsidR="001B6A3F" w:rsidRPr="001B6A3F">
        <w:rPr>
          <w:sz w:val="27"/>
          <w:szCs w:val="27"/>
        </w:rPr>
        <w:t xml:space="preserve">02.10.2020г. </w:t>
      </w:r>
      <w:r>
        <w:rPr>
          <w:sz w:val="27"/>
          <w:szCs w:val="27"/>
        </w:rPr>
        <w:t xml:space="preserve">- </w:t>
      </w:r>
      <w:r w:rsidR="001B6A3F">
        <w:rPr>
          <w:sz w:val="27"/>
          <w:szCs w:val="27"/>
        </w:rPr>
        <w:t xml:space="preserve">даты приказа </w:t>
      </w:r>
      <w:r w:rsidR="001A3D60" w:rsidRPr="001A3D60">
        <w:rPr>
          <w:sz w:val="27"/>
          <w:szCs w:val="27"/>
        </w:rPr>
        <w:t>о списании основных средств</w:t>
      </w:r>
      <w:r w:rsidR="001A3D60">
        <w:rPr>
          <w:sz w:val="27"/>
          <w:szCs w:val="27"/>
        </w:rPr>
        <w:t>.</w:t>
      </w:r>
    </w:p>
    <w:p w14:paraId="78E3DCF1" w14:textId="77777777" w:rsidR="00BA4A8F" w:rsidRPr="00105D01" w:rsidRDefault="00BA4A8F" w:rsidP="00BA4A8F">
      <w:pPr>
        <w:suppressAutoHyphens/>
        <w:ind w:firstLine="709"/>
        <w:jc w:val="both"/>
        <w:rPr>
          <w:sz w:val="27"/>
          <w:szCs w:val="27"/>
        </w:rPr>
      </w:pPr>
      <w:r w:rsidRPr="00284C1A">
        <w:rPr>
          <w:b/>
          <w:sz w:val="28"/>
          <w:szCs w:val="28"/>
          <w:highlight w:val="yellow"/>
        </w:rPr>
        <w:t>Пункт 02.02.003 Классификатора</w:t>
      </w:r>
      <w:r w:rsidRPr="00284C1A">
        <w:rPr>
          <w:sz w:val="27"/>
          <w:szCs w:val="27"/>
          <w:highlight w:val="yellow"/>
        </w:rPr>
        <w:t xml:space="preserve"> - Иные нарушения требований, предъявляемых к оформлению фактов хозяйственной жизни экономического субъекта первичными учетными документами (за исключением нарушений по п.п. 2.2.1, 2.2.2, 2.12-2.12.3 Классификатора).</w:t>
      </w:r>
    </w:p>
    <w:p w14:paraId="1E137A35" w14:textId="263B3905" w:rsidR="00556916" w:rsidRPr="001172C8" w:rsidRDefault="00ED7CE0" w:rsidP="00ED7CE0">
      <w:pPr>
        <w:suppressAutoHyphens/>
        <w:ind w:firstLine="709"/>
        <w:jc w:val="both"/>
        <w:rPr>
          <w:sz w:val="28"/>
          <w:szCs w:val="28"/>
        </w:rPr>
      </w:pPr>
      <w:r w:rsidRPr="001172C8">
        <w:rPr>
          <w:sz w:val="28"/>
          <w:szCs w:val="28"/>
        </w:rPr>
        <w:t xml:space="preserve"> </w:t>
      </w:r>
      <w:r w:rsidR="007516E3" w:rsidRPr="001172C8">
        <w:rPr>
          <w:sz w:val="28"/>
          <w:szCs w:val="28"/>
        </w:rPr>
        <w:t xml:space="preserve">2) </w:t>
      </w:r>
      <w:r w:rsidR="00AE5EF1" w:rsidRPr="001172C8">
        <w:rPr>
          <w:sz w:val="28"/>
          <w:szCs w:val="28"/>
        </w:rPr>
        <w:t>В</w:t>
      </w:r>
      <w:r w:rsidR="004D7921" w:rsidRPr="001172C8">
        <w:rPr>
          <w:sz w:val="28"/>
          <w:szCs w:val="28"/>
        </w:rPr>
        <w:t xml:space="preserve"> </w:t>
      </w:r>
      <w:r w:rsidR="00AE5EF1" w:rsidRPr="001172C8">
        <w:rPr>
          <w:sz w:val="28"/>
          <w:szCs w:val="28"/>
        </w:rPr>
        <w:t>21</w:t>
      </w:r>
      <w:r w:rsidR="00556916" w:rsidRPr="001172C8">
        <w:rPr>
          <w:sz w:val="28"/>
          <w:szCs w:val="28"/>
        </w:rPr>
        <w:t xml:space="preserve"> (двадцати одном)</w:t>
      </w:r>
      <w:r w:rsidR="00AE5EF1" w:rsidRPr="001172C8">
        <w:rPr>
          <w:sz w:val="28"/>
          <w:szCs w:val="28"/>
        </w:rPr>
        <w:t xml:space="preserve"> </w:t>
      </w:r>
      <w:r w:rsidR="004D7921" w:rsidRPr="001172C8">
        <w:rPr>
          <w:sz w:val="28"/>
          <w:szCs w:val="28"/>
        </w:rPr>
        <w:t>акт</w:t>
      </w:r>
      <w:r w:rsidR="00AE5EF1" w:rsidRPr="001172C8">
        <w:rPr>
          <w:sz w:val="28"/>
          <w:szCs w:val="28"/>
        </w:rPr>
        <w:t>е</w:t>
      </w:r>
      <w:r w:rsidR="00533E3E" w:rsidRPr="001172C8">
        <w:rPr>
          <w:sz w:val="28"/>
          <w:szCs w:val="28"/>
        </w:rPr>
        <w:t xml:space="preserve"> о списании объекта основных средств (кроме транспортных средств) </w:t>
      </w:r>
      <w:r w:rsidR="00C164DE" w:rsidRPr="001172C8">
        <w:rPr>
          <w:sz w:val="28"/>
          <w:szCs w:val="28"/>
        </w:rPr>
        <w:t>(ф. 05</w:t>
      </w:r>
      <w:r w:rsidR="003437AB" w:rsidRPr="001172C8">
        <w:rPr>
          <w:sz w:val="28"/>
          <w:szCs w:val="28"/>
        </w:rPr>
        <w:t>04</w:t>
      </w:r>
      <w:r w:rsidR="00C73712" w:rsidRPr="001172C8">
        <w:rPr>
          <w:sz w:val="28"/>
          <w:szCs w:val="28"/>
        </w:rPr>
        <w:t>104)</w:t>
      </w:r>
      <w:r w:rsidR="003437AB" w:rsidRPr="001172C8">
        <w:rPr>
          <w:sz w:val="28"/>
          <w:szCs w:val="28"/>
        </w:rPr>
        <w:t xml:space="preserve"> </w:t>
      </w:r>
      <w:r w:rsidR="00556916" w:rsidRPr="001172C8">
        <w:rPr>
          <w:b/>
          <w:sz w:val="28"/>
          <w:szCs w:val="28"/>
        </w:rPr>
        <w:t>от 13.02.2019</w:t>
      </w:r>
      <w:r w:rsidR="00C73712" w:rsidRPr="001172C8">
        <w:rPr>
          <w:b/>
          <w:sz w:val="28"/>
          <w:szCs w:val="28"/>
        </w:rPr>
        <w:t>г.</w:t>
      </w:r>
      <w:r w:rsidR="00556916" w:rsidRPr="001172C8">
        <w:rPr>
          <w:sz w:val="28"/>
          <w:szCs w:val="28"/>
        </w:rPr>
        <w:t xml:space="preserve"> №№ 59-79</w:t>
      </w:r>
      <w:r w:rsidR="00556916" w:rsidRPr="001172C8">
        <w:rPr>
          <w:color w:val="FF0000"/>
          <w:sz w:val="28"/>
          <w:szCs w:val="28"/>
        </w:rPr>
        <w:t xml:space="preserve"> </w:t>
      </w:r>
      <w:r w:rsidR="00556916" w:rsidRPr="001172C8">
        <w:rPr>
          <w:sz w:val="28"/>
          <w:szCs w:val="28"/>
        </w:rPr>
        <w:t>на общую сумму 349 855,83 руб</w:t>
      </w:r>
      <w:r w:rsidR="00C164DE" w:rsidRPr="001172C8">
        <w:rPr>
          <w:sz w:val="28"/>
          <w:szCs w:val="28"/>
        </w:rPr>
        <w:t>.</w:t>
      </w:r>
      <w:r w:rsidR="00AE5EF1" w:rsidRPr="001172C8">
        <w:rPr>
          <w:sz w:val="28"/>
          <w:szCs w:val="28"/>
        </w:rPr>
        <w:t xml:space="preserve"> </w:t>
      </w:r>
      <w:r w:rsidR="00556916" w:rsidRPr="001172C8">
        <w:rPr>
          <w:sz w:val="28"/>
          <w:szCs w:val="28"/>
        </w:rPr>
        <w:t>по следующим объектам основных средств</w:t>
      </w:r>
      <w:r w:rsidR="00C164DE" w:rsidRPr="001172C8">
        <w:rPr>
          <w:sz w:val="28"/>
          <w:szCs w:val="28"/>
        </w:rPr>
        <w:t>:</w:t>
      </w:r>
    </w:p>
    <w:p w14:paraId="06871F8D" w14:textId="4DD5C302" w:rsidR="00556916" w:rsidRPr="00C164DE" w:rsidRDefault="00556916" w:rsidP="00556916">
      <w:pPr>
        <w:suppressAutoHyphens/>
        <w:jc w:val="both"/>
        <w:rPr>
          <w:sz w:val="27"/>
          <w:szCs w:val="27"/>
          <w:highlight w:val="yellow"/>
        </w:rPr>
      </w:pPr>
    </w:p>
    <w:p w14:paraId="1CA71432" w14:textId="77777777" w:rsidR="00556916" w:rsidRPr="00C164DE" w:rsidRDefault="00556916" w:rsidP="00556916">
      <w:pPr>
        <w:suppressAutoHyphens/>
        <w:jc w:val="both"/>
        <w:rPr>
          <w:sz w:val="27"/>
          <w:szCs w:val="27"/>
          <w:highlight w:val="yellow"/>
        </w:rPr>
      </w:pPr>
    </w:p>
    <w:tbl>
      <w:tblPr>
        <w:tblW w:w="7227" w:type="dxa"/>
        <w:tblInd w:w="1103" w:type="dxa"/>
        <w:tblLook w:val="04A0" w:firstRow="1" w:lastRow="0" w:firstColumn="1" w:lastColumn="0" w:noHBand="0" w:noVBand="1"/>
      </w:tblPr>
      <w:tblGrid>
        <w:gridCol w:w="1132"/>
        <w:gridCol w:w="2962"/>
        <w:gridCol w:w="1317"/>
        <w:gridCol w:w="1816"/>
      </w:tblGrid>
      <w:tr w:rsidR="00556916" w:rsidRPr="001A3D60" w14:paraId="2E5520AE" w14:textId="77777777" w:rsidTr="00524DFE">
        <w:trPr>
          <w:trHeight w:val="300"/>
        </w:trPr>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1645BDCC" w14:textId="441CE33F" w:rsidR="00556916" w:rsidRPr="001A3D60" w:rsidRDefault="00556916">
            <w:pPr>
              <w:jc w:val="center"/>
              <w:rPr>
                <w:color w:val="000000"/>
                <w:sz w:val="22"/>
                <w:szCs w:val="22"/>
              </w:rPr>
            </w:pPr>
            <w:r w:rsidRPr="001A3D60">
              <w:rPr>
                <w:color w:val="000000"/>
                <w:sz w:val="22"/>
                <w:szCs w:val="22"/>
              </w:rPr>
              <w:t>Счет учета</w:t>
            </w:r>
          </w:p>
        </w:tc>
        <w:tc>
          <w:tcPr>
            <w:tcW w:w="2962" w:type="dxa"/>
            <w:tcBorders>
              <w:top w:val="single" w:sz="4" w:space="0" w:color="auto"/>
              <w:left w:val="nil"/>
              <w:bottom w:val="single" w:sz="4" w:space="0" w:color="auto"/>
              <w:right w:val="single" w:sz="4" w:space="0" w:color="auto"/>
            </w:tcBorders>
            <w:shd w:val="clear" w:color="auto" w:fill="auto"/>
            <w:vAlign w:val="center"/>
          </w:tcPr>
          <w:p w14:paraId="0C8EED2A" w14:textId="5488CFC9" w:rsidR="00556916" w:rsidRPr="001A3D60" w:rsidRDefault="00556916">
            <w:pPr>
              <w:jc w:val="center"/>
              <w:rPr>
                <w:color w:val="000000"/>
                <w:sz w:val="22"/>
                <w:szCs w:val="22"/>
              </w:rPr>
            </w:pPr>
            <w:r w:rsidRPr="001A3D60">
              <w:rPr>
                <w:color w:val="000000"/>
                <w:sz w:val="22"/>
                <w:szCs w:val="22"/>
              </w:rPr>
              <w:t>наименование НФА</w:t>
            </w:r>
          </w:p>
        </w:tc>
        <w:tc>
          <w:tcPr>
            <w:tcW w:w="1317" w:type="dxa"/>
            <w:tcBorders>
              <w:top w:val="single" w:sz="4" w:space="0" w:color="auto"/>
              <w:left w:val="nil"/>
              <w:bottom w:val="single" w:sz="4" w:space="0" w:color="auto"/>
              <w:right w:val="single" w:sz="4" w:space="0" w:color="auto"/>
            </w:tcBorders>
            <w:shd w:val="clear" w:color="auto" w:fill="auto"/>
            <w:vAlign w:val="center"/>
          </w:tcPr>
          <w:p w14:paraId="622D249F" w14:textId="297B2D33" w:rsidR="00556916" w:rsidRPr="001A3D60" w:rsidRDefault="00556916">
            <w:pPr>
              <w:jc w:val="center"/>
              <w:rPr>
                <w:color w:val="000000"/>
                <w:sz w:val="22"/>
                <w:szCs w:val="22"/>
              </w:rPr>
            </w:pPr>
            <w:r w:rsidRPr="001A3D60">
              <w:rPr>
                <w:color w:val="000000"/>
                <w:sz w:val="22"/>
                <w:szCs w:val="22"/>
              </w:rPr>
              <w:t>Количество</w:t>
            </w:r>
          </w:p>
        </w:tc>
        <w:tc>
          <w:tcPr>
            <w:tcW w:w="1816" w:type="dxa"/>
            <w:tcBorders>
              <w:top w:val="single" w:sz="4" w:space="0" w:color="auto"/>
              <w:left w:val="nil"/>
              <w:bottom w:val="single" w:sz="4" w:space="0" w:color="auto"/>
              <w:right w:val="single" w:sz="4" w:space="0" w:color="auto"/>
            </w:tcBorders>
            <w:shd w:val="clear" w:color="000000" w:fill="92D050"/>
            <w:vAlign w:val="center"/>
          </w:tcPr>
          <w:p w14:paraId="78E2C2B9" w14:textId="4B8CEA80" w:rsidR="00556916" w:rsidRPr="001A3D60" w:rsidRDefault="00556916">
            <w:pPr>
              <w:jc w:val="center"/>
              <w:rPr>
                <w:color w:val="000000"/>
                <w:sz w:val="22"/>
                <w:szCs w:val="22"/>
              </w:rPr>
            </w:pPr>
            <w:r w:rsidRPr="001A3D60">
              <w:rPr>
                <w:color w:val="000000"/>
                <w:sz w:val="22"/>
                <w:szCs w:val="22"/>
              </w:rPr>
              <w:t>сумма</w:t>
            </w:r>
          </w:p>
        </w:tc>
      </w:tr>
      <w:tr w:rsidR="00556916" w:rsidRPr="001A3D60" w14:paraId="3EB7F969" w14:textId="77777777" w:rsidTr="00524DFE">
        <w:trPr>
          <w:trHeight w:val="300"/>
        </w:trPr>
        <w:tc>
          <w:tcPr>
            <w:tcW w:w="11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29D09" w14:textId="77777777" w:rsidR="00556916" w:rsidRPr="001A3D60" w:rsidRDefault="00556916" w:rsidP="00556916">
            <w:pPr>
              <w:jc w:val="center"/>
              <w:rPr>
                <w:color w:val="000000"/>
                <w:sz w:val="22"/>
                <w:szCs w:val="22"/>
              </w:rPr>
            </w:pPr>
            <w:r w:rsidRPr="001A3D60">
              <w:rPr>
                <w:color w:val="000000"/>
                <w:sz w:val="22"/>
                <w:szCs w:val="22"/>
              </w:rPr>
              <w:t>4.101.34</w:t>
            </w:r>
          </w:p>
        </w:tc>
        <w:tc>
          <w:tcPr>
            <w:tcW w:w="2962" w:type="dxa"/>
            <w:tcBorders>
              <w:top w:val="single" w:sz="4" w:space="0" w:color="auto"/>
              <w:left w:val="nil"/>
              <w:bottom w:val="single" w:sz="4" w:space="0" w:color="auto"/>
              <w:right w:val="single" w:sz="4" w:space="0" w:color="auto"/>
            </w:tcBorders>
            <w:shd w:val="clear" w:color="auto" w:fill="auto"/>
            <w:vAlign w:val="center"/>
            <w:hideMark/>
          </w:tcPr>
          <w:p w14:paraId="230F567C" w14:textId="77777777" w:rsidR="00556916" w:rsidRPr="001A3D60" w:rsidRDefault="00556916" w:rsidP="00556916">
            <w:pPr>
              <w:jc w:val="center"/>
              <w:rPr>
                <w:color w:val="000000"/>
                <w:sz w:val="22"/>
                <w:szCs w:val="22"/>
              </w:rPr>
            </w:pPr>
            <w:proofErr w:type="spellStart"/>
            <w:r w:rsidRPr="001A3D60">
              <w:rPr>
                <w:color w:val="000000"/>
                <w:sz w:val="22"/>
                <w:szCs w:val="22"/>
              </w:rPr>
              <w:t>Бензокоса</w:t>
            </w:r>
            <w:proofErr w:type="spellEnd"/>
          </w:p>
        </w:tc>
        <w:tc>
          <w:tcPr>
            <w:tcW w:w="1317" w:type="dxa"/>
            <w:tcBorders>
              <w:top w:val="single" w:sz="4" w:space="0" w:color="auto"/>
              <w:left w:val="nil"/>
              <w:bottom w:val="single" w:sz="4" w:space="0" w:color="auto"/>
              <w:right w:val="single" w:sz="4" w:space="0" w:color="auto"/>
            </w:tcBorders>
            <w:shd w:val="clear" w:color="auto" w:fill="auto"/>
            <w:vAlign w:val="center"/>
            <w:hideMark/>
          </w:tcPr>
          <w:p w14:paraId="1E75A266" w14:textId="77777777" w:rsidR="00556916" w:rsidRPr="001A3D60" w:rsidRDefault="00556916" w:rsidP="00556916">
            <w:pPr>
              <w:jc w:val="center"/>
              <w:rPr>
                <w:color w:val="000000"/>
                <w:sz w:val="22"/>
                <w:szCs w:val="22"/>
              </w:rPr>
            </w:pPr>
            <w:r w:rsidRPr="001A3D60">
              <w:rPr>
                <w:color w:val="000000"/>
                <w:sz w:val="22"/>
                <w:szCs w:val="22"/>
              </w:rPr>
              <w:t>6</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E3E43F" w14:textId="66351E05" w:rsidR="00556916" w:rsidRPr="001A3D60" w:rsidRDefault="00556916" w:rsidP="00556916">
            <w:pPr>
              <w:jc w:val="center"/>
              <w:rPr>
                <w:color w:val="000000"/>
                <w:sz w:val="22"/>
                <w:szCs w:val="22"/>
              </w:rPr>
            </w:pPr>
            <w:r w:rsidRPr="001A3D60">
              <w:rPr>
                <w:color w:val="000000"/>
                <w:sz w:val="22"/>
                <w:szCs w:val="22"/>
              </w:rPr>
              <w:t>144 000,00</w:t>
            </w:r>
          </w:p>
        </w:tc>
      </w:tr>
      <w:tr w:rsidR="00556916" w:rsidRPr="001A3D60" w14:paraId="69DED7CA" w14:textId="77777777" w:rsidTr="00524DFE">
        <w:trPr>
          <w:trHeight w:val="300"/>
        </w:trPr>
        <w:tc>
          <w:tcPr>
            <w:tcW w:w="1132" w:type="dxa"/>
            <w:tcBorders>
              <w:top w:val="nil"/>
              <w:left w:val="single" w:sz="4" w:space="0" w:color="auto"/>
              <w:bottom w:val="single" w:sz="4" w:space="0" w:color="auto"/>
              <w:right w:val="single" w:sz="4" w:space="0" w:color="auto"/>
            </w:tcBorders>
            <w:shd w:val="clear" w:color="auto" w:fill="auto"/>
            <w:vAlign w:val="center"/>
            <w:hideMark/>
          </w:tcPr>
          <w:p w14:paraId="32E817A6" w14:textId="77777777" w:rsidR="00556916" w:rsidRPr="001A3D60" w:rsidRDefault="00556916" w:rsidP="00556916">
            <w:pPr>
              <w:jc w:val="center"/>
              <w:rPr>
                <w:color w:val="000000"/>
                <w:sz w:val="22"/>
                <w:szCs w:val="22"/>
              </w:rPr>
            </w:pPr>
            <w:r w:rsidRPr="001A3D60">
              <w:rPr>
                <w:color w:val="000000"/>
                <w:sz w:val="22"/>
                <w:szCs w:val="22"/>
              </w:rPr>
              <w:t>4.101.34</w:t>
            </w:r>
          </w:p>
        </w:tc>
        <w:tc>
          <w:tcPr>
            <w:tcW w:w="2962" w:type="dxa"/>
            <w:tcBorders>
              <w:top w:val="nil"/>
              <w:left w:val="nil"/>
              <w:bottom w:val="single" w:sz="4" w:space="0" w:color="auto"/>
              <w:right w:val="single" w:sz="4" w:space="0" w:color="auto"/>
            </w:tcBorders>
            <w:shd w:val="clear" w:color="auto" w:fill="auto"/>
            <w:vAlign w:val="center"/>
            <w:hideMark/>
          </w:tcPr>
          <w:p w14:paraId="0CE0015E" w14:textId="77777777" w:rsidR="00556916" w:rsidRPr="001A3D60" w:rsidRDefault="00556916" w:rsidP="00556916">
            <w:pPr>
              <w:jc w:val="center"/>
              <w:rPr>
                <w:color w:val="000000"/>
                <w:sz w:val="22"/>
                <w:szCs w:val="22"/>
              </w:rPr>
            </w:pPr>
            <w:r w:rsidRPr="001A3D60">
              <w:rPr>
                <w:color w:val="000000"/>
                <w:sz w:val="22"/>
                <w:szCs w:val="22"/>
              </w:rPr>
              <w:t>Воздуходувка</w:t>
            </w:r>
          </w:p>
        </w:tc>
        <w:tc>
          <w:tcPr>
            <w:tcW w:w="1317" w:type="dxa"/>
            <w:tcBorders>
              <w:top w:val="nil"/>
              <w:left w:val="nil"/>
              <w:bottom w:val="single" w:sz="4" w:space="0" w:color="auto"/>
              <w:right w:val="single" w:sz="4" w:space="0" w:color="auto"/>
            </w:tcBorders>
            <w:shd w:val="clear" w:color="auto" w:fill="auto"/>
            <w:vAlign w:val="center"/>
            <w:hideMark/>
          </w:tcPr>
          <w:p w14:paraId="08A12042" w14:textId="77777777" w:rsidR="00556916" w:rsidRPr="001A3D60" w:rsidRDefault="00556916" w:rsidP="00556916">
            <w:pPr>
              <w:jc w:val="center"/>
              <w:rPr>
                <w:color w:val="000000"/>
                <w:sz w:val="22"/>
                <w:szCs w:val="22"/>
              </w:rPr>
            </w:pPr>
            <w:r w:rsidRPr="001A3D60">
              <w:rPr>
                <w:color w:val="000000"/>
                <w:sz w:val="22"/>
                <w:szCs w:val="22"/>
              </w:rPr>
              <w:t>1</w:t>
            </w:r>
          </w:p>
        </w:tc>
        <w:tc>
          <w:tcPr>
            <w:tcW w:w="1816" w:type="dxa"/>
            <w:tcBorders>
              <w:top w:val="nil"/>
              <w:left w:val="single" w:sz="4" w:space="0" w:color="auto"/>
              <w:bottom w:val="single" w:sz="4" w:space="0" w:color="auto"/>
              <w:right w:val="single" w:sz="4" w:space="0" w:color="auto"/>
            </w:tcBorders>
            <w:shd w:val="clear" w:color="auto" w:fill="auto"/>
            <w:vAlign w:val="center"/>
            <w:hideMark/>
          </w:tcPr>
          <w:p w14:paraId="285F44CB" w14:textId="4F7001A1" w:rsidR="00556916" w:rsidRPr="001A3D60" w:rsidRDefault="00556916" w:rsidP="00556916">
            <w:pPr>
              <w:jc w:val="center"/>
              <w:rPr>
                <w:color w:val="000000"/>
                <w:sz w:val="22"/>
                <w:szCs w:val="22"/>
              </w:rPr>
            </w:pPr>
            <w:r w:rsidRPr="001A3D60">
              <w:rPr>
                <w:color w:val="000000"/>
                <w:sz w:val="22"/>
                <w:szCs w:val="22"/>
              </w:rPr>
              <w:t>36 554,83</w:t>
            </w:r>
          </w:p>
        </w:tc>
      </w:tr>
      <w:tr w:rsidR="00556916" w:rsidRPr="001A3D60" w14:paraId="4DE22DF0" w14:textId="77777777" w:rsidTr="00524DFE">
        <w:trPr>
          <w:trHeight w:val="300"/>
        </w:trPr>
        <w:tc>
          <w:tcPr>
            <w:tcW w:w="1132" w:type="dxa"/>
            <w:tcBorders>
              <w:top w:val="nil"/>
              <w:left w:val="single" w:sz="4" w:space="0" w:color="auto"/>
              <w:bottom w:val="single" w:sz="4" w:space="0" w:color="auto"/>
              <w:right w:val="single" w:sz="4" w:space="0" w:color="auto"/>
            </w:tcBorders>
            <w:shd w:val="clear" w:color="auto" w:fill="auto"/>
            <w:vAlign w:val="center"/>
            <w:hideMark/>
          </w:tcPr>
          <w:p w14:paraId="25095B7E" w14:textId="77777777" w:rsidR="00556916" w:rsidRPr="001A3D60" w:rsidRDefault="00556916" w:rsidP="00556916">
            <w:pPr>
              <w:jc w:val="center"/>
              <w:rPr>
                <w:color w:val="000000"/>
                <w:sz w:val="22"/>
                <w:szCs w:val="22"/>
              </w:rPr>
            </w:pPr>
            <w:r w:rsidRPr="001A3D60">
              <w:rPr>
                <w:color w:val="000000"/>
                <w:sz w:val="22"/>
                <w:szCs w:val="22"/>
              </w:rPr>
              <w:t>4.101.34</w:t>
            </w:r>
          </w:p>
        </w:tc>
        <w:tc>
          <w:tcPr>
            <w:tcW w:w="2962" w:type="dxa"/>
            <w:tcBorders>
              <w:top w:val="nil"/>
              <w:left w:val="nil"/>
              <w:bottom w:val="single" w:sz="4" w:space="0" w:color="auto"/>
              <w:right w:val="single" w:sz="4" w:space="0" w:color="auto"/>
            </w:tcBorders>
            <w:shd w:val="clear" w:color="auto" w:fill="auto"/>
            <w:vAlign w:val="center"/>
            <w:hideMark/>
          </w:tcPr>
          <w:p w14:paraId="7307B4F5" w14:textId="77777777" w:rsidR="00556916" w:rsidRPr="001A3D60" w:rsidRDefault="00556916" w:rsidP="00556916">
            <w:pPr>
              <w:jc w:val="center"/>
              <w:rPr>
                <w:color w:val="000000"/>
                <w:sz w:val="22"/>
                <w:szCs w:val="22"/>
              </w:rPr>
            </w:pPr>
            <w:r w:rsidRPr="001A3D60">
              <w:rPr>
                <w:color w:val="000000"/>
                <w:sz w:val="22"/>
                <w:szCs w:val="22"/>
              </w:rPr>
              <w:t>Газонокосилка</w:t>
            </w:r>
          </w:p>
        </w:tc>
        <w:tc>
          <w:tcPr>
            <w:tcW w:w="1317" w:type="dxa"/>
            <w:tcBorders>
              <w:top w:val="nil"/>
              <w:left w:val="nil"/>
              <w:bottom w:val="single" w:sz="4" w:space="0" w:color="auto"/>
              <w:right w:val="single" w:sz="4" w:space="0" w:color="auto"/>
            </w:tcBorders>
            <w:shd w:val="clear" w:color="auto" w:fill="auto"/>
            <w:vAlign w:val="center"/>
            <w:hideMark/>
          </w:tcPr>
          <w:p w14:paraId="09B60016" w14:textId="77777777" w:rsidR="00556916" w:rsidRPr="001A3D60" w:rsidRDefault="00556916" w:rsidP="00556916">
            <w:pPr>
              <w:jc w:val="center"/>
              <w:rPr>
                <w:color w:val="000000"/>
                <w:sz w:val="22"/>
                <w:szCs w:val="22"/>
              </w:rPr>
            </w:pPr>
            <w:r w:rsidRPr="001A3D60">
              <w:rPr>
                <w:color w:val="000000"/>
                <w:sz w:val="22"/>
                <w:szCs w:val="22"/>
              </w:rPr>
              <w:t>1</w:t>
            </w:r>
          </w:p>
        </w:tc>
        <w:tc>
          <w:tcPr>
            <w:tcW w:w="1816" w:type="dxa"/>
            <w:tcBorders>
              <w:top w:val="nil"/>
              <w:left w:val="single" w:sz="4" w:space="0" w:color="auto"/>
              <w:bottom w:val="single" w:sz="4" w:space="0" w:color="auto"/>
              <w:right w:val="single" w:sz="4" w:space="0" w:color="auto"/>
            </w:tcBorders>
            <w:shd w:val="clear" w:color="auto" w:fill="auto"/>
            <w:vAlign w:val="center"/>
            <w:hideMark/>
          </w:tcPr>
          <w:p w14:paraId="262E00D2" w14:textId="4551AC2B" w:rsidR="00556916" w:rsidRPr="001A3D60" w:rsidRDefault="00556916" w:rsidP="00556916">
            <w:pPr>
              <w:jc w:val="center"/>
              <w:rPr>
                <w:color w:val="000000"/>
                <w:sz w:val="22"/>
                <w:szCs w:val="22"/>
              </w:rPr>
            </w:pPr>
            <w:r w:rsidRPr="001A3D60">
              <w:rPr>
                <w:color w:val="000000"/>
                <w:sz w:val="22"/>
                <w:szCs w:val="22"/>
              </w:rPr>
              <w:t>35 000,00</w:t>
            </w:r>
          </w:p>
        </w:tc>
      </w:tr>
      <w:tr w:rsidR="00556916" w:rsidRPr="001A3D60" w14:paraId="233FB166" w14:textId="77777777" w:rsidTr="00524DFE">
        <w:trPr>
          <w:trHeight w:val="300"/>
        </w:trPr>
        <w:tc>
          <w:tcPr>
            <w:tcW w:w="1132" w:type="dxa"/>
            <w:tcBorders>
              <w:top w:val="nil"/>
              <w:left w:val="single" w:sz="4" w:space="0" w:color="auto"/>
              <w:bottom w:val="single" w:sz="4" w:space="0" w:color="auto"/>
              <w:right w:val="single" w:sz="4" w:space="0" w:color="auto"/>
            </w:tcBorders>
            <w:shd w:val="clear" w:color="auto" w:fill="auto"/>
            <w:vAlign w:val="center"/>
            <w:hideMark/>
          </w:tcPr>
          <w:p w14:paraId="79092C1F" w14:textId="77777777" w:rsidR="00556916" w:rsidRPr="001A3D60" w:rsidRDefault="00556916" w:rsidP="00556916">
            <w:pPr>
              <w:jc w:val="center"/>
              <w:rPr>
                <w:color w:val="000000"/>
                <w:sz w:val="22"/>
                <w:szCs w:val="22"/>
              </w:rPr>
            </w:pPr>
            <w:r w:rsidRPr="001A3D60">
              <w:rPr>
                <w:color w:val="000000"/>
                <w:sz w:val="22"/>
                <w:szCs w:val="22"/>
              </w:rPr>
              <w:t>4.101.34</w:t>
            </w:r>
          </w:p>
        </w:tc>
        <w:tc>
          <w:tcPr>
            <w:tcW w:w="2962" w:type="dxa"/>
            <w:tcBorders>
              <w:top w:val="nil"/>
              <w:left w:val="nil"/>
              <w:bottom w:val="single" w:sz="4" w:space="0" w:color="auto"/>
              <w:right w:val="single" w:sz="4" w:space="0" w:color="auto"/>
            </w:tcBorders>
            <w:shd w:val="clear" w:color="auto" w:fill="auto"/>
            <w:vAlign w:val="center"/>
            <w:hideMark/>
          </w:tcPr>
          <w:p w14:paraId="6FEE9C97" w14:textId="77777777" w:rsidR="00556916" w:rsidRPr="001A3D60" w:rsidRDefault="00556916" w:rsidP="00556916">
            <w:pPr>
              <w:jc w:val="center"/>
              <w:rPr>
                <w:color w:val="000000"/>
                <w:sz w:val="22"/>
                <w:szCs w:val="22"/>
              </w:rPr>
            </w:pPr>
            <w:r w:rsidRPr="001A3D60">
              <w:rPr>
                <w:color w:val="000000"/>
                <w:sz w:val="22"/>
                <w:szCs w:val="22"/>
              </w:rPr>
              <w:t>Дрель ударная</w:t>
            </w:r>
          </w:p>
        </w:tc>
        <w:tc>
          <w:tcPr>
            <w:tcW w:w="1317" w:type="dxa"/>
            <w:tcBorders>
              <w:top w:val="nil"/>
              <w:left w:val="nil"/>
              <w:bottom w:val="single" w:sz="4" w:space="0" w:color="auto"/>
              <w:right w:val="single" w:sz="4" w:space="0" w:color="auto"/>
            </w:tcBorders>
            <w:shd w:val="clear" w:color="auto" w:fill="auto"/>
            <w:vAlign w:val="center"/>
            <w:hideMark/>
          </w:tcPr>
          <w:p w14:paraId="2FFA4C76" w14:textId="77777777" w:rsidR="00556916" w:rsidRPr="001A3D60" w:rsidRDefault="00556916" w:rsidP="00556916">
            <w:pPr>
              <w:jc w:val="center"/>
              <w:rPr>
                <w:color w:val="000000"/>
                <w:sz w:val="22"/>
                <w:szCs w:val="22"/>
              </w:rPr>
            </w:pPr>
            <w:r w:rsidRPr="001A3D60">
              <w:rPr>
                <w:color w:val="000000"/>
                <w:sz w:val="22"/>
                <w:szCs w:val="22"/>
              </w:rPr>
              <w:t>1</w:t>
            </w:r>
          </w:p>
        </w:tc>
        <w:tc>
          <w:tcPr>
            <w:tcW w:w="1816" w:type="dxa"/>
            <w:tcBorders>
              <w:top w:val="nil"/>
              <w:left w:val="single" w:sz="4" w:space="0" w:color="auto"/>
              <w:bottom w:val="single" w:sz="4" w:space="0" w:color="auto"/>
              <w:right w:val="single" w:sz="4" w:space="0" w:color="auto"/>
            </w:tcBorders>
            <w:shd w:val="clear" w:color="auto" w:fill="auto"/>
            <w:vAlign w:val="center"/>
            <w:hideMark/>
          </w:tcPr>
          <w:p w14:paraId="30540B3B" w14:textId="5A9B5455" w:rsidR="00556916" w:rsidRPr="001A3D60" w:rsidRDefault="00556916" w:rsidP="00556916">
            <w:pPr>
              <w:jc w:val="center"/>
              <w:rPr>
                <w:color w:val="000000"/>
                <w:sz w:val="22"/>
                <w:szCs w:val="22"/>
              </w:rPr>
            </w:pPr>
            <w:r w:rsidRPr="001A3D60">
              <w:rPr>
                <w:color w:val="000000"/>
                <w:sz w:val="22"/>
                <w:szCs w:val="22"/>
              </w:rPr>
              <w:t>5 000,00</w:t>
            </w:r>
          </w:p>
        </w:tc>
      </w:tr>
      <w:tr w:rsidR="00556916" w:rsidRPr="001A3D60" w14:paraId="18577969" w14:textId="77777777" w:rsidTr="00524DFE">
        <w:trPr>
          <w:trHeight w:val="600"/>
        </w:trPr>
        <w:tc>
          <w:tcPr>
            <w:tcW w:w="1132" w:type="dxa"/>
            <w:tcBorders>
              <w:top w:val="nil"/>
              <w:left w:val="single" w:sz="4" w:space="0" w:color="auto"/>
              <w:bottom w:val="single" w:sz="4" w:space="0" w:color="auto"/>
              <w:right w:val="single" w:sz="4" w:space="0" w:color="auto"/>
            </w:tcBorders>
            <w:shd w:val="clear" w:color="auto" w:fill="auto"/>
            <w:vAlign w:val="center"/>
            <w:hideMark/>
          </w:tcPr>
          <w:p w14:paraId="5D855D29" w14:textId="77777777" w:rsidR="00556916" w:rsidRPr="001A3D60" w:rsidRDefault="00556916" w:rsidP="00556916">
            <w:pPr>
              <w:jc w:val="center"/>
              <w:rPr>
                <w:color w:val="000000"/>
                <w:sz w:val="22"/>
                <w:szCs w:val="22"/>
              </w:rPr>
            </w:pPr>
            <w:r w:rsidRPr="001A3D60">
              <w:rPr>
                <w:color w:val="000000"/>
                <w:sz w:val="22"/>
                <w:szCs w:val="22"/>
              </w:rPr>
              <w:t>4.101.34</w:t>
            </w:r>
          </w:p>
        </w:tc>
        <w:tc>
          <w:tcPr>
            <w:tcW w:w="2962" w:type="dxa"/>
            <w:tcBorders>
              <w:top w:val="nil"/>
              <w:left w:val="nil"/>
              <w:bottom w:val="single" w:sz="4" w:space="0" w:color="auto"/>
              <w:right w:val="single" w:sz="4" w:space="0" w:color="auto"/>
            </w:tcBorders>
            <w:shd w:val="clear" w:color="auto" w:fill="auto"/>
            <w:vAlign w:val="center"/>
            <w:hideMark/>
          </w:tcPr>
          <w:p w14:paraId="6053D631" w14:textId="77777777" w:rsidR="00556916" w:rsidRPr="001A3D60" w:rsidRDefault="00556916" w:rsidP="00556916">
            <w:pPr>
              <w:jc w:val="center"/>
              <w:rPr>
                <w:color w:val="000000"/>
                <w:sz w:val="22"/>
                <w:szCs w:val="22"/>
              </w:rPr>
            </w:pPr>
            <w:r w:rsidRPr="001A3D60">
              <w:rPr>
                <w:color w:val="000000"/>
                <w:sz w:val="22"/>
                <w:szCs w:val="22"/>
              </w:rPr>
              <w:t>Инвертор  сварочный РЕСАНТА САИ-25</w:t>
            </w:r>
          </w:p>
        </w:tc>
        <w:tc>
          <w:tcPr>
            <w:tcW w:w="1317" w:type="dxa"/>
            <w:tcBorders>
              <w:top w:val="nil"/>
              <w:left w:val="nil"/>
              <w:bottom w:val="single" w:sz="4" w:space="0" w:color="auto"/>
              <w:right w:val="single" w:sz="4" w:space="0" w:color="auto"/>
            </w:tcBorders>
            <w:shd w:val="clear" w:color="auto" w:fill="auto"/>
            <w:vAlign w:val="center"/>
            <w:hideMark/>
          </w:tcPr>
          <w:p w14:paraId="0B4D1003" w14:textId="77777777" w:rsidR="00556916" w:rsidRPr="001A3D60" w:rsidRDefault="00556916" w:rsidP="00556916">
            <w:pPr>
              <w:jc w:val="center"/>
              <w:rPr>
                <w:color w:val="000000"/>
                <w:sz w:val="22"/>
                <w:szCs w:val="22"/>
              </w:rPr>
            </w:pPr>
            <w:r w:rsidRPr="001A3D60">
              <w:rPr>
                <w:color w:val="000000"/>
                <w:sz w:val="22"/>
                <w:szCs w:val="22"/>
              </w:rPr>
              <w:t>1</w:t>
            </w:r>
          </w:p>
        </w:tc>
        <w:tc>
          <w:tcPr>
            <w:tcW w:w="1816" w:type="dxa"/>
            <w:tcBorders>
              <w:top w:val="nil"/>
              <w:left w:val="single" w:sz="4" w:space="0" w:color="auto"/>
              <w:bottom w:val="single" w:sz="4" w:space="0" w:color="auto"/>
              <w:right w:val="single" w:sz="4" w:space="0" w:color="auto"/>
            </w:tcBorders>
            <w:shd w:val="clear" w:color="auto" w:fill="auto"/>
            <w:vAlign w:val="center"/>
            <w:hideMark/>
          </w:tcPr>
          <w:p w14:paraId="266C0062" w14:textId="3E60031E" w:rsidR="00556916" w:rsidRPr="001A3D60" w:rsidRDefault="00556916" w:rsidP="00556916">
            <w:pPr>
              <w:jc w:val="center"/>
              <w:rPr>
                <w:color w:val="000000"/>
                <w:sz w:val="22"/>
                <w:szCs w:val="22"/>
              </w:rPr>
            </w:pPr>
            <w:r w:rsidRPr="001A3D60">
              <w:rPr>
                <w:color w:val="000000"/>
                <w:sz w:val="22"/>
                <w:szCs w:val="22"/>
              </w:rPr>
              <w:t>10 000,00</w:t>
            </w:r>
          </w:p>
        </w:tc>
      </w:tr>
      <w:tr w:rsidR="00556916" w:rsidRPr="001A3D60" w14:paraId="33EDAA88" w14:textId="77777777" w:rsidTr="00524DFE">
        <w:trPr>
          <w:trHeight w:val="300"/>
        </w:trPr>
        <w:tc>
          <w:tcPr>
            <w:tcW w:w="1132" w:type="dxa"/>
            <w:tcBorders>
              <w:top w:val="nil"/>
              <w:left w:val="single" w:sz="4" w:space="0" w:color="auto"/>
              <w:bottom w:val="single" w:sz="4" w:space="0" w:color="auto"/>
              <w:right w:val="single" w:sz="4" w:space="0" w:color="auto"/>
            </w:tcBorders>
            <w:shd w:val="clear" w:color="auto" w:fill="auto"/>
            <w:vAlign w:val="center"/>
            <w:hideMark/>
          </w:tcPr>
          <w:p w14:paraId="6ED96165" w14:textId="77777777" w:rsidR="00556916" w:rsidRPr="001A3D60" w:rsidRDefault="00556916" w:rsidP="00556916">
            <w:pPr>
              <w:jc w:val="center"/>
              <w:rPr>
                <w:color w:val="000000"/>
                <w:sz w:val="22"/>
                <w:szCs w:val="22"/>
              </w:rPr>
            </w:pPr>
            <w:r w:rsidRPr="001A3D60">
              <w:rPr>
                <w:color w:val="000000"/>
                <w:sz w:val="22"/>
                <w:szCs w:val="22"/>
              </w:rPr>
              <w:t>4.101.34</w:t>
            </w:r>
          </w:p>
        </w:tc>
        <w:tc>
          <w:tcPr>
            <w:tcW w:w="2962" w:type="dxa"/>
            <w:tcBorders>
              <w:top w:val="nil"/>
              <w:left w:val="nil"/>
              <w:bottom w:val="single" w:sz="4" w:space="0" w:color="auto"/>
              <w:right w:val="single" w:sz="4" w:space="0" w:color="auto"/>
            </w:tcBorders>
            <w:shd w:val="clear" w:color="auto" w:fill="auto"/>
            <w:vAlign w:val="center"/>
            <w:hideMark/>
          </w:tcPr>
          <w:p w14:paraId="247A5EFF" w14:textId="77777777" w:rsidR="00556916" w:rsidRPr="001A3D60" w:rsidRDefault="00556916" w:rsidP="00556916">
            <w:pPr>
              <w:jc w:val="center"/>
              <w:rPr>
                <w:color w:val="000000"/>
                <w:sz w:val="22"/>
                <w:szCs w:val="22"/>
              </w:rPr>
            </w:pPr>
            <w:r w:rsidRPr="001A3D60">
              <w:rPr>
                <w:color w:val="000000"/>
                <w:sz w:val="22"/>
                <w:szCs w:val="22"/>
              </w:rPr>
              <w:t>Машина плоскошлифовальная</w:t>
            </w:r>
          </w:p>
        </w:tc>
        <w:tc>
          <w:tcPr>
            <w:tcW w:w="1317" w:type="dxa"/>
            <w:tcBorders>
              <w:top w:val="nil"/>
              <w:left w:val="nil"/>
              <w:bottom w:val="single" w:sz="4" w:space="0" w:color="auto"/>
              <w:right w:val="single" w:sz="4" w:space="0" w:color="auto"/>
            </w:tcBorders>
            <w:shd w:val="clear" w:color="auto" w:fill="auto"/>
            <w:vAlign w:val="center"/>
            <w:hideMark/>
          </w:tcPr>
          <w:p w14:paraId="059B277E" w14:textId="77777777" w:rsidR="00556916" w:rsidRPr="001A3D60" w:rsidRDefault="00556916" w:rsidP="00556916">
            <w:pPr>
              <w:jc w:val="center"/>
              <w:rPr>
                <w:color w:val="000000"/>
                <w:sz w:val="22"/>
                <w:szCs w:val="22"/>
              </w:rPr>
            </w:pPr>
            <w:r w:rsidRPr="001A3D60">
              <w:rPr>
                <w:color w:val="000000"/>
                <w:sz w:val="22"/>
                <w:szCs w:val="22"/>
              </w:rPr>
              <w:t>2</w:t>
            </w:r>
          </w:p>
        </w:tc>
        <w:tc>
          <w:tcPr>
            <w:tcW w:w="1816" w:type="dxa"/>
            <w:tcBorders>
              <w:top w:val="nil"/>
              <w:left w:val="single" w:sz="4" w:space="0" w:color="auto"/>
              <w:bottom w:val="single" w:sz="4" w:space="0" w:color="auto"/>
              <w:right w:val="single" w:sz="4" w:space="0" w:color="auto"/>
            </w:tcBorders>
            <w:shd w:val="clear" w:color="auto" w:fill="auto"/>
            <w:vAlign w:val="center"/>
            <w:hideMark/>
          </w:tcPr>
          <w:p w14:paraId="2C46D1DC" w14:textId="1B677F9D" w:rsidR="00556916" w:rsidRPr="001A3D60" w:rsidRDefault="00556916" w:rsidP="00556916">
            <w:pPr>
              <w:jc w:val="center"/>
              <w:rPr>
                <w:color w:val="000000"/>
                <w:sz w:val="22"/>
                <w:szCs w:val="22"/>
              </w:rPr>
            </w:pPr>
            <w:r w:rsidRPr="001A3D60">
              <w:rPr>
                <w:color w:val="000000"/>
                <w:sz w:val="22"/>
                <w:szCs w:val="22"/>
              </w:rPr>
              <w:t>12 800,00</w:t>
            </w:r>
          </w:p>
        </w:tc>
      </w:tr>
      <w:tr w:rsidR="00556916" w:rsidRPr="001A3D60" w14:paraId="5841F29C" w14:textId="77777777" w:rsidTr="00524DFE">
        <w:trPr>
          <w:trHeight w:val="900"/>
        </w:trPr>
        <w:tc>
          <w:tcPr>
            <w:tcW w:w="1132" w:type="dxa"/>
            <w:tcBorders>
              <w:top w:val="nil"/>
              <w:left w:val="single" w:sz="4" w:space="0" w:color="auto"/>
              <w:bottom w:val="single" w:sz="4" w:space="0" w:color="auto"/>
              <w:right w:val="single" w:sz="4" w:space="0" w:color="auto"/>
            </w:tcBorders>
            <w:shd w:val="clear" w:color="auto" w:fill="auto"/>
            <w:vAlign w:val="center"/>
            <w:hideMark/>
          </w:tcPr>
          <w:p w14:paraId="3FB3F36E" w14:textId="77777777" w:rsidR="00556916" w:rsidRPr="001A3D60" w:rsidRDefault="00556916" w:rsidP="00556916">
            <w:pPr>
              <w:jc w:val="center"/>
              <w:rPr>
                <w:color w:val="000000"/>
                <w:sz w:val="22"/>
                <w:szCs w:val="22"/>
              </w:rPr>
            </w:pPr>
            <w:r w:rsidRPr="001A3D60">
              <w:rPr>
                <w:color w:val="000000"/>
                <w:sz w:val="22"/>
                <w:szCs w:val="22"/>
              </w:rPr>
              <w:lastRenderedPageBreak/>
              <w:t>4.101.34</w:t>
            </w:r>
          </w:p>
        </w:tc>
        <w:tc>
          <w:tcPr>
            <w:tcW w:w="2962" w:type="dxa"/>
            <w:tcBorders>
              <w:top w:val="nil"/>
              <w:left w:val="nil"/>
              <w:bottom w:val="single" w:sz="4" w:space="0" w:color="auto"/>
              <w:right w:val="nil"/>
            </w:tcBorders>
            <w:shd w:val="clear" w:color="auto" w:fill="auto"/>
            <w:vAlign w:val="bottom"/>
            <w:hideMark/>
          </w:tcPr>
          <w:p w14:paraId="758E9C7F" w14:textId="77777777" w:rsidR="00556916" w:rsidRPr="001A3D60" w:rsidRDefault="00556916" w:rsidP="00556916">
            <w:pPr>
              <w:rPr>
                <w:rFonts w:ascii="Calibri" w:hAnsi="Calibri" w:cs="Calibri"/>
                <w:color w:val="000000"/>
                <w:sz w:val="22"/>
                <w:szCs w:val="22"/>
              </w:rPr>
            </w:pPr>
            <w:r w:rsidRPr="001A3D60">
              <w:rPr>
                <w:rFonts w:ascii="Calibri" w:hAnsi="Calibri" w:cs="Calibri"/>
                <w:color w:val="000000"/>
                <w:sz w:val="22"/>
                <w:szCs w:val="22"/>
              </w:rPr>
              <w:br/>
              <w:t xml:space="preserve">Триммер STIHL FS-94 C-E бензиновый </w:t>
            </w:r>
          </w:p>
        </w:tc>
        <w:tc>
          <w:tcPr>
            <w:tcW w:w="1317" w:type="dxa"/>
            <w:tcBorders>
              <w:top w:val="nil"/>
              <w:left w:val="single" w:sz="4" w:space="0" w:color="auto"/>
              <w:bottom w:val="single" w:sz="4" w:space="0" w:color="auto"/>
              <w:right w:val="single" w:sz="4" w:space="0" w:color="auto"/>
            </w:tcBorders>
            <w:shd w:val="clear" w:color="auto" w:fill="auto"/>
            <w:vAlign w:val="center"/>
            <w:hideMark/>
          </w:tcPr>
          <w:p w14:paraId="7B16B6A9" w14:textId="77777777" w:rsidR="00556916" w:rsidRPr="001A3D60" w:rsidRDefault="00556916" w:rsidP="00556916">
            <w:pPr>
              <w:jc w:val="center"/>
              <w:rPr>
                <w:color w:val="000000"/>
                <w:sz w:val="22"/>
                <w:szCs w:val="22"/>
              </w:rPr>
            </w:pPr>
            <w:r w:rsidRPr="001A3D60">
              <w:rPr>
                <w:color w:val="000000"/>
                <w:sz w:val="22"/>
                <w:szCs w:val="22"/>
              </w:rPr>
              <w:t>1</w:t>
            </w:r>
          </w:p>
        </w:tc>
        <w:tc>
          <w:tcPr>
            <w:tcW w:w="1816" w:type="dxa"/>
            <w:tcBorders>
              <w:top w:val="nil"/>
              <w:left w:val="single" w:sz="4" w:space="0" w:color="auto"/>
              <w:bottom w:val="single" w:sz="4" w:space="0" w:color="auto"/>
              <w:right w:val="single" w:sz="4" w:space="0" w:color="auto"/>
            </w:tcBorders>
            <w:shd w:val="clear" w:color="auto" w:fill="auto"/>
            <w:vAlign w:val="center"/>
            <w:hideMark/>
          </w:tcPr>
          <w:p w14:paraId="316A5B6B" w14:textId="05220552" w:rsidR="00556916" w:rsidRPr="001A3D60" w:rsidRDefault="00556916" w:rsidP="00556916">
            <w:pPr>
              <w:jc w:val="center"/>
              <w:rPr>
                <w:color w:val="000000"/>
                <w:sz w:val="22"/>
                <w:szCs w:val="22"/>
              </w:rPr>
            </w:pPr>
            <w:r w:rsidRPr="001A3D60">
              <w:rPr>
                <w:color w:val="000000"/>
                <w:sz w:val="22"/>
                <w:szCs w:val="22"/>
              </w:rPr>
              <w:t>28 521,00</w:t>
            </w:r>
          </w:p>
        </w:tc>
      </w:tr>
      <w:tr w:rsidR="00556916" w:rsidRPr="001A3D60" w14:paraId="52AFEF44" w14:textId="77777777" w:rsidTr="00524DFE">
        <w:trPr>
          <w:trHeight w:val="900"/>
        </w:trPr>
        <w:tc>
          <w:tcPr>
            <w:tcW w:w="1132" w:type="dxa"/>
            <w:tcBorders>
              <w:top w:val="nil"/>
              <w:left w:val="single" w:sz="4" w:space="0" w:color="auto"/>
              <w:bottom w:val="single" w:sz="4" w:space="0" w:color="auto"/>
              <w:right w:val="single" w:sz="4" w:space="0" w:color="auto"/>
            </w:tcBorders>
            <w:shd w:val="clear" w:color="auto" w:fill="auto"/>
            <w:vAlign w:val="center"/>
            <w:hideMark/>
          </w:tcPr>
          <w:p w14:paraId="7505233C" w14:textId="77777777" w:rsidR="00556916" w:rsidRPr="001A3D60" w:rsidRDefault="00556916" w:rsidP="00556916">
            <w:pPr>
              <w:jc w:val="center"/>
              <w:rPr>
                <w:color w:val="000000"/>
                <w:sz w:val="22"/>
                <w:szCs w:val="22"/>
              </w:rPr>
            </w:pPr>
            <w:r w:rsidRPr="001A3D60">
              <w:rPr>
                <w:color w:val="000000"/>
                <w:sz w:val="22"/>
                <w:szCs w:val="22"/>
              </w:rPr>
              <w:t>4.101.34</w:t>
            </w:r>
          </w:p>
        </w:tc>
        <w:tc>
          <w:tcPr>
            <w:tcW w:w="2962" w:type="dxa"/>
            <w:tcBorders>
              <w:top w:val="nil"/>
              <w:left w:val="nil"/>
              <w:bottom w:val="single" w:sz="4" w:space="0" w:color="auto"/>
              <w:right w:val="nil"/>
            </w:tcBorders>
            <w:shd w:val="clear" w:color="auto" w:fill="auto"/>
            <w:vAlign w:val="bottom"/>
            <w:hideMark/>
          </w:tcPr>
          <w:p w14:paraId="6125A975" w14:textId="77777777" w:rsidR="00556916" w:rsidRPr="001A3D60" w:rsidRDefault="00556916" w:rsidP="00556916">
            <w:pPr>
              <w:rPr>
                <w:rFonts w:ascii="Calibri" w:hAnsi="Calibri" w:cs="Calibri"/>
                <w:color w:val="000000"/>
                <w:sz w:val="22"/>
                <w:szCs w:val="22"/>
              </w:rPr>
            </w:pPr>
            <w:r w:rsidRPr="001A3D60">
              <w:rPr>
                <w:rFonts w:ascii="Calibri" w:hAnsi="Calibri" w:cs="Calibri"/>
                <w:color w:val="000000"/>
                <w:sz w:val="22"/>
                <w:szCs w:val="22"/>
              </w:rPr>
              <w:br/>
              <w:t>Триммер-</w:t>
            </w:r>
            <w:proofErr w:type="spellStart"/>
            <w:r w:rsidRPr="001A3D60">
              <w:rPr>
                <w:rFonts w:ascii="Calibri" w:hAnsi="Calibri" w:cs="Calibri"/>
                <w:color w:val="000000"/>
                <w:sz w:val="22"/>
                <w:szCs w:val="22"/>
              </w:rPr>
              <w:t>бензокоса</w:t>
            </w:r>
            <w:proofErr w:type="spellEnd"/>
            <w:r w:rsidRPr="001A3D60">
              <w:rPr>
                <w:rFonts w:ascii="Calibri" w:hAnsi="Calibri" w:cs="Calibri"/>
                <w:color w:val="000000"/>
                <w:sz w:val="22"/>
                <w:szCs w:val="22"/>
              </w:rPr>
              <w:t xml:space="preserve"> HUSOVARNA 128R  </w:t>
            </w:r>
          </w:p>
        </w:tc>
        <w:tc>
          <w:tcPr>
            <w:tcW w:w="1317" w:type="dxa"/>
            <w:tcBorders>
              <w:top w:val="nil"/>
              <w:left w:val="single" w:sz="4" w:space="0" w:color="auto"/>
              <w:bottom w:val="single" w:sz="4" w:space="0" w:color="auto"/>
              <w:right w:val="single" w:sz="4" w:space="0" w:color="auto"/>
            </w:tcBorders>
            <w:shd w:val="clear" w:color="auto" w:fill="auto"/>
            <w:vAlign w:val="center"/>
            <w:hideMark/>
          </w:tcPr>
          <w:p w14:paraId="7CE2E6A9" w14:textId="77777777" w:rsidR="00556916" w:rsidRPr="001A3D60" w:rsidRDefault="00556916" w:rsidP="00556916">
            <w:pPr>
              <w:jc w:val="center"/>
              <w:rPr>
                <w:color w:val="000000"/>
                <w:sz w:val="22"/>
                <w:szCs w:val="22"/>
              </w:rPr>
            </w:pPr>
            <w:r w:rsidRPr="001A3D60">
              <w:rPr>
                <w:color w:val="000000"/>
                <w:sz w:val="22"/>
                <w:szCs w:val="22"/>
              </w:rPr>
              <w:t>4</w:t>
            </w:r>
          </w:p>
        </w:tc>
        <w:tc>
          <w:tcPr>
            <w:tcW w:w="1816" w:type="dxa"/>
            <w:tcBorders>
              <w:top w:val="nil"/>
              <w:left w:val="single" w:sz="4" w:space="0" w:color="auto"/>
              <w:bottom w:val="single" w:sz="4" w:space="0" w:color="auto"/>
              <w:right w:val="single" w:sz="4" w:space="0" w:color="auto"/>
            </w:tcBorders>
            <w:shd w:val="clear" w:color="auto" w:fill="auto"/>
            <w:vAlign w:val="center"/>
            <w:hideMark/>
          </w:tcPr>
          <w:p w14:paraId="27B7D696" w14:textId="064B78F8" w:rsidR="00556916" w:rsidRPr="001A3D60" w:rsidRDefault="00556916" w:rsidP="00556916">
            <w:pPr>
              <w:jc w:val="center"/>
              <w:rPr>
                <w:color w:val="000000"/>
                <w:sz w:val="22"/>
                <w:szCs w:val="22"/>
              </w:rPr>
            </w:pPr>
            <w:r w:rsidRPr="001A3D60">
              <w:rPr>
                <w:color w:val="000000"/>
                <w:sz w:val="22"/>
                <w:szCs w:val="22"/>
              </w:rPr>
              <w:t>56 000,00</w:t>
            </w:r>
          </w:p>
        </w:tc>
      </w:tr>
      <w:tr w:rsidR="00556916" w:rsidRPr="001A3D60" w14:paraId="67A7097B" w14:textId="77777777" w:rsidTr="00524DFE">
        <w:trPr>
          <w:trHeight w:val="600"/>
        </w:trPr>
        <w:tc>
          <w:tcPr>
            <w:tcW w:w="1132" w:type="dxa"/>
            <w:tcBorders>
              <w:top w:val="nil"/>
              <w:left w:val="single" w:sz="4" w:space="0" w:color="auto"/>
              <w:bottom w:val="single" w:sz="4" w:space="0" w:color="auto"/>
              <w:right w:val="single" w:sz="4" w:space="0" w:color="auto"/>
            </w:tcBorders>
            <w:shd w:val="clear" w:color="auto" w:fill="auto"/>
            <w:vAlign w:val="center"/>
            <w:hideMark/>
          </w:tcPr>
          <w:p w14:paraId="427AD513" w14:textId="77777777" w:rsidR="00556916" w:rsidRPr="001A3D60" w:rsidRDefault="00556916" w:rsidP="00556916">
            <w:pPr>
              <w:jc w:val="center"/>
              <w:rPr>
                <w:color w:val="000000"/>
                <w:sz w:val="22"/>
                <w:szCs w:val="22"/>
              </w:rPr>
            </w:pPr>
            <w:r w:rsidRPr="001A3D60">
              <w:rPr>
                <w:color w:val="000000"/>
                <w:sz w:val="22"/>
                <w:szCs w:val="22"/>
              </w:rPr>
              <w:t>4.101.34</w:t>
            </w:r>
          </w:p>
        </w:tc>
        <w:tc>
          <w:tcPr>
            <w:tcW w:w="2962" w:type="dxa"/>
            <w:tcBorders>
              <w:top w:val="nil"/>
              <w:left w:val="nil"/>
              <w:bottom w:val="single" w:sz="4" w:space="0" w:color="auto"/>
              <w:right w:val="single" w:sz="4" w:space="0" w:color="auto"/>
            </w:tcBorders>
            <w:shd w:val="clear" w:color="auto" w:fill="auto"/>
            <w:vAlign w:val="center"/>
            <w:hideMark/>
          </w:tcPr>
          <w:p w14:paraId="7D4D1DC7" w14:textId="77777777" w:rsidR="00556916" w:rsidRPr="001A3D60" w:rsidRDefault="00556916" w:rsidP="00556916">
            <w:pPr>
              <w:jc w:val="center"/>
              <w:rPr>
                <w:color w:val="000000"/>
                <w:sz w:val="22"/>
                <w:szCs w:val="22"/>
              </w:rPr>
            </w:pPr>
            <w:proofErr w:type="spellStart"/>
            <w:r w:rsidRPr="001A3D60">
              <w:rPr>
                <w:color w:val="000000"/>
                <w:sz w:val="22"/>
                <w:szCs w:val="22"/>
              </w:rPr>
              <w:t>Шлифмашинка</w:t>
            </w:r>
            <w:proofErr w:type="spellEnd"/>
            <w:r w:rsidRPr="001A3D60">
              <w:rPr>
                <w:color w:val="000000"/>
                <w:sz w:val="22"/>
                <w:szCs w:val="22"/>
              </w:rPr>
              <w:t xml:space="preserve"> угловая маленькая</w:t>
            </w:r>
          </w:p>
        </w:tc>
        <w:tc>
          <w:tcPr>
            <w:tcW w:w="1317" w:type="dxa"/>
            <w:tcBorders>
              <w:top w:val="nil"/>
              <w:left w:val="nil"/>
              <w:bottom w:val="single" w:sz="4" w:space="0" w:color="auto"/>
              <w:right w:val="single" w:sz="4" w:space="0" w:color="auto"/>
            </w:tcBorders>
            <w:shd w:val="clear" w:color="auto" w:fill="auto"/>
            <w:vAlign w:val="center"/>
            <w:hideMark/>
          </w:tcPr>
          <w:p w14:paraId="127C605E" w14:textId="77777777" w:rsidR="00556916" w:rsidRPr="001A3D60" w:rsidRDefault="00556916" w:rsidP="00556916">
            <w:pPr>
              <w:jc w:val="center"/>
              <w:rPr>
                <w:color w:val="000000"/>
                <w:sz w:val="22"/>
                <w:szCs w:val="22"/>
              </w:rPr>
            </w:pPr>
            <w:r w:rsidRPr="001A3D60">
              <w:rPr>
                <w:color w:val="000000"/>
                <w:sz w:val="22"/>
                <w:szCs w:val="22"/>
              </w:rPr>
              <w:t>1</w:t>
            </w:r>
          </w:p>
        </w:tc>
        <w:tc>
          <w:tcPr>
            <w:tcW w:w="1816" w:type="dxa"/>
            <w:tcBorders>
              <w:top w:val="nil"/>
              <w:left w:val="single" w:sz="4" w:space="0" w:color="auto"/>
              <w:bottom w:val="single" w:sz="4" w:space="0" w:color="auto"/>
              <w:right w:val="single" w:sz="4" w:space="0" w:color="auto"/>
            </w:tcBorders>
            <w:shd w:val="clear" w:color="auto" w:fill="auto"/>
            <w:vAlign w:val="center"/>
            <w:hideMark/>
          </w:tcPr>
          <w:p w14:paraId="4889C067" w14:textId="143D6FD6" w:rsidR="00556916" w:rsidRPr="001A3D60" w:rsidRDefault="00556916" w:rsidP="00556916">
            <w:pPr>
              <w:jc w:val="center"/>
              <w:rPr>
                <w:color w:val="000000"/>
                <w:sz w:val="22"/>
                <w:szCs w:val="22"/>
              </w:rPr>
            </w:pPr>
            <w:r w:rsidRPr="001A3D60">
              <w:rPr>
                <w:color w:val="000000"/>
                <w:sz w:val="22"/>
                <w:szCs w:val="22"/>
              </w:rPr>
              <w:t>3 980,00</w:t>
            </w:r>
          </w:p>
        </w:tc>
      </w:tr>
      <w:tr w:rsidR="00556916" w:rsidRPr="001A3D60" w14:paraId="63DAC7D3" w14:textId="77777777" w:rsidTr="00524DFE">
        <w:trPr>
          <w:trHeight w:val="300"/>
        </w:trPr>
        <w:tc>
          <w:tcPr>
            <w:tcW w:w="1132" w:type="dxa"/>
            <w:tcBorders>
              <w:top w:val="nil"/>
              <w:left w:val="single" w:sz="4" w:space="0" w:color="auto"/>
              <w:bottom w:val="single" w:sz="4" w:space="0" w:color="auto"/>
              <w:right w:val="single" w:sz="4" w:space="0" w:color="auto"/>
            </w:tcBorders>
            <w:shd w:val="clear" w:color="auto" w:fill="auto"/>
            <w:vAlign w:val="center"/>
            <w:hideMark/>
          </w:tcPr>
          <w:p w14:paraId="0E239A44" w14:textId="77777777" w:rsidR="00556916" w:rsidRPr="001A3D60" w:rsidRDefault="00556916" w:rsidP="00556916">
            <w:pPr>
              <w:jc w:val="center"/>
              <w:rPr>
                <w:color w:val="000000"/>
                <w:sz w:val="22"/>
                <w:szCs w:val="22"/>
              </w:rPr>
            </w:pPr>
            <w:r w:rsidRPr="001A3D60">
              <w:rPr>
                <w:color w:val="000000"/>
                <w:sz w:val="22"/>
                <w:szCs w:val="22"/>
              </w:rPr>
              <w:t>4.101.34</w:t>
            </w:r>
          </w:p>
        </w:tc>
        <w:tc>
          <w:tcPr>
            <w:tcW w:w="2962" w:type="dxa"/>
            <w:tcBorders>
              <w:top w:val="nil"/>
              <w:left w:val="nil"/>
              <w:bottom w:val="single" w:sz="4" w:space="0" w:color="auto"/>
              <w:right w:val="single" w:sz="4" w:space="0" w:color="auto"/>
            </w:tcBorders>
            <w:shd w:val="clear" w:color="auto" w:fill="auto"/>
            <w:vAlign w:val="center"/>
            <w:hideMark/>
          </w:tcPr>
          <w:p w14:paraId="06E1C95F" w14:textId="77777777" w:rsidR="00556916" w:rsidRPr="001A3D60" w:rsidRDefault="00556916" w:rsidP="00556916">
            <w:pPr>
              <w:jc w:val="center"/>
              <w:rPr>
                <w:color w:val="000000"/>
                <w:sz w:val="22"/>
                <w:szCs w:val="22"/>
              </w:rPr>
            </w:pPr>
            <w:r w:rsidRPr="001A3D60">
              <w:rPr>
                <w:color w:val="000000"/>
                <w:sz w:val="22"/>
                <w:szCs w:val="22"/>
              </w:rPr>
              <w:t>Шуруповерт аккумуляторный</w:t>
            </w:r>
          </w:p>
        </w:tc>
        <w:tc>
          <w:tcPr>
            <w:tcW w:w="1317" w:type="dxa"/>
            <w:tcBorders>
              <w:top w:val="nil"/>
              <w:left w:val="nil"/>
              <w:bottom w:val="single" w:sz="4" w:space="0" w:color="auto"/>
              <w:right w:val="single" w:sz="4" w:space="0" w:color="auto"/>
            </w:tcBorders>
            <w:shd w:val="clear" w:color="auto" w:fill="auto"/>
            <w:vAlign w:val="center"/>
            <w:hideMark/>
          </w:tcPr>
          <w:p w14:paraId="1EF6EA80" w14:textId="77777777" w:rsidR="00556916" w:rsidRPr="001A3D60" w:rsidRDefault="00556916" w:rsidP="00556916">
            <w:pPr>
              <w:jc w:val="center"/>
              <w:rPr>
                <w:color w:val="000000"/>
                <w:sz w:val="22"/>
                <w:szCs w:val="22"/>
              </w:rPr>
            </w:pPr>
            <w:r w:rsidRPr="001A3D60">
              <w:rPr>
                <w:color w:val="000000"/>
                <w:sz w:val="22"/>
                <w:szCs w:val="22"/>
              </w:rPr>
              <w:t>3</w:t>
            </w:r>
          </w:p>
        </w:tc>
        <w:tc>
          <w:tcPr>
            <w:tcW w:w="1816" w:type="dxa"/>
            <w:tcBorders>
              <w:top w:val="nil"/>
              <w:left w:val="single" w:sz="4" w:space="0" w:color="auto"/>
              <w:bottom w:val="single" w:sz="4" w:space="0" w:color="auto"/>
              <w:right w:val="single" w:sz="4" w:space="0" w:color="auto"/>
            </w:tcBorders>
            <w:shd w:val="clear" w:color="auto" w:fill="auto"/>
            <w:vAlign w:val="center"/>
            <w:hideMark/>
          </w:tcPr>
          <w:p w14:paraId="018EF1B1" w14:textId="2E6CFD89" w:rsidR="00556916" w:rsidRPr="001A3D60" w:rsidRDefault="00556916" w:rsidP="00556916">
            <w:pPr>
              <w:jc w:val="center"/>
              <w:rPr>
                <w:color w:val="000000"/>
                <w:sz w:val="22"/>
                <w:szCs w:val="22"/>
              </w:rPr>
            </w:pPr>
            <w:r w:rsidRPr="001A3D60">
              <w:rPr>
                <w:color w:val="000000"/>
                <w:sz w:val="22"/>
                <w:szCs w:val="22"/>
              </w:rPr>
              <w:t>18 000,00</w:t>
            </w:r>
          </w:p>
        </w:tc>
      </w:tr>
      <w:tr w:rsidR="00556916" w:rsidRPr="00C164DE" w14:paraId="095896D3" w14:textId="77777777" w:rsidTr="00524DFE">
        <w:trPr>
          <w:trHeight w:val="300"/>
        </w:trPr>
        <w:tc>
          <w:tcPr>
            <w:tcW w:w="1132" w:type="dxa"/>
            <w:tcBorders>
              <w:top w:val="nil"/>
              <w:left w:val="single" w:sz="4" w:space="0" w:color="auto"/>
              <w:bottom w:val="single" w:sz="4" w:space="0" w:color="auto"/>
              <w:right w:val="single" w:sz="4" w:space="0" w:color="auto"/>
            </w:tcBorders>
            <w:shd w:val="clear" w:color="auto" w:fill="auto"/>
            <w:vAlign w:val="center"/>
            <w:hideMark/>
          </w:tcPr>
          <w:p w14:paraId="5B30D027" w14:textId="77777777" w:rsidR="00556916" w:rsidRPr="001A3D60" w:rsidRDefault="00556916">
            <w:pPr>
              <w:jc w:val="center"/>
              <w:rPr>
                <w:b/>
                <w:bCs/>
                <w:color w:val="000000"/>
                <w:sz w:val="22"/>
                <w:szCs w:val="22"/>
              </w:rPr>
            </w:pPr>
            <w:r w:rsidRPr="001A3D60">
              <w:rPr>
                <w:b/>
                <w:bCs/>
                <w:color w:val="000000"/>
                <w:sz w:val="22"/>
                <w:szCs w:val="22"/>
              </w:rPr>
              <w:t>101</w:t>
            </w:r>
          </w:p>
        </w:tc>
        <w:tc>
          <w:tcPr>
            <w:tcW w:w="2962" w:type="dxa"/>
            <w:tcBorders>
              <w:top w:val="nil"/>
              <w:left w:val="nil"/>
              <w:bottom w:val="single" w:sz="4" w:space="0" w:color="auto"/>
              <w:right w:val="single" w:sz="4" w:space="0" w:color="auto"/>
            </w:tcBorders>
            <w:shd w:val="clear" w:color="auto" w:fill="auto"/>
            <w:vAlign w:val="center"/>
            <w:hideMark/>
          </w:tcPr>
          <w:p w14:paraId="7AAE600D" w14:textId="77777777" w:rsidR="00556916" w:rsidRPr="001A3D60" w:rsidRDefault="00556916">
            <w:pPr>
              <w:jc w:val="center"/>
              <w:rPr>
                <w:b/>
                <w:bCs/>
                <w:color w:val="000000"/>
                <w:sz w:val="22"/>
                <w:szCs w:val="22"/>
              </w:rPr>
            </w:pPr>
            <w:r w:rsidRPr="001A3D60">
              <w:rPr>
                <w:b/>
                <w:bCs/>
                <w:color w:val="000000"/>
                <w:sz w:val="22"/>
                <w:szCs w:val="22"/>
              </w:rPr>
              <w:t>ИТОГО</w:t>
            </w:r>
          </w:p>
        </w:tc>
        <w:tc>
          <w:tcPr>
            <w:tcW w:w="1317" w:type="dxa"/>
            <w:tcBorders>
              <w:top w:val="nil"/>
              <w:left w:val="nil"/>
              <w:bottom w:val="single" w:sz="4" w:space="0" w:color="auto"/>
              <w:right w:val="single" w:sz="4" w:space="0" w:color="auto"/>
            </w:tcBorders>
            <w:shd w:val="clear" w:color="auto" w:fill="auto"/>
            <w:vAlign w:val="center"/>
            <w:hideMark/>
          </w:tcPr>
          <w:p w14:paraId="0EA7C48B" w14:textId="77777777" w:rsidR="00556916" w:rsidRPr="001A3D60" w:rsidRDefault="00556916">
            <w:pPr>
              <w:jc w:val="center"/>
              <w:rPr>
                <w:b/>
                <w:bCs/>
                <w:color w:val="000000"/>
                <w:sz w:val="22"/>
                <w:szCs w:val="22"/>
              </w:rPr>
            </w:pPr>
            <w:r w:rsidRPr="001A3D60">
              <w:rPr>
                <w:b/>
                <w:bCs/>
                <w:color w:val="000000"/>
                <w:sz w:val="22"/>
                <w:szCs w:val="22"/>
              </w:rPr>
              <w:t> </w:t>
            </w:r>
          </w:p>
        </w:tc>
        <w:tc>
          <w:tcPr>
            <w:tcW w:w="1816" w:type="dxa"/>
            <w:tcBorders>
              <w:top w:val="nil"/>
              <w:left w:val="nil"/>
              <w:bottom w:val="single" w:sz="4" w:space="0" w:color="auto"/>
              <w:right w:val="single" w:sz="4" w:space="0" w:color="auto"/>
            </w:tcBorders>
            <w:shd w:val="clear" w:color="auto" w:fill="auto"/>
            <w:vAlign w:val="center"/>
            <w:hideMark/>
          </w:tcPr>
          <w:p w14:paraId="552BB8AD" w14:textId="77777777" w:rsidR="00556916" w:rsidRPr="001A3D60" w:rsidRDefault="00556916">
            <w:pPr>
              <w:jc w:val="center"/>
              <w:rPr>
                <w:b/>
                <w:bCs/>
                <w:color w:val="000000"/>
                <w:sz w:val="22"/>
                <w:szCs w:val="22"/>
              </w:rPr>
            </w:pPr>
            <w:r w:rsidRPr="001A3D60">
              <w:rPr>
                <w:b/>
                <w:bCs/>
                <w:color w:val="000000"/>
                <w:sz w:val="22"/>
                <w:szCs w:val="22"/>
              </w:rPr>
              <w:t>349 855,83</w:t>
            </w:r>
          </w:p>
        </w:tc>
      </w:tr>
    </w:tbl>
    <w:p w14:paraId="733C4051" w14:textId="684C5B2A" w:rsidR="00012967" w:rsidRPr="001A3D60" w:rsidRDefault="00012967" w:rsidP="00556916">
      <w:pPr>
        <w:pStyle w:val="af5"/>
        <w:suppressAutoHyphens/>
        <w:ind w:left="1069"/>
        <w:jc w:val="both"/>
        <w:rPr>
          <w:sz w:val="27"/>
          <w:szCs w:val="27"/>
        </w:rPr>
      </w:pPr>
    </w:p>
    <w:p w14:paraId="22E69D18" w14:textId="3636205A" w:rsidR="003437AB" w:rsidRPr="001A3D60" w:rsidRDefault="00C164DE" w:rsidP="00C164DE">
      <w:pPr>
        <w:suppressAutoHyphens/>
        <w:jc w:val="both"/>
        <w:rPr>
          <w:sz w:val="27"/>
          <w:szCs w:val="27"/>
        </w:rPr>
      </w:pPr>
      <w:r w:rsidRPr="001A3D60">
        <w:rPr>
          <w:sz w:val="27"/>
          <w:szCs w:val="27"/>
        </w:rPr>
        <w:t xml:space="preserve">отсутствует заключение комиссии (с указанием причины списания). Данные документы представлены с приказом учреждения </w:t>
      </w:r>
      <w:r w:rsidR="000152E8" w:rsidRPr="001A3D60">
        <w:rPr>
          <w:sz w:val="27"/>
          <w:szCs w:val="27"/>
        </w:rPr>
        <w:t xml:space="preserve">от 06.04.2020 № 52/1 </w:t>
      </w:r>
      <w:r w:rsidRPr="001A3D60">
        <w:rPr>
          <w:sz w:val="27"/>
          <w:szCs w:val="27"/>
        </w:rPr>
        <w:t>«О списании основных средств»</w:t>
      </w:r>
      <w:r w:rsidR="000152E8" w:rsidRPr="001A3D60">
        <w:rPr>
          <w:sz w:val="27"/>
          <w:szCs w:val="27"/>
        </w:rPr>
        <w:t>.</w:t>
      </w:r>
      <w:r w:rsidRPr="001A3D60">
        <w:rPr>
          <w:sz w:val="27"/>
          <w:szCs w:val="27"/>
        </w:rPr>
        <w:t xml:space="preserve"> В актах указана дата списания с бухгалтерского учета -  02.07.2020г. Основанием для списания вышеуказанных объектов являлся протокол </w:t>
      </w:r>
      <w:r w:rsidR="001A3D60" w:rsidRPr="001A3D60">
        <w:rPr>
          <w:sz w:val="27"/>
          <w:szCs w:val="27"/>
        </w:rPr>
        <w:t xml:space="preserve">№ 1 от 06.04.2020 заседания </w:t>
      </w:r>
      <w:r w:rsidRPr="001A3D60">
        <w:rPr>
          <w:sz w:val="27"/>
          <w:szCs w:val="27"/>
        </w:rPr>
        <w:t>комиссии по списанию</w:t>
      </w:r>
      <w:r w:rsidR="001A3D60" w:rsidRPr="001A3D60">
        <w:rPr>
          <w:sz w:val="27"/>
          <w:szCs w:val="27"/>
        </w:rPr>
        <w:t xml:space="preserve"> основных средств.</w:t>
      </w:r>
      <w:r w:rsidRPr="001A3D60">
        <w:rPr>
          <w:sz w:val="27"/>
          <w:szCs w:val="27"/>
        </w:rPr>
        <w:t xml:space="preserve"> </w:t>
      </w:r>
    </w:p>
    <w:p w14:paraId="54523F2F" w14:textId="463CED59" w:rsidR="00C164DE" w:rsidRDefault="003437AB" w:rsidP="001A3D60">
      <w:pPr>
        <w:suppressAutoHyphens/>
        <w:ind w:firstLine="709"/>
        <w:jc w:val="both"/>
        <w:rPr>
          <w:color w:val="FF0000"/>
          <w:sz w:val="27"/>
          <w:szCs w:val="27"/>
        </w:rPr>
      </w:pPr>
      <w:r w:rsidRPr="001A3D60">
        <w:rPr>
          <w:sz w:val="27"/>
          <w:szCs w:val="27"/>
        </w:rPr>
        <w:t>Фактически списание</w:t>
      </w:r>
      <w:r w:rsidR="001A3D60">
        <w:rPr>
          <w:sz w:val="27"/>
          <w:szCs w:val="27"/>
        </w:rPr>
        <w:t xml:space="preserve"> вышеуказанных</w:t>
      </w:r>
      <w:r w:rsidRPr="001A3D60">
        <w:rPr>
          <w:sz w:val="27"/>
          <w:szCs w:val="27"/>
        </w:rPr>
        <w:t xml:space="preserve"> основных средств отражено в 2020 году, что подтверждено данными оборотной ведомости по счету 101«Основные средства» за 9 месяцев 2020 года. </w:t>
      </w:r>
      <w:r w:rsidR="007516E3">
        <w:rPr>
          <w:sz w:val="27"/>
          <w:szCs w:val="27"/>
        </w:rPr>
        <w:t>В документах</w:t>
      </w:r>
      <w:r w:rsidR="00C164DE" w:rsidRPr="001A3D60">
        <w:rPr>
          <w:sz w:val="27"/>
          <w:szCs w:val="27"/>
        </w:rPr>
        <w:t xml:space="preserve"> нарушена хронология событий и отражение их в первичных</w:t>
      </w:r>
      <w:r w:rsidRPr="001A3D60">
        <w:rPr>
          <w:sz w:val="27"/>
          <w:szCs w:val="27"/>
        </w:rPr>
        <w:t xml:space="preserve"> учетных</w:t>
      </w:r>
      <w:r w:rsidR="00C164DE" w:rsidRPr="001A3D60">
        <w:rPr>
          <w:sz w:val="27"/>
          <w:szCs w:val="27"/>
        </w:rPr>
        <w:t xml:space="preserve"> документах.</w:t>
      </w:r>
      <w:r w:rsidRPr="001A3D60">
        <w:rPr>
          <w:sz w:val="27"/>
          <w:szCs w:val="27"/>
        </w:rPr>
        <w:t xml:space="preserve"> </w:t>
      </w:r>
      <w:r w:rsidR="001A3D60" w:rsidRPr="001B6A3F">
        <w:rPr>
          <w:sz w:val="27"/>
          <w:szCs w:val="27"/>
        </w:rPr>
        <w:t>Акты о списании</w:t>
      </w:r>
      <w:r w:rsidR="001A3D60" w:rsidRPr="001B6A3F">
        <w:t xml:space="preserve"> </w:t>
      </w:r>
      <w:r w:rsidR="001A3D60" w:rsidRPr="001B6A3F">
        <w:rPr>
          <w:sz w:val="27"/>
          <w:szCs w:val="27"/>
        </w:rPr>
        <w:t>объекта основных средств должны</w:t>
      </w:r>
      <w:r w:rsidR="001A3D60">
        <w:rPr>
          <w:sz w:val="27"/>
          <w:szCs w:val="27"/>
        </w:rPr>
        <w:t xml:space="preserve"> иметь дату</w:t>
      </w:r>
      <w:r w:rsidR="001A3D60" w:rsidRPr="001B6A3F">
        <w:rPr>
          <w:sz w:val="27"/>
          <w:szCs w:val="27"/>
        </w:rPr>
        <w:t xml:space="preserve"> </w:t>
      </w:r>
      <w:r w:rsidR="001A3D60">
        <w:rPr>
          <w:sz w:val="27"/>
          <w:szCs w:val="27"/>
        </w:rPr>
        <w:t xml:space="preserve">не ранее </w:t>
      </w:r>
      <w:r w:rsidR="001A3D60" w:rsidRPr="001A3D60">
        <w:rPr>
          <w:sz w:val="27"/>
          <w:szCs w:val="27"/>
        </w:rPr>
        <w:t>06.04</w:t>
      </w:r>
      <w:r w:rsidR="001A3D60" w:rsidRPr="001B6A3F">
        <w:rPr>
          <w:sz w:val="27"/>
          <w:szCs w:val="27"/>
        </w:rPr>
        <w:t>.2020г.</w:t>
      </w:r>
      <w:r w:rsidR="001A3D60">
        <w:rPr>
          <w:sz w:val="27"/>
          <w:szCs w:val="27"/>
        </w:rPr>
        <w:t xml:space="preserve"> -</w:t>
      </w:r>
      <w:r w:rsidR="001A3D60" w:rsidRPr="001B6A3F">
        <w:rPr>
          <w:sz w:val="27"/>
          <w:szCs w:val="27"/>
        </w:rPr>
        <w:t xml:space="preserve"> </w:t>
      </w:r>
      <w:r w:rsidR="001A3D60">
        <w:rPr>
          <w:sz w:val="27"/>
          <w:szCs w:val="27"/>
        </w:rPr>
        <w:t xml:space="preserve">даты приказа о списании основных средств. </w:t>
      </w:r>
      <w:r w:rsidR="001A3D60" w:rsidRPr="001A3D60">
        <w:rPr>
          <w:sz w:val="27"/>
          <w:szCs w:val="27"/>
        </w:rPr>
        <w:t>С</w:t>
      </w:r>
      <w:r w:rsidRPr="001A3D60">
        <w:rPr>
          <w:sz w:val="27"/>
          <w:szCs w:val="27"/>
        </w:rPr>
        <w:t>писание объектов основных средств должно быть отражено в бух</w:t>
      </w:r>
      <w:r w:rsidR="001A3D60" w:rsidRPr="001A3D60">
        <w:rPr>
          <w:sz w:val="27"/>
          <w:szCs w:val="27"/>
        </w:rPr>
        <w:t>галтерском учете</w:t>
      </w:r>
      <w:r w:rsidRPr="001A3D60">
        <w:rPr>
          <w:sz w:val="27"/>
          <w:szCs w:val="27"/>
        </w:rPr>
        <w:t xml:space="preserve"> 06.04.2020г. </w:t>
      </w:r>
    </w:p>
    <w:p w14:paraId="602178BD" w14:textId="7F21CD30" w:rsidR="00BA4A8F" w:rsidRDefault="00BA4A8F" w:rsidP="00BA4A8F">
      <w:pPr>
        <w:suppressAutoHyphens/>
        <w:ind w:firstLine="709"/>
        <w:jc w:val="both"/>
        <w:rPr>
          <w:sz w:val="27"/>
          <w:szCs w:val="27"/>
        </w:rPr>
      </w:pPr>
      <w:r w:rsidRPr="00284C1A">
        <w:rPr>
          <w:b/>
          <w:sz w:val="28"/>
          <w:szCs w:val="28"/>
          <w:highlight w:val="yellow"/>
        </w:rPr>
        <w:t>Пункт 02.02.003 Классификатора</w:t>
      </w:r>
      <w:r w:rsidRPr="00284C1A">
        <w:rPr>
          <w:sz w:val="27"/>
          <w:szCs w:val="27"/>
          <w:highlight w:val="yellow"/>
        </w:rPr>
        <w:t xml:space="preserve"> - Иные нарушения требований, предъявляемых к оформлению фактов хозяйственной жизни экономического субъекта первичными учетными документами (за исключением нарушений по п.п. 2.2.1, 2.2.2, 2.12-2.12.3 Классификатора).</w:t>
      </w:r>
    </w:p>
    <w:p w14:paraId="4EC9A52B" w14:textId="77777777" w:rsidR="00BA4A8F" w:rsidRPr="00105D01" w:rsidRDefault="00BA4A8F" w:rsidP="00BA4A8F">
      <w:pPr>
        <w:suppressAutoHyphens/>
        <w:ind w:firstLine="709"/>
        <w:jc w:val="both"/>
        <w:rPr>
          <w:sz w:val="27"/>
          <w:szCs w:val="27"/>
        </w:rPr>
      </w:pPr>
    </w:p>
    <w:p w14:paraId="14AD63CB" w14:textId="2982525D" w:rsidR="00227369" w:rsidRPr="001409E3" w:rsidRDefault="001409E3" w:rsidP="00227369">
      <w:pPr>
        <w:pStyle w:val="1"/>
        <w:jc w:val="left"/>
        <w:rPr>
          <w:rFonts w:ascii="Times New Roman" w:hAnsi="Times New Roman"/>
          <w:color w:val="auto"/>
          <w:sz w:val="28"/>
        </w:rPr>
      </w:pPr>
      <w:r w:rsidRPr="001409E3">
        <w:rPr>
          <w:rFonts w:ascii="Times New Roman" w:hAnsi="Times New Roman"/>
          <w:color w:val="auto"/>
          <w:sz w:val="28"/>
        </w:rPr>
        <w:t>6</w:t>
      </w:r>
      <w:r w:rsidR="004F4787" w:rsidRPr="001409E3">
        <w:rPr>
          <w:rFonts w:ascii="Times New Roman" w:hAnsi="Times New Roman"/>
          <w:color w:val="auto"/>
          <w:sz w:val="28"/>
        </w:rPr>
        <w:t>.</w:t>
      </w:r>
      <w:r w:rsidR="009B37E7" w:rsidRPr="001409E3">
        <w:rPr>
          <w:rFonts w:ascii="Times New Roman" w:hAnsi="Times New Roman"/>
          <w:color w:val="auto"/>
          <w:sz w:val="28"/>
        </w:rPr>
        <w:t xml:space="preserve"> </w:t>
      </w:r>
      <w:r w:rsidR="00227369" w:rsidRPr="001409E3">
        <w:rPr>
          <w:rFonts w:ascii="Times New Roman" w:hAnsi="Times New Roman"/>
          <w:color w:val="auto"/>
          <w:sz w:val="28"/>
        </w:rPr>
        <w:t>Учетная политика</w:t>
      </w:r>
    </w:p>
    <w:p w14:paraId="539742B3" w14:textId="451B032C" w:rsidR="009B37E7" w:rsidRDefault="009B37E7" w:rsidP="009B37E7">
      <w:pPr>
        <w:shd w:val="clear" w:color="auto" w:fill="FFFFFF"/>
        <w:suppressAutoHyphens/>
        <w:ind w:firstLine="709"/>
        <w:jc w:val="both"/>
        <w:rPr>
          <w:sz w:val="27"/>
          <w:szCs w:val="27"/>
        </w:rPr>
      </w:pPr>
      <w:r w:rsidRPr="0096237B">
        <w:rPr>
          <w:i/>
          <w:iCs/>
          <w:sz w:val="27"/>
          <w:szCs w:val="27"/>
        </w:rPr>
        <w:t xml:space="preserve">В результате проверки </w:t>
      </w:r>
      <w:r w:rsidR="0096237B" w:rsidRPr="0096237B">
        <w:rPr>
          <w:i/>
          <w:iCs/>
          <w:sz w:val="27"/>
          <w:szCs w:val="27"/>
        </w:rPr>
        <w:t>У</w:t>
      </w:r>
      <w:r w:rsidRPr="0096237B">
        <w:rPr>
          <w:i/>
          <w:iCs/>
          <w:sz w:val="27"/>
          <w:szCs w:val="27"/>
        </w:rPr>
        <w:t>четной политик</w:t>
      </w:r>
      <w:r w:rsidR="0096237B" w:rsidRPr="0096237B">
        <w:rPr>
          <w:i/>
          <w:iCs/>
          <w:sz w:val="27"/>
          <w:szCs w:val="27"/>
        </w:rPr>
        <w:t>и</w:t>
      </w:r>
      <w:r w:rsidRPr="0096237B">
        <w:rPr>
          <w:i/>
          <w:iCs/>
          <w:sz w:val="27"/>
          <w:szCs w:val="27"/>
        </w:rPr>
        <w:t xml:space="preserve"> установлены следующие нарушения</w:t>
      </w:r>
      <w:r w:rsidR="0096237B">
        <w:rPr>
          <w:sz w:val="27"/>
          <w:szCs w:val="27"/>
        </w:rPr>
        <w:t>.</w:t>
      </w:r>
    </w:p>
    <w:p w14:paraId="38557E8F" w14:textId="09987CF2" w:rsidR="00550EAB" w:rsidRDefault="00550EAB" w:rsidP="009B37E7">
      <w:pPr>
        <w:shd w:val="clear" w:color="auto" w:fill="FFFFFF"/>
        <w:suppressAutoHyphens/>
        <w:ind w:firstLine="709"/>
        <w:jc w:val="both"/>
        <w:rPr>
          <w:sz w:val="27"/>
          <w:szCs w:val="27"/>
        </w:rPr>
      </w:pPr>
      <w:r>
        <w:rPr>
          <w:sz w:val="27"/>
          <w:szCs w:val="27"/>
        </w:rPr>
        <w:t xml:space="preserve">Некорректно отражено наименование документа – Учетная политика для целей </w:t>
      </w:r>
      <w:r w:rsidRPr="00550EAB">
        <w:rPr>
          <w:b/>
          <w:bCs/>
          <w:sz w:val="27"/>
          <w:szCs w:val="27"/>
        </w:rPr>
        <w:t>бюджетного</w:t>
      </w:r>
      <w:r>
        <w:rPr>
          <w:sz w:val="27"/>
          <w:szCs w:val="27"/>
        </w:rPr>
        <w:t xml:space="preserve"> учета. Должна быть Учетная политика для целей </w:t>
      </w:r>
      <w:r>
        <w:rPr>
          <w:b/>
          <w:bCs/>
          <w:sz w:val="27"/>
          <w:szCs w:val="27"/>
        </w:rPr>
        <w:t>бухгалтерского</w:t>
      </w:r>
      <w:r>
        <w:rPr>
          <w:sz w:val="27"/>
          <w:szCs w:val="27"/>
        </w:rPr>
        <w:t xml:space="preserve"> учета.</w:t>
      </w:r>
    </w:p>
    <w:p w14:paraId="72C5C674" w14:textId="125FF4B3" w:rsidR="005F3D41" w:rsidRDefault="0096237B" w:rsidP="005F3D41">
      <w:pPr>
        <w:shd w:val="clear" w:color="auto" w:fill="FFFFFF"/>
        <w:suppressAutoHyphens/>
        <w:ind w:firstLine="709"/>
        <w:jc w:val="both"/>
        <w:rPr>
          <w:sz w:val="27"/>
          <w:szCs w:val="27"/>
        </w:rPr>
      </w:pPr>
      <w:r>
        <w:rPr>
          <w:sz w:val="27"/>
          <w:szCs w:val="27"/>
        </w:rPr>
        <w:t>В приказе, утверждающем Учетную политику в основании указан Приказ Минфина России от 28.12.2010 № 191н. Данный документ</w:t>
      </w:r>
      <w:r w:rsidR="005F3D41">
        <w:rPr>
          <w:sz w:val="27"/>
          <w:szCs w:val="27"/>
        </w:rPr>
        <w:t xml:space="preserve"> – приказ Минфина России</w:t>
      </w:r>
      <w:r>
        <w:rPr>
          <w:sz w:val="27"/>
          <w:szCs w:val="27"/>
        </w:rPr>
        <w:t xml:space="preserve"> </w:t>
      </w:r>
      <w:r w:rsidR="005F3D41">
        <w:rPr>
          <w:sz w:val="27"/>
          <w:szCs w:val="27"/>
        </w:rPr>
        <w:t>«</w:t>
      </w:r>
      <w:r w:rsidR="005F3D41" w:rsidRPr="005F3D41">
        <w:rPr>
          <w:sz w:val="27"/>
          <w:szCs w:val="27"/>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5F3D41">
        <w:rPr>
          <w:sz w:val="27"/>
          <w:szCs w:val="27"/>
        </w:rPr>
        <w:t>»</w:t>
      </w:r>
      <w:r w:rsidR="005F3D41" w:rsidRPr="005F3D41">
        <w:t xml:space="preserve"> </w:t>
      </w:r>
      <w:r w:rsidR="005F3D41" w:rsidRPr="005F3D41">
        <w:rPr>
          <w:sz w:val="27"/>
          <w:szCs w:val="27"/>
        </w:rPr>
        <w:t>является основанием</w:t>
      </w:r>
      <w:r w:rsidR="005F3D41">
        <w:rPr>
          <w:sz w:val="27"/>
          <w:szCs w:val="27"/>
        </w:rPr>
        <w:t xml:space="preserve"> для получателей бюджетных средств, которым учреждение не является. Документом – основанием представления отчетности учреждения является Приказ Минфина России </w:t>
      </w:r>
      <w:r w:rsidR="005F3D41" w:rsidRPr="005F3D41">
        <w:rPr>
          <w:sz w:val="27"/>
          <w:szCs w:val="27"/>
        </w:rPr>
        <w:t xml:space="preserve">от 25 марта 2011 г. </w:t>
      </w:r>
      <w:r w:rsidR="005F3D41">
        <w:rPr>
          <w:sz w:val="27"/>
          <w:szCs w:val="27"/>
        </w:rPr>
        <w:t>№</w:t>
      </w:r>
      <w:r w:rsidR="005F3D41" w:rsidRPr="005F3D41">
        <w:rPr>
          <w:sz w:val="27"/>
          <w:szCs w:val="27"/>
        </w:rPr>
        <w:t xml:space="preserve"> 33н </w:t>
      </w:r>
      <w:r w:rsidR="005F3D41">
        <w:rPr>
          <w:sz w:val="27"/>
          <w:szCs w:val="27"/>
        </w:rPr>
        <w:t>«</w:t>
      </w:r>
      <w:r w:rsidR="005F3D41" w:rsidRPr="005F3D41">
        <w:rPr>
          <w:sz w:val="27"/>
          <w:szCs w:val="27"/>
        </w:rPr>
        <w:t>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sidR="005F3D41">
        <w:rPr>
          <w:sz w:val="27"/>
          <w:szCs w:val="27"/>
        </w:rPr>
        <w:t>»</w:t>
      </w:r>
    </w:p>
    <w:p w14:paraId="61770473" w14:textId="512669D4" w:rsidR="005F3D41" w:rsidRDefault="005F3D41" w:rsidP="004C4CAC">
      <w:pPr>
        <w:shd w:val="clear" w:color="auto" w:fill="FFFFFF"/>
        <w:suppressAutoHyphens/>
        <w:ind w:firstLine="709"/>
        <w:jc w:val="both"/>
        <w:rPr>
          <w:sz w:val="27"/>
          <w:szCs w:val="27"/>
        </w:rPr>
      </w:pPr>
      <w:r w:rsidRPr="005F3D41">
        <w:rPr>
          <w:sz w:val="27"/>
          <w:szCs w:val="27"/>
        </w:rPr>
        <w:t>Приказ Минфина Р</w:t>
      </w:r>
      <w:r>
        <w:rPr>
          <w:sz w:val="27"/>
          <w:szCs w:val="27"/>
        </w:rPr>
        <w:t>оссии</w:t>
      </w:r>
      <w:r w:rsidRPr="005F3D41">
        <w:rPr>
          <w:sz w:val="27"/>
          <w:szCs w:val="27"/>
        </w:rPr>
        <w:t xml:space="preserve"> от 6 декабря 2010 г. </w:t>
      </w:r>
      <w:r>
        <w:rPr>
          <w:sz w:val="27"/>
          <w:szCs w:val="27"/>
        </w:rPr>
        <w:t>№</w:t>
      </w:r>
      <w:r w:rsidRPr="005F3D41">
        <w:rPr>
          <w:sz w:val="27"/>
          <w:szCs w:val="27"/>
        </w:rPr>
        <w:t xml:space="preserve"> 162н </w:t>
      </w:r>
      <w:r>
        <w:rPr>
          <w:sz w:val="27"/>
          <w:szCs w:val="27"/>
        </w:rPr>
        <w:t>«</w:t>
      </w:r>
      <w:r w:rsidRPr="005F3D41">
        <w:rPr>
          <w:sz w:val="27"/>
          <w:szCs w:val="27"/>
        </w:rPr>
        <w:t>Об утверждении Плана счетов бюджетного учета и Инструкции по его применению</w:t>
      </w:r>
      <w:r w:rsidR="004C4CAC">
        <w:rPr>
          <w:sz w:val="27"/>
          <w:szCs w:val="27"/>
        </w:rPr>
        <w:t xml:space="preserve">» также является Инструкцией по ведению учета для получателя бюджетных средств. </w:t>
      </w:r>
      <w:r w:rsidR="004C4CAC" w:rsidRPr="004C4CAC">
        <w:rPr>
          <w:sz w:val="27"/>
          <w:szCs w:val="27"/>
        </w:rPr>
        <w:t xml:space="preserve">Документом – </w:t>
      </w:r>
      <w:r w:rsidR="004C4CAC" w:rsidRPr="004C4CAC">
        <w:rPr>
          <w:sz w:val="27"/>
          <w:szCs w:val="27"/>
        </w:rPr>
        <w:lastRenderedPageBreak/>
        <w:t>основанием</w:t>
      </w:r>
      <w:r w:rsidR="004C4CAC">
        <w:rPr>
          <w:sz w:val="27"/>
          <w:szCs w:val="27"/>
        </w:rPr>
        <w:t xml:space="preserve"> для ведения бухгалтерского учет в МБУ городского округа Кашира является «Благоустройство» является Приказ Минфина России </w:t>
      </w:r>
      <w:r w:rsidR="004C4CAC" w:rsidRPr="004C4CAC">
        <w:rPr>
          <w:sz w:val="27"/>
          <w:szCs w:val="27"/>
        </w:rPr>
        <w:t>от 16.12.2010 № 174н</w:t>
      </w:r>
      <w:r w:rsidR="004C4CAC">
        <w:rPr>
          <w:sz w:val="27"/>
          <w:szCs w:val="27"/>
        </w:rPr>
        <w:t xml:space="preserve"> «</w:t>
      </w:r>
      <w:r w:rsidR="004C4CAC" w:rsidRPr="004C4CAC">
        <w:rPr>
          <w:sz w:val="27"/>
          <w:szCs w:val="27"/>
        </w:rPr>
        <w:t>Об утверждении Плана счетов бухгалтерского учета бюджетных учреждений и Инструкции по его применению</w:t>
      </w:r>
      <w:r w:rsidR="004C4CAC">
        <w:rPr>
          <w:sz w:val="27"/>
          <w:szCs w:val="27"/>
        </w:rPr>
        <w:t>».</w:t>
      </w:r>
    </w:p>
    <w:p w14:paraId="49B6DA68" w14:textId="0C871FC4" w:rsidR="004C4CAC" w:rsidRDefault="004C4CAC" w:rsidP="004C4CAC">
      <w:pPr>
        <w:shd w:val="clear" w:color="auto" w:fill="FFFFFF"/>
        <w:suppressAutoHyphens/>
        <w:ind w:firstLine="709"/>
        <w:jc w:val="both"/>
        <w:rPr>
          <w:sz w:val="27"/>
          <w:szCs w:val="27"/>
        </w:rPr>
      </w:pPr>
      <w:r>
        <w:rPr>
          <w:sz w:val="27"/>
          <w:szCs w:val="27"/>
        </w:rPr>
        <w:t>Далее по тексту Учетной политики также установлено наличие неприменяемых к учреждению нормативных правовых актов и документы, утратившие силу.</w:t>
      </w:r>
    </w:p>
    <w:p w14:paraId="36DA69E9" w14:textId="650EC723" w:rsidR="00FC0C46" w:rsidRDefault="00FC0C46" w:rsidP="004C4CAC">
      <w:pPr>
        <w:shd w:val="clear" w:color="auto" w:fill="FFFFFF"/>
        <w:suppressAutoHyphens/>
        <w:ind w:firstLine="709"/>
        <w:jc w:val="both"/>
        <w:rPr>
          <w:sz w:val="27"/>
          <w:szCs w:val="27"/>
        </w:rPr>
      </w:pPr>
      <w:r>
        <w:rPr>
          <w:sz w:val="27"/>
          <w:szCs w:val="27"/>
        </w:rPr>
        <w:t>Все формы первичных документ</w:t>
      </w:r>
      <w:r w:rsidR="004F5C7F">
        <w:rPr>
          <w:sz w:val="27"/>
          <w:szCs w:val="27"/>
        </w:rPr>
        <w:t>ов</w:t>
      </w:r>
      <w:r>
        <w:rPr>
          <w:sz w:val="27"/>
          <w:szCs w:val="27"/>
        </w:rPr>
        <w:t>, формируемые и используемые учреждением должны быть</w:t>
      </w:r>
      <w:r w:rsidR="004F5C7F">
        <w:rPr>
          <w:sz w:val="27"/>
          <w:szCs w:val="27"/>
        </w:rPr>
        <w:t xml:space="preserve"> утверждены Учетной политикой.</w:t>
      </w:r>
    </w:p>
    <w:p w14:paraId="752B6FBA" w14:textId="2FE558A9" w:rsidR="00FC0C46" w:rsidRDefault="00FC0C46" w:rsidP="004C4CAC">
      <w:pPr>
        <w:shd w:val="clear" w:color="auto" w:fill="FFFFFF"/>
        <w:suppressAutoHyphens/>
        <w:ind w:firstLine="709"/>
        <w:jc w:val="both"/>
        <w:rPr>
          <w:sz w:val="27"/>
          <w:szCs w:val="27"/>
        </w:rPr>
      </w:pPr>
      <w:r>
        <w:rPr>
          <w:sz w:val="27"/>
          <w:szCs w:val="27"/>
        </w:rPr>
        <w:t>В разделе 12 «Забалансовый учет» пунктом12.8 не установлена аналитика в разрезе фактически применяемых в бухгалтерском учете счетов.</w:t>
      </w:r>
    </w:p>
    <w:p w14:paraId="1EC184B5" w14:textId="3E47B0E9" w:rsidR="004C4CAC" w:rsidRPr="005F3D41" w:rsidRDefault="004C4CAC" w:rsidP="004C4CAC">
      <w:pPr>
        <w:shd w:val="clear" w:color="auto" w:fill="FFFFFF"/>
        <w:suppressAutoHyphens/>
        <w:ind w:firstLine="709"/>
        <w:jc w:val="both"/>
        <w:rPr>
          <w:sz w:val="27"/>
          <w:szCs w:val="27"/>
        </w:rPr>
      </w:pPr>
      <w:r w:rsidRPr="00695E1D">
        <w:rPr>
          <w:b/>
          <w:bCs/>
          <w:sz w:val="27"/>
          <w:szCs w:val="27"/>
          <w:highlight w:val="yellow"/>
        </w:rPr>
        <w:t>Пункт 02.</w:t>
      </w:r>
      <w:r w:rsidR="00EB6C13">
        <w:rPr>
          <w:b/>
          <w:bCs/>
          <w:sz w:val="27"/>
          <w:szCs w:val="27"/>
          <w:highlight w:val="yellow"/>
        </w:rPr>
        <w:t>0</w:t>
      </w:r>
      <w:r w:rsidRPr="00695E1D">
        <w:rPr>
          <w:b/>
          <w:bCs/>
          <w:sz w:val="27"/>
          <w:szCs w:val="27"/>
          <w:highlight w:val="yellow"/>
        </w:rPr>
        <w:t>1 Классификатора</w:t>
      </w:r>
      <w:r>
        <w:rPr>
          <w:sz w:val="27"/>
          <w:szCs w:val="27"/>
          <w:highlight w:val="yellow"/>
        </w:rPr>
        <w:t xml:space="preserve"> </w:t>
      </w:r>
      <w:r w:rsidR="00695E1D">
        <w:rPr>
          <w:sz w:val="27"/>
          <w:szCs w:val="27"/>
          <w:highlight w:val="yellow"/>
        </w:rPr>
        <w:t>–</w:t>
      </w:r>
      <w:r>
        <w:rPr>
          <w:sz w:val="27"/>
          <w:szCs w:val="27"/>
          <w:highlight w:val="yellow"/>
        </w:rPr>
        <w:t xml:space="preserve"> </w:t>
      </w:r>
      <w:r w:rsidR="00695E1D">
        <w:rPr>
          <w:sz w:val="27"/>
          <w:szCs w:val="27"/>
          <w:highlight w:val="yellow"/>
        </w:rPr>
        <w:t>«</w:t>
      </w:r>
      <w:r w:rsidRPr="004C4CAC">
        <w:rPr>
          <w:sz w:val="27"/>
          <w:szCs w:val="27"/>
          <w:highlight w:val="yellow"/>
        </w:rPr>
        <w:t xml:space="preserve">Нарушение руководителем экономического субъекта требований организации ведения бухгалтерского учета, хранения документов бухгалтерского учета и требований по оформлению учетной </w:t>
      </w:r>
      <w:r w:rsidRPr="00695E1D">
        <w:rPr>
          <w:sz w:val="27"/>
          <w:szCs w:val="27"/>
          <w:highlight w:val="yellow"/>
        </w:rPr>
        <w:t>политики</w:t>
      </w:r>
      <w:r w:rsidR="00695E1D" w:rsidRPr="00695E1D">
        <w:rPr>
          <w:sz w:val="27"/>
          <w:szCs w:val="27"/>
          <w:highlight w:val="yellow"/>
        </w:rPr>
        <w:t>»</w:t>
      </w:r>
    </w:p>
    <w:p w14:paraId="2DF2A6EA" w14:textId="77777777" w:rsidR="005F3D41" w:rsidRPr="005F3D41" w:rsidRDefault="005F3D41" w:rsidP="005F3D41">
      <w:pPr>
        <w:shd w:val="clear" w:color="auto" w:fill="FFFFFF"/>
        <w:suppressAutoHyphens/>
        <w:ind w:firstLine="709"/>
        <w:jc w:val="both"/>
        <w:rPr>
          <w:sz w:val="27"/>
          <w:szCs w:val="27"/>
        </w:rPr>
      </w:pPr>
    </w:p>
    <w:p w14:paraId="1546D250" w14:textId="1A957BB0" w:rsidR="00227369" w:rsidRPr="006452E1" w:rsidRDefault="00EF1DBB" w:rsidP="006452E1">
      <w:pPr>
        <w:pStyle w:val="1"/>
        <w:jc w:val="left"/>
        <w:rPr>
          <w:rFonts w:ascii="Times New Roman" w:hAnsi="Times New Roman"/>
          <w:sz w:val="28"/>
        </w:rPr>
      </w:pPr>
      <w:r>
        <w:rPr>
          <w:rFonts w:ascii="Times New Roman" w:hAnsi="Times New Roman"/>
          <w:sz w:val="28"/>
        </w:rPr>
        <w:t>7</w:t>
      </w:r>
      <w:r w:rsidR="004F4787" w:rsidRPr="006452E1">
        <w:rPr>
          <w:rFonts w:ascii="Times New Roman" w:hAnsi="Times New Roman"/>
          <w:sz w:val="28"/>
        </w:rPr>
        <w:t>.</w:t>
      </w:r>
      <w:r w:rsidR="002737C3" w:rsidRPr="006452E1">
        <w:rPr>
          <w:rFonts w:ascii="Times New Roman" w:hAnsi="Times New Roman"/>
          <w:sz w:val="28"/>
        </w:rPr>
        <w:t xml:space="preserve"> </w:t>
      </w:r>
      <w:r w:rsidR="006452E1" w:rsidRPr="006452E1">
        <w:rPr>
          <w:rFonts w:ascii="Times New Roman" w:hAnsi="Times New Roman"/>
          <w:sz w:val="28"/>
        </w:rPr>
        <w:t>Муниципальное задание</w:t>
      </w:r>
      <w:r w:rsidR="00DC2D52">
        <w:rPr>
          <w:rFonts w:ascii="Times New Roman" w:hAnsi="Times New Roman"/>
          <w:sz w:val="28"/>
        </w:rPr>
        <w:t>.</w:t>
      </w:r>
    </w:p>
    <w:p w14:paraId="5DCDBC2B" w14:textId="74952F9A" w:rsidR="009F7DD2" w:rsidRPr="00D90C5E" w:rsidRDefault="009F7DD2" w:rsidP="009F7DD2">
      <w:pPr>
        <w:shd w:val="clear" w:color="auto" w:fill="FFFFFF"/>
        <w:suppressAutoHyphens/>
        <w:ind w:firstLine="709"/>
        <w:jc w:val="both"/>
        <w:rPr>
          <w:sz w:val="28"/>
          <w:szCs w:val="28"/>
        </w:rPr>
      </w:pPr>
      <w:bookmarkStart w:id="85" w:name="_GoBack"/>
      <w:r w:rsidRPr="003945EE">
        <w:rPr>
          <w:color w:val="FF0000"/>
          <w:sz w:val="28"/>
          <w:szCs w:val="28"/>
        </w:rPr>
        <w:t>Постановлением администрации городского округа Кашира от 01.03.2016 N 514-па был утвержден Порядок формирования и финансового обеспечения выполнения муниципального задания муниципальными учреждениями образования городского округа Кашира (</w:t>
      </w:r>
      <w:bookmarkStart w:id="86" w:name="_Hlk45150102"/>
      <w:r w:rsidRPr="003945EE">
        <w:rPr>
          <w:color w:val="FF0000"/>
          <w:sz w:val="28"/>
          <w:szCs w:val="28"/>
        </w:rPr>
        <w:t>с изменениями постановлением от 18.07.2018 № 1983-па</w:t>
      </w:r>
      <w:bookmarkEnd w:id="86"/>
      <w:r w:rsidRPr="003945EE">
        <w:rPr>
          <w:color w:val="FF0000"/>
          <w:sz w:val="28"/>
          <w:szCs w:val="28"/>
        </w:rPr>
        <w:t xml:space="preserve">) (действовал до 31.07.2019) (далее - </w:t>
      </w:r>
      <w:bookmarkStart w:id="87" w:name="_Hlk45149935"/>
      <w:r w:rsidRPr="003945EE">
        <w:rPr>
          <w:color w:val="FF0000"/>
          <w:sz w:val="28"/>
          <w:szCs w:val="28"/>
        </w:rPr>
        <w:t>Порядок формирования муниципального задания № 514-па</w:t>
      </w:r>
      <w:bookmarkEnd w:id="87"/>
      <w:r w:rsidRPr="003945EE">
        <w:rPr>
          <w:color w:val="FF0000"/>
          <w:sz w:val="28"/>
          <w:szCs w:val="28"/>
        </w:rPr>
        <w:t>)</w:t>
      </w:r>
      <w:bookmarkEnd w:id="85"/>
      <w:r w:rsidRPr="00612046">
        <w:rPr>
          <w:sz w:val="28"/>
          <w:szCs w:val="28"/>
        </w:rPr>
        <w:t>, постановлением администрации городского округа Кашира от  01.08.2019 г. № 2293-па утвержден Порядок формирования и финансового обеспечения выполнения  муниципального задания муниципальными  учреждениями городского округа Кашира (с изменениями постановлениями от 21.11.2019 № 3428-па, от 10.12.2019 № 3636-па, от 07.08.2020 № 1581-па,</w:t>
      </w:r>
      <w:r w:rsidRPr="00612046">
        <w:t xml:space="preserve"> </w:t>
      </w:r>
      <w:r w:rsidRPr="00612046">
        <w:rPr>
          <w:sz w:val="28"/>
          <w:szCs w:val="28"/>
        </w:rPr>
        <w:t>от 27.08.2020 №1750-па, от 13.11.2020 № 2473-па) (далее - Порядок формирования муниципального задания № 2293-па).</w:t>
      </w:r>
    </w:p>
    <w:p w14:paraId="432FA697" w14:textId="39FDF7C7" w:rsidR="006D7037" w:rsidRPr="00612046" w:rsidRDefault="006D7037" w:rsidP="006D7037">
      <w:pPr>
        <w:shd w:val="clear" w:color="auto" w:fill="FFFFFF"/>
        <w:suppressAutoHyphens/>
        <w:ind w:firstLine="709"/>
        <w:jc w:val="both"/>
        <w:rPr>
          <w:sz w:val="28"/>
          <w:szCs w:val="28"/>
        </w:rPr>
      </w:pPr>
      <w:bookmarkStart w:id="88" w:name="_Hlk60005773"/>
      <w:r w:rsidRPr="00612046">
        <w:rPr>
          <w:sz w:val="28"/>
          <w:szCs w:val="28"/>
        </w:rPr>
        <w:t>Постановление</w:t>
      </w:r>
      <w:r w:rsidR="009F7DD2" w:rsidRPr="00612046">
        <w:rPr>
          <w:sz w:val="28"/>
          <w:szCs w:val="28"/>
        </w:rPr>
        <w:t>м</w:t>
      </w:r>
      <w:r w:rsidRPr="00612046">
        <w:rPr>
          <w:sz w:val="28"/>
          <w:szCs w:val="28"/>
        </w:rPr>
        <w:t xml:space="preserve"> </w:t>
      </w:r>
      <w:r w:rsidR="009F7DD2" w:rsidRPr="00612046">
        <w:rPr>
          <w:sz w:val="28"/>
          <w:szCs w:val="28"/>
        </w:rPr>
        <w:t xml:space="preserve">администрации </w:t>
      </w:r>
      <w:r w:rsidRPr="00612046">
        <w:rPr>
          <w:sz w:val="28"/>
          <w:szCs w:val="28"/>
        </w:rPr>
        <w:t xml:space="preserve">городского округа Кашира </w:t>
      </w:r>
      <w:bookmarkEnd w:id="88"/>
      <w:r w:rsidRPr="00612046">
        <w:rPr>
          <w:sz w:val="28"/>
          <w:szCs w:val="28"/>
        </w:rPr>
        <w:t>от 29.12.2016 №</w:t>
      </w:r>
      <w:r w:rsidR="00612046">
        <w:rPr>
          <w:sz w:val="28"/>
          <w:szCs w:val="28"/>
        </w:rPr>
        <w:t xml:space="preserve"> </w:t>
      </w:r>
      <w:r w:rsidRPr="00612046">
        <w:rPr>
          <w:sz w:val="28"/>
          <w:szCs w:val="28"/>
        </w:rPr>
        <w:t>4117-па «Об утверждении ведомственного перечня муниципальных услуг и работ, оказываемых и выполняемых МБУ городского округа Кашира «Благоустройство»</w:t>
      </w:r>
      <w:r w:rsidR="009F7DD2" w:rsidRPr="00612046">
        <w:rPr>
          <w:sz w:val="28"/>
          <w:szCs w:val="28"/>
        </w:rPr>
        <w:t>, с учетом</w:t>
      </w:r>
      <w:r w:rsidRPr="00612046">
        <w:rPr>
          <w:sz w:val="28"/>
          <w:szCs w:val="28"/>
        </w:rPr>
        <w:t xml:space="preserve"> измен</w:t>
      </w:r>
      <w:r w:rsidR="009F7DD2" w:rsidRPr="00612046">
        <w:rPr>
          <w:sz w:val="28"/>
          <w:szCs w:val="28"/>
        </w:rPr>
        <w:t xml:space="preserve">ений, внесенных </w:t>
      </w:r>
      <w:r w:rsidRPr="00612046">
        <w:rPr>
          <w:sz w:val="28"/>
          <w:szCs w:val="28"/>
        </w:rPr>
        <w:t xml:space="preserve"> </w:t>
      </w:r>
      <w:r w:rsidR="009F7DD2" w:rsidRPr="00612046">
        <w:rPr>
          <w:sz w:val="28"/>
          <w:szCs w:val="28"/>
        </w:rPr>
        <w:t xml:space="preserve">постановлением администрации городского округа Кашира </w:t>
      </w:r>
      <w:r w:rsidRPr="00612046">
        <w:rPr>
          <w:sz w:val="28"/>
          <w:szCs w:val="28"/>
        </w:rPr>
        <w:t>от 03.02.2017</w:t>
      </w:r>
      <w:r w:rsidR="009F7DD2" w:rsidRPr="00612046">
        <w:rPr>
          <w:sz w:val="28"/>
          <w:szCs w:val="28"/>
        </w:rPr>
        <w:t xml:space="preserve"> №</w:t>
      </w:r>
      <w:r w:rsidRPr="00612046">
        <w:rPr>
          <w:sz w:val="28"/>
          <w:szCs w:val="28"/>
        </w:rPr>
        <w:t xml:space="preserve"> 337-па </w:t>
      </w:r>
      <w:r w:rsidR="009F7DD2" w:rsidRPr="00612046">
        <w:rPr>
          <w:sz w:val="28"/>
          <w:szCs w:val="28"/>
        </w:rPr>
        <w:t>«</w:t>
      </w:r>
      <w:r w:rsidRPr="00612046">
        <w:rPr>
          <w:sz w:val="28"/>
          <w:szCs w:val="28"/>
        </w:rPr>
        <w:t xml:space="preserve">О внесении дополнений в Ведомственный перечень муниципальных услуг и работ, оказываемых и выполняемых МБУ городского округа </w:t>
      </w:r>
      <w:r w:rsidR="00612046">
        <w:rPr>
          <w:sz w:val="28"/>
          <w:szCs w:val="28"/>
        </w:rPr>
        <w:t>Кашира «Благоустройство утвержден ведомственный</w:t>
      </w:r>
      <w:r w:rsidR="00612046" w:rsidRPr="00612046">
        <w:rPr>
          <w:sz w:val="28"/>
          <w:szCs w:val="28"/>
        </w:rPr>
        <w:t xml:space="preserve"> переч</w:t>
      </w:r>
      <w:r w:rsidR="00612046">
        <w:rPr>
          <w:sz w:val="28"/>
          <w:szCs w:val="28"/>
        </w:rPr>
        <w:t>е</w:t>
      </w:r>
      <w:r w:rsidR="00612046" w:rsidRPr="00612046">
        <w:rPr>
          <w:sz w:val="28"/>
          <w:szCs w:val="28"/>
        </w:rPr>
        <w:t>н</w:t>
      </w:r>
      <w:r w:rsidR="00612046">
        <w:rPr>
          <w:sz w:val="28"/>
          <w:szCs w:val="28"/>
        </w:rPr>
        <w:t>ь</w:t>
      </w:r>
      <w:r w:rsidR="00612046" w:rsidRPr="00612046">
        <w:rPr>
          <w:sz w:val="28"/>
          <w:szCs w:val="28"/>
        </w:rPr>
        <w:t xml:space="preserve"> муниципальных услуг и работ, оказываемых и выполняемых МБУ городского округа Кашира «Благоустройство»</w:t>
      </w:r>
      <w:r w:rsidR="009F7DD2" w:rsidRPr="00612046">
        <w:rPr>
          <w:sz w:val="28"/>
          <w:szCs w:val="28"/>
        </w:rPr>
        <w:t>.</w:t>
      </w:r>
    </w:p>
    <w:p w14:paraId="17CE8CE0" w14:textId="26D9F7C3" w:rsidR="00A161D5" w:rsidRPr="00612046" w:rsidRDefault="00AB2877" w:rsidP="009E4FEA">
      <w:pPr>
        <w:suppressAutoHyphens/>
        <w:ind w:firstLine="709"/>
        <w:jc w:val="both"/>
        <w:rPr>
          <w:sz w:val="28"/>
          <w:szCs w:val="28"/>
        </w:rPr>
      </w:pPr>
      <w:bookmarkStart w:id="89" w:name="_Hlk45150498"/>
      <w:r w:rsidRPr="00612046">
        <w:rPr>
          <w:sz w:val="28"/>
          <w:szCs w:val="28"/>
        </w:rPr>
        <w:t xml:space="preserve">Постановлением администрации городского округа Кашира </w:t>
      </w:r>
      <w:r w:rsidR="00AA06A0" w:rsidRPr="00612046">
        <w:rPr>
          <w:sz w:val="28"/>
          <w:szCs w:val="28"/>
        </w:rPr>
        <w:t xml:space="preserve"> </w:t>
      </w:r>
      <w:r w:rsidR="006F5532" w:rsidRPr="00612046">
        <w:rPr>
          <w:sz w:val="28"/>
          <w:szCs w:val="28"/>
        </w:rPr>
        <w:t>от 21.02.2019 № 428-па</w:t>
      </w:r>
      <w:r w:rsidR="00AA06A0" w:rsidRPr="00612046">
        <w:rPr>
          <w:sz w:val="28"/>
          <w:szCs w:val="28"/>
        </w:rPr>
        <w:t xml:space="preserve"> «Об утверждении муниципального задания муниципальному бюджетному учреждению городского округа Кашира «Благоустройство» </w:t>
      </w:r>
      <w:bookmarkEnd w:id="89"/>
      <w:r w:rsidRPr="00612046">
        <w:rPr>
          <w:sz w:val="28"/>
          <w:szCs w:val="28"/>
        </w:rPr>
        <w:t xml:space="preserve">утверждено муниципальное задание </w:t>
      </w:r>
      <w:bookmarkStart w:id="90" w:name="_Hlk60007300"/>
      <w:bookmarkStart w:id="91" w:name="_Hlk45143994"/>
      <w:r w:rsidRPr="00612046">
        <w:rPr>
          <w:sz w:val="28"/>
          <w:szCs w:val="28"/>
        </w:rPr>
        <w:t>с финансовым обеспечением</w:t>
      </w:r>
      <w:r w:rsidR="00CB7CA0" w:rsidRPr="00612046">
        <w:rPr>
          <w:sz w:val="28"/>
          <w:szCs w:val="28"/>
        </w:rPr>
        <w:t xml:space="preserve"> </w:t>
      </w:r>
      <w:r w:rsidR="00AA06A0" w:rsidRPr="00612046">
        <w:rPr>
          <w:sz w:val="28"/>
          <w:szCs w:val="28"/>
        </w:rPr>
        <w:t>оказания муниципальной услуги</w:t>
      </w:r>
      <w:r w:rsidR="00AA06A0" w:rsidRPr="00612046">
        <w:t xml:space="preserve"> </w:t>
      </w:r>
      <w:r w:rsidR="00AA06A0" w:rsidRPr="00612046">
        <w:rPr>
          <w:sz w:val="28"/>
          <w:szCs w:val="28"/>
        </w:rPr>
        <w:t>(выполнения работы) за счет бюджета</w:t>
      </w:r>
      <w:bookmarkEnd w:id="90"/>
      <w:r w:rsidR="00AA06A0" w:rsidRPr="00612046">
        <w:rPr>
          <w:sz w:val="28"/>
          <w:szCs w:val="28"/>
        </w:rPr>
        <w:t xml:space="preserve"> </w:t>
      </w:r>
      <w:r w:rsidR="00B06BF5" w:rsidRPr="00612046">
        <w:rPr>
          <w:b/>
          <w:sz w:val="28"/>
          <w:szCs w:val="28"/>
        </w:rPr>
        <w:t>49345,88</w:t>
      </w:r>
      <w:r w:rsidR="006F5532" w:rsidRPr="00612046">
        <w:rPr>
          <w:b/>
          <w:sz w:val="28"/>
          <w:szCs w:val="28"/>
        </w:rPr>
        <w:t xml:space="preserve"> </w:t>
      </w:r>
      <w:r w:rsidR="00CB7CA0" w:rsidRPr="00612046">
        <w:rPr>
          <w:b/>
          <w:sz w:val="28"/>
          <w:szCs w:val="28"/>
        </w:rPr>
        <w:t>тыс. рублей</w:t>
      </w:r>
      <w:r w:rsidR="006F5532" w:rsidRPr="00612046">
        <w:rPr>
          <w:sz w:val="28"/>
          <w:szCs w:val="28"/>
        </w:rPr>
        <w:t>.</w:t>
      </w:r>
    </w:p>
    <w:bookmarkEnd w:id="91"/>
    <w:p w14:paraId="168B0833" w14:textId="7C225BCD" w:rsidR="00EB65F7" w:rsidRPr="00612046" w:rsidRDefault="00E40DB3" w:rsidP="009E4FEA">
      <w:pPr>
        <w:suppressAutoHyphens/>
        <w:ind w:firstLine="709"/>
        <w:jc w:val="both"/>
        <w:rPr>
          <w:sz w:val="28"/>
          <w:szCs w:val="28"/>
        </w:rPr>
      </w:pPr>
      <w:r w:rsidRPr="00612046">
        <w:rPr>
          <w:sz w:val="28"/>
          <w:szCs w:val="28"/>
        </w:rPr>
        <w:lastRenderedPageBreak/>
        <w:t>С учетом изменений</w:t>
      </w:r>
      <w:r w:rsidR="0097102D" w:rsidRPr="00612046">
        <w:rPr>
          <w:sz w:val="28"/>
          <w:szCs w:val="28"/>
        </w:rPr>
        <w:t xml:space="preserve"> муниципального задания</w:t>
      </w:r>
      <w:r w:rsidRPr="00612046">
        <w:rPr>
          <w:sz w:val="28"/>
          <w:szCs w:val="28"/>
        </w:rPr>
        <w:t xml:space="preserve">, утвержденных </w:t>
      </w:r>
      <w:bookmarkStart w:id="92" w:name="_Hlk45150905"/>
      <w:r w:rsidR="00F73663" w:rsidRPr="00612046">
        <w:rPr>
          <w:sz w:val="28"/>
          <w:szCs w:val="28"/>
        </w:rPr>
        <w:t>п</w:t>
      </w:r>
      <w:r w:rsidRPr="00612046">
        <w:rPr>
          <w:sz w:val="28"/>
          <w:szCs w:val="28"/>
        </w:rPr>
        <w:t>остановлени</w:t>
      </w:r>
      <w:r w:rsidR="00757EB1" w:rsidRPr="00612046">
        <w:rPr>
          <w:sz w:val="28"/>
          <w:szCs w:val="28"/>
        </w:rPr>
        <w:t>я</w:t>
      </w:r>
      <w:r w:rsidRPr="00612046">
        <w:rPr>
          <w:sz w:val="28"/>
          <w:szCs w:val="28"/>
        </w:rPr>
        <w:t>м</w:t>
      </w:r>
      <w:r w:rsidR="00757EB1" w:rsidRPr="00612046">
        <w:rPr>
          <w:sz w:val="28"/>
          <w:szCs w:val="28"/>
        </w:rPr>
        <w:t>и</w:t>
      </w:r>
      <w:r w:rsidRPr="00612046">
        <w:rPr>
          <w:sz w:val="28"/>
          <w:szCs w:val="28"/>
        </w:rPr>
        <w:t xml:space="preserve"> администрации городского округа Кашира</w:t>
      </w:r>
      <w:r w:rsidR="006F5532" w:rsidRPr="00612046">
        <w:rPr>
          <w:sz w:val="28"/>
          <w:szCs w:val="28"/>
        </w:rPr>
        <w:t>:</w:t>
      </w:r>
      <w:r w:rsidRPr="00612046">
        <w:rPr>
          <w:sz w:val="28"/>
          <w:szCs w:val="28"/>
        </w:rPr>
        <w:t xml:space="preserve"> </w:t>
      </w:r>
    </w:p>
    <w:bookmarkEnd w:id="92"/>
    <w:p w14:paraId="447EF504" w14:textId="7F862962" w:rsidR="0097102D" w:rsidRPr="00612046" w:rsidRDefault="006F5532" w:rsidP="009E4FEA">
      <w:pPr>
        <w:suppressAutoHyphens/>
        <w:ind w:firstLine="709"/>
        <w:jc w:val="both"/>
        <w:rPr>
          <w:color w:val="FF0000"/>
          <w:sz w:val="28"/>
          <w:szCs w:val="28"/>
          <w:u w:val="single"/>
        </w:rPr>
      </w:pPr>
      <w:r w:rsidRPr="00612046">
        <w:rPr>
          <w:sz w:val="28"/>
          <w:szCs w:val="28"/>
          <w:u w:val="single"/>
        </w:rPr>
        <w:t xml:space="preserve">от 08.04.2019 № 947-па </w:t>
      </w:r>
      <w:bookmarkStart w:id="93" w:name="_Hlk60006877"/>
      <w:r w:rsidR="0092044F" w:rsidRPr="00612046">
        <w:rPr>
          <w:sz w:val="28"/>
          <w:szCs w:val="28"/>
        </w:rPr>
        <w:t>«</w:t>
      </w:r>
      <w:r w:rsidR="00AA06A0" w:rsidRPr="00612046">
        <w:rPr>
          <w:sz w:val="28"/>
          <w:szCs w:val="28"/>
        </w:rPr>
        <w:t>Об утверждении муниципального задания муниципальному бюджетному учреж</w:t>
      </w:r>
      <w:r w:rsidR="0092044F" w:rsidRPr="00612046">
        <w:rPr>
          <w:sz w:val="28"/>
          <w:szCs w:val="28"/>
        </w:rPr>
        <w:t>дению городского округа Кашира «</w:t>
      </w:r>
      <w:r w:rsidR="00AA06A0" w:rsidRPr="00612046">
        <w:rPr>
          <w:sz w:val="28"/>
          <w:szCs w:val="28"/>
        </w:rPr>
        <w:t>Благоустройство</w:t>
      </w:r>
      <w:r w:rsidR="0092044F" w:rsidRPr="00612046">
        <w:rPr>
          <w:sz w:val="28"/>
          <w:szCs w:val="28"/>
        </w:rPr>
        <w:t>»</w:t>
      </w:r>
      <w:bookmarkEnd w:id="93"/>
      <w:r w:rsidR="00550EAB">
        <w:rPr>
          <w:sz w:val="28"/>
          <w:szCs w:val="28"/>
        </w:rPr>
        <w:t xml:space="preserve"> в котором не установлено</w:t>
      </w:r>
      <w:r w:rsidR="00257C00" w:rsidRPr="00612046">
        <w:rPr>
          <w:sz w:val="28"/>
          <w:szCs w:val="28"/>
        </w:rPr>
        <w:t xml:space="preserve"> финансов</w:t>
      </w:r>
      <w:r w:rsidR="00550EAB">
        <w:rPr>
          <w:sz w:val="28"/>
          <w:szCs w:val="28"/>
        </w:rPr>
        <w:t>ое</w:t>
      </w:r>
      <w:r w:rsidR="00257C00" w:rsidRPr="00612046">
        <w:rPr>
          <w:sz w:val="28"/>
          <w:szCs w:val="28"/>
        </w:rPr>
        <w:t xml:space="preserve"> обеспечение оказания муниципальной услуги</w:t>
      </w:r>
      <w:r w:rsidR="00257C00" w:rsidRPr="00612046">
        <w:t xml:space="preserve"> </w:t>
      </w:r>
      <w:r w:rsidR="00257C00" w:rsidRPr="00612046">
        <w:rPr>
          <w:sz w:val="28"/>
          <w:szCs w:val="28"/>
        </w:rPr>
        <w:t>(выполнения работы)</w:t>
      </w:r>
      <w:r w:rsidR="00550EAB">
        <w:rPr>
          <w:sz w:val="28"/>
          <w:szCs w:val="28"/>
        </w:rPr>
        <w:t>.</w:t>
      </w:r>
    </w:p>
    <w:p w14:paraId="219CDB0B" w14:textId="097432F8" w:rsidR="00583582" w:rsidRPr="00612046" w:rsidRDefault="006F5532" w:rsidP="00257C00">
      <w:pPr>
        <w:suppressAutoHyphens/>
        <w:ind w:firstLine="709"/>
        <w:jc w:val="both"/>
        <w:rPr>
          <w:sz w:val="28"/>
          <w:szCs w:val="28"/>
        </w:rPr>
      </w:pPr>
      <w:bookmarkStart w:id="94" w:name="_Hlk60007182"/>
      <w:r w:rsidRPr="00612046">
        <w:rPr>
          <w:sz w:val="28"/>
          <w:szCs w:val="28"/>
          <w:u w:val="single"/>
        </w:rPr>
        <w:t xml:space="preserve">от 30.07.2019 № 2262-па </w:t>
      </w:r>
      <w:r w:rsidRPr="00612046">
        <w:rPr>
          <w:sz w:val="28"/>
          <w:szCs w:val="28"/>
        </w:rPr>
        <w:t>«Об утверждении муниципального задания муниципальному бюджетному учреждению городского округа Кашира «Благоустройство»</w:t>
      </w:r>
      <w:r w:rsidR="00970A65" w:rsidRPr="00612046">
        <w:rPr>
          <w:sz w:val="28"/>
          <w:szCs w:val="28"/>
        </w:rPr>
        <w:t xml:space="preserve"> </w:t>
      </w:r>
      <w:r w:rsidR="00257C00" w:rsidRPr="00612046">
        <w:rPr>
          <w:sz w:val="28"/>
          <w:szCs w:val="28"/>
        </w:rPr>
        <w:t>с финансовым обеспечением оказания муниципальной услуги</w:t>
      </w:r>
      <w:r w:rsidR="00257C00" w:rsidRPr="00612046">
        <w:t xml:space="preserve"> </w:t>
      </w:r>
      <w:r w:rsidR="00257C00" w:rsidRPr="00612046">
        <w:rPr>
          <w:sz w:val="28"/>
          <w:szCs w:val="28"/>
        </w:rPr>
        <w:t>(выполнения работы) за счет бюджета</w:t>
      </w:r>
      <w:r w:rsidR="00257C00" w:rsidRPr="00612046">
        <w:rPr>
          <w:b/>
          <w:sz w:val="28"/>
          <w:szCs w:val="28"/>
        </w:rPr>
        <w:t xml:space="preserve"> 59497,18</w:t>
      </w:r>
      <w:r w:rsidR="00970A65" w:rsidRPr="00612046">
        <w:rPr>
          <w:b/>
          <w:sz w:val="28"/>
          <w:szCs w:val="28"/>
        </w:rPr>
        <w:t xml:space="preserve"> тыс. рублей</w:t>
      </w:r>
      <w:r w:rsidR="00257C00" w:rsidRPr="00612046">
        <w:rPr>
          <w:b/>
          <w:sz w:val="28"/>
          <w:szCs w:val="28"/>
        </w:rPr>
        <w:t xml:space="preserve">. </w:t>
      </w:r>
      <w:bookmarkStart w:id="95" w:name="_Hlk45148401"/>
    </w:p>
    <w:p w14:paraId="753E404F" w14:textId="43EE73BA" w:rsidR="00257C00" w:rsidRPr="00612046" w:rsidRDefault="00257C00" w:rsidP="00257C00">
      <w:pPr>
        <w:suppressAutoHyphens/>
        <w:ind w:firstLine="709"/>
        <w:jc w:val="both"/>
        <w:rPr>
          <w:sz w:val="28"/>
          <w:szCs w:val="28"/>
        </w:rPr>
      </w:pPr>
      <w:bookmarkStart w:id="96" w:name="_Hlk60007371"/>
      <w:bookmarkEnd w:id="94"/>
      <w:r w:rsidRPr="00612046">
        <w:rPr>
          <w:sz w:val="28"/>
          <w:szCs w:val="28"/>
          <w:u w:val="single"/>
        </w:rPr>
        <w:t xml:space="preserve">от 08.10.2019 № 3017-па </w:t>
      </w:r>
      <w:r w:rsidRPr="00612046">
        <w:rPr>
          <w:sz w:val="28"/>
          <w:szCs w:val="28"/>
        </w:rPr>
        <w:t>«Об утверждении муниципального задания муниципальному бюджетному учреждению городского округа Кашира «Благоустройство» с финансовым обеспечением оказания муниципальной услуги</w:t>
      </w:r>
      <w:r w:rsidRPr="00612046">
        <w:t xml:space="preserve"> </w:t>
      </w:r>
      <w:r w:rsidRPr="00612046">
        <w:rPr>
          <w:sz w:val="28"/>
          <w:szCs w:val="28"/>
        </w:rPr>
        <w:t>(выполнения работы) за счет бюджета</w:t>
      </w:r>
      <w:r w:rsidRPr="00612046">
        <w:rPr>
          <w:b/>
          <w:sz w:val="28"/>
          <w:szCs w:val="28"/>
        </w:rPr>
        <w:t xml:space="preserve"> 68020,66 тыс. рублей. </w:t>
      </w:r>
    </w:p>
    <w:bookmarkEnd w:id="96"/>
    <w:p w14:paraId="5A057F92" w14:textId="0AF840E1" w:rsidR="00645105" w:rsidRDefault="00645105" w:rsidP="00645105">
      <w:pPr>
        <w:suppressAutoHyphens/>
        <w:ind w:firstLine="709"/>
        <w:jc w:val="both"/>
        <w:rPr>
          <w:bCs/>
          <w:sz w:val="28"/>
          <w:szCs w:val="28"/>
        </w:rPr>
      </w:pPr>
      <w:r w:rsidRPr="00612046">
        <w:rPr>
          <w:sz w:val="28"/>
          <w:szCs w:val="28"/>
          <w:u w:val="single"/>
        </w:rPr>
        <w:t xml:space="preserve">от 24.12.2019г. № 3800-па </w:t>
      </w:r>
      <w:r w:rsidRPr="00612046">
        <w:rPr>
          <w:sz w:val="28"/>
          <w:szCs w:val="28"/>
        </w:rPr>
        <w:t xml:space="preserve">«Об утверждении муниципального задания муниципальному бюджетному учреждению городского округа Кашира «Благоустройство» (в новой редакции)» </w:t>
      </w:r>
      <w:r w:rsidR="00667B88" w:rsidRPr="00612046">
        <w:rPr>
          <w:sz w:val="28"/>
          <w:szCs w:val="28"/>
        </w:rPr>
        <w:t xml:space="preserve">с учетом изменений, внесенных постановлением администрации городского округа Кашира от 22.01.2020 № 98-па </w:t>
      </w:r>
      <w:r w:rsidRPr="00612046">
        <w:rPr>
          <w:sz w:val="28"/>
          <w:szCs w:val="28"/>
        </w:rPr>
        <w:t>с финансовым обеспечением оказания муниципальной услуги</w:t>
      </w:r>
      <w:r w:rsidRPr="00612046">
        <w:t xml:space="preserve"> </w:t>
      </w:r>
      <w:r w:rsidRPr="00612046">
        <w:rPr>
          <w:sz w:val="28"/>
          <w:szCs w:val="28"/>
        </w:rPr>
        <w:t>(выполнения работы) за счет бюджета</w:t>
      </w:r>
      <w:r w:rsidRPr="00612046">
        <w:rPr>
          <w:b/>
          <w:sz w:val="28"/>
          <w:szCs w:val="28"/>
        </w:rPr>
        <w:t xml:space="preserve"> 70897,63 тыс. рублей</w:t>
      </w:r>
      <w:r w:rsidR="00667B88" w:rsidRPr="00612046">
        <w:rPr>
          <w:b/>
          <w:sz w:val="28"/>
          <w:szCs w:val="28"/>
        </w:rPr>
        <w:t xml:space="preserve">, </w:t>
      </w:r>
      <w:r w:rsidR="00667B88" w:rsidRPr="00612046">
        <w:rPr>
          <w:bCs/>
          <w:sz w:val="28"/>
          <w:szCs w:val="28"/>
        </w:rPr>
        <w:t>из них:</w:t>
      </w:r>
      <w:r w:rsidR="00667B88" w:rsidRPr="00667B88">
        <w:rPr>
          <w:bCs/>
          <w:sz w:val="28"/>
          <w:szCs w:val="28"/>
        </w:rPr>
        <w:t xml:space="preserve"> </w:t>
      </w:r>
      <w:r w:rsidRPr="00667B88">
        <w:rPr>
          <w:bCs/>
          <w:sz w:val="28"/>
          <w:szCs w:val="28"/>
        </w:rPr>
        <w:t xml:space="preserve"> </w:t>
      </w:r>
    </w:p>
    <w:p w14:paraId="70DDB45A" w14:textId="77777777" w:rsidR="00667B88" w:rsidRPr="00667B88" w:rsidRDefault="00667B88" w:rsidP="00645105">
      <w:pPr>
        <w:suppressAutoHyphens/>
        <w:ind w:firstLine="709"/>
        <w:jc w:val="both"/>
        <w:rPr>
          <w:bCs/>
          <w:sz w:val="28"/>
          <w:szCs w:val="28"/>
        </w:rPr>
      </w:pPr>
    </w:p>
    <w:tbl>
      <w:tblPr>
        <w:tblW w:w="1005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0"/>
        <w:gridCol w:w="1790"/>
        <w:gridCol w:w="993"/>
        <w:gridCol w:w="1275"/>
        <w:gridCol w:w="1417"/>
        <w:gridCol w:w="1134"/>
        <w:gridCol w:w="1276"/>
        <w:gridCol w:w="1134"/>
      </w:tblGrid>
      <w:tr w:rsidR="00667B88" w:rsidRPr="00667B88" w14:paraId="4618A621" w14:textId="77777777" w:rsidTr="00667B88">
        <w:trPr>
          <w:trHeight w:val="2040"/>
        </w:trPr>
        <w:tc>
          <w:tcPr>
            <w:tcW w:w="1040" w:type="dxa"/>
            <w:shd w:val="clear" w:color="auto" w:fill="auto"/>
            <w:vAlign w:val="center"/>
            <w:hideMark/>
          </w:tcPr>
          <w:p w14:paraId="35A9137E" w14:textId="77777777" w:rsidR="00667B88" w:rsidRPr="00667B88" w:rsidRDefault="00667B88">
            <w:pPr>
              <w:jc w:val="center"/>
              <w:rPr>
                <w:color w:val="000000"/>
                <w:sz w:val="16"/>
                <w:szCs w:val="16"/>
              </w:rPr>
            </w:pPr>
            <w:bookmarkStart w:id="97" w:name="_Hlk60014862"/>
            <w:r w:rsidRPr="00667B88">
              <w:rPr>
                <w:color w:val="000000"/>
                <w:sz w:val="16"/>
                <w:szCs w:val="16"/>
              </w:rPr>
              <w:t>№ п/п</w:t>
            </w:r>
          </w:p>
        </w:tc>
        <w:tc>
          <w:tcPr>
            <w:tcW w:w="1790" w:type="dxa"/>
            <w:shd w:val="clear" w:color="auto" w:fill="auto"/>
            <w:vAlign w:val="center"/>
            <w:hideMark/>
          </w:tcPr>
          <w:p w14:paraId="325D9FEB" w14:textId="77777777" w:rsidR="00667B88" w:rsidRPr="00667B88" w:rsidRDefault="00667B88">
            <w:pPr>
              <w:jc w:val="center"/>
              <w:rPr>
                <w:color w:val="000000"/>
                <w:sz w:val="16"/>
                <w:szCs w:val="16"/>
              </w:rPr>
            </w:pPr>
            <w:r w:rsidRPr="00667B88">
              <w:rPr>
                <w:color w:val="000000"/>
                <w:sz w:val="16"/>
                <w:szCs w:val="16"/>
              </w:rPr>
              <w:t>наименование муниципальной услуги/наименование показателя объема муниципальной услуги</w:t>
            </w:r>
          </w:p>
        </w:tc>
        <w:tc>
          <w:tcPr>
            <w:tcW w:w="993" w:type="dxa"/>
            <w:shd w:val="clear" w:color="auto" w:fill="auto"/>
            <w:vAlign w:val="center"/>
            <w:hideMark/>
          </w:tcPr>
          <w:p w14:paraId="7E5C87C3" w14:textId="77777777" w:rsidR="00667B88" w:rsidRPr="00667B88" w:rsidRDefault="00667B88">
            <w:pPr>
              <w:jc w:val="center"/>
              <w:rPr>
                <w:color w:val="000000"/>
                <w:sz w:val="16"/>
                <w:szCs w:val="16"/>
              </w:rPr>
            </w:pPr>
            <w:r w:rsidRPr="00667B88">
              <w:rPr>
                <w:color w:val="000000"/>
                <w:sz w:val="16"/>
                <w:szCs w:val="16"/>
              </w:rPr>
              <w:t>Ед.</w:t>
            </w:r>
          </w:p>
          <w:p w14:paraId="4CCCB75D" w14:textId="765A397E" w:rsidR="00667B88" w:rsidRPr="00667B88" w:rsidRDefault="00667B88">
            <w:pPr>
              <w:jc w:val="center"/>
              <w:rPr>
                <w:color w:val="000000"/>
                <w:sz w:val="16"/>
                <w:szCs w:val="16"/>
              </w:rPr>
            </w:pPr>
            <w:r w:rsidRPr="00667B88">
              <w:rPr>
                <w:color w:val="000000"/>
                <w:sz w:val="16"/>
                <w:szCs w:val="16"/>
              </w:rPr>
              <w:t>измерения</w:t>
            </w:r>
          </w:p>
        </w:tc>
        <w:tc>
          <w:tcPr>
            <w:tcW w:w="1275" w:type="dxa"/>
            <w:shd w:val="clear" w:color="auto" w:fill="auto"/>
            <w:vAlign w:val="center"/>
            <w:hideMark/>
          </w:tcPr>
          <w:p w14:paraId="64A33F14" w14:textId="2C606184" w:rsidR="00667B88" w:rsidRPr="00667B88" w:rsidRDefault="00667B88">
            <w:pPr>
              <w:jc w:val="center"/>
              <w:rPr>
                <w:color w:val="000000"/>
                <w:sz w:val="16"/>
                <w:szCs w:val="16"/>
              </w:rPr>
            </w:pPr>
            <w:r w:rsidRPr="00667B88">
              <w:rPr>
                <w:color w:val="000000"/>
                <w:sz w:val="16"/>
                <w:szCs w:val="16"/>
              </w:rPr>
              <w:t>Значение показателя объема мун</w:t>
            </w:r>
            <w:r>
              <w:rPr>
                <w:color w:val="000000"/>
                <w:sz w:val="16"/>
                <w:szCs w:val="16"/>
              </w:rPr>
              <w:t>.</w:t>
            </w:r>
            <w:r w:rsidRPr="00667B88">
              <w:rPr>
                <w:color w:val="000000"/>
                <w:sz w:val="16"/>
                <w:szCs w:val="16"/>
              </w:rPr>
              <w:t xml:space="preserve"> услуги </w:t>
            </w:r>
            <w:r w:rsidRPr="00667B88">
              <w:rPr>
                <w:b/>
                <w:bCs/>
                <w:color w:val="000000"/>
                <w:sz w:val="16"/>
                <w:szCs w:val="16"/>
              </w:rPr>
              <w:t>на 2019 год</w:t>
            </w:r>
          </w:p>
        </w:tc>
        <w:tc>
          <w:tcPr>
            <w:tcW w:w="1417" w:type="dxa"/>
            <w:shd w:val="clear" w:color="auto" w:fill="auto"/>
            <w:vAlign w:val="center"/>
            <w:hideMark/>
          </w:tcPr>
          <w:p w14:paraId="65B7C95D" w14:textId="77777777" w:rsidR="00667B88" w:rsidRPr="00667B88" w:rsidRDefault="00667B88">
            <w:pPr>
              <w:jc w:val="center"/>
              <w:rPr>
                <w:color w:val="000000"/>
                <w:sz w:val="16"/>
                <w:szCs w:val="16"/>
              </w:rPr>
            </w:pPr>
            <w:r w:rsidRPr="00667B88">
              <w:rPr>
                <w:color w:val="000000"/>
                <w:sz w:val="16"/>
                <w:szCs w:val="16"/>
              </w:rPr>
              <w:t xml:space="preserve">финансовое обеспечение оказания </w:t>
            </w:r>
            <w:proofErr w:type="spellStart"/>
            <w:r w:rsidRPr="00667B88">
              <w:rPr>
                <w:color w:val="000000"/>
                <w:sz w:val="16"/>
                <w:szCs w:val="16"/>
              </w:rPr>
              <w:t>мун.услуги</w:t>
            </w:r>
            <w:proofErr w:type="spellEnd"/>
            <w:r w:rsidRPr="00667B88">
              <w:rPr>
                <w:color w:val="000000"/>
                <w:sz w:val="16"/>
                <w:szCs w:val="16"/>
              </w:rPr>
              <w:t xml:space="preserve"> (выполнения работы) за счет бюджета, </w:t>
            </w:r>
            <w:proofErr w:type="spellStart"/>
            <w:r w:rsidRPr="00667B88">
              <w:rPr>
                <w:color w:val="000000"/>
                <w:sz w:val="16"/>
                <w:szCs w:val="16"/>
              </w:rPr>
              <w:t>тыс.руб</w:t>
            </w:r>
            <w:proofErr w:type="spellEnd"/>
            <w:r w:rsidRPr="00667B88">
              <w:rPr>
                <w:color w:val="000000"/>
                <w:sz w:val="16"/>
                <w:szCs w:val="16"/>
              </w:rPr>
              <w:t>.</w:t>
            </w:r>
          </w:p>
        </w:tc>
        <w:tc>
          <w:tcPr>
            <w:tcW w:w="1134" w:type="dxa"/>
            <w:shd w:val="clear" w:color="auto" w:fill="auto"/>
            <w:vAlign w:val="center"/>
            <w:hideMark/>
          </w:tcPr>
          <w:p w14:paraId="56B4F297" w14:textId="77777777" w:rsidR="00667B88" w:rsidRPr="00667B88" w:rsidRDefault="00667B88">
            <w:pPr>
              <w:jc w:val="center"/>
              <w:rPr>
                <w:sz w:val="16"/>
                <w:szCs w:val="16"/>
              </w:rPr>
            </w:pPr>
            <w:r w:rsidRPr="00667B88">
              <w:rPr>
                <w:sz w:val="16"/>
                <w:szCs w:val="16"/>
              </w:rPr>
              <w:t>исполнено по отчету за 2019 год</w:t>
            </w:r>
          </w:p>
        </w:tc>
        <w:tc>
          <w:tcPr>
            <w:tcW w:w="1276" w:type="dxa"/>
            <w:shd w:val="clear" w:color="auto" w:fill="auto"/>
            <w:vAlign w:val="center"/>
            <w:hideMark/>
          </w:tcPr>
          <w:p w14:paraId="76CB63B8" w14:textId="3C1267C1" w:rsidR="00667B88" w:rsidRPr="00667B88" w:rsidRDefault="00667B88">
            <w:pPr>
              <w:jc w:val="center"/>
              <w:rPr>
                <w:color w:val="000000"/>
                <w:sz w:val="16"/>
                <w:szCs w:val="16"/>
              </w:rPr>
            </w:pPr>
            <w:r w:rsidRPr="00667B88">
              <w:rPr>
                <w:color w:val="000000"/>
                <w:sz w:val="16"/>
                <w:szCs w:val="16"/>
              </w:rPr>
              <w:t>Использование средств, предусм</w:t>
            </w:r>
            <w:r>
              <w:rPr>
                <w:color w:val="000000"/>
                <w:sz w:val="16"/>
                <w:szCs w:val="16"/>
              </w:rPr>
              <w:t>отренных</w:t>
            </w:r>
            <w:r w:rsidRPr="00667B88">
              <w:rPr>
                <w:color w:val="000000"/>
                <w:sz w:val="16"/>
                <w:szCs w:val="16"/>
              </w:rPr>
              <w:t xml:space="preserve"> на фин</w:t>
            </w:r>
            <w:r>
              <w:rPr>
                <w:color w:val="000000"/>
                <w:sz w:val="16"/>
                <w:szCs w:val="16"/>
              </w:rPr>
              <w:t>.</w:t>
            </w:r>
            <w:r w:rsidRPr="00667B88">
              <w:rPr>
                <w:color w:val="000000"/>
                <w:sz w:val="16"/>
                <w:szCs w:val="16"/>
              </w:rPr>
              <w:t xml:space="preserve"> обеспеч</w:t>
            </w:r>
            <w:r>
              <w:rPr>
                <w:color w:val="000000"/>
                <w:sz w:val="16"/>
                <w:szCs w:val="16"/>
              </w:rPr>
              <w:t>ение</w:t>
            </w:r>
            <w:r w:rsidRPr="00667B88">
              <w:rPr>
                <w:color w:val="000000"/>
                <w:sz w:val="16"/>
                <w:szCs w:val="16"/>
              </w:rPr>
              <w:t xml:space="preserve"> оказ</w:t>
            </w:r>
            <w:r>
              <w:rPr>
                <w:color w:val="000000"/>
                <w:sz w:val="16"/>
                <w:szCs w:val="16"/>
              </w:rPr>
              <w:t>ания</w:t>
            </w:r>
            <w:r w:rsidRPr="00667B88">
              <w:rPr>
                <w:color w:val="000000"/>
                <w:sz w:val="16"/>
                <w:szCs w:val="16"/>
              </w:rPr>
              <w:t xml:space="preserve"> </w:t>
            </w:r>
            <w:proofErr w:type="spellStart"/>
            <w:r>
              <w:rPr>
                <w:color w:val="000000"/>
                <w:sz w:val="16"/>
                <w:szCs w:val="16"/>
              </w:rPr>
              <w:t>мун.услуги</w:t>
            </w:r>
            <w:proofErr w:type="spellEnd"/>
            <w:r w:rsidRPr="00667B88">
              <w:rPr>
                <w:color w:val="000000"/>
                <w:sz w:val="16"/>
                <w:szCs w:val="16"/>
              </w:rPr>
              <w:t xml:space="preserve"> за счет средств бюджета (исполнено по отчету за 2019 год), </w:t>
            </w:r>
            <w:proofErr w:type="spellStart"/>
            <w:r w:rsidRPr="00667B88">
              <w:rPr>
                <w:color w:val="000000"/>
                <w:sz w:val="16"/>
                <w:szCs w:val="16"/>
              </w:rPr>
              <w:t>тыс.руб</w:t>
            </w:r>
            <w:proofErr w:type="spellEnd"/>
            <w:r w:rsidRPr="00667B88">
              <w:rPr>
                <w:color w:val="000000"/>
                <w:sz w:val="16"/>
                <w:szCs w:val="16"/>
              </w:rPr>
              <w:t>.</w:t>
            </w:r>
          </w:p>
        </w:tc>
        <w:tc>
          <w:tcPr>
            <w:tcW w:w="1134" w:type="dxa"/>
            <w:shd w:val="clear" w:color="auto" w:fill="auto"/>
            <w:vAlign w:val="center"/>
            <w:hideMark/>
          </w:tcPr>
          <w:p w14:paraId="73BD7404" w14:textId="77777777" w:rsidR="00667B88" w:rsidRPr="00667B88" w:rsidRDefault="00667B88">
            <w:pPr>
              <w:jc w:val="center"/>
              <w:rPr>
                <w:color w:val="000000"/>
                <w:sz w:val="16"/>
                <w:szCs w:val="16"/>
              </w:rPr>
            </w:pPr>
            <w:r w:rsidRPr="00667B88">
              <w:rPr>
                <w:color w:val="000000"/>
                <w:sz w:val="16"/>
                <w:szCs w:val="16"/>
              </w:rPr>
              <w:t>экономия</w:t>
            </w:r>
          </w:p>
        </w:tc>
      </w:tr>
      <w:bookmarkEnd w:id="97"/>
      <w:tr w:rsidR="00667B88" w:rsidRPr="00667B88" w14:paraId="0517186F" w14:textId="77777777" w:rsidTr="00667B88">
        <w:trPr>
          <w:trHeight w:val="855"/>
        </w:trPr>
        <w:tc>
          <w:tcPr>
            <w:tcW w:w="1040" w:type="dxa"/>
            <w:shd w:val="clear" w:color="000000" w:fill="92D050"/>
            <w:vAlign w:val="center"/>
            <w:hideMark/>
          </w:tcPr>
          <w:p w14:paraId="3AAA1063" w14:textId="77777777" w:rsidR="00667B88" w:rsidRPr="00667B88" w:rsidRDefault="00667B88">
            <w:pPr>
              <w:jc w:val="center"/>
              <w:rPr>
                <w:b/>
                <w:bCs/>
                <w:color w:val="000000"/>
                <w:sz w:val="18"/>
                <w:szCs w:val="18"/>
              </w:rPr>
            </w:pPr>
            <w:r w:rsidRPr="00667B88">
              <w:rPr>
                <w:b/>
                <w:bCs/>
                <w:color w:val="000000"/>
                <w:sz w:val="18"/>
                <w:szCs w:val="18"/>
              </w:rPr>
              <w:t> </w:t>
            </w:r>
          </w:p>
        </w:tc>
        <w:tc>
          <w:tcPr>
            <w:tcW w:w="1790" w:type="dxa"/>
            <w:shd w:val="clear" w:color="000000" w:fill="92D050"/>
            <w:vAlign w:val="center"/>
            <w:hideMark/>
          </w:tcPr>
          <w:p w14:paraId="29437BFC" w14:textId="77777777" w:rsidR="00667B88" w:rsidRPr="00667B88" w:rsidRDefault="00667B88">
            <w:pPr>
              <w:jc w:val="center"/>
              <w:rPr>
                <w:b/>
                <w:bCs/>
                <w:color w:val="000000"/>
                <w:sz w:val="18"/>
                <w:szCs w:val="18"/>
              </w:rPr>
            </w:pPr>
            <w:r w:rsidRPr="00667B88">
              <w:rPr>
                <w:b/>
                <w:bCs/>
                <w:color w:val="000000"/>
                <w:sz w:val="18"/>
                <w:szCs w:val="18"/>
              </w:rPr>
              <w:t>Организация благоустройства и озеленения</w:t>
            </w:r>
          </w:p>
        </w:tc>
        <w:tc>
          <w:tcPr>
            <w:tcW w:w="993" w:type="dxa"/>
            <w:shd w:val="clear" w:color="000000" w:fill="92D050"/>
            <w:vAlign w:val="center"/>
            <w:hideMark/>
          </w:tcPr>
          <w:p w14:paraId="1CF83A1B" w14:textId="77777777" w:rsidR="00667B88" w:rsidRPr="00667B88" w:rsidRDefault="00667B88">
            <w:pPr>
              <w:jc w:val="center"/>
              <w:rPr>
                <w:b/>
                <w:bCs/>
                <w:color w:val="000000"/>
                <w:sz w:val="18"/>
                <w:szCs w:val="18"/>
              </w:rPr>
            </w:pPr>
            <w:r w:rsidRPr="00667B88">
              <w:rPr>
                <w:b/>
                <w:bCs/>
                <w:color w:val="000000"/>
                <w:sz w:val="18"/>
                <w:szCs w:val="18"/>
              </w:rPr>
              <w:t>м2</w:t>
            </w:r>
          </w:p>
        </w:tc>
        <w:tc>
          <w:tcPr>
            <w:tcW w:w="1275" w:type="dxa"/>
            <w:shd w:val="clear" w:color="000000" w:fill="FFC000"/>
            <w:noWrap/>
            <w:vAlign w:val="center"/>
            <w:hideMark/>
          </w:tcPr>
          <w:p w14:paraId="79D9E330" w14:textId="77777777" w:rsidR="00667B88" w:rsidRPr="00667B88" w:rsidRDefault="00667B88">
            <w:pPr>
              <w:jc w:val="center"/>
              <w:rPr>
                <w:b/>
                <w:bCs/>
                <w:color w:val="000000"/>
                <w:sz w:val="18"/>
                <w:szCs w:val="18"/>
              </w:rPr>
            </w:pPr>
            <w:r w:rsidRPr="00667B88">
              <w:rPr>
                <w:b/>
                <w:bCs/>
                <w:color w:val="000000"/>
                <w:sz w:val="18"/>
                <w:szCs w:val="18"/>
              </w:rPr>
              <w:t>848519,4</w:t>
            </w:r>
          </w:p>
        </w:tc>
        <w:tc>
          <w:tcPr>
            <w:tcW w:w="1417" w:type="dxa"/>
            <w:shd w:val="clear" w:color="000000" w:fill="92D050"/>
            <w:vAlign w:val="center"/>
            <w:hideMark/>
          </w:tcPr>
          <w:p w14:paraId="36EDB049" w14:textId="77777777" w:rsidR="00667B88" w:rsidRPr="00667B88" w:rsidRDefault="00667B88">
            <w:pPr>
              <w:jc w:val="center"/>
              <w:rPr>
                <w:b/>
                <w:bCs/>
                <w:color w:val="000000"/>
                <w:sz w:val="18"/>
                <w:szCs w:val="18"/>
              </w:rPr>
            </w:pPr>
            <w:r w:rsidRPr="00667B88">
              <w:rPr>
                <w:b/>
                <w:bCs/>
                <w:color w:val="000000"/>
                <w:sz w:val="18"/>
                <w:szCs w:val="18"/>
              </w:rPr>
              <w:t>58639,50</w:t>
            </w:r>
          </w:p>
        </w:tc>
        <w:tc>
          <w:tcPr>
            <w:tcW w:w="1134" w:type="dxa"/>
            <w:shd w:val="clear" w:color="000000" w:fill="92D050"/>
            <w:vAlign w:val="center"/>
            <w:hideMark/>
          </w:tcPr>
          <w:p w14:paraId="5790A022" w14:textId="77777777" w:rsidR="00667B88" w:rsidRPr="00667B88" w:rsidRDefault="00667B88">
            <w:pPr>
              <w:jc w:val="center"/>
              <w:rPr>
                <w:b/>
                <w:bCs/>
                <w:color w:val="000000"/>
                <w:sz w:val="18"/>
                <w:szCs w:val="18"/>
              </w:rPr>
            </w:pPr>
            <w:r w:rsidRPr="00667B88">
              <w:rPr>
                <w:b/>
                <w:bCs/>
                <w:color w:val="000000"/>
                <w:sz w:val="18"/>
                <w:szCs w:val="18"/>
              </w:rPr>
              <w:t>848519</w:t>
            </w:r>
          </w:p>
        </w:tc>
        <w:tc>
          <w:tcPr>
            <w:tcW w:w="1276" w:type="dxa"/>
            <w:shd w:val="clear" w:color="000000" w:fill="92D050"/>
            <w:vAlign w:val="center"/>
            <w:hideMark/>
          </w:tcPr>
          <w:p w14:paraId="625C1A5B" w14:textId="77777777" w:rsidR="00667B88" w:rsidRPr="00667B88" w:rsidRDefault="00667B88">
            <w:pPr>
              <w:jc w:val="center"/>
              <w:rPr>
                <w:b/>
                <w:bCs/>
                <w:color w:val="000000"/>
                <w:sz w:val="18"/>
                <w:szCs w:val="18"/>
              </w:rPr>
            </w:pPr>
            <w:r w:rsidRPr="00667B88">
              <w:rPr>
                <w:b/>
                <w:bCs/>
                <w:color w:val="000000"/>
                <w:sz w:val="18"/>
                <w:szCs w:val="18"/>
              </w:rPr>
              <w:t>57975,22</w:t>
            </w:r>
          </w:p>
        </w:tc>
        <w:tc>
          <w:tcPr>
            <w:tcW w:w="1134" w:type="dxa"/>
            <w:shd w:val="clear" w:color="000000" w:fill="92D050"/>
            <w:noWrap/>
            <w:vAlign w:val="center"/>
            <w:hideMark/>
          </w:tcPr>
          <w:p w14:paraId="026C0561" w14:textId="77777777" w:rsidR="00667B88" w:rsidRPr="00667B88" w:rsidRDefault="00667B88">
            <w:pPr>
              <w:jc w:val="center"/>
              <w:rPr>
                <w:b/>
                <w:bCs/>
                <w:color w:val="000000"/>
                <w:sz w:val="18"/>
                <w:szCs w:val="18"/>
              </w:rPr>
            </w:pPr>
            <w:r w:rsidRPr="00667B88">
              <w:rPr>
                <w:b/>
                <w:bCs/>
                <w:color w:val="000000"/>
                <w:sz w:val="18"/>
                <w:szCs w:val="18"/>
              </w:rPr>
              <w:t>664,28</w:t>
            </w:r>
          </w:p>
        </w:tc>
      </w:tr>
      <w:tr w:rsidR="00667B88" w:rsidRPr="00667B88" w14:paraId="1DAB88BD" w14:textId="77777777" w:rsidTr="00667B88">
        <w:trPr>
          <w:trHeight w:val="510"/>
        </w:trPr>
        <w:tc>
          <w:tcPr>
            <w:tcW w:w="1040" w:type="dxa"/>
            <w:shd w:val="clear" w:color="auto" w:fill="auto"/>
            <w:vAlign w:val="center"/>
            <w:hideMark/>
          </w:tcPr>
          <w:p w14:paraId="621104A9" w14:textId="77777777" w:rsidR="00667B88" w:rsidRPr="00667B88" w:rsidRDefault="00667B88">
            <w:pPr>
              <w:jc w:val="center"/>
              <w:rPr>
                <w:b/>
                <w:bCs/>
                <w:color w:val="000000"/>
                <w:sz w:val="18"/>
                <w:szCs w:val="18"/>
              </w:rPr>
            </w:pPr>
            <w:r w:rsidRPr="00667B88">
              <w:rPr>
                <w:b/>
                <w:bCs/>
                <w:color w:val="000000"/>
                <w:sz w:val="18"/>
                <w:szCs w:val="18"/>
              </w:rPr>
              <w:t>1</w:t>
            </w:r>
          </w:p>
        </w:tc>
        <w:tc>
          <w:tcPr>
            <w:tcW w:w="1790" w:type="dxa"/>
            <w:shd w:val="clear" w:color="auto" w:fill="auto"/>
            <w:vAlign w:val="center"/>
            <w:hideMark/>
          </w:tcPr>
          <w:p w14:paraId="41ECA9EB" w14:textId="77777777" w:rsidR="00667B88" w:rsidRPr="00667B88" w:rsidRDefault="00667B88">
            <w:pPr>
              <w:jc w:val="center"/>
              <w:rPr>
                <w:b/>
                <w:bCs/>
                <w:color w:val="000000"/>
                <w:sz w:val="18"/>
                <w:szCs w:val="18"/>
              </w:rPr>
            </w:pPr>
            <w:r w:rsidRPr="00667B88">
              <w:rPr>
                <w:b/>
                <w:bCs/>
                <w:color w:val="000000"/>
                <w:sz w:val="18"/>
                <w:szCs w:val="18"/>
              </w:rPr>
              <w:t>Содержание объектов благоустройства:</w:t>
            </w:r>
          </w:p>
        </w:tc>
        <w:tc>
          <w:tcPr>
            <w:tcW w:w="993" w:type="dxa"/>
            <w:shd w:val="clear" w:color="auto" w:fill="auto"/>
            <w:vAlign w:val="center"/>
            <w:hideMark/>
          </w:tcPr>
          <w:p w14:paraId="2F3F6175" w14:textId="77777777" w:rsidR="00667B88" w:rsidRPr="00667B88" w:rsidRDefault="00667B88">
            <w:pPr>
              <w:jc w:val="center"/>
              <w:rPr>
                <w:b/>
                <w:bCs/>
                <w:color w:val="000000"/>
                <w:sz w:val="18"/>
                <w:szCs w:val="18"/>
              </w:rPr>
            </w:pPr>
            <w:r w:rsidRPr="00667B88">
              <w:rPr>
                <w:b/>
                <w:bCs/>
                <w:color w:val="000000"/>
                <w:sz w:val="18"/>
                <w:szCs w:val="18"/>
              </w:rPr>
              <w:t> </w:t>
            </w:r>
          </w:p>
        </w:tc>
        <w:tc>
          <w:tcPr>
            <w:tcW w:w="1275" w:type="dxa"/>
            <w:shd w:val="clear" w:color="auto" w:fill="auto"/>
            <w:vAlign w:val="center"/>
            <w:hideMark/>
          </w:tcPr>
          <w:p w14:paraId="2D8A8B1D" w14:textId="77777777" w:rsidR="00667B88" w:rsidRPr="00667B88" w:rsidRDefault="00667B88">
            <w:pPr>
              <w:jc w:val="center"/>
              <w:rPr>
                <w:color w:val="000000"/>
                <w:sz w:val="18"/>
                <w:szCs w:val="18"/>
              </w:rPr>
            </w:pPr>
            <w:r w:rsidRPr="00667B88">
              <w:rPr>
                <w:color w:val="000000"/>
                <w:sz w:val="18"/>
                <w:szCs w:val="18"/>
              </w:rPr>
              <w:t> </w:t>
            </w:r>
          </w:p>
        </w:tc>
        <w:tc>
          <w:tcPr>
            <w:tcW w:w="1417" w:type="dxa"/>
            <w:shd w:val="clear" w:color="auto" w:fill="auto"/>
            <w:vAlign w:val="center"/>
            <w:hideMark/>
          </w:tcPr>
          <w:p w14:paraId="3707A78F" w14:textId="77777777" w:rsidR="00667B88" w:rsidRPr="00667B88" w:rsidRDefault="00667B88">
            <w:pPr>
              <w:jc w:val="center"/>
              <w:rPr>
                <w:color w:val="000000"/>
                <w:sz w:val="18"/>
                <w:szCs w:val="18"/>
              </w:rPr>
            </w:pPr>
            <w:r w:rsidRPr="00667B88">
              <w:rPr>
                <w:color w:val="000000"/>
                <w:sz w:val="18"/>
                <w:szCs w:val="18"/>
              </w:rPr>
              <w:t> </w:t>
            </w:r>
          </w:p>
        </w:tc>
        <w:tc>
          <w:tcPr>
            <w:tcW w:w="1134" w:type="dxa"/>
            <w:shd w:val="clear" w:color="auto" w:fill="auto"/>
            <w:vAlign w:val="center"/>
            <w:hideMark/>
          </w:tcPr>
          <w:p w14:paraId="3BB3F27D" w14:textId="77777777" w:rsidR="00667B88" w:rsidRPr="00667B88" w:rsidRDefault="00667B88">
            <w:pPr>
              <w:jc w:val="center"/>
              <w:rPr>
                <w:color w:val="000000"/>
                <w:sz w:val="18"/>
                <w:szCs w:val="18"/>
              </w:rPr>
            </w:pPr>
            <w:r w:rsidRPr="00667B88">
              <w:rPr>
                <w:color w:val="000000"/>
                <w:sz w:val="18"/>
                <w:szCs w:val="18"/>
              </w:rPr>
              <w:t> </w:t>
            </w:r>
          </w:p>
        </w:tc>
        <w:tc>
          <w:tcPr>
            <w:tcW w:w="1276" w:type="dxa"/>
            <w:shd w:val="clear" w:color="auto" w:fill="auto"/>
            <w:vAlign w:val="center"/>
            <w:hideMark/>
          </w:tcPr>
          <w:p w14:paraId="016A8193" w14:textId="77777777" w:rsidR="00667B88" w:rsidRPr="00667B88" w:rsidRDefault="00667B88">
            <w:pPr>
              <w:jc w:val="center"/>
              <w:rPr>
                <w:color w:val="000000"/>
                <w:sz w:val="18"/>
                <w:szCs w:val="18"/>
              </w:rPr>
            </w:pPr>
            <w:r w:rsidRPr="00667B88">
              <w:rPr>
                <w:color w:val="000000"/>
                <w:sz w:val="18"/>
                <w:szCs w:val="18"/>
              </w:rPr>
              <w:t> </w:t>
            </w:r>
          </w:p>
        </w:tc>
        <w:tc>
          <w:tcPr>
            <w:tcW w:w="1134" w:type="dxa"/>
            <w:shd w:val="clear" w:color="auto" w:fill="auto"/>
            <w:noWrap/>
            <w:vAlign w:val="center"/>
            <w:hideMark/>
          </w:tcPr>
          <w:p w14:paraId="6DF9A7E9" w14:textId="77777777" w:rsidR="00667B88" w:rsidRPr="00667B88" w:rsidRDefault="00667B88">
            <w:pPr>
              <w:jc w:val="center"/>
              <w:rPr>
                <w:color w:val="000000"/>
                <w:sz w:val="18"/>
                <w:szCs w:val="18"/>
              </w:rPr>
            </w:pPr>
            <w:r w:rsidRPr="00667B88">
              <w:rPr>
                <w:color w:val="000000"/>
                <w:sz w:val="18"/>
                <w:szCs w:val="18"/>
              </w:rPr>
              <w:t> </w:t>
            </w:r>
          </w:p>
        </w:tc>
      </w:tr>
      <w:tr w:rsidR="00667B88" w:rsidRPr="00667B88" w14:paraId="1CFA1036" w14:textId="77777777" w:rsidTr="00667B88">
        <w:trPr>
          <w:trHeight w:val="765"/>
        </w:trPr>
        <w:tc>
          <w:tcPr>
            <w:tcW w:w="1040" w:type="dxa"/>
            <w:shd w:val="clear" w:color="auto" w:fill="auto"/>
            <w:vAlign w:val="center"/>
            <w:hideMark/>
          </w:tcPr>
          <w:p w14:paraId="58A979AC" w14:textId="77777777" w:rsidR="00667B88" w:rsidRPr="00667B88" w:rsidRDefault="00667B88">
            <w:pPr>
              <w:jc w:val="center"/>
              <w:rPr>
                <w:b/>
                <w:bCs/>
                <w:color w:val="000000"/>
                <w:sz w:val="18"/>
                <w:szCs w:val="18"/>
              </w:rPr>
            </w:pPr>
            <w:r w:rsidRPr="00667B88">
              <w:rPr>
                <w:b/>
                <w:bCs/>
                <w:color w:val="000000"/>
                <w:sz w:val="18"/>
                <w:szCs w:val="18"/>
              </w:rPr>
              <w:t>1.1</w:t>
            </w:r>
          </w:p>
        </w:tc>
        <w:tc>
          <w:tcPr>
            <w:tcW w:w="1790" w:type="dxa"/>
            <w:shd w:val="clear" w:color="auto" w:fill="auto"/>
            <w:vAlign w:val="center"/>
            <w:hideMark/>
          </w:tcPr>
          <w:p w14:paraId="78ADB278" w14:textId="77777777" w:rsidR="00667B88" w:rsidRPr="00667B88" w:rsidRDefault="00667B88">
            <w:pPr>
              <w:jc w:val="center"/>
              <w:rPr>
                <w:b/>
                <w:bCs/>
                <w:color w:val="7030A0"/>
                <w:sz w:val="18"/>
                <w:szCs w:val="18"/>
              </w:rPr>
            </w:pPr>
            <w:r w:rsidRPr="00667B88">
              <w:rPr>
                <w:b/>
                <w:bCs/>
                <w:color w:val="7030A0"/>
                <w:sz w:val="18"/>
                <w:szCs w:val="18"/>
              </w:rPr>
              <w:t>Содержание территорий скверов, зон отдыха, в том числе:</w:t>
            </w:r>
          </w:p>
        </w:tc>
        <w:tc>
          <w:tcPr>
            <w:tcW w:w="993" w:type="dxa"/>
            <w:shd w:val="clear" w:color="auto" w:fill="auto"/>
            <w:vAlign w:val="center"/>
            <w:hideMark/>
          </w:tcPr>
          <w:p w14:paraId="3AA49084" w14:textId="77777777" w:rsidR="00667B88" w:rsidRPr="00667B88" w:rsidRDefault="00667B88">
            <w:pPr>
              <w:jc w:val="center"/>
              <w:rPr>
                <w:b/>
                <w:bCs/>
                <w:color w:val="7030A0"/>
                <w:sz w:val="18"/>
                <w:szCs w:val="18"/>
              </w:rPr>
            </w:pPr>
            <w:r w:rsidRPr="00667B88">
              <w:rPr>
                <w:b/>
                <w:bCs/>
                <w:color w:val="7030A0"/>
                <w:sz w:val="18"/>
                <w:szCs w:val="18"/>
              </w:rPr>
              <w:t> </w:t>
            </w:r>
          </w:p>
        </w:tc>
        <w:tc>
          <w:tcPr>
            <w:tcW w:w="1275" w:type="dxa"/>
            <w:shd w:val="clear" w:color="000000" w:fill="FFC000"/>
            <w:noWrap/>
            <w:vAlign w:val="center"/>
            <w:hideMark/>
          </w:tcPr>
          <w:p w14:paraId="5648F995" w14:textId="77777777" w:rsidR="00667B88" w:rsidRPr="00667B88" w:rsidRDefault="00667B88">
            <w:pPr>
              <w:jc w:val="center"/>
              <w:rPr>
                <w:color w:val="000000"/>
                <w:sz w:val="18"/>
                <w:szCs w:val="18"/>
              </w:rPr>
            </w:pPr>
            <w:r w:rsidRPr="00667B88">
              <w:rPr>
                <w:color w:val="000000"/>
                <w:sz w:val="18"/>
                <w:szCs w:val="18"/>
              </w:rPr>
              <w:t>55647</w:t>
            </w:r>
          </w:p>
        </w:tc>
        <w:tc>
          <w:tcPr>
            <w:tcW w:w="1417" w:type="dxa"/>
            <w:shd w:val="clear" w:color="auto" w:fill="auto"/>
            <w:vAlign w:val="center"/>
            <w:hideMark/>
          </w:tcPr>
          <w:p w14:paraId="489BBCF8" w14:textId="77777777" w:rsidR="00667B88" w:rsidRPr="00667B88" w:rsidRDefault="00667B88">
            <w:pPr>
              <w:jc w:val="center"/>
              <w:rPr>
                <w:color w:val="000000"/>
                <w:sz w:val="18"/>
                <w:szCs w:val="18"/>
              </w:rPr>
            </w:pPr>
            <w:r w:rsidRPr="00667B88">
              <w:rPr>
                <w:color w:val="000000"/>
                <w:sz w:val="18"/>
                <w:szCs w:val="18"/>
              </w:rPr>
              <w:t> </w:t>
            </w:r>
          </w:p>
        </w:tc>
        <w:tc>
          <w:tcPr>
            <w:tcW w:w="1134" w:type="dxa"/>
            <w:shd w:val="clear" w:color="auto" w:fill="auto"/>
            <w:vAlign w:val="center"/>
            <w:hideMark/>
          </w:tcPr>
          <w:p w14:paraId="19AD48E4" w14:textId="77777777" w:rsidR="00667B88" w:rsidRPr="00667B88" w:rsidRDefault="00667B88">
            <w:pPr>
              <w:jc w:val="center"/>
              <w:rPr>
                <w:color w:val="000000"/>
                <w:sz w:val="18"/>
                <w:szCs w:val="18"/>
              </w:rPr>
            </w:pPr>
            <w:r w:rsidRPr="00667B88">
              <w:rPr>
                <w:color w:val="000000"/>
                <w:sz w:val="18"/>
                <w:szCs w:val="18"/>
              </w:rPr>
              <w:t>55647</w:t>
            </w:r>
          </w:p>
        </w:tc>
        <w:tc>
          <w:tcPr>
            <w:tcW w:w="1276" w:type="dxa"/>
            <w:shd w:val="clear" w:color="auto" w:fill="auto"/>
            <w:vAlign w:val="center"/>
            <w:hideMark/>
          </w:tcPr>
          <w:p w14:paraId="27D221A8" w14:textId="77777777" w:rsidR="00667B88" w:rsidRPr="00667B88" w:rsidRDefault="00667B88">
            <w:pPr>
              <w:jc w:val="center"/>
              <w:rPr>
                <w:color w:val="000000"/>
                <w:sz w:val="18"/>
                <w:szCs w:val="18"/>
              </w:rPr>
            </w:pPr>
            <w:r w:rsidRPr="00667B88">
              <w:rPr>
                <w:color w:val="000000"/>
                <w:sz w:val="18"/>
                <w:szCs w:val="18"/>
              </w:rPr>
              <w:t> </w:t>
            </w:r>
          </w:p>
        </w:tc>
        <w:tc>
          <w:tcPr>
            <w:tcW w:w="1134" w:type="dxa"/>
            <w:shd w:val="clear" w:color="auto" w:fill="auto"/>
            <w:noWrap/>
            <w:vAlign w:val="center"/>
            <w:hideMark/>
          </w:tcPr>
          <w:p w14:paraId="4361E0CE" w14:textId="77777777" w:rsidR="00667B88" w:rsidRPr="00667B88" w:rsidRDefault="00667B88">
            <w:pPr>
              <w:jc w:val="center"/>
              <w:rPr>
                <w:color w:val="000000"/>
                <w:sz w:val="18"/>
                <w:szCs w:val="18"/>
              </w:rPr>
            </w:pPr>
            <w:r w:rsidRPr="00667B88">
              <w:rPr>
                <w:color w:val="000000"/>
                <w:sz w:val="18"/>
                <w:szCs w:val="18"/>
              </w:rPr>
              <w:t> </w:t>
            </w:r>
          </w:p>
        </w:tc>
      </w:tr>
      <w:tr w:rsidR="00667B88" w:rsidRPr="00667B88" w14:paraId="150CD76E" w14:textId="77777777" w:rsidTr="00667B88">
        <w:trPr>
          <w:trHeight w:val="510"/>
        </w:trPr>
        <w:tc>
          <w:tcPr>
            <w:tcW w:w="1040" w:type="dxa"/>
            <w:shd w:val="clear" w:color="auto" w:fill="auto"/>
            <w:vAlign w:val="center"/>
            <w:hideMark/>
          </w:tcPr>
          <w:p w14:paraId="404CA522" w14:textId="77777777" w:rsidR="00667B88" w:rsidRPr="00667B88" w:rsidRDefault="00667B88">
            <w:pPr>
              <w:jc w:val="center"/>
              <w:rPr>
                <w:sz w:val="18"/>
                <w:szCs w:val="18"/>
              </w:rPr>
            </w:pPr>
            <w:r w:rsidRPr="00667B88">
              <w:rPr>
                <w:sz w:val="18"/>
                <w:szCs w:val="18"/>
              </w:rPr>
              <w:t>1.1.1</w:t>
            </w:r>
          </w:p>
        </w:tc>
        <w:tc>
          <w:tcPr>
            <w:tcW w:w="1790" w:type="dxa"/>
            <w:shd w:val="clear" w:color="auto" w:fill="auto"/>
            <w:vAlign w:val="center"/>
            <w:hideMark/>
          </w:tcPr>
          <w:p w14:paraId="5767E80F" w14:textId="77777777" w:rsidR="00667B88" w:rsidRPr="00667B88" w:rsidRDefault="00667B88">
            <w:pPr>
              <w:jc w:val="center"/>
              <w:rPr>
                <w:color w:val="000000"/>
                <w:sz w:val="18"/>
                <w:szCs w:val="18"/>
              </w:rPr>
            </w:pPr>
            <w:r w:rsidRPr="00667B88">
              <w:rPr>
                <w:color w:val="000000"/>
                <w:sz w:val="18"/>
                <w:szCs w:val="18"/>
              </w:rPr>
              <w:t>сбор мусора, вывоз мусора</w:t>
            </w:r>
          </w:p>
        </w:tc>
        <w:tc>
          <w:tcPr>
            <w:tcW w:w="993" w:type="dxa"/>
            <w:shd w:val="clear" w:color="auto" w:fill="auto"/>
            <w:vAlign w:val="center"/>
            <w:hideMark/>
          </w:tcPr>
          <w:p w14:paraId="483E7811" w14:textId="77777777" w:rsidR="00667B88" w:rsidRPr="00667B88" w:rsidRDefault="00667B88">
            <w:pPr>
              <w:jc w:val="center"/>
              <w:rPr>
                <w:color w:val="000000"/>
                <w:sz w:val="18"/>
                <w:szCs w:val="18"/>
              </w:rPr>
            </w:pPr>
            <w:r w:rsidRPr="00667B88">
              <w:rPr>
                <w:color w:val="000000"/>
                <w:sz w:val="18"/>
                <w:szCs w:val="18"/>
              </w:rPr>
              <w:t>м2</w:t>
            </w:r>
          </w:p>
        </w:tc>
        <w:tc>
          <w:tcPr>
            <w:tcW w:w="1275" w:type="dxa"/>
            <w:shd w:val="clear" w:color="auto" w:fill="auto"/>
            <w:vAlign w:val="center"/>
            <w:hideMark/>
          </w:tcPr>
          <w:p w14:paraId="1F90FE3E" w14:textId="77777777" w:rsidR="00667B88" w:rsidRPr="00667B88" w:rsidRDefault="00667B88">
            <w:pPr>
              <w:jc w:val="center"/>
              <w:rPr>
                <w:color w:val="000000"/>
                <w:sz w:val="18"/>
                <w:szCs w:val="18"/>
              </w:rPr>
            </w:pPr>
            <w:r w:rsidRPr="00667B88">
              <w:rPr>
                <w:color w:val="000000"/>
                <w:sz w:val="18"/>
                <w:szCs w:val="18"/>
              </w:rPr>
              <w:t>55647</w:t>
            </w:r>
          </w:p>
        </w:tc>
        <w:tc>
          <w:tcPr>
            <w:tcW w:w="1417" w:type="dxa"/>
            <w:shd w:val="clear" w:color="auto" w:fill="auto"/>
            <w:vAlign w:val="center"/>
            <w:hideMark/>
          </w:tcPr>
          <w:p w14:paraId="187650BD" w14:textId="77777777" w:rsidR="00667B88" w:rsidRPr="00667B88" w:rsidRDefault="00667B88">
            <w:pPr>
              <w:jc w:val="center"/>
              <w:rPr>
                <w:color w:val="000000"/>
                <w:sz w:val="18"/>
                <w:szCs w:val="18"/>
              </w:rPr>
            </w:pPr>
            <w:r w:rsidRPr="00667B88">
              <w:rPr>
                <w:color w:val="000000"/>
                <w:sz w:val="18"/>
                <w:szCs w:val="18"/>
              </w:rPr>
              <w:t> </w:t>
            </w:r>
          </w:p>
        </w:tc>
        <w:tc>
          <w:tcPr>
            <w:tcW w:w="1134" w:type="dxa"/>
            <w:shd w:val="clear" w:color="auto" w:fill="auto"/>
            <w:vAlign w:val="center"/>
            <w:hideMark/>
          </w:tcPr>
          <w:p w14:paraId="0E042FB1" w14:textId="77777777" w:rsidR="00667B88" w:rsidRPr="00667B88" w:rsidRDefault="00667B88">
            <w:pPr>
              <w:jc w:val="center"/>
              <w:rPr>
                <w:color w:val="000000"/>
                <w:sz w:val="18"/>
                <w:szCs w:val="18"/>
              </w:rPr>
            </w:pPr>
            <w:r w:rsidRPr="00667B88">
              <w:rPr>
                <w:color w:val="000000"/>
                <w:sz w:val="18"/>
                <w:szCs w:val="18"/>
              </w:rPr>
              <w:t>55647</w:t>
            </w:r>
          </w:p>
        </w:tc>
        <w:tc>
          <w:tcPr>
            <w:tcW w:w="1276" w:type="dxa"/>
            <w:shd w:val="clear" w:color="auto" w:fill="auto"/>
            <w:vAlign w:val="center"/>
            <w:hideMark/>
          </w:tcPr>
          <w:p w14:paraId="51A64249" w14:textId="77777777" w:rsidR="00667B88" w:rsidRPr="00667B88" w:rsidRDefault="00667B88">
            <w:pPr>
              <w:jc w:val="center"/>
              <w:rPr>
                <w:color w:val="000000"/>
                <w:sz w:val="18"/>
                <w:szCs w:val="18"/>
              </w:rPr>
            </w:pPr>
            <w:r w:rsidRPr="00667B88">
              <w:rPr>
                <w:color w:val="000000"/>
                <w:sz w:val="18"/>
                <w:szCs w:val="18"/>
              </w:rPr>
              <w:t> </w:t>
            </w:r>
          </w:p>
        </w:tc>
        <w:tc>
          <w:tcPr>
            <w:tcW w:w="1134" w:type="dxa"/>
            <w:shd w:val="clear" w:color="auto" w:fill="auto"/>
            <w:noWrap/>
            <w:vAlign w:val="center"/>
            <w:hideMark/>
          </w:tcPr>
          <w:p w14:paraId="7249D211" w14:textId="77777777" w:rsidR="00667B88" w:rsidRPr="00667B88" w:rsidRDefault="00667B88">
            <w:pPr>
              <w:jc w:val="center"/>
              <w:rPr>
                <w:color w:val="000000"/>
                <w:sz w:val="18"/>
                <w:szCs w:val="18"/>
              </w:rPr>
            </w:pPr>
            <w:r w:rsidRPr="00667B88">
              <w:rPr>
                <w:color w:val="000000"/>
                <w:sz w:val="18"/>
                <w:szCs w:val="18"/>
              </w:rPr>
              <w:t> </w:t>
            </w:r>
          </w:p>
        </w:tc>
      </w:tr>
      <w:tr w:rsidR="00667B88" w:rsidRPr="00667B88" w14:paraId="3E45FEB2" w14:textId="77777777" w:rsidTr="00667B88">
        <w:trPr>
          <w:trHeight w:val="315"/>
        </w:trPr>
        <w:tc>
          <w:tcPr>
            <w:tcW w:w="1040" w:type="dxa"/>
            <w:shd w:val="clear" w:color="auto" w:fill="auto"/>
            <w:vAlign w:val="center"/>
            <w:hideMark/>
          </w:tcPr>
          <w:p w14:paraId="28B1572D" w14:textId="77777777" w:rsidR="00667B88" w:rsidRPr="00667B88" w:rsidRDefault="00667B88">
            <w:pPr>
              <w:jc w:val="center"/>
              <w:rPr>
                <w:sz w:val="18"/>
                <w:szCs w:val="18"/>
              </w:rPr>
            </w:pPr>
            <w:r w:rsidRPr="00667B88">
              <w:rPr>
                <w:sz w:val="18"/>
                <w:szCs w:val="18"/>
              </w:rPr>
              <w:t>1.1.2</w:t>
            </w:r>
          </w:p>
        </w:tc>
        <w:tc>
          <w:tcPr>
            <w:tcW w:w="1790" w:type="dxa"/>
            <w:shd w:val="clear" w:color="auto" w:fill="auto"/>
            <w:vAlign w:val="center"/>
            <w:hideMark/>
          </w:tcPr>
          <w:p w14:paraId="366A2660" w14:textId="77777777" w:rsidR="00667B88" w:rsidRPr="00667B88" w:rsidRDefault="00667B88">
            <w:pPr>
              <w:jc w:val="center"/>
              <w:rPr>
                <w:color w:val="000000"/>
                <w:sz w:val="18"/>
                <w:szCs w:val="18"/>
              </w:rPr>
            </w:pPr>
            <w:proofErr w:type="spellStart"/>
            <w:r w:rsidRPr="00667B88">
              <w:rPr>
                <w:color w:val="000000"/>
                <w:sz w:val="18"/>
                <w:szCs w:val="18"/>
              </w:rPr>
              <w:t>окос</w:t>
            </w:r>
            <w:proofErr w:type="spellEnd"/>
            <w:r w:rsidRPr="00667B88">
              <w:rPr>
                <w:color w:val="000000"/>
                <w:sz w:val="18"/>
                <w:szCs w:val="18"/>
              </w:rPr>
              <w:t xml:space="preserve"> и вывоз травы</w:t>
            </w:r>
          </w:p>
        </w:tc>
        <w:tc>
          <w:tcPr>
            <w:tcW w:w="993" w:type="dxa"/>
            <w:shd w:val="clear" w:color="auto" w:fill="auto"/>
            <w:vAlign w:val="center"/>
            <w:hideMark/>
          </w:tcPr>
          <w:p w14:paraId="214F003A" w14:textId="77777777" w:rsidR="00667B88" w:rsidRPr="00667B88" w:rsidRDefault="00667B88">
            <w:pPr>
              <w:jc w:val="center"/>
              <w:rPr>
                <w:color w:val="000000"/>
                <w:sz w:val="18"/>
                <w:szCs w:val="18"/>
              </w:rPr>
            </w:pPr>
            <w:r w:rsidRPr="00667B88">
              <w:rPr>
                <w:color w:val="000000"/>
                <w:sz w:val="18"/>
                <w:szCs w:val="18"/>
              </w:rPr>
              <w:t>м2</w:t>
            </w:r>
          </w:p>
        </w:tc>
        <w:tc>
          <w:tcPr>
            <w:tcW w:w="1275" w:type="dxa"/>
            <w:shd w:val="clear" w:color="000000" w:fill="FFC000"/>
            <w:vAlign w:val="center"/>
            <w:hideMark/>
          </w:tcPr>
          <w:p w14:paraId="6EC87241" w14:textId="77777777" w:rsidR="00667B88" w:rsidRPr="00667B88" w:rsidRDefault="00667B88">
            <w:pPr>
              <w:jc w:val="center"/>
              <w:rPr>
                <w:color w:val="000000"/>
                <w:sz w:val="18"/>
                <w:szCs w:val="18"/>
              </w:rPr>
            </w:pPr>
            <w:r w:rsidRPr="00667B88">
              <w:rPr>
                <w:color w:val="000000"/>
                <w:sz w:val="18"/>
                <w:szCs w:val="18"/>
              </w:rPr>
              <w:t>35880</w:t>
            </w:r>
          </w:p>
        </w:tc>
        <w:tc>
          <w:tcPr>
            <w:tcW w:w="1417" w:type="dxa"/>
            <w:shd w:val="clear" w:color="auto" w:fill="auto"/>
            <w:vAlign w:val="center"/>
            <w:hideMark/>
          </w:tcPr>
          <w:p w14:paraId="1AD428DE" w14:textId="77777777" w:rsidR="00667B88" w:rsidRPr="00667B88" w:rsidRDefault="00667B88">
            <w:pPr>
              <w:jc w:val="center"/>
              <w:rPr>
                <w:color w:val="000000"/>
                <w:sz w:val="18"/>
                <w:szCs w:val="18"/>
              </w:rPr>
            </w:pPr>
            <w:r w:rsidRPr="00667B88">
              <w:rPr>
                <w:color w:val="000000"/>
                <w:sz w:val="18"/>
                <w:szCs w:val="18"/>
              </w:rPr>
              <w:t> </w:t>
            </w:r>
          </w:p>
        </w:tc>
        <w:tc>
          <w:tcPr>
            <w:tcW w:w="1134" w:type="dxa"/>
            <w:shd w:val="clear" w:color="auto" w:fill="auto"/>
            <w:vAlign w:val="center"/>
            <w:hideMark/>
          </w:tcPr>
          <w:p w14:paraId="58308CDC" w14:textId="77777777" w:rsidR="00667B88" w:rsidRPr="00667B88" w:rsidRDefault="00667B88">
            <w:pPr>
              <w:jc w:val="center"/>
              <w:rPr>
                <w:color w:val="000000"/>
                <w:sz w:val="18"/>
                <w:szCs w:val="18"/>
              </w:rPr>
            </w:pPr>
            <w:r w:rsidRPr="00667B88">
              <w:rPr>
                <w:color w:val="000000"/>
                <w:sz w:val="18"/>
                <w:szCs w:val="18"/>
              </w:rPr>
              <w:t>35880</w:t>
            </w:r>
          </w:p>
        </w:tc>
        <w:tc>
          <w:tcPr>
            <w:tcW w:w="1276" w:type="dxa"/>
            <w:shd w:val="clear" w:color="auto" w:fill="auto"/>
            <w:vAlign w:val="center"/>
            <w:hideMark/>
          </w:tcPr>
          <w:p w14:paraId="5998C74F" w14:textId="77777777" w:rsidR="00667B88" w:rsidRPr="00667B88" w:rsidRDefault="00667B88">
            <w:pPr>
              <w:jc w:val="center"/>
              <w:rPr>
                <w:color w:val="000000"/>
                <w:sz w:val="18"/>
                <w:szCs w:val="18"/>
              </w:rPr>
            </w:pPr>
            <w:r w:rsidRPr="00667B88">
              <w:rPr>
                <w:color w:val="000000"/>
                <w:sz w:val="18"/>
                <w:szCs w:val="18"/>
              </w:rPr>
              <w:t> </w:t>
            </w:r>
          </w:p>
        </w:tc>
        <w:tc>
          <w:tcPr>
            <w:tcW w:w="1134" w:type="dxa"/>
            <w:shd w:val="clear" w:color="auto" w:fill="auto"/>
            <w:noWrap/>
            <w:vAlign w:val="center"/>
            <w:hideMark/>
          </w:tcPr>
          <w:p w14:paraId="55231769" w14:textId="77777777" w:rsidR="00667B88" w:rsidRPr="00667B88" w:rsidRDefault="00667B88">
            <w:pPr>
              <w:jc w:val="center"/>
              <w:rPr>
                <w:color w:val="000000"/>
                <w:sz w:val="18"/>
                <w:szCs w:val="18"/>
              </w:rPr>
            </w:pPr>
            <w:r w:rsidRPr="00667B88">
              <w:rPr>
                <w:color w:val="000000"/>
                <w:sz w:val="18"/>
                <w:szCs w:val="18"/>
              </w:rPr>
              <w:t> </w:t>
            </w:r>
          </w:p>
        </w:tc>
      </w:tr>
      <w:tr w:rsidR="00667B88" w:rsidRPr="00667B88" w14:paraId="008F7977" w14:textId="77777777" w:rsidTr="00667B88">
        <w:trPr>
          <w:trHeight w:val="765"/>
        </w:trPr>
        <w:tc>
          <w:tcPr>
            <w:tcW w:w="1040" w:type="dxa"/>
            <w:shd w:val="clear" w:color="auto" w:fill="auto"/>
            <w:vAlign w:val="center"/>
            <w:hideMark/>
          </w:tcPr>
          <w:p w14:paraId="1E48CD8E" w14:textId="77777777" w:rsidR="00667B88" w:rsidRPr="00667B88" w:rsidRDefault="00667B88">
            <w:pPr>
              <w:jc w:val="center"/>
              <w:rPr>
                <w:sz w:val="18"/>
                <w:szCs w:val="18"/>
              </w:rPr>
            </w:pPr>
            <w:r w:rsidRPr="00667B88">
              <w:rPr>
                <w:sz w:val="18"/>
                <w:szCs w:val="18"/>
              </w:rPr>
              <w:t>1.1.3</w:t>
            </w:r>
          </w:p>
        </w:tc>
        <w:tc>
          <w:tcPr>
            <w:tcW w:w="1790" w:type="dxa"/>
            <w:shd w:val="clear" w:color="auto" w:fill="auto"/>
            <w:vAlign w:val="center"/>
            <w:hideMark/>
          </w:tcPr>
          <w:p w14:paraId="6A0280B9" w14:textId="77777777" w:rsidR="00667B88" w:rsidRPr="00667B88" w:rsidRDefault="00667B88">
            <w:pPr>
              <w:jc w:val="center"/>
              <w:rPr>
                <w:color w:val="000000"/>
                <w:sz w:val="18"/>
                <w:szCs w:val="18"/>
              </w:rPr>
            </w:pPr>
            <w:r w:rsidRPr="00667B88">
              <w:rPr>
                <w:color w:val="000000"/>
                <w:sz w:val="18"/>
                <w:szCs w:val="18"/>
              </w:rPr>
              <w:t>содержание дорожек</w:t>
            </w:r>
            <w:r w:rsidRPr="00667B88">
              <w:rPr>
                <w:color w:val="000000"/>
                <w:sz w:val="18"/>
                <w:szCs w:val="18"/>
              </w:rPr>
              <w:br/>
              <w:t>(подметание, очистка от снега)</w:t>
            </w:r>
          </w:p>
        </w:tc>
        <w:tc>
          <w:tcPr>
            <w:tcW w:w="993" w:type="dxa"/>
            <w:shd w:val="clear" w:color="auto" w:fill="auto"/>
            <w:vAlign w:val="center"/>
            <w:hideMark/>
          </w:tcPr>
          <w:p w14:paraId="7D1125A0" w14:textId="77777777" w:rsidR="00667B88" w:rsidRPr="00667B88" w:rsidRDefault="00667B88">
            <w:pPr>
              <w:jc w:val="center"/>
              <w:rPr>
                <w:color w:val="000000"/>
                <w:sz w:val="18"/>
                <w:szCs w:val="18"/>
              </w:rPr>
            </w:pPr>
            <w:r w:rsidRPr="00667B88">
              <w:rPr>
                <w:color w:val="000000"/>
                <w:sz w:val="18"/>
                <w:szCs w:val="18"/>
              </w:rPr>
              <w:t>м2</w:t>
            </w:r>
          </w:p>
        </w:tc>
        <w:tc>
          <w:tcPr>
            <w:tcW w:w="1275" w:type="dxa"/>
            <w:shd w:val="clear" w:color="auto" w:fill="auto"/>
            <w:vAlign w:val="center"/>
            <w:hideMark/>
          </w:tcPr>
          <w:p w14:paraId="15DD64F6" w14:textId="77777777" w:rsidR="00667B88" w:rsidRPr="00667B88" w:rsidRDefault="00667B88">
            <w:pPr>
              <w:jc w:val="center"/>
              <w:rPr>
                <w:color w:val="000000"/>
                <w:sz w:val="18"/>
                <w:szCs w:val="18"/>
              </w:rPr>
            </w:pPr>
            <w:r w:rsidRPr="00667B88">
              <w:rPr>
                <w:color w:val="000000"/>
                <w:sz w:val="18"/>
                <w:szCs w:val="18"/>
              </w:rPr>
              <w:t>13552</w:t>
            </w:r>
          </w:p>
        </w:tc>
        <w:tc>
          <w:tcPr>
            <w:tcW w:w="1417" w:type="dxa"/>
            <w:shd w:val="clear" w:color="auto" w:fill="auto"/>
            <w:vAlign w:val="center"/>
            <w:hideMark/>
          </w:tcPr>
          <w:p w14:paraId="6976F254" w14:textId="77777777" w:rsidR="00667B88" w:rsidRPr="00667B88" w:rsidRDefault="00667B88">
            <w:pPr>
              <w:jc w:val="center"/>
              <w:rPr>
                <w:color w:val="000000"/>
                <w:sz w:val="18"/>
                <w:szCs w:val="18"/>
              </w:rPr>
            </w:pPr>
            <w:r w:rsidRPr="00667B88">
              <w:rPr>
                <w:color w:val="000000"/>
                <w:sz w:val="18"/>
                <w:szCs w:val="18"/>
              </w:rPr>
              <w:t> </w:t>
            </w:r>
          </w:p>
        </w:tc>
        <w:tc>
          <w:tcPr>
            <w:tcW w:w="1134" w:type="dxa"/>
            <w:shd w:val="clear" w:color="auto" w:fill="auto"/>
            <w:vAlign w:val="center"/>
            <w:hideMark/>
          </w:tcPr>
          <w:p w14:paraId="133B6CDD" w14:textId="77777777" w:rsidR="00667B88" w:rsidRPr="00667B88" w:rsidRDefault="00667B88">
            <w:pPr>
              <w:jc w:val="center"/>
              <w:rPr>
                <w:color w:val="000000"/>
                <w:sz w:val="18"/>
                <w:szCs w:val="18"/>
              </w:rPr>
            </w:pPr>
            <w:r w:rsidRPr="00667B88">
              <w:rPr>
                <w:color w:val="000000"/>
                <w:sz w:val="18"/>
                <w:szCs w:val="18"/>
              </w:rPr>
              <w:t>13552</w:t>
            </w:r>
          </w:p>
        </w:tc>
        <w:tc>
          <w:tcPr>
            <w:tcW w:w="1276" w:type="dxa"/>
            <w:shd w:val="clear" w:color="auto" w:fill="auto"/>
            <w:vAlign w:val="center"/>
            <w:hideMark/>
          </w:tcPr>
          <w:p w14:paraId="69CC26C9" w14:textId="77777777" w:rsidR="00667B88" w:rsidRPr="00667B88" w:rsidRDefault="00667B88">
            <w:pPr>
              <w:jc w:val="center"/>
              <w:rPr>
                <w:color w:val="000000"/>
                <w:sz w:val="18"/>
                <w:szCs w:val="18"/>
              </w:rPr>
            </w:pPr>
            <w:r w:rsidRPr="00667B88">
              <w:rPr>
                <w:color w:val="000000"/>
                <w:sz w:val="18"/>
                <w:szCs w:val="18"/>
              </w:rPr>
              <w:t> </w:t>
            </w:r>
          </w:p>
        </w:tc>
        <w:tc>
          <w:tcPr>
            <w:tcW w:w="1134" w:type="dxa"/>
            <w:shd w:val="clear" w:color="auto" w:fill="auto"/>
            <w:noWrap/>
            <w:vAlign w:val="center"/>
            <w:hideMark/>
          </w:tcPr>
          <w:p w14:paraId="57F8D851" w14:textId="77777777" w:rsidR="00667B88" w:rsidRPr="00667B88" w:rsidRDefault="00667B88">
            <w:pPr>
              <w:jc w:val="center"/>
              <w:rPr>
                <w:color w:val="000000"/>
                <w:sz w:val="18"/>
                <w:szCs w:val="18"/>
              </w:rPr>
            </w:pPr>
            <w:r w:rsidRPr="00667B88">
              <w:rPr>
                <w:color w:val="000000"/>
                <w:sz w:val="18"/>
                <w:szCs w:val="18"/>
              </w:rPr>
              <w:t> </w:t>
            </w:r>
          </w:p>
        </w:tc>
      </w:tr>
      <w:tr w:rsidR="00667B88" w:rsidRPr="00667B88" w14:paraId="74FA7C77" w14:textId="77777777" w:rsidTr="00667B88">
        <w:trPr>
          <w:trHeight w:val="765"/>
        </w:trPr>
        <w:tc>
          <w:tcPr>
            <w:tcW w:w="1040" w:type="dxa"/>
            <w:shd w:val="clear" w:color="auto" w:fill="auto"/>
            <w:vAlign w:val="center"/>
            <w:hideMark/>
          </w:tcPr>
          <w:p w14:paraId="1B337C23" w14:textId="77777777" w:rsidR="00667B88" w:rsidRPr="00667B88" w:rsidRDefault="00667B88">
            <w:pPr>
              <w:jc w:val="center"/>
              <w:rPr>
                <w:sz w:val="18"/>
                <w:szCs w:val="18"/>
              </w:rPr>
            </w:pPr>
            <w:r w:rsidRPr="00667B88">
              <w:rPr>
                <w:sz w:val="18"/>
                <w:szCs w:val="18"/>
              </w:rPr>
              <w:t>1.1.4</w:t>
            </w:r>
          </w:p>
        </w:tc>
        <w:tc>
          <w:tcPr>
            <w:tcW w:w="1790" w:type="dxa"/>
            <w:shd w:val="clear" w:color="auto" w:fill="auto"/>
            <w:vAlign w:val="center"/>
            <w:hideMark/>
          </w:tcPr>
          <w:p w14:paraId="212DFD25" w14:textId="77777777" w:rsidR="00667B88" w:rsidRPr="00667B88" w:rsidRDefault="00667B88">
            <w:pPr>
              <w:jc w:val="center"/>
              <w:rPr>
                <w:color w:val="000000"/>
                <w:sz w:val="18"/>
                <w:szCs w:val="18"/>
              </w:rPr>
            </w:pPr>
            <w:r w:rsidRPr="00667B88">
              <w:rPr>
                <w:color w:val="000000"/>
                <w:sz w:val="18"/>
                <w:szCs w:val="18"/>
              </w:rPr>
              <w:t>содержание бордюров</w:t>
            </w:r>
            <w:r w:rsidRPr="00667B88">
              <w:rPr>
                <w:color w:val="000000"/>
                <w:sz w:val="18"/>
                <w:szCs w:val="18"/>
              </w:rPr>
              <w:br/>
              <w:t>(очистка от загрязнений, окраска)</w:t>
            </w:r>
          </w:p>
        </w:tc>
        <w:tc>
          <w:tcPr>
            <w:tcW w:w="993" w:type="dxa"/>
            <w:shd w:val="clear" w:color="auto" w:fill="auto"/>
            <w:vAlign w:val="center"/>
            <w:hideMark/>
          </w:tcPr>
          <w:p w14:paraId="7C553CC8" w14:textId="77777777" w:rsidR="00667B88" w:rsidRPr="00667B88" w:rsidRDefault="00667B88">
            <w:pPr>
              <w:jc w:val="center"/>
              <w:rPr>
                <w:color w:val="000000"/>
                <w:sz w:val="18"/>
                <w:szCs w:val="18"/>
              </w:rPr>
            </w:pPr>
            <w:r w:rsidRPr="00667B88">
              <w:rPr>
                <w:color w:val="000000"/>
                <w:sz w:val="18"/>
                <w:szCs w:val="18"/>
              </w:rPr>
              <w:t>м2</w:t>
            </w:r>
          </w:p>
        </w:tc>
        <w:tc>
          <w:tcPr>
            <w:tcW w:w="1275" w:type="dxa"/>
            <w:shd w:val="clear" w:color="auto" w:fill="auto"/>
            <w:vAlign w:val="center"/>
            <w:hideMark/>
          </w:tcPr>
          <w:p w14:paraId="6D09C006" w14:textId="77777777" w:rsidR="00667B88" w:rsidRPr="00667B88" w:rsidRDefault="00667B88">
            <w:pPr>
              <w:jc w:val="center"/>
              <w:rPr>
                <w:color w:val="000000"/>
                <w:sz w:val="18"/>
                <w:szCs w:val="18"/>
              </w:rPr>
            </w:pPr>
            <w:r w:rsidRPr="00667B88">
              <w:rPr>
                <w:color w:val="000000"/>
                <w:sz w:val="18"/>
                <w:szCs w:val="18"/>
              </w:rPr>
              <w:t>251</w:t>
            </w:r>
          </w:p>
        </w:tc>
        <w:tc>
          <w:tcPr>
            <w:tcW w:w="1417" w:type="dxa"/>
            <w:shd w:val="clear" w:color="auto" w:fill="auto"/>
            <w:vAlign w:val="center"/>
            <w:hideMark/>
          </w:tcPr>
          <w:p w14:paraId="2A18960D" w14:textId="77777777" w:rsidR="00667B88" w:rsidRPr="00667B88" w:rsidRDefault="00667B88">
            <w:pPr>
              <w:jc w:val="center"/>
              <w:rPr>
                <w:color w:val="000000"/>
                <w:sz w:val="18"/>
                <w:szCs w:val="18"/>
              </w:rPr>
            </w:pPr>
            <w:r w:rsidRPr="00667B88">
              <w:rPr>
                <w:color w:val="000000"/>
                <w:sz w:val="18"/>
                <w:szCs w:val="18"/>
              </w:rPr>
              <w:t> </w:t>
            </w:r>
          </w:p>
        </w:tc>
        <w:tc>
          <w:tcPr>
            <w:tcW w:w="1134" w:type="dxa"/>
            <w:shd w:val="clear" w:color="auto" w:fill="auto"/>
            <w:vAlign w:val="center"/>
            <w:hideMark/>
          </w:tcPr>
          <w:p w14:paraId="0C412B8B" w14:textId="77777777" w:rsidR="00667B88" w:rsidRPr="00667B88" w:rsidRDefault="00667B88">
            <w:pPr>
              <w:jc w:val="center"/>
              <w:rPr>
                <w:color w:val="000000"/>
                <w:sz w:val="18"/>
                <w:szCs w:val="18"/>
              </w:rPr>
            </w:pPr>
            <w:r w:rsidRPr="00667B88">
              <w:rPr>
                <w:color w:val="000000"/>
                <w:sz w:val="18"/>
                <w:szCs w:val="18"/>
              </w:rPr>
              <w:t>251</w:t>
            </w:r>
          </w:p>
        </w:tc>
        <w:tc>
          <w:tcPr>
            <w:tcW w:w="1276" w:type="dxa"/>
            <w:shd w:val="clear" w:color="auto" w:fill="auto"/>
            <w:vAlign w:val="center"/>
            <w:hideMark/>
          </w:tcPr>
          <w:p w14:paraId="3B303D87" w14:textId="77777777" w:rsidR="00667B88" w:rsidRPr="00667B88" w:rsidRDefault="00667B88">
            <w:pPr>
              <w:jc w:val="center"/>
              <w:rPr>
                <w:color w:val="000000"/>
                <w:sz w:val="18"/>
                <w:szCs w:val="18"/>
              </w:rPr>
            </w:pPr>
            <w:r w:rsidRPr="00667B88">
              <w:rPr>
                <w:color w:val="000000"/>
                <w:sz w:val="18"/>
                <w:szCs w:val="18"/>
              </w:rPr>
              <w:t> </w:t>
            </w:r>
          </w:p>
        </w:tc>
        <w:tc>
          <w:tcPr>
            <w:tcW w:w="1134" w:type="dxa"/>
            <w:shd w:val="clear" w:color="auto" w:fill="auto"/>
            <w:noWrap/>
            <w:vAlign w:val="center"/>
            <w:hideMark/>
          </w:tcPr>
          <w:p w14:paraId="44B52934" w14:textId="77777777" w:rsidR="00667B88" w:rsidRPr="00667B88" w:rsidRDefault="00667B88">
            <w:pPr>
              <w:jc w:val="center"/>
              <w:rPr>
                <w:color w:val="000000"/>
                <w:sz w:val="18"/>
                <w:szCs w:val="18"/>
              </w:rPr>
            </w:pPr>
            <w:r w:rsidRPr="00667B88">
              <w:rPr>
                <w:color w:val="000000"/>
                <w:sz w:val="18"/>
                <w:szCs w:val="18"/>
              </w:rPr>
              <w:t> </w:t>
            </w:r>
          </w:p>
        </w:tc>
      </w:tr>
      <w:tr w:rsidR="00667B88" w:rsidRPr="00667B88" w14:paraId="689AE9D5" w14:textId="77777777" w:rsidTr="00667B88">
        <w:trPr>
          <w:trHeight w:val="1020"/>
        </w:trPr>
        <w:tc>
          <w:tcPr>
            <w:tcW w:w="1040" w:type="dxa"/>
            <w:shd w:val="clear" w:color="auto" w:fill="auto"/>
            <w:vAlign w:val="center"/>
            <w:hideMark/>
          </w:tcPr>
          <w:p w14:paraId="4885D37F" w14:textId="77777777" w:rsidR="00667B88" w:rsidRPr="00667B88" w:rsidRDefault="00667B88">
            <w:pPr>
              <w:jc w:val="center"/>
              <w:rPr>
                <w:b/>
                <w:bCs/>
                <w:sz w:val="18"/>
                <w:szCs w:val="18"/>
              </w:rPr>
            </w:pPr>
            <w:r w:rsidRPr="00667B88">
              <w:rPr>
                <w:b/>
                <w:bCs/>
                <w:sz w:val="18"/>
                <w:szCs w:val="18"/>
              </w:rPr>
              <w:lastRenderedPageBreak/>
              <w:t>1.2</w:t>
            </w:r>
          </w:p>
        </w:tc>
        <w:tc>
          <w:tcPr>
            <w:tcW w:w="1790" w:type="dxa"/>
            <w:shd w:val="clear" w:color="auto" w:fill="auto"/>
            <w:vAlign w:val="center"/>
            <w:hideMark/>
          </w:tcPr>
          <w:p w14:paraId="510F8920" w14:textId="77777777" w:rsidR="00667B88" w:rsidRPr="00667B88" w:rsidRDefault="00667B88">
            <w:pPr>
              <w:jc w:val="center"/>
              <w:rPr>
                <w:b/>
                <w:bCs/>
                <w:color w:val="7030A0"/>
                <w:sz w:val="18"/>
                <w:szCs w:val="18"/>
              </w:rPr>
            </w:pPr>
            <w:r w:rsidRPr="00667B88">
              <w:rPr>
                <w:b/>
                <w:bCs/>
                <w:color w:val="7030A0"/>
                <w:sz w:val="18"/>
                <w:szCs w:val="18"/>
              </w:rPr>
              <w:t>Содержание объектов хозяйственного назначения (</w:t>
            </w:r>
            <w:proofErr w:type="spellStart"/>
            <w:r w:rsidRPr="00667B88">
              <w:rPr>
                <w:b/>
                <w:bCs/>
                <w:color w:val="7030A0"/>
                <w:sz w:val="18"/>
                <w:szCs w:val="18"/>
              </w:rPr>
              <w:t>платомойка</w:t>
            </w:r>
            <w:proofErr w:type="spellEnd"/>
            <w:r w:rsidRPr="00667B88">
              <w:rPr>
                <w:b/>
                <w:bCs/>
                <w:color w:val="7030A0"/>
                <w:sz w:val="18"/>
                <w:szCs w:val="18"/>
              </w:rPr>
              <w:t>)</w:t>
            </w:r>
          </w:p>
        </w:tc>
        <w:tc>
          <w:tcPr>
            <w:tcW w:w="993" w:type="dxa"/>
            <w:shd w:val="clear" w:color="auto" w:fill="auto"/>
            <w:vAlign w:val="center"/>
            <w:hideMark/>
          </w:tcPr>
          <w:p w14:paraId="5C0C703B" w14:textId="77777777" w:rsidR="00667B88" w:rsidRPr="00667B88" w:rsidRDefault="00667B88">
            <w:pPr>
              <w:jc w:val="center"/>
              <w:rPr>
                <w:color w:val="000000"/>
                <w:sz w:val="18"/>
                <w:szCs w:val="18"/>
              </w:rPr>
            </w:pPr>
            <w:r w:rsidRPr="00667B88">
              <w:rPr>
                <w:color w:val="000000"/>
                <w:sz w:val="18"/>
                <w:szCs w:val="18"/>
              </w:rPr>
              <w:t>ч/ч</w:t>
            </w:r>
          </w:p>
        </w:tc>
        <w:tc>
          <w:tcPr>
            <w:tcW w:w="1275" w:type="dxa"/>
            <w:shd w:val="clear" w:color="auto" w:fill="auto"/>
            <w:vAlign w:val="center"/>
            <w:hideMark/>
          </w:tcPr>
          <w:p w14:paraId="643A7EF1" w14:textId="77777777" w:rsidR="00667B88" w:rsidRPr="00667B88" w:rsidRDefault="00667B88">
            <w:pPr>
              <w:jc w:val="center"/>
              <w:rPr>
                <w:color w:val="000000"/>
                <w:sz w:val="18"/>
                <w:szCs w:val="18"/>
              </w:rPr>
            </w:pPr>
            <w:r w:rsidRPr="00667B88">
              <w:rPr>
                <w:color w:val="000000"/>
                <w:sz w:val="18"/>
                <w:szCs w:val="18"/>
              </w:rPr>
              <w:t>384</w:t>
            </w:r>
          </w:p>
        </w:tc>
        <w:tc>
          <w:tcPr>
            <w:tcW w:w="1417" w:type="dxa"/>
            <w:shd w:val="clear" w:color="auto" w:fill="auto"/>
            <w:vAlign w:val="center"/>
            <w:hideMark/>
          </w:tcPr>
          <w:p w14:paraId="3324D8E4" w14:textId="77777777" w:rsidR="00667B88" w:rsidRPr="00667B88" w:rsidRDefault="00667B88">
            <w:pPr>
              <w:jc w:val="center"/>
              <w:rPr>
                <w:color w:val="000000"/>
                <w:sz w:val="18"/>
                <w:szCs w:val="18"/>
              </w:rPr>
            </w:pPr>
            <w:r w:rsidRPr="00667B88">
              <w:rPr>
                <w:color w:val="000000"/>
                <w:sz w:val="18"/>
                <w:szCs w:val="18"/>
              </w:rPr>
              <w:t> </w:t>
            </w:r>
          </w:p>
        </w:tc>
        <w:tc>
          <w:tcPr>
            <w:tcW w:w="1134" w:type="dxa"/>
            <w:shd w:val="clear" w:color="auto" w:fill="auto"/>
            <w:vAlign w:val="center"/>
            <w:hideMark/>
          </w:tcPr>
          <w:p w14:paraId="27A1678A" w14:textId="77777777" w:rsidR="00667B88" w:rsidRPr="00667B88" w:rsidRDefault="00667B88">
            <w:pPr>
              <w:jc w:val="center"/>
              <w:rPr>
                <w:color w:val="000000"/>
                <w:sz w:val="18"/>
                <w:szCs w:val="18"/>
              </w:rPr>
            </w:pPr>
            <w:r w:rsidRPr="00667B88">
              <w:rPr>
                <w:color w:val="000000"/>
                <w:sz w:val="18"/>
                <w:szCs w:val="18"/>
              </w:rPr>
              <w:t>384</w:t>
            </w:r>
          </w:p>
        </w:tc>
        <w:tc>
          <w:tcPr>
            <w:tcW w:w="1276" w:type="dxa"/>
            <w:shd w:val="clear" w:color="auto" w:fill="auto"/>
            <w:vAlign w:val="center"/>
            <w:hideMark/>
          </w:tcPr>
          <w:p w14:paraId="760DE243" w14:textId="77777777" w:rsidR="00667B88" w:rsidRPr="00667B88" w:rsidRDefault="00667B88">
            <w:pPr>
              <w:jc w:val="center"/>
              <w:rPr>
                <w:color w:val="000000"/>
                <w:sz w:val="18"/>
                <w:szCs w:val="18"/>
              </w:rPr>
            </w:pPr>
            <w:r w:rsidRPr="00667B88">
              <w:rPr>
                <w:color w:val="000000"/>
                <w:sz w:val="18"/>
                <w:szCs w:val="18"/>
              </w:rPr>
              <w:t> </w:t>
            </w:r>
          </w:p>
        </w:tc>
        <w:tc>
          <w:tcPr>
            <w:tcW w:w="1134" w:type="dxa"/>
            <w:shd w:val="clear" w:color="auto" w:fill="auto"/>
            <w:noWrap/>
            <w:vAlign w:val="center"/>
            <w:hideMark/>
          </w:tcPr>
          <w:p w14:paraId="0DAE08F9" w14:textId="77777777" w:rsidR="00667B88" w:rsidRPr="00667B88" w:rsidRDefault="00667B88">
            <w:pPr>
              <w:jc w:val="center"/>
              <w:rPr>
                <w:color w:val="000000"/>
                <w:sz w:val="18"/>
                <w:szCs w:val="18"/>
              </w:rPr>
            </w:pPr>
            <w:r w:rsidRPr="00667B88">
              <w:rPr>
                <w:color w:val="000000"/>
                <w:sz w:val="18"/>
                <w:szCs w:val="18"/>
              </w:rPr>
              <w:t> </w:t>
            </w:r>
          </w:p>
        </w:tc>
      </w:tr>
      <w:tr w:rsidR="00667B88" w:rsidRPr="00667B88" w14:paraId="25ECB379" w14:textId="77777777" w:rsidTr="00667B88">
        <w:trPr>
          <w:trHeight w:val="1020"/>
        </w:trPr>
        <w:tc>
          <w:tcPr>
            <w:tcW w:w="1040" w:type="dxa"/>
            <w:shd w:val="clear" w:color="auto" w:fill="auto"/>
            <w:vAlign w:val="center"/>
            <w:hideMark/>
          </w:tcPr>
          <w:p w14:paraId="1A09851F" w14:textId="77777777" w:rsidR="00667B88" w:rsidRPr="00667B88" w:rsidRDefault="00667B88">
            <w:pPr>
              <w:jc w:val="center"/>
              <w:rPr>
                <w:b/>
                <w:bCs/>
                <w:color w:val="000000"/>
                <w:sz w:val="18"/>
                <w:szCs w:val="18"/>
              </w:rPr>
            </w:pPr>
            <w:r w:rsidRPr="00667B88">
              <w:rPr>
                <w:b/>
                <w:bCs/>
                <w:color w:val="000000"/>
                <w:sz w:val="18"/>
                <w:szCs w:val="18"/>
              </w:rPr>
              <w:t>2</w:t>
            </w:r>
          </w:p>
        </w:tc>
        <w:tc>
          <w:tcPr>
            <w:tcW w:w="1790" w:type="dxa"/>
            <w:shd w:val="clear" w:color="auto" w:fill="auto"/>
            <w:vAlign w:val="center"/>
            <w:hideMark/>
          </w:tcPr>
          <w:p w14:paraId="7A44A996" w14:textId="63E04DC7" w:rsidR="00667B88" w:rsidRPr="00667B88" w:rsidRDefault="00667B88">
            <w:pPr>
              <w:jc w:val="center"/>
              <w:rPr>
                <w:b/>
                <w:bCs/>
                <w:color w:val="000000"/>
                <w:sz w:val="18"/>
                <w:szCs w:val="18"/>
              </w:rPr>
            </w:pPr>
            <w:r w:rsidRPr="00667B88">
              <w:rPr>
                <w:b/>
                <w:bCs/>
                <w:color w:val="000000"/>
                <w:sz w:val="18"/>
                <w:szCs w:val="18"/>
              </w:rPr>
              <w:t>Содержание детских игровых и спортивных площадок, в том числе:</w:t>
            </w:r>
          </w:p>
        </w:tc>
        <w:tc>
          <w:tcPr>
            <w:tcW w:w="993" w:type="dxa"/>
            <w:shd w:val="clear" w:color="auto" w:fill="auto"/>
            <w:vAlign w:val="center"/>
            <w:hideMark/>
          </w:tcPr>
          <w:p w14:paraId="372AC997" w14:textId="77777777" w:rsidR="00667B88" w:rsidRPr="00667B88" w:rsidRDefault="00667B88">
            <w:pPr>
              <w:jc w:val="center"/>
              <w:rPr>
                <w:b/>
                <w:bCs/>
                <w:color w:val="000000"/>
                <w:sz w:val="18"/>
                <w:szCs w:val="18"/>
              </w:rPr>
            </w:pPr>
            <w:r w:rsidRPr="00667B88">
              <w:rPr>
                <w:b/>
                <w:bCs/>
                <w:color w:val="000000"/>
                <w:sz w:val="18"/>
                <w:szCs w:val="18"/>
              </w:rPr>
              <w:t> </w:t>
            </w:r>
          </w:p>
        </w:tc>
        <w:tc>
          <w:tcPr>
            <w:tcW w:w="1275" w:type="dxa"/>
            <w:shd w:val="clear" w:color="auto" w:fill="auto"/>
            <w:vAlign w:val="center"/>
            <w:hideMark/>
          </w:tcPr>
          <w:p w14:paraId="7F84877C" w14:textId="77777777" w:rsidR="00667B88" w:rsidRPr="00667B88" w:rsidRDefault="00667B88">
            <w:pPr>
              <w:jc w:val="center"/>
              <w:rPr>
                <w:color w:val="000000"/>
                <w:sz w:val="18"/>
                <w:szCs w:val="18"/>
              </w:rPr>
            </w:pPr>
            <w:r w:rsidRPr="00667B88">
              <w:rPr>
                <w:color w:val="000000"/>
                <w:sz w:val="18"/>
                <w:szCs w:val="18"/>
              </w:rPr>
              <w:t>147218</w:t>
            </w:r>
          </w:p>
        </w:tc>
        <w:tc>
          <w:tcPr>
            <w:tcW w:w="1417" w:type="dxa"/>
            <w:shd w:val="clear" w:color="auto" w:fill="auto"/>
            <w:vAlign w:val="center"/>
            <w:hideMark/>
          </w:tcPr>
          <w:p w14:paraId="1A4E93E3" w14:textId="77777777" w:rsidR="00667B88" w:rsidRPr="00667B88" w:rsidRDefault="00667B88">
            <w:pPr>
              <w:jc w:val="center"/>
              <w:rPr>
                <w:color w:val="000000"/>
                <w:sz w:val="18"/>
                <w:szCs w:val="18"/>
              </w:rPr>
            </w:pPr>
            <w:r w:rsidRPr="00667B88">
              <w:rPr>
                <w:color w:val="000000"/>
                <w:sz w:val="18"/>
                <w:szCs w:val="18"/>
              </w:rPr>
              <w:t> </w:t>
            </w:r>
          </w:p>
        </w:tc>
        <w:tc>
          <w:tcPr>
            <w:tcW w:w="1134" w:type="dxa"/>
            <w:shd w:val="clear" w:color="auto" w:fill="auto"/>
            <w:vAlign w:val="center"/>
            <w:hideMark/>
          </w:tcPr>
          <w:p w14:paraId="538C3E69" w14:textId="77777777" w:rsidR="00667B88" w:rsidRPr="00667B88" w:rsidRDefault="00667B88">
            <w:pPr>
              <w:jc w:val="center"/>
              <w:rPr>
                <w:color w:val="000000"/>
                <w:sz w:val="18"/>
                <w:szCs w:val="18"/>
              </w:rPr>
            </w:pPr>
            <w:r w:rsidRPr="00667B88">
              <w:rPr>
                <w:color w:val="000000"/>
                <w:sz w:val="18"/>
                <w:szCs w:val="18"/>
              </w:rPr>
              <w:t>147218</w:t>
            </w:r>
          </w:p>
        </w:tc>
        <w:tc>
          <w:tcPr>
            <w:tcW w:w="1276" w:type="dxa"/>
            <w:shd w:val="clear" w:color="auto" w:fill="auto"/>
            <w:vAlign w:val="center"/>
            <w:hideMark/>
          </w:tcPr>
          <w:p w14:paraId="46431EE8" w14:textId="77777777" w:rsidR="00667B88" w:rsidRPr="00667B88" w:rsidRDefault="00667B88">
            <w:pPr>
              <w:jc w:val="center"/>
              <w:rPr>
                <w:color w:val="000000"/>
                <w:sz w:val="18"/>
                <w:szCs w:val="18"/>
              </w:rPr>
            </w:pPr>
            <w:r w:rsidRPr="00667B88">
              <w:rPr>
                <w:color w:val="000000"/>
                <w:sz w:val="18"/>
                <w:szCs w:val="18"/>
              </w:rPr>
              <w:t> </w:t>
            </w:r>
          </w:p>
        </w:tc>
        <w:tc>
          <w:tcPr>
            <w:tcW w:w="1134" w:type="dxa"/>
            <w:shd w:val="clear" w:color="auto" w:fill="auto"/>
            <w:noWrap/>
            <w:vAlign w:val="center"/>
            <w:hideMark/>
          </w:tcPr>
          <w:p w14:paraId="18057F2E" w14:textId="77777777" w:rsidR="00667B88" w:rsidRPr="00667B88" w:rsidRDefault="00667B88">
            <w:pPr>
              <w:jc w:val="center"/>
              <w:rPr>
                <w:color w:val="000000"/>
                <w:sz w:val="18"/>
                <w:szCs w:val="18"/>
              </w:rPr>
            </w:pPr>
            <w:r w:rsidRPr="00667B88">
              <w:rPr>
                <w:color w:val="000000"/>
                <w:sz w:val="18"/>
                <w:szCs w:val="18"/>
              </w:rPr>
              <w:t> </w:t>
            </w:r>
          </w:p>
        </w:tc>
      </w:tr>
      <w:tr w:rsidR="00667B88" w:rsidRPr="00667B88" w14:paraId="737AF625" w14:textId="77777777" w:rsidTr="00667B88">
        <w:trPr>
          <w:trHeight w:val="315"/>
        </w:trPr>
        <w:tc>
          <w:tcPr>
            <w:tcW w:w="1040" w:type="dxa"/>
            <w:shd w:val="clear" w:color="auto" w:fill="auto"/>
            <w:vAlign w:val="center"/>
            <w:hideMark/>
          </w:tcPr>
          <w:p w14:paraId="04ADDF6F" w14:textId="77777777" w:rsidR="00667B88" w:rsidRPr="00667B88" w:rsidRDefault="00667B88">
            <w:pPr>
              <w:jc w:val="center"/>
              <w:rPr>
                <w:color w:val="000000"/>
                <w:sz w:val="18"/>
                <w:szCs w:val="18"/>
              </w:rPr>
            </w:pPr>
            <w:r w:rsidRPr="00667B88">
              <w:rPr>
                <w:color w:val="000000"/>
                <w:sz w:val="18"/>
                <w:szCs w:val="18"/>
              </w:rPr>
              <w:t>2.1</w:t>
            </w:r>
          </w:p>
        </w:tc>
        <w:tc>
          <w:tcPr>
            <w:tcW w:w="1790" w:type="dxa"/>
            <w:shd w:val="clear" w:color="auto" w:fill="auto"/>
            <w:vAlign w:val="center"/>
            <w:hideMark/>
          </w:tcPr>
          <w:p w14:paraId="1D615AD3" w14:textId="77777777" w:rsidR="00667B88" w:rsidRPr="00667B88" w:rsidRDefault="00667B88">
            <w:pPr>
              <w:jc w:val="center"/>
              <w:rPr>
                <w:color w:val="000000"/>
                <w:sz w:val="18"/>
                <w:szCs w:val="18"/>
              </w:rPr>
            </w:pPr>
            <w:r w:rsidRPr="00667B88">
              <w:rPr>
                <w:color w:val="000000"/>
                <w:sz w:val="18"/>
                <w:szCs w:val="18"/>
              </w:rPr>
              <w:t>Очистка от снега</w:t>
            </w:r>
          </w:p>
        </w:tc>
        <w:tc>
          <w:tcPr>
            <w:tcW w:w="993" w:type="dxa"/>
            <w:shd w:val="clear" w:color="auto" w:fill="auto"/>
            <w:vAlign w:val="center"/>
            <w:hideMark/>
          </w:tcPr>
          <w:p w14:paraId="3AE61EA7" w14:textId="77777777" w:rsidR="00667B88" w:rsidRPr="00667B88" w:rsidRDefault="00667B88">
            <w:pPr>
              <w:jc w:val="center"/>
              <w:rPr>
                <w:color w:val="000000"/>
                <w:sz w:val="18"/>
                <w:szCs w:val="18"/>
              </w:rPr>
            </w:pPr>
            <w:r w:rsidRPr="00667B88">
              <w:rPr>
                <w:color w:val="000000"/>
                <w:sz w:val="18"/>
                <w:szCs w:val="18"/>
              </w:rPr>
              <w:t>м2</w:t>
            </w:r>
          </w:p>
        </w:tc>
        <w:tc>
          <w:tcPr>
            <w:tcW w:w="1275" w:type="dxa"/>
            <w:shd w:val="clear" w:color="auto" w:fill="auto"/>
            <w:vAlign w:val="center"/>
            <w:hideMark/>
          </w:tcPr>
          <w:p w14:paraId="2932C9E1" w14:textId="77777777" w:rsidR="00667B88" w:rsidRPr="00667B88" w:rsidRDefault="00667B88">
            <w:pPr>
              <w:jc w:val="center"/>
              <w:rPr>
                <w:color w:val="000000"/>
                <w:sz w:val="18"/>
                <w:szCs w:val="18"/>
              </w:rPr>
            </w:pPr>
            <w:r w:rsidRPr="00667B88">
              <w:rPr>
                <w:color w:val="000000"/>
                <w:sz w:val="18"/>
                <w:szCs w:val="18"/>
              </w:rPr>
              <w:t>70835</w:t>
            </w:r>
          </w:p>
        </w:tc>
        <w:tc>
          <w:tcPr>
            <w:tcW w:w="1417" w:type="dxa"/>
            <w:shd w:val="clear" w:color="auto" w:fill="auto"/>
            <w:vAlign w:val="center"/>
            <w:hideMark/>
          </w:tcPr>
          <w:p w14:paraId="1C779515" w14:textId="77777777" w:rsidR="00667B88" w:rsidRPr="00667B88" w:rsidRDefault="00667B88">
            <w:pPr>
              <w:jc w:val="center"/>
              <w:rPr>
                <w:color w:val="000000"/>
                <w:sz w:val="18"/>
                <w:szCs w:val="18"/>
              </w:rPr>
            </w:pPr>
            <w:r w:rsidRPr="00667B88">
              <w:rPr>
                <w:color w:val="000000"/>
                <w:sz w:val="18"/>
                <w:szCs w:val="18"/>
              </w:rPr>
              <w:t> </w:t>
            </w:r>
          </w:p>
        </w:tc>
        <w:tc>
          <w:tcPr>
            <w:tcW w:w="1134" w:type="dxa"/>
            <w:shd w:val="clear" w:color="auto" w:fill="auto"/>
            <w:vAlign w:val="center"/>
            <w:hideMark/>
          </w:tcPr>
          <w:p w14:paraId="329F0006" w14:textId="77777777" w:rsidR="00667B88" w:rsidRPr="00667B88" w:rsidRDefault="00667B88">
            <w:pPr>
              <w:jc w:val="center"/>
              <w:rPr>
                <w:color w:val="000000"/>
                <w:sz w:val="18"/>
                <w:szCs w:val="18"/>
              </w:rPr>
            </w:pPr>
            <w:r w:rsidRPr="00667B88">
              <w:rPr>
                <w:color w:val="000000"/>
                <w:sz w:val="18"/>
                <w:szCs w:val="18"/>
              </w:rPr>
              <w:t>70835</w:t>
            </w:r>
          </w:p>
        </w:tc>
        <w:tc>
          <w:tcPr>
            <w:tcW w:w="1276" w:type="dxa"/>
            <w:shd w:val="clear" w:color="auto" w:fill="auto"/>
            <w:vAlign w:val="center"/>
            <w:hideMark/>
          </w:tcPr>
          <w:p w14:paraId="18D0C544" w14:textId="77777777" w:rsidR="00667B88" w:rsidRPr="00667B88" w:rsidRDefault="00667B88">
            <w:pPr>
              <w:jc w:val="center"/>
              <w:rPr>
                <w:color w:val="000000"/>
                <w:sz w:val="18"/>
                <w:szCs w:val="18"/>
              </w:rPr>
            </w:pPr>
            <w:r w:rsidRPr="00667B88">
              <w:rPr>
                <w:color w:val="000000"/>
                <w:sz w:val="18"/>
                <w:szCs w:val="18"/>
              </w:rPr>
              <w:t> </w:t>
            </w:r>
          </w:p>
        </w:tc>
        <w:tc>
          <w:tcPr>
            <w:tcW w:w="1134" w:type="dxa"/>
            <w:shd w:val="clear" w:color="auto" w:fill="auto"/>
            <w:noWrap/>
            <w:vAlign w:val="center"/>
            <w:hideMark/>
          </w:tcPr>
          <w:p w14:paraId="1C2C8870" w14:textId="77777777" w:rsidR="00667B88" w:rsidRPr="00667B88" w:rsidRDefault="00667B88">
            <w:pPr>
              <w:jc w:val="center"/>
              <w:rPr>
                <w:color w:val="000000"/>
                <w:sz w:val="18"/>
                <w:szCs w:val="18"/>
              </w:rPr>
            </w:pPr>
            <w:r w:rsidRPr="00667B88">
              <w:rPr>
                <w:color w:val="000000"/>
                <w:sz w:val="18"/>
                <w:szCs w:val="18"/>
              </w:rPr>
              <w:t> </w:t>
            </w:r>
          </w:p>
        </w:tc>
      </w:tr>
      <w:tr w:rsidR="00667B88" w:rsidRPr="00667B88" w14:paraId="0415B935" w14:textId="77777777" w:rsidTr="00667B88">
        <w:trPr>
          <w:trHeight w:val="510"/>
        </w:trPr>
        <w:tc>
          <w:tcPr>
            <w:tcW w:w="1040" w:type="dxa"/>
            <w:shd w:val="clear" w:color="auto" w:fill="auto"/>
            <w:vAlign w:val="center"/>
            <w:hideMark/>
          </w:tcPr>
          <w:p w14:paraId="4F41D1E4" w14:textId="77777777" w:rsidR="00667B88" w:rsidRPr="00667B88" w:rsidRDefault="00667B88">
            <w:pPr>
              <w:jc w:val="center"/>
              <w:rPr>
                <w:color w:val="000000"/>
                <w:sz w:val="18"/>
                <w:szCs w:val="18"/>
              </w:rPr>
            </w:pPr>
            <w:r w:rsidRPr="00667B88">
              <w:rPr>
                <w:color w:val="000000"/>
                <w:sz w:val="18"/>
                <w:szCs w:val="18"/>
              </w:rPr>
              <w:t>2.2</w:t>
            </w:r>
          </w:p>
        </w:tc>
        <w:tc>
          <w:tcPr>
            <w:tcW w:w="1790" w:type="dxa"/>
            <w:shd w:val="clear" w:color="auto" w:fill="auto"/>
            <w:vAlign w:val="center"/>
            <w:hideMark/>
          </w:tcPr>
          <w:p w14:paraId="2B1DF9C3" w14:textId="77777777" w:rsidR="00667B88" w:rsidRPr="00667B88" w:rsidRDefault="00667B88">
            <w:pPr>
              <w:jc w:val="center"/>
              <w:rPr>
                <w:color w:val="000000"/>
                <w:sz w:val="18"/>
                <w:szCs w:val="18"/>
              </w:rPr>
            </w:pPr>
            <w:r w:rsidRPr="00667B88">
              <w:rPr>
                <w:color w:val="000000"/>
                <w:sz w:val="18"/>
                <w:szCs w:val="18"/>
              </w:rPr>
              <w:t>Очистка от случайного мусора и вывоз мусора</w:t>
            </w:r>
          </w:p>
        </w:tc>
        <w:tc>
          <w:tcPr>
            <w:tcW w:w="993" w:type="dxa"/>
            <w:shd w:val="clear" w:color="auto" w:fill="auto"/>
            <w:vAlign w:val="center"/>
            <w:hideMark/>
          </w:tcPr>
          <w:p w14:paraId="380370D4" w14:textId="77777777" w:rsidR="00667B88" w:rsidRPr="00667B88" w:rsidRDefault="00667B88">
            <w:pPr>
              <w:jc w:val="center"/>
              <w:rPr>
                <w:color w:val="000000"/>
                <w:sz w:val="18"/>
                <w:szCs w:val="18"/>
              </w:rPr>
            </w:pPr>
            <w:r w:rsidRPr="00667B88">
              <w:rPr>
                <w:color w:val="000000"/>
                <w:sz w:val="18"/>
                <w:szCs w:val="18"/>
              </w:rPr>
              <w:t>м2</w:t>
            </w:r>
          </w:p>
        </w:tc>
        <w:tc>
          <w:tcPr>
            <w:tcW w:w="1275" w:type="dxa"/>
            <w:shd w:val="clear" w:color="auto" w:fill="auto"/>
            <w:vAlign w:val="center"/>
            <w:hideMark/>
          </w:tcPr>
          <w:p w14:paraId="770C3753" w14:textId="77777777" w:rsidR="00667B88" w:rsidRPr="00667B88" w:rsidRDefault="00667B88">
            <w:pPr>
              <w:jc w:val="center"/>
              <w:rPr>
                <w:color w:val="000000"/>
                <w:sz w:val="18"/>
                <w:szCs w:val="18"/>
              </w:rPr>
            </w:pPr>
            <w:r w:rsidRPr="00667B88">
              <w:rPr>
                <w:color w:val="000000"/>
                <w:sz w:val="18"/>
                <w:szCs w:val="18"/>
              </w:rPr>
              <w:t>147218</w:t>
            </w:r>
          </w:p>
        </w:tc>
        <w:tc>
          <w:tcPr>
            <w:tcW w:w="1417" w:type="dxa"/>
            <w:shd w:val="clear" w:color="auto" w:fill="auto"/>
            <w:vAlign w:val="center"/>
            <w:hideMark/>
          </w:tcPr>
          <w:p w14:paraId="2AB361D7" w14:textId="77777777" w:rsidR="00667B88" w:rsidRPr="00667B88" w:rsidRDefault="00667B88">
            <w:pPr>
              <w:jc w:val="center"/>
              <w:rPr>
                <w:color w:val="000000"/>
                <w:sz w:val="18"/>
                <w:szCs w:val="18"/>
              </w:rPr>
            </w:pPr>
            <w:r w:rsidRPr="00667B88">
              <w:rPr>
                <w:color w:val="000000"/>
                <w:sz w:val="18"/>
                <w:szCs w:val="18"/>
              </w:rPr>
              <w:t> </w:t>
            </w:r>
          </w:p>
        </w:tc>
        <w:tc>
          <w:tcPr>
            <w:tcW w:w="1134" w:type="dxa"/>
            <w:shd w:val="clear" w:color="auto" w:fill="auto"/>
            <w:vAlign w:val="center"/>
            <w:hideMark/>
          </w:tcPr>
          <w:p w14:paraId="3EBD4428" w14:textId="77777777" w:rsidR="00667B88" w:rsidRPr="00667B88" w:rsidRDefault="00667B88">
            <w:pPr>
              <w:jc w:val="center"/>
              <w:rPr>
                <w:color w:val="000000"/>
                <w:sz w:val="18"/>
                <w:szCs w:val="18"/>
              </w:rPr>
            </w:pPr>
            <w:r w:rsidRPr="00667B88">
              <w:rPr>
                <w:color w:val="000000"/>
                <w:sz w:val="18"/>
                <w:szCs w:val="18"/>
              </w:rPr>
              <w:t>147218</w:t>
            </w:r>
          </w:p>
        </w:tc>
        <w:tc>
          <w:tcPr>
            <w:tcW w:w="1276" w:type="dxa"/>
            <w:shd w:val="clear" w:color="auto" w:fill="auto"/>
            <w:vAlign w:val="center"/>
            <w:hideMark/>
          </w:tcPr>
          <w:p w14:paraId="7DEC7E35" w14:textId="77777777" w:rsidR="00667B88" w:rsidRPr="00667B88" w:rsidRDefault="00667B88">
            <w:pPr>
              <w:jc w:val="center"/>
              <w:rPr>
                <w:color w:val="000000"/>
                <w:sz w:val="18"/>
                <w:szCs w:val="18"/>
              </w:rPr>
            </w:pPr>
            <w:r w:rsidRPr="00667B88">
              <w:rPr>
                <w:color w:val="000000"/>
                <w:sz w:val="18"/>
                <w:szCs w:val="18"/>
              </w:rPr>
              <w:t> </w:t>
            </w:r>
          </w:p>
        </w:tc>
        <w:tc>
          <w:tcPr>
            <w:tcW w:w="1134" w:type="dxa"/>
            <w:shd w:val="clear" w:color="auto" w:fill="auto"/>
            <w:noWrap/>
            <w:vAlign w:val="center"/>
            <w:hideMark/>
          </w:tcPr>
          <w:p w14:paraId="74B2A2A0" w14:textId="77777777" w:rsidR="00667B88" w:rsidRPr="00667B88" w:rsidRDefault="00667B88">
            <w:pPr>
              <w:jc w:val="center"/>
              <w:rPr>
                <w:color w:val="000000"/>
                <w:sz w:val="18"/>
                <w:szCs w:val="18"/>
              </w:rPr>
            </w:pPr>
            <w:r w:rsidRPr="00667B88">
              <w:rPr>
                <w:color w:val="000000"/>
                <w:sz w:val="18"/>
                <w:szCs w:val="18"/>
              </w:rPr>
              <w:t> </w:t>
            </w:r>
          </w:p>
        </w:tc>
      </w:tr>
      <w:tr w:rsidR="00667B88" w:rsidRPr="00667B88" w14:paraId="0A955D7D" w14:textId="77777777" w:rsidTr="00667B88">
        <w:trPr>
          <w:trHeight w:val="1020"/>
        </w:trPr>
        <w:tc>
          <w:tcPr>
            <w:tcW w:w="1040" w:type="dxa"/>
            <w:shd w:val="clear" w:color="auto" w:fill="auto"/>
            <w:vAlign w:val="center"/>
            <w:hideMark/>
          </w:tcPr>
          <w:p w14:paraId="506EDB14" w14:textId="77777777" w:rsidR="00667B88" w:rsidRPr="00667B88" w:rsidRDefault="00667B88">
            <w:pPr>
              <w:jc w:val="center"/>
              <w:rPr>
                <w:color w:val="000000"/>
                <w:sz w:val="18"/>
                <w:szCs w:val="18"/>
              </w:rPr>
            </w:pPr>
            <w:r w:rsidRPr="00667B88">
              <w:rPr>
                <w:color w:val="000000"/>
                <w:sz w:val="18"/>
                <w:szCs w:val="18"/>
              </w:rPr>
              <w:t>2.3</w:t>
            </w:r>
          </w:p>
        </w:tc>
        <w:tc>
          <w:tcPr>
            <w:tcW w:w="1790" w:type="dxa"/>
            <w:shd w:val="clear" w:color="auto" w:fill="auto"/>
            <w:vAlign w:val="center"/>
            <w:hideMark/>
          </w:tcPr>
          <w:p w14:paraId="47D76A47" w14:textId="77777777" w:rsidR="00667B88" w:rsidRPr="00667B88" w:rsidRDefault="00667B88">
            <w:pPr>
              <w:jc w:val="center"/>
              <w:rPr>
                <w:color w:val="000000"/>
                <w:sz w:val="18"/>
                <w:szCs w:val="18"/>
              </w:rPr>
            </w:pPr>
            <w:r w:rsidRPr="00667B88">
              <w:rPr>
                <w:color w:val="000000"/>
                <w:sz w:val="18"/>
                <w:szCs w:val="18"/>
              </w:rPr>
              <w:t>Окос территории детских и спортивных площадок и вывоз травы</w:t>
            </w:r>
          </w:p>
        </w:tc>
        <w:tc>
          <w:tcPr>
            <w:tcW w:w="993" w:type="dxa"/>
            <w:shd w:val="clear" w:color="auto" w:fill="auto"/>
            <w:vAlign w:val="center"/>
            <w:hideMark/>
          </w:tcPr>
          <w:p w14:paraId="2E1501BB" w14:textId="77777777" w:rsidR="00667B88" w:rsidRPr="00667B88" w:rsidRDefault="00667B88">
            <w:pPr>
              <w:jc w:val="center"/>
              <w:rPr>
                <w:color w:val="000000"/>
                <w:sz w:val="18"/>
                <w:szCs w:val="18"/>
              </w:rPr>
            </w:pPr>
            <w:r w:rsidRPr="00667B88">
              <w:rPr>
                <w:color w:val="000000"/>
                <w:sz w:val="18"/>
                <w:szCs w:val="18"/>
              </w:rPr>
              <w:t>м2</w:t>
            </w:r>
          </w:p>
        </w:tc>
        <w:tc>
          <w:tcPr>
            <w:tcW w:w="1275" w:type="dxa"/>
            <w:shd w:val="clear" w:color="auto" w:fill="auto"/>
            <w:vAlign w:val="center"/>
            <w:hideMark/>
          </w:tcPr>
          <w:p w14:paraId="76F037E6" w14:textId="77777777" w:rsidR="00667B88" w:rsidRPr="00667B88" w:rsidRDefault="00667B88">
            <w:pPr>
              <w:jc w:val="center"/>
              <w:rPr>
                <w:color w:val="000000"/>
                <w:sz w:val="18"/>
                <w:szCs w:val="18"/>
              </w:rPr>
            </w:pPr>
            <w:r w:rsidRPr="00667B88">
              <w:rPr>
                <w:color w:val="000000"/>
                <w:sz w:val="18"/>
                <w:szCs w:val="18"/>
              </w:rPr>
              <w:t>122395</w:t>
            </w:r>
          </w:p>
        </w:tc>
        <w:tc>
          <w:tcPr>
            <w:tcW w:w="1417" w:type="dxa"/>
            <w:shd w:val="clear" w:color="auto" w:fill="auto"/>
            <w:vAlign w:val="center"/>
            <w:hideMark/>
          </w:tcPr>
          <w:p w14:paraId="789D7201" w14:textId="77777777" w:rsidR="00667B88" w:rsidRPr="00667B88" w:rsidRDefault="00667B88">
            <w:pPr>
              <w:jc w:val="center"/>
              <w:rPr>
                <w:color w:val="000000"/>
                <w:sz w:val="18"/>
                <w:szCs w:val="18"/>
              </w:rPr>
            </w:pPr>
            <w:r w:rsidRPr="00667B88">
              <w:rPr>
                <w:color w:val="000000"/>
                <w:sz w:val="18"/>
                <w:szCs w:val="18"/>
              </w:rPr>
              <w:t> </w:t>
            </w:r>
          </w:p>
        </w:tc>
        <w:tc>
          <w:tcPr>
            <w:tcW w:w="1134" w:type="dxa"/>
            <w:shd w:val="clear" w:color="auto" w:fill="auto"/>
            <w:vAlign w:val="center"/>
            <w:hideMark/>
          </w:tcPr>
          <w:p w14:paraId="4B2B8F84" w14:textId="77777777" w:rsidR="00667B88" w:rsidRPr="00667B88" w:rsidRDefault="00667B88">
            <w:pPr>
              <w:jc w:val="center"/>
              <w:rPr>
                <w:color w:val="000000"/>
                <w:sz w:val="18"/>
                <w:szCs w:val="18"/>
              </w:rPr>
            </w:pPr>
            <w:r w:rsidRPr="00667B88">
              <w:rPr>
                <w:color w:val="000000"/>
                <w:sz w:val="18"/>
                <w:szCs w:val="18"/>
              </w:rPr>
              <w:t>122395</w:t>
            </w:r>
          </w:p>
        </w:tc>
        <w:tc>
          <w:tcPr>
            <w:tcW w:w="1276" w:type="dxa"/>
            <w:shd w:val="clear" w:color="auto" w:fill="auto"/>
            <w:vAlign w:val="center"/>
            <w:hideMark/>
          </w:tcPr>
          <w:p w14:paraId="612D9E3B" w14:textId="77777777" w:rsidR="00667B88" w:rsidRPr="00667B88" w:rsidRDefault="00667B88">
            <w:pPr>
              <w:jc w:val="center"/>
              <w:rPr>
                <w:color w:val="000000"/>
                <w:sz w:val="18"/>
                <w:szCs w:val="18"/>
              </w:rPr>
            </w:pPr>
            <w:r w:rsidRPr="00667B88">
              <w:rPr>
                <w:color w:val="000000"/>
                <w:sz w:val="18"/>
                <w:szCs w:val="18"/>
              </w:rPr>
              <w:t> </w:t>
            </w:r>
          </w:p>
        </w:tc>
        <w:tc>
          <w:tcPr>
            <w:tcW w:w="1134" w:type="dxa"/>
            <w:shd w:val="clear" w:color="auto" w:fill="auto"/>
            <w:noWrap/>
            <w:vAlign w:val="center"/>
            <w:hideMark/>
          </w:tcPr>
          <w:p w14:paraId="2E1C3120" w14:textId="77777777" w:rsidR="00667B88" w:rsidRPr="00667B88" w:rsidRDefault="00667B88">
            <w:pPr>
              <w:jc w:val="center"/>
              <w:rPr>
                <w:color w:val="000000"/>
                <w:sz w:val="18"/>
                <w:szCs w:val="18"/>
              </w:rPr>
            </w:pPr>
            <w:r w:rsidRPr="00667B88">
              <w:rPr>
                <w:color w:val="000000"/>
                <w:sz w:val="18"/>
                <w:szCs w:val="18"/>
              </w:rPr>
              <w:t> </w:t>
            </w:r>
          </w:p>
        </w:tc>
      </w:tr>
      <w:tr w:rsidR="00667B88" w:rsidRPr="00667B88" w14:paraId="20033BAB" w14:textId="77777777" w:rsidTr="00667B88">
        <w:trPr>
          <w:trHeight w:val="1530"/>
        </w:trPr>
        <w:tc>
          <w:tcPr>
            <w:tcW w:w="1040" w:type="dxa"/>
            <w:shd w:val="clear" w:color="auto" w:fill="auto"/>
            <w:vAlign w:val="center"/>
            <w:hideMark/>
          </w:tcPr>
          <w:p w14:paraId="1F30351E" w14:textId="77777777" w:rsidR="00667B88" w:rsidRPr="00667B88" w:rsidRDefault="00667B88">
            <w:pPr>
              <w:jc w:val="center"/>
              <w:rPr>
                <w:color w:val="000000"/>
                <w:sz w:val="18"/>
                <w:szCs w:val="18"/>
              </w:rPr>
            </w:pPr>
            <w:r w:rsidRPr="00667B88">
              <w:rPr>
                <w:color w:val="000000"/>
                <w:sz w:val="18"/>
                <w:szCs w:val="18"/>
              </w:rPr>
              <w:t>2.4</w:t>
            </w:r>
          </w:p>
        </w:tc>
        <w:tc>
          <w:tcPr>
            <w:tcW w:w="1790" w:type="dxa"/>
            <w:shd w:val="clear" w:color="auto" w:fill="auto"/>
            <w:vAlign w:val="center"/>
            <w:hideMark/>
          </w:tcPr>
          <w:p w14:paraId="177275ED" w14:textId="77777777" w:rsidR="00667B88" w:rsidRPr="00667B88" w:rsidRDefault="00667B88">
            <w:pPr>
              <w:jc w:val="center"/>
              <w:rPr>
                <w:color w:val="000000"/>
                <w:sz w:val="18"/>
                <w:szCs w:val="18"/>
              </w:rPr>
            </w:pPr>
            <w:r w:rsidRPr="00667B88">
              <w:rPr>
                <w:color w:val="000000"/>
                <w:sz w:val="18"/>
                <w:szCs w:val="18"/>
              </w:rPr>
              <w:t>Подсыпка песка:  в песочницы, в зонах приземления игровых элементов. Устройство песчаных оснований детских площадок.</w:t>
            </w:r>
          </w:p>
        </w:tc>
        <w:tc>
          <w:tcPr>
            <w:tcW w:w="993" w:type="dxa"/>
            <w:shd w:val="clear" w:color="auto" w:fill="auto"/>
            <w:vAlign w:val="center"/>
            <w:hideMark/>
          </w:tcPr>
          <w:p w14:paraId="1D22B727" w14:textId="77777777" w:rsidR="00667B88" w:rsidRPr="00667B88" w:rsidRDefault="00667B88">
            <w:pPr>
              <w:jc w:val="center"/>
              <w:rPr>
                <w:color w:val="000000"/>
                <w:sz w:val="18"/>
                <w:szCs w:val="18"/>
              </w:rPr>
            </w:pPr>
            <w:r w:rsidRPr="00667B88">
              <w:rPr>
                <w:color w:val="000000"/>
                <w:sz w:val="18"/>
                <w:szCs w:val="18"/>
              </w:rPr>
              <w:t>м2</w:t>
            </w:r>
          </w:p>
        </w:tc>
        <w:tc>
          <w:tcPr>
            <w:tcW w:w="1275" w:type="dxa"/>
            <w:shd w:val="clear" w:color="auto" w:fill="auto"/>
            <w:vAlign w:val="center"/>
            <w:hideMark/>
          </w:tcPr>
          <w:p w14:paraId="57D91388" w14:textId="77777777" w:rsidR="00667B88" w:rsidRPr="00667B88" w:rsidRDefault="00667B88">
            <w:pPr>
              <w:jc w:val="center"/>
              <w:rPr>
                <w:color w:val="000000"/>
                <w:sz w:val="18"/>
                <w:szCs w:val="18"/>
              </w:rPr>
            </w:pPr>
            <w:r w:rsidRPr="00667B88">
              <w:rPr>
                <w:color w:val="000000"/>
                <w:sz w:val="18"/>
                <w:szCs w:val="18"/>
              </w:rPr>
              <w:t>178</w:t>
            </w:r>
          </w:p>
        </w:tc>
        <w:tc>
          <w:tcPr>
            <w:tcW w:w="1417" w:type="dxa"/>
            <w:shd w:val="clear" w:color="auto" w:fill="auto"/>
            <w:vAlign w:val="center"/>
            <w:hideMark/>
          </w:tcPr>
          <w:p w14:paraId="3DCF235F" w14:textId="77777777" w:rsidR="00667B88" w:rsidRPr="00667B88" w:rsidRDefault="00667B88">
            <w:pPr>
              <w:jc w:val="center"/>
              <w:rPr>
                <w:color w:val="000000"/>
                <w:sz w:val="18"/>
                <w:szCs w:val="18"/>
              </w:rPr>
            </w:pPr>
            <w:r w:rsidRPr="00667B88">
              <w:rPr>
                <w:color w:val="000000"/>
                <w:sz w:val="18"/>
                <w:szCs w:val="18"/>
              </w:rPr>
              <w:t> </w:t>
            </w:r>
          </w:p>
        </w:tc>
        <w:tc>
          <w:tcPr>
            <w:tcW w:w="1134" w:type="dxa"/>
            <w:shd w:val="clear" w:color="auto" w:fill="auto"/>
            <w:vAlign w:val="center"/>
            <w:hideMark/>
          </w:tcPr>
          <w:p w14:paraId="4E8CBA9E" w14:textId="77777777" w:rsidR="00667B88" w:rsidRPr="00667B88" w:rsidRDefault="00667B88">
            <w:pPr>
              <w:jc w:val="center"/>
              <w:rPr>
                <w:color w:val="000000"/>
                <w:sz w:val="18"/>
                <w:szCs w:val="18"/>
              </w:rPr>
            </w:pPr>
            <w:r w:rsidRPr="00667B88">
              <w:rPr>
                <w:color w:val="000000"/>
                <w:sz w:val="18"/>
                <w:szCs w:val="18"/>
              </w:rPr>
              <w:t>114</w:t>
            </w:r>
          </w:p>
        </w:tc>
        <w:tc>
          <w:tcPr>
            <w:tcW w:w="1276" w:type="dxa"/>
            <w:shd w:val="clear" w:color="auto" w:fill="auto"/>
            <w:vAlign w:val="center"/>
            <w:hideMark/>
          </w:tcPr>
          <w:p w14:paraId="07E027B4" w14:textId="77777777" w:rsidR="00667B88" w:rsidRPr="00667B88" w:rsidRDefault="00667B88">
            <w:pPr>
              <w:jc w:val="center"/>
              <w:rPr>
                <w:color w:val="000000"/>
                <w:sz w:val="18"/>
                <w:szCs w:val="18"/>
              </w:rPr>
            </w:pPr>
            <w:r w:rsidRPr="00667B88">
              <w:rPr>
                <w:color w:val="000000"/>
                <w:sz w:val="18"/>
                <w:szCs w:val="18"/>
              </w:rPr>
              <w:t> </w:t>
            </w:r>
          </w:p>
        </w:tc>
        <w:tc>
          <w:tcPr>
            <w:tcW w:w="1134" w:type="dxa"/>
            <w:shd w:val="clear" w:color="auto" w:fill="auto"/>
            <w:noWrap/>
            <w:vAlign w:val="center"/>
            <w:hideMark/>
          </w:tcPr>
          <w:p w14:paraId="3D5FD1DF" w14:textId="77777777" w:rsidR="00667B88" w:rsidRPr="00667B88" w:rsidRDefault="00667B88">
            <w:pPr>
              <w:jc w:val="center"/>
              <w:rPr>
                <w:color w:val="000000"/>
                <w:sz w:val="18"/>
                <w:szCs w:val="18"/>
              </w:rPr>
            </w:pPr>
            <w:r w:rsidRPr="00667B88">
              <w:rPr>
                <w:color w:val="000000"/>
                <w:sz w:val="18"/>
                <w:szCs w:val="18"/>
              </w:rPr>
              <w:t> </w:t>
            </w:r>
          </w:p>
        </w:tc>
      </w:tr>
      <w:tr w:rsidR="00667B88" w:rsidRPr="00667B88" w14:paraId="2DE34D03" w14:textId="77777777" w:rsidTr="00667B88">
        <w:trPr>
          <w:trHeight w:val="765"/>
        </w:trPr>
        <w:tc>
          <w:tcPr>
            <w:tcW w:w="1040" w:type="dxa"/>
            <w:shd w:val="clear" w:color="auto" w:fill="auto"/>
            <w:vAlign w:val="center"/>
            <w:hideMark/>
          </w:tcPr>
          <w:p w14:paraId="3714D8ED" w14:textId="77777777" w:rsidR="00667B88" w:rsidRPr="00667B88" w:rsidRDefault="00667B88">
            <w:pPr>
              <w:jc w:val="center"/>
              <w:rPr>
                <w:color w:val="000000"/>
                <w:sz w:val="18"/>
                <w:szCs w:val="18"/>
              </w:rPr>
            </w:pPr>
            <w:r w:rsidRPr="00667B88">
              <w:rPr>
                <w:color w:val="000000"/>
                <w:sz w:val="18"/>
                <w:szCs w:val="18"/>
              </w:rPr>
              <w:t>2.5</w:t>
            </w:r>
          </w:p>
        </w:tc>
        <w:tc>
          <w:tcPr>
            <w:tcW w:w="1790" w:type="dxa"/>
            <w:shd w:val="clear" w:color="auto" w:fill="auto"/>
            <w:vAlign w:val="center"/>
            <w:hideMark/>
          </w:tcPr>
          <w:p w14:paraId="35D2D2B7" w14:textId="77777777" w:rsidR="00667B88" w:rsidRPr="00667B88" w:rsidRDefault="00667B88">
            <w:pPr>
              <w:jc w:val="center"/>
              <w:rPr>
                <w:color w:val="000000"/>
                <w:sz w:val="18"/>
                <w:szCs w:val="18"/>
              </w:rPr>
            </w:pPr>
            <w:r w:rsidRPr="00667B88">
              <w:rPr>
                <w:color w:val="000000"/>
                <w:sz w:val="18"/>
                <w:szCs w:val="18"/>
              </w:rPr>
              <w:t>Ремонт детских и спортивных площадок по выявленным фактам</w:t>
            </w:r>
          </w:p>
        </w:tc>
        <w:tc>
          <w:tcPr>
            <w:tcW w:w="993" w:type="dxa"/>
            <w:shd w:val="clear" w:color="auto" w:fill="auto"/>
            <w:vAlign w:val="center"/>
            <w:hideMark/>
          </w:tcPr>
          <w:p w14:paraId="73EA8F6B" w14:textId="77777777" w:rsidR="00667B88" w:rsidRPr="00667B88" w:rsidRDefault="00667B88">
            <w:pPr>
              <w:jc w:val="center"/>
              <w:rPr>
                <w:color w:val="000000"/>
                <w:sz w:val="18"/>
                <w:szCs w:val="18"/>
              </w:rPr>
            </w:pPr>
            <w:r w:rsidRPr="00667B88">
              <w:rPr>
                <w:color w:val="000000"/>
                <w:sz w:val="18"/>
                <w:szCs w:val="18"/>
              </w:rPr>
              <w:t>м2</w:t>
            </w:r>
          </w:p>
        </w:tc>
        <w:tc>
          <w:tcPr>
            <w:tcW w:w="1275" w:type="dxa"/>
            <w:shd w:val="clear" w:color="auto" w:fill="auto"/>
            <w:vAlign w:val="center"/>
            <w:hideMark/>
          </w:tcPr>
          <w:p w14:paraId="088CED04" w14:textId="77777777" w:rsidR="00667B88" w:rsidRPr="00667B88" w:rsidRDefault="00667B88">
            <w:pPr>
              <w:jc w:val="center"/>
              <w:rPr>
                <w:color w:val="000000"/>
                <w:sz w:val="18"/>
                <w:szCs w:val="18"/>
              </w:rPr>
            </w:pPr>
            <w:r w:rsidRPr="00667B88">
              <w:rPr>
                <w:color w:val="000000"/>
                <w:sz w:val="18"/>
                <w:szCs w:val="18"/>
              </w:rPr>
              <w:t>159</w:t>
            </w:r>
          </w:p>
        </w:tc>
        <w:tc>
          <w:tcPr>
            <w:tcW w:w="1417" w:type="dxa"/>
            <w:shd w:val="clear" w:color="auto" w:fill="auto"/>
            <w:vAlign w:val="center"/>
            <w:hideMark/>
          </w:tcPr>
          <w:p w14:paraId="216D70B9" w14:textId="77777777" w:rsidR="00667B88" w:rsidRPr="00667B88" w:rsidRDefault="00667B88">
            <w:pPr>
              <w:jc w:val="center"/>
              <w:rPr>
                <w:color w:val="000000"/>
                <w:sz w:val="18"/>
                <w:szCs w:val="18"/>
              </w:rPr>
            </w:pPr>
            <w:r w:rsidRPr="00667B88">
              <w:rPr>
                <w:color w:val="000000"/>
                <w:sz w:val="18"/>
                <w:szCs w:val="18"/>
              </w:rPr>
              <w:t> </w:t>
            </w:r>
          </w:p>
        </w:tc>
        <w:tc>
          <w:tcPr>
            <w:tcW w:w="1134" w:type="dxa"/>
            <w:shd w:val="clear" w:color="auto" w:fill="auto"/>
            <w:vAlign w:val="center"/>
            <w:hideMark/>
          </w:tcPr>
          <w:p w14:paraId="7E8A1A82" w14:textId="77777777" w:rsidR="00667B88" w:rsidRPr="00667B88" w:rsidRDefault="00667B88">
            <w:pPr>
              <w:jc w:val="center"/>
              <w:rPr>
                <w:color w:val="000000"/>
                <w:sz w:val="18"/>
                <w:szCs w:val="18"/>
              </w:rPr>
            </w:pPr>
            <w:r w:rsidRPr="00667B88">
              <w:rPr>
                <w:color w:val="000000"/>
                <w:sz w:val="18"/>
                <w:szCs w:val="18"/>
              </w:rPr>
              <w:t>159</w:t>
            </w:r>
          </w:p>
        </w:tc>
        <w:tc>
          <w:tcPr>
            <w:tcW w:w="1276" w:type="dxa"/>
            <w:shd w:val="clear" w:color="auto" w:fill="auto"/>
            <w:vAlign w:val="center"/>
            <w:hideMark/>
          </w:tcPr>
          <w:p w14:paraId="1327DB00" w14:textId="77777777" w:rsidR="00667B88" w:rsidRPr="00667B88" w:rsidRDefault="00667B88">
            <w:pPr>
              <w:jc w:val="center"/>
              <w:rPr>
                <w:color w:val="000000"/>
                <w:sz w:val="18"/>
                <w:szCs w:val="18"/>
              </w:rPr>
            </w:pPr>
            <w:r w:rsidRPr="00667B88">
              <w:rPr>
                <w:color w:val="000000"/>
                <w:sz w:val="18"/>
                <w:szCs w:val="18"/>
              </w:rPr>
              <w:t> </w:t>
            </w:r>
          </w:p>
        </w:tc>
        <w:tc>
          <w:tcPr>
            <w:tcW w:w="1134" w:type="dxa"/>
            <w:shd w:val="clear" w:color="auto" w:fill="auto"/>
            <w:noWrap/>
            <w:vAlign w:val="center"/>
            <w:hideMark/>
          </w:tcPr>
          <w:p w14:paraId="7B094685" w14:textId="77777777" w:rsidR="00667B88" w:rsidRPr="00667B88" w:rsidRDefault="00667B88">
            <w:pPr>
              <w:jc w:val="center"/>
              <w:rPr>
                <w:color w:val="000000"/>
                <w:sz w:val="18"/>
                <w:szCs w:val="18"/>
              </w:rPr>
            </w:pPr>
            <w:r w:rsidRPr="00667B88">
              <w:rPr>
                <w:color w:val="000000"/>
                <w:sz w:val="18"/>
                <w:szCs w:val="18"/>
              </w:rPr>
              <w:t> </w:t>
            </w:r>
          </w:p>
        </w:tc>
      </w:tr>
      <w:tr w:rsidR="00667B88" w:rsidRPr="00667B88" w14:paraId="459D8E37" w14:textId="77777777" w:rsidTr="00667B88">
        <w:trPr>
          <w:trHeight w:val="1785"/>
        </w:trPr>
        <w:tc>
          <w:tcPr>
            <w:tcW w:w="1040" w:type="dxa"/>
            <w:shd w:val="clear" w:color="auto" w:fill="auto"/>
            <w:vAlign w:val="center"/>
            <w:hideMark/>
          </w:tcPr>
          <w:p w14:paraId="040E26C3" w14:textId="77777777" w:rsidR="00667B88" w:rsidRPr="00667B88" w:rsidRDefault="00667B88">
            <w:pPr>
              <w:jc w:val="center"/>
              <w:rPr>
                <w:b/>
                <w:bCs/>
                <w:color w:val="000000"/>
                <w:sz w:val="18"/>
                <w:szCs w:val="18"/>
              </w:rPr>
            </w:pPr>
            <w:r w:rsidRPr="00667B88">
              <w:rPr>
                <w:b/>
                <w:bCs/>
                <w:color w:val="000000"/>
                <w:sz w:val="18"/>
                <w:szCs w:val="18"/>
              </w:rPr>
              <w:t>3</w:t>
            </w:r>
          </w:p>
        </w:tc>
        <w:tc>
          <w:tcPr>
            <w:tcW w:w="1790" w:type="dxa"/>
            <w:shd w:val="clear" w:color="auto" w:fill="auto"/>
            <w:vAlign w:val="center"/>
            <w:hideMark/>
          </w:tcPr>
          <w:p w14:paraId="2DF1C2EF" w14:textId="77777777" w:rsidR="00667B88" w:rsidRPr="00667B88" w:rsidRDefault="00667B88">
            <w:pPr>
              <w:jc w:val="center"/>
              <w:rPr>
                <w:b/>
                <w:bCs/>
                <w:color w:val="000000"/>
                <w:sz w:val="18"/>
                <w:szCs w:val="18"/>
              </w:rPr>
            </w:pPr>
            <w:r w:rsidRPr="00667B88">
              <w:rPr>
                <w:b/>
                <w:bCs/>
                <w:color w:val="000000"/>
                <w:sz w:val="18"/>
                <w:szCs w:val="18"/>
              </w:rPr>
              <w:t>Ремонт архитектурных форм (металлоконструкции, урны, памятные знаки, цветочные кашпо, скамейки) по выявленным фактам</w:t>
            </w:r>
          </w:p>
        </w:tc>
        <w:tc>
          <w:tcPr>
            <w:tcW w:w="993" w:type="dxa"/>
            <w:shd w:val="clear" w:color="auto" w:fill="auto"/>
            <w:vAlign w:val="center"/>
            <w:hideMark/>
          </w:tcPr>
          <w:p w14:paraId="2ED0183A" w14:textId="77777777" w:rsidR="00667B88" w:rsidRPr="00667B88" w:rsidRDefault="00667B88">
            <w:pPr>
              <w:jc w:val="center"/>
              <w:rPr>
                <w:color w:val="000000"/>
                <w:sz w:val="18"/>
                <w:szCs w:val="18"/>
              </w:rPr>
            </w:pPr>
            <w:r w:rsidRPr="00667B88">
              <w:rPr>
                <w:color w:val="000000"/>
                <w:sz w:val="18"/>
                <w:szCs w:val="18"/>
              </w:rPr>
              <w:t>м2</w:t>
            </w:r>
          </w:p>
        </w:tc>
        <w:tc>
          <w:tcPr>
            <w:tcW w:w="1275" w:type="dxa"/>
            <w:shd w:val="clear" w:color="auto" w:fill="auto"/>
            <w:vAlign w:val="center"/>
            <w:hideMark/>
          </w:tcPr>
          <w:p w14:paraId="003E34E7" w14:textId="77777777" w:rsidR="00667B88" w:rsidRPr="00667B88" w:rsidRDefault="00667B88">
            <w:pPr>
              <w:jc w:val="center"/>
              <w:rPr>
                <w:color w:val="000000"/>
                <w:sz w:val="18"/>
                <w:szCs w:val="18"/>
              </w:rPr>
            </w:pPr>
            <w:r w:rsidRPr="00667B88">
              <w:rPr>
                <w:color w:val="000000"/>
                <w:sz w:val="18"/>
                <w:szCs w:val="18"/>
              </w:rPr>
              <w:t> </w:t>
            </w:r>
          </w:p>
        </w:tc>
        <w:tc>
          <w:tcPr>
            <w:tcW w:w="1417" w:type="dxa"/>
            <w:shd w:val="clear" w:color="auto" w:fill="auto"/>
            <w:vAlign w:val="center"/>
            <w:hideMark/>
          </w:tcPr>
          <w:p w14:paraId="6D802E7F" w14:textId="77777777" w:rsidR="00667B88" w:rsidRPr="00667B88" w:rsidRDefault="00667B88">
            <w:pPr>
              <w:jc w:val="center"/>
              <w:rPr>
                <w:color w:val="000000"/>
                <w:sz w:val="18"/>
                <w:szCs w:val="18"/>
              </w:rPr>
            </w:pPr>
            <w:r w:rsidRPr="00667B88">
              <w:rPr>
                <w:color w:val="000000"/>
                <w:sz w:val="18"/>
                <w:szCs w:val="18"/>
              </w:rPr>
              <w:t> </w:t>
            </w:r>
          </w:p>
        </w:tc>
        <w:tc>
          <w:tcPr>
            <w:tcW w:w="1134" w:type="dxa"/>
            <w:shd w:val="clear" w:color="auto" w:fill="auto"/>
            <w:vAlign w:val="center"/>
            <w:hideMark/>
          </w:tcPr>
          <w:p w14:paraId="6984C143" w14:textId="77777777" w:rsidR="00667B88" w:rsidRPr="00667B88" w:rsidRDefault="00667B88">
            <w:pPr>
              <w:jc w:val="center"/>
              <w:rPr>
                <w:color w:val="000000"/>
                <w:sz w:val="18"/>
                <w:szCs w:val="18"/>
              </w:rPr>
            </w:pPr>
            <w:r w:rsidRPr="00667B88">
              <w:rPr>
                <w:color w:val="000000"/>
                <w:sz w:val="18"/>
                <w:szCs w:val="18"/>
              </w:rPr>
              <w:t>28</w:t>
            </w:r>
          </w:p>
        </w:tc>
        <w:tc>
          <w:tcPr>
            <w:tcW w:w="1276" w:type="dxa"/>
            <w:shd w:val="clear" w:color="auto" w:fill="auto"/>
            <w:vAlign w:val="center"/>
            <w:hideMark/>
          </w:tcPr>
          <w:p w14:paraId="24F70A9F" w14:textId="77777777" w:rsidR="00667B88" w:rsidRPr="00667B88" w:rsidRDefault="00667B88">
            <w:pPr>
              <w:jc w:val="center"/>
              <w:rPr>
                <w:color w:val="000000"/>
                <w:sz w:val="18"/>
                <w:szCs w:val="18"/>
              </w:rPr>
            </w:pPr>
            <w:r w:rsidRPr="00667B88">
              <w:rPr>
                <w:color w:val="000000"/>
                <w:sz w:val="18"/>
                <w:szCs w:val="18"/>
              </w:rPr>
              <w:t> </w:t>
            </w:r>
          </w:p>
        </w:tc>
        <w:tc>
          <w:tcPr>
            <w:tcW w:w="1134" w:type="dxa"/>
            <w:shd w:val="clear" w:color="auto" w:fill="auto"/>
            <w:noWrap/>
            <w:vAlign w:val="center"/>
            <w:hideMark/>
          </w:tcPr>
          <w:p w14:paraId="345F4317" w14:textId="77777777" w:rsidR="00667B88" w:rsidRPr="00667B88" w:rsidRDefault="00667B88">
            <w:pPr>
              <w:jc w:val="center"/>
              <w:rPr>
                <w:color w:val="000000"/>
                <w:sz w:val="18"/>
                <w:szCs w:val="18"/>
              </w:rPr>
            </w:pPr>
            <w:r w:rsidRPr="00667B88">
              <w:rPr>
                <w:color w:val="000000"/>
                <w:sz w:val="18"/>
                <w:szCs w:val="18"/>
              </w:rPr>
              <w:t> </w:t>
            </w:r>
          </w:p>
        </w:tc>
      </w:tr>
      <w:tr w:rsidR="00667B88" w:rsidRPr="00667B88" w14:paraId="1AAD8746" w14:textId="77777777" w:rsidTr="00667B88">
        <w:trPr>
          <w:trHeight w:val="765"/>
        </w:trPr>
        <w:tc>
          <w:tcPr>
            <w:tcW w:w="1040" w:type="dxa"/>
            <w:shd w:val="clear" w:color="auto" w:fill="auto"/>
            <w:vAlign w:val="center"/>
            <w:hideMark/>
          </w:tcPr>
          <w:p w14:paraId="4865AB0C" w14:textId="77777777" w:rsidR="00667B88" w:rsidRPr="00667B88" w:rsidRDefault="00667B88">
            <w:pPr>
              <w:jc w:val="center"/>
              <w:rPr>
                <w:b/>
                <w:bCs/>
                <w:color w:val="000000"/>
                <w:sz w:val="18"/>
                <w:szCs w:val="18"/>
              </w:rPr>
            </w:pPr>
            <w:r w:rsidRPr="00667B88">
              <w:rPr>
                <w:b/>
                <w:bCs/>
                <w:color w:val="000000"/>
                <w:sz w:val="18"/>
                <w:szCs w:val="18"/>
              </w:rPr>
              <w:t>4</w:t>
            </w:r>
          </w:p>
        </w:tc>
        <w:tc>
          <w:tcPr>
            <w:tcW w:w="1790" w:type="dxa"/>
            <w:shd w:val="clear" w:color="auto" w:fill="auto"/>
            <w:vAlign w:val="center"/>
            <w:hideMark/>
          </w:tcPr>
          <w:p w14:paraId="7F5FC7BE" w14:textId="77777777" w:rsidR="00667B88" w:rsidRPr="00667B88" w:rsidRDefault="00667B88">
            <w:pPr>
              <w:jc w:val="center"/>
              <w:rPr>
                <w:b/>
                <w:bCs/>
                <w:color w:val="000000"/>
                <w:sz w:val="18"/>
                <w:szCs w:val="18"/>
              </w:rPr>
            </w:pPr>
            <w:r w:rsidRPr="00667B88">
              <w:rPr>
                <w:b/>
                <w:bCs/>
                <w:color w:val="000000"/>
                <w:sz w:val="18"/>
                <w:szCs w:val="18"/>
              </w:rPr>
              <w:t>Уход и содержание пешеходных зон, в том числе:</w:t>
            </w:r>
          </w:p>
        </w:tc>
        <w:tc>
          <w:tcPr>
            <w:tcW w:w="993" w:type="dxa"/>
            <w:shd w:val="clear" w:color="auto" w:fill="auto"/>
            <w:vAlign w:val="center"/>
            <w:hideMark/>
          </w:tcPr>
          <w:p w14:paraId="187EC2CE" w14:textId="77777777" w:rsidR="00667B88" w:rsidRPr="00667B88" w:rsidRDefault="00667B88">
            <w:pPr>
              <w:jc w:val="center"/>
              <w:rPr>
                <w:color w:val="000000"/>
                <w:sz w:val="18"/>
                <w:szCs w:val="18"/>
              </w:rPr>
            </w:pPr>
            <w:r w:rsidRPr="00667B88">
              <w:rPr>
                <w:color w:val="000000"/>
                <w:sz w:val="18"/>
                <w:szCs w:val="18"/>
              </w:rPr>
              <w:t>м2</w:t>
            </w:r>
          </w:p>
        </w:tc>
        <w:tc>
          <w:tcPr>
            <w:tcW w:w="1275" w:type="dxa"/>
            <w:shd w:val="clear" w:color="auto" w:fill="auto"/>
            <w:vAlign w:val="center"/>
            <w:hideMark/>
          </w:tcPr>
          <w:p w14:paraId="52041933" w14:textId="77777777" w:rsidR="00667B88" w:rsidRPr="00667B88" w:rsidRDefault="00667B88">
            <w:pPr>
              <w:jc w:val="center"/>
              <w:rPr>
                <w:color w:val="000000"/>
                <w:sz w:val="18"/>
                <w:szCs w:val="18"/>
              </w:rPr>
            </w:pPr>
            <w:r w:rsidRPr="00667B88">
              <w:rPr>
                <w:color w:val="000000"/>
                <w:sz w:val="18"/>
                <w:szCs w:val="18"/>
              </w:rPr>
              <w:t>17998,4</w:t>
            </w:r>
          </w:p>
        </w:tc>
        <w:tc>
          <w:tcPr>
            <w:tcW w:w="1417" w:type="dxa"/>
            <w:shd w:val="clear" w:color="auto" w:fill="auto"/>
            <w:vAlign w:val="center"/>
            <w:hideMark/>
          </w:tcPr>
          <w:p w14:paraId="0247947F" w14:textId="77777777" w:rsidR="00667B88" w:rsidRPr="00667B88" w:rsidRDefault="00667B88">
            <w:pPr>
              <w:jc w:val="center"/>
              <w:rPr>
                <w:color w:val="000000"/>
                <w:sz w:val="18"/>
                <w:szCs w:val="18"/>
              </w:rPr>
            </w:pPr>
            <w:r w:rsidRPr="00667B88">
              <w:rPr>
                <w:color w:val="000000"/>
                <w:sz w:val="18"/>
                <w:szCs w:val="18"/>
              </w:rPr>
              <w:t> </w:t>
            </w:r>
          </w:p>
        </w:tc>
        <w:tc>
          <w:tcPr>
            <w:tcW w:w="1134" w:type="dxa"/>
            <w:shd w:val="clear" w:color="auto" w:fill="auto"/>
            <w:vAlign w:val="center"/>
            <w:hideMark/>
          </w:tcPr>
          <w:p w14:paraId="0F186CE2" w14:textId="77777777" w:rsidR="00667B88" w:rsidRPr="00667B88" w:rsidRDefault="00667B88">
            <w:pPr>
              <w:jc w:val="center"/>
              <w:rPr>
                <w:color w:val="000000"/>
                <w:sz w:val="18"/>
                <w:szCs w:val="18"/>
              </w:rPr>
            </w:pPr>
            <w:r w:rsidRPr="00667B88">
              <w:rPr>
                <w:color w:val="000000"/>
                <w:sz w:val="18"/>
                <w:szCs w:val="18"/>
              </w:rPr>
              <w:t>17998</w:t>
            </w:r>
          </w:p>
        </w:tc>
        <w:tc>
          <w:tcPr>
            <w:tcW w:w="1276" w:type="dxa"/>
            <w:shd w:val="clear" w:color="auto" w:fill="auto"/>
            <w:vAlign w:val="center"/>
            <w:hideMark/>
          </w:tcPr>
          <w:p w14:paraId="3715DC0B" w14:textId="77777777" w:rsidR="00667B88" w:rsidRPr="00667B88" w:rsidRDefault="00667B88">
            <w:pPr>
              <w:jc w:val="center"/>
              <w:rPr>
                <w:color w:val="000000"/>
                <w:sz w:val="18"/>
                <w:szCs w:val="18"/>
              </w:rPr>
            </w:pPr>
            <w:r w:rsidRPr="00667B88">
              <w:rPr>
                <w:color w:val="000000"/>
                <w:sz w:val="18"/>
                <w:szCs w:val="18"/>
              </w:rPr>
              <w:t> </w:t>
            </w:r>
          </w:p>
        </w:tc>
        <w:tc>
          <w:tcPr>
            <w:tcW w:w="1134" w:type="dxa"/>
            <w:shd w:val="clear" w:color="auto" w:fill="auto"/>
            <w:noWrap/>
            <w:vAlign w:val="center"/>
            <w:hideMark/>
          </w:tcPr>
          <w:p w14:paraId="5CA7567B" w14:textId="77777777" w:rsidR="00667B88" w:rsidRPr="00667B88" w:rsidRDefault="00667B88">
            <w:pPr>
              <w:jc w:val="center"/>
              <w:rPr>
                <w:color w:val="000000"/>
                <w:sz w:val="18"/>
                <w:szCs w:val="18"/>
              </w:rPr>
            </w:pPr>
            <w:r w:rsidRPr="00667B88">
              <w:rPr>
                <w:color w:val="000000"/>
                <w:sz w:val="18"/>
                <w:szCs w:val="18"/>
              </w:rPr>
              <w:t> </w:t>
            </w:r>
          </w:p>
        </w:tc>
      </w:tr>
      <w:tr w:rsidR="00667B88" w:rsidRPr="00667B88" w14:paraId="259090DD" w14:textId="77777777" w:rsidTr="00667B88">
        <w:trPr>
          <w:trHeight w:val="315"/>
        </w:trPr>
        <w:tc>
          <w:tcPr>
            <w:tcW w:w="1040" w:type="dxa"/>
            <w:shd w:val="clear" w:color="auto" w:fill="auto"/>
            <w:vAlign w:val="center"/>
            <w:hideMark/>
          </w:tcPr>
          <w:p w14:paraId="0E2B5310" w14:textId="77777777" w:rsidR="00667B88" w:rsidRPr="00667B88" w:rsidRDefault="00667B88">
            <w:pPr>
              <w:jc w:val="center"/>
              <w:rPr>
                <w:color w:val="000000"/>
                <w:sz w:val="18"/>
                <w:szCs w:val="18"/>
              </w:rPr>
            </w:pPr>
            <w:r w:rsidRPr="00667B88">
              <w:rPr>
                <w:color w:val="000000"/>
                <w:sz w:val="18"/>
                <w:szCs w:val="18"/>
              </w:rPr>
              <w:t>4.1</w:t>
            </w:r>
          </w:p>
        </w:tc>
        <w:tc>
          <w:tcPr>
            <w:tcW w:w="1790" w:type="dxa"/>
            <w:shd w:val="clear" w:color="auto" w:fill="auto"/>
            <w:vAlign w:val="center"/>
            <w:hideMark/>
          </w:tcPr>
          <w:p w14:paraId="2F1E3CFE" w14:textId="77777777" w:rsidR="00667B88" w:rsidRPr="00667B88" w:rsidRDefault="00667B88">
            <w:pPr>
              <w:jc w:val="center"/>
              <w:rPr>
                <w:color w:val="000000"/>
                <w:sz w:val="18"/>
                <w:szCs w:val="18"/>
              </w:rPr>
            </w:pPr>
            <w:r w:rsidRPr="00667B88">
              <w:rPr>
                <w:color w:val="000000"/>
                <w:sz w:val="18"/>
                <w:szCs w:val="18"/>
              </w:rPr>
              <w:t>Очистка от снега</w:t>
            </w:r>
          </w:p>
        </w:tc>
        <w:tc>
          <w:tcPr>
            <w:tcW w:w="993" w:type="dxa"/>
            <w:shd w:val="clear" w:color="auto" w:fill="auto"/>
            <w:vAlign w:val="center"/>
            <w:hideMark/>
          </w:tcPr>
          <w:p w14:paraId="3616AE3F" w14:textId="77777777" w:rsidR="00667B88" w:rsidRPr="00667B88" w:rsidRDefault="00667B88">
            <w:pPr>
              <w:jc w:val="center"/>
              <w:rPr>
                <w:color w:val="000000"/>
                <w:sz w:val="18"/>
                <w:szCs w:val="18"/>
              </w:rPr>
            </w:pPr>
            <w:r w:rsidRPr="00667B88">
              <w:rPr>
                <w:color w:val="000000"/>
                <w:sz w:val="18"/>
                <w:szCs w:val="18"/>
              </w:rPr>
              <w:t>м2</w:t>
            </w:r>
          </w:p>
        </w:tc>
        <w:tc>
          <w:tcPr>
            <w:tcW w:w="1275" w:type="dxa"/>
            <w:shd w:val="clear" w:color="auto" w:fill="auto"/>
            <w:vAlign w:val="center"/>
            <w:hideMark/>
          </w:tcPr>
          <w:p w14:paraId="1F2775CA" w14:textId="77777777" w:rsidR="00667B88" w:rsidRPr="00667B88" w:rsidRDefault="00667B88">
            <w:pPr>
              <w:jc w:val="center"/>
              <w:rPr>
                <w:color w:val="000000"/>
                <w:sz w:val="18"/>
                <w:szCs w:val="18"/>
              </w:rPr>
            </w:pPr>
            <w:r w:rsidRPr="00667B88">
              <w:rPr>
                <w:color w:val="000000"/>
                <w:sz w:val="18"/>
                <w:szCs w:val="18"/>
              </w:rPr>
              <w:t>17998,4</w:t>
            </w:r>
          </w:p>
        </w:tc>
        <w:tc>
          <w:tcPr>
            <w:tcW w:w="1417" w:type="dxa"/>
            <w:shd w:val="clear" w:color="auto" w:fill="auto"/>
            <w:vAlign w:val="center"/>
            <w:hideMark/>
          </w:tcPr>
          <w:p w14:paraId="47DE8420" w14:textId="77777777" w:rsidR="00667B88" w:rsidRPr="00667B88" w:rsidRDefault="00667B88">
            <w:pPr>
              <w:jc w:val="center"/>
              <w:rPr>
                <w:color w:val="000000"/>
                <w:sz w:val="18"/>
                <w:szCs w:val="18"/>
              </w:rPr>
            </w:pPr>
            <w:r w:rsidRPr="00667B88">
              <w:rPr>
                <w:color w:val="000000"/>
                <w:sz w:val="18"/>
                <w:szCs w:val="18"/>
              </w:rPr>
              <w:t> </w:t>
            </w:r>
          </w:p>
        </w:tc>
        <w:tc>
          <w:tcPr>
            <w:tcW w:w="1134" w:type="dxa"/>
            <w:shd w:val="clear" w:color="auto" w:fill="auto"/>
            <w:vAlign w:val="center"/>
            <w:hideMark/>
          </w:tcPr>
          <w:p w14:paraId="3E7F8CE0" w14:textId="77777777" w:rsidR="00667B88" w:rsidRPr="00667B88" w:rsidRDefault="00667B88">
            <w:pPr>
              <w:jc w:val="center"/>
              <w:rPr>
                <w:color w:val="000000"/>
                <w:sz w:val="18"/>
                <w:szCs w:val="18"/>
              </w:rPr>
            </w:pPr>
            <w:r w:rsidRPr="00667B88">
              <w:rPr>
                <w:color w:val="000000"/>
                <w:sz w:val="18"/>
                <w:szCs w:val="18"/>
              </w:rPr>
              <w:t>17998</w:t>
            </w:r>
          </w:p>
        </w:tc>
        <w:tc>
          <w:tcPr>
            <w:tcW w:w="1276" w:type="dxa"/>
            <w:shd w:val="clear" w:color="auto" w:fill="auto"/>
            <w:vAlign w:val="center"/>
            <w:hideMark/>
          </w:tcPr>
          <w:p w14:paraId="3E4C51A1" w14:textId="77777777" w:rsidR="00667B88" w:rsidRPr="00667B88" w:rsidRDefault="00667B88">
            <w:pPr>
              <w:jc w:val="center"/>
              <w:rPr>
                <w:color w:val="000000"/>
                <w:sz w:val="18"/>
                <w:szCs w:val="18"/>
              </w:rPr>
            </w:pPr>
            <w:r w:rsidRPr="00667B88">
              <w:rPr>
                <w:color w:val="000000"/>
                <w:sz w:val="18"/>
                <w:szCs w:val="18"/>
              </w:rPr>
              <w:t> </w:t>
            </w:r>
          </w:p>
        </w:tc>
        <w:tc>
          <w:tcPr>
            <w:tcW w:w="1134" w:type="dxa"/>
            <w:shd w:val="clear" w:color="auto" w:fill="auto"/>
            <w:noWrap/>
            <w:vAlign w:val="center"/>
            <w:hideMark/>
          </w:tcPr>
          <w:p w14:paraId="10E468AE" w14:textId="77777777" w:rsidR="00667B88" w:rsidRPr="00667B88" w:rsidRDefault="00667B88">
            <w:pPr>
              <w:jc w:val="center"/>
              <w:rPr>
                <w:color w:val="000000"/>
                <w:sz w:val="18"/>
                <w:szCs w:val="18"/>
              </w:rPr>
            </w:pPr>
            <w:r w:rsidRPr="00667B88">
              <w:rPr>
                <w:color w:val="000000"/>
                <w:sz w:val="18"/>
                <w:szCs w:val="18"/>
              </w:rPr>
              <w:t> </w:t>
            </w:r>
          </w:p>
        </w:tc>
      </w:tr>
      <w:tr w:rsidR="00667B88" w:rsidRPr="00667B88" w14:paraId="0848ED4F" w14:textId="77777777" w:rsidTr="00667B88">
        <w:trPr>
          <w:trHeight w:val="765"/>
        </w:trPr>
        <w:tc>
          <w:tcPr>
            <w:tcW w:w="1040" w:type="dxa"/>
            <w:shd w:val="clear" w:color="auto" w:fill="auto"/>
            <w:vAlign w:val="center"/>
            <w:hideMark/>
          </w:tcPr>
          <w:p w14:paraId="361223DC" w14:textId="77777777" w:rsidR="00667B88" w:rsidRPr="00667B88" w:rsidRDefault="00667B88">
            <w:pPr>
              <w:jc w:val="center"/>
              <w:rPr>
                <w:color w:val="000000"/>
                <w:sz w:val="18"/>
                <w:szCs w:val="18"/>
              </w:rPr>
            </w:pPr>
            <w:r w:rsidRPr="00667B88">
              <w:rPr>
                <w:color w:val="000000"/>
                <w:sz w:val="18"/>
                <w:szCs w:val="18"/>
              </w:rPr>
              <w:t>4.2</w:t>
            </w:r>
          </w:p>
        </w:tc>
        <w:tc>
          <w:tcPr>
            <w:tcW w:w="1790" w:type="dxa"/>
            <w:shd w:val="clear" w:color="auto" w:fill="auto"/>
            <w:vAlign w:val="center"/>
            <w:hideMark/>
          </w:tcPr>
          <w:p w14:paraId="70F683E3" w14:textId="77777777" w:rsidR="00667B88" w:rsidRPr="00667B88" w:rsidRDefault="00667B88">
            <w:pPr>
              <w:jc w:val="center"/>
              <w:rPr>
                <w:color w:val="000000"/>
                <w:sz w:val="18"/>
                <w:szCs w:val="18"/>
              </w:rPr>
            </w:pPr>
            <w:r w:rsidRPr="00667B88">
              <w:rPr>
                <w:color w:val="000000"/>
                <w:sz w:val="18"/>
                <w:szCs w:val="18"/>
              </w:rPr>
              <w:t xml:space="preserve">Обработка </w:t>
            </w:r>
            <w:proofErr w:type="spellStart"/>
            <w:r w:rsidRPr="00667B88">
              <w:rPr>
                <w:color w:val="000000"/>
                <w:sz w:val="18"/>
                <w:szCs w:val="18"/>
              </w:rPr>
              <w:t>противогололёдными</w:t>
            </w:r>
            <w:proofErr w:type="spellEnd"/>
            <w:r w:rsidRPr="00667B88">
              <w:rPr>
                <w:color w:val="000000"/>
                <w:sz w:val="18"/>
                <w:szCs w:val="18"/>
              </w:rPr>
              <w:t xml:space="preserve"> материалами</w:t>
            </w:r>
          </w:p>
        </w:tc>
        <w:tc>
          <w:tcPr>
            <w:tcW w:w="993" w:type="dxa"/>
            <w:shd w:val="clear" w:color="auto" w:fill="auto"/>
            <w:vAlign w:val="center"/>
            <w:hideMark/>
          </w:tcPr>
          <w:p w14:paraId="3C2E9AEB" w14:textId="77777777" w:rsidR="00667B88" w:rsidRPr="00667B88" w:rsidRDefault="00667B88">
            <w:pPr>
              <w:jc w:val="center"/>
              <w:rPr>
                <w:color w:val="000000"/>
                <w:sz w:val="18"/>
                <w:szCs w:val="18"/>
              </w:rPr>
            </w:pPr>
            <w:r w:rsidRPr="00667B88">
              <w:rPr>
                <w:color w:val="000000"/>
                <w:sz w:val="18"/>
                <w:szCs w:val="18"/>
              </w:rPr>
              <w:t>м2</w:t>
            </w:r>
          </w:p>
        </w:tc>
        <w:tc>
          <w:tcPr>
            <w:tcW w:w="1275" w:type="dxa"/>
            <w:shd w:val="clear" w:color="auto" w:fill="auto"/>
            <w:vAlign w:val="center"/>
            <w:hideMark/>
          </w:tcPr>
          <w:p w14:paraId="62FA0229" w14:textId="77777777" w:rsidR="00667B88" w:rsidRPr="00667B88" w:rsidRDefault="00667B88">
            <w:pPr>
              <w:jc w:val="center"/>
              <w:rPr>
                <w:color w:val="000000"/>
                <w:sz w:val="18"/>
                <w:szCs w:val="18"/>
              </w:rPr>
            </w:pPr>
            <w:r w:rsidRPr="00667B88">
              <w:rPr>
                <w:color w:val="000000"/>
                <w:sz w:val="18"/>
                <w:szCs w:val="18"/>
              </w:rPr>
              <w:t>17998,4</w:t>
            </w:r>
          </w:p>
        </w:tc>
        <w:tc>
          <w:tcPr>
            <w:tcW w:w="1417" w:type="dxa"/>
            <w:shd w:val="clear" w:color="auto" w:fill="auto"/>
            <w:vAlign w:val="center"/>
            <w:hideMark/>
          </w:tcPr>
          <w:p w14:paraId="2C31C21A" w14:textId="77777777" w:rsidR="00667B88" w:rsidRPr="00667B88" w:rsidRDefault="00667B88">
            <w:pPr>
              <w:jc w:val="center"/>
              <w:rPr>
                <w:color w:val="000000"/>
                <w:sz w:val="18"/>
                <w:szCs w:val="18"/>
              </w:rPr>
            </w:pPr>
            <w:r w:rsidRPr="00667B88">
              <w:rPr>
                <w:color w:val="000000"/>
                <w:sz w:val="18"/>
                <w:szCs w:val="18"/>
              </w:rPr>
              <w:t> </w:t>
            </w:r>
          </w:p>
        </w:tc>
        <w:tc>
          <w:tcPr>
            <w:tcW w:w="1134" w:type="dxa"/>
            <w:shd w:val="clear" w:color="auto" w:fill="auto"/>
            <w:vAlign w:val="center"/>
            <w:hideMark/>
          </w:tcPr>
          <w:p w14:paraId="0BF025CE" w14:textId="77777777" w:rsidR="00667B88" w:rsidRPr="00667B88" w:rsidRDefault="00667B88">
            <w:pPr>
              <w:jc w:val="center"/>
              <w:rPr>
                <w:color w:val="000000"/>
                <w:sz w:val="18"/>
                <w:szCs w:val="18"/>
              </w:rPr>
            </w:pPr>
            <w:r w:rsidRPr="00667B88">
              <w:rPr>
                <w:color w:val="000000"/>
                <w:sz w:val="18"/>
                <w:szCs w:val="18"/>
              </w:rPr>
              <w:t>17998</w:t>
            </w:r>
          </w:p>
        </w:tc>
        <w:tc>
          <w:tcPr>
            <w:tcW w:w="1276" w:type="dxa"/>
            <w:shd w:val="clear" w:color="auto" w:fill="auto"/>
            <w:vAlign w:val="center"/>
            <w:hideMark/>
          </w:tcPr>
          <w:p w14:paraId="16E718D2" w14:textId="77777777" w:rsidR="00667B88" w:rsidRPr="00667B88" w:rsidRDefault="00667B88">
            <w:pPr>
              <w:jc w:val="center"/>
              <w:rPr>
                <w:color w:val="000000"/>
                <w:sz w:val="18"/>
                <w:szCs w:val="18"/>
              </w:rPr>
            </w:pPr>
            <w:r w:rsidRPr="00667B88">
              <w:rPr>
                <w:color w:val="000000"/>
                <w:sz w:val="18"/>
                <w:szCs w:val="18"/>
              </w:rPr>
              <w:t> </w:t>
            </w:r>
          </w:p>
        </w:tc>
        <w:tc>
          <w:tcPr>
            <w:tcW w:w="1134" w:type="dxa"/>
            <w:shd w:val="clear" w:color="auto" w:fill="auto"/>
            <w:noWrap/>
            <w:vAlign w:val="center"/>
            <w:hideMark/>
          </w:tcPr>
          <w:p w14:paraId="3AAFE09E" w14:textId="77777777" w:rsidR="00667B88" w:rsidRPr="00667B88" w:rsidRDefault="00667B88">
            <w:pPr>
              <w:jc w:val="center"/>
              <w:rPr>
                <w:color w:val="000000"/>
                <w:sz w:val="18"/>
                <w:szCs w:val="18"/>
              </w:rPr>
            </w:pPr>
            <w:r w:rsidRPr="00667B88">
              <w:rPr>
                <w:color w:val="000000"/>
                <w:sz w:val="18"/>
                <w:szCs w:val="18"/>
              </w:rPr>
              <w:t> </w:t>
            </w:r>
          </w:p>
        </w:tc>
      </w:tr>
      <w:tr w:rsidR="00667B88" w:rsidRPr="00667B88" w14:paraId="53675F59" w14:textId="77777777" w:rsidTr="00667B88">
        <w:trPr>
          <w:trHeight w:val="315"/>
        </w:trPr>
        <w:tc>
          <w:tcPr>
            <w:tcW w:w="1040" w:type="dxa"/>
            <w:shd w:val="clear" w:color="auto" w:fill="auto"/>
            <w:vAlign w:val="center"/>
            <w:hideMark/>
          </w:tcPr>
          <w:p w14:paraId="70C4B65B" w14:textId="77777777" w:rsidR="00667B88" w:rsidRPr="00667B88" w:rsidRDefault="00667B88">
            <w:pPr>
              <w:jc w:val="center"/>
              <w:rPr>
                <w:color w:val="000000"/>
                <w:sz w:val="18"/>
                <w:szCs w:val="18"/>
              </w:rPr>
            </w:pPr>
            <w:r w:rsidRPr="00667B88">
              <w:rPr>
                <w:color w:val="000000"/>
                <w:sz w:val="18"/>
                <w:szCs w:val="18"/>
              </w:rPr>
              <w:t>4.3</w:t>
            </w:r>
          </w:p>
        </w:tc>
        <w:tc>
          <w:tcPr>
            <w:tcW w:w="1790" w:type="dxa"/>
            <w:shd w:val="clear" w:color="auto" w:fill="auto"/>
            <w:vAlign w:val="center"/>
            <w:hideMark/>
          </w:tcPr>
          <w:p w14:paraId="4594A5E9" w14:textId="77777777" w:rsidR="00667B88" w:rsidRPr="00667B88" w:rsidRDefault="00667B88">
            <w:pPr>
              <w:jc w:val="center"/>
              <w:rPr>
                <w:color w:val="000000"/>
                <w:sz w:val="18"/>
                <w:szCs w:val="18"/>
              </w:rPr>
            </w:pPr>
            <w:r w:rsidRPr="00667B88">
              <w:rPr>
                <w:color w:val="000000"/>
                <w:sz w:val="18"/>
                <w:szCs w:val="18"/>
              </w:rPr>
              <w:t>Подметание</w:t>
            </w:r>
          </w:p>
        </w:tc>
        <w:tc>
          <w:tcPr>
            <w:tcW w:w="993" w:type="dxa"/>
            <w:shd w:val="clear" w:color="auto" w:fill="auto"/>
            <w:vAlign w:val="center"/>
            <w:hideMark/>
          </w:tcPr>
          <w:p w14:paraId="72ADC85D" w14:textId="77777777" w:rsidR="00667B88" w:rsidRPr="00667B88" w:rsidRDefault="00667B88">
            <w:pPr>
              <w:jc w:val="center"/>
              <w:rPr>
                <w:color w:val="000000"/>
                <w:sz w:val="18"/>
                <w:szCs w:val="18"/>
              </w:rPr>
            </w:pPr>
            <w:r w:rsidRPr="00667B88">
              <w:rPr>
                <w:color w:val="000000"/>
                <w:sz w:val="18"/>
                <w:szCs w:val="18"/>
              </w:rPr>
              <w:t>м2</w:t>
            </w:r>
          </w:p>
        </w:tc>
        <w:tc>
          <w:tcPr>
            <w:tcW w:w="1275" w:type="dxa"/>
            <w:shd w:val="clear" w:color="auto" w:fill="auto"/>
            <w:vAlign w:val="center"/>
            <w:hideMark/>
          </w:tcPr>
          <w:p w14:paraId="0FEC8722" w14:textId="77777777" w:rsidR="00667B88" w:rsidRPr="00667B88" w:rsidRDefault="00667B88">
            <w:pPr>
              <w:jc w:val="center"/>
              <w:rPr>
                <w:color w:val="000000"/>
                <w:sz w:val="18"/>
                <w:szCs w:val="18"/>
              </w:rPr>
            </w:pPr>
            <w:r w:rsidRPr="00667B88">
              <w:rPr>
                <w:color w:val="000000"/>
                <w:sz w:val="18"/>
                <w:szCs w:val="18"/>
              </w:rPr>
              <w:t>17998,4</w:t>
            </w:r>
          </w:p>
        </w:tc>
        <w:tc>
          <w:tcPr>
            <w:tcW w:w="1417" w:type="dxa"/>
            <w:shd w:val="clear" w:color="auto" w:fill="auto"/>
            <w:vAlign w:val="center"/>
            <w:hideMark/>
          </w:tcPr>
          <w:p w14:paraId="0008D3D6" w14:textId="77777777" w:rsidR="00667B88" w:rsidRPr="00667B88" w:rsidRDefault="00667B88">
            <w:pPr>
              <w:jc w:val="center"/>
              <w:rPr>
                <w:color w:val="000000"/>
                <w:sz w:val="18"/>
                <w:szCs w:val="18"/>
              </w:rPr>
            </w:pPr>
            <w:r w:rsidRPr="00667B88">
              <w:rPr>
                <w:color w:val="000000"/>
                <w:sz w:val="18"/>
                <w:szCs w:val="18"/>
              </w:rPr>
              <w:t> </w:t>
            </w:r>
          </w:p>
        </w:tc>
        <w:tc>
          <w:tcPr>
            <w:tcW w:w="1134" w:type="dxa"/>
            <w:shd w:val="clear" w:color="auto" w:fill="auto"/>
            <w:vAlign w:val="center"/>
            <w:hideMark/>
          </w:tcPr>
          <w:p w14:paraId="6DB359DC" w14:textId="77777777" w:rsidR="00667B88" w:rsidRPr="00667B88" w:rsidRDefault="00667B88">
            <w:pPr>
              <w:jc w:val="center"/>
              <w:rPr>
                <w:color w:val="000000"/>
                <w:sz w:val="18"/>
                <w:szCs w:val="18"/>
              </w:rPr>
            </w:pPr>
            <w:r w:rsidRPr="00667B88">
              <w:rPr>
                <w:color w:val="000000"/>
                <w:sz w:val="18"/>
                <w:szCs w:val="18"/>
              </w:rPr>
              <w:t>17998</w:t>
            </w:r>
          </w:p>
        </w:tc>
        <w:tc>
          <w:tcPr>
            <w:tcW w:w="1276" w:type="dxa"/>
            <w:shd w:val="clear" w:color="auto" w:fill="auto"/>
            <w:vAlign w:val="center"/>
            <w:hideMark/>
          </w:tcPr>
          <w:p w14:paraId="148B31B4" w14:textId="77777777" w:rsidR="00667B88" w:rsidRPr="00667B88" w:rsidRDefault="00667B88">
            <w:pPr>
              <w:jc w:val="center"/>
              <w:rPr>
                <w:color w:val="000000"/>
                <w:sz w:val="18"/>
                <w:szCs w:val="18"/>
              </w:rPr>
            </w:pPr>
            <w:r w:rsidRPr="00667B88">
              <w:rPr>
                <w:color w:val="000000"/>
                <w:sz w:val="18"/>
                <w:szCs w:val="18"/>
              </w:rPr>
              <w:t> </w:t>
            </w:r>
          </w:p>
        </w:tc>
        <w:tc>
          <w:tcPr>
            <w:tcW w:w="1134" w:type="dxa"/>
            <w:shd w:val="clear" w:color="auto" w:fill="auto"/>
            <w:noWrap/>
            <w:vAlign w:val="center"/>
            <w:hideMark/>
          </w:tcPr>
          <w:p w14:paraId="3AFE9358" w14:textId="77777777" w:rsidR="00667B88" w:rsidRPr="00667B88" w:rsidRDefault="00667B88">
            <w:pPr>
              <w:jc w:val="center"/>
              <w:rPr>
                <w:color w:val="000000"/>
                <w:sz w:val="18"/>
                <w:szCs w:val="18"/>
              </w:rPr>
            </w:pPr>
            <w:r w:rsidRPr="00667B88">
              <w:rPr>
                <w:color w:val="000000"/>
                <w:sz w:val="18"/>
                <w:szCs w:val="18"/>
              </w:rPr>
              <w:t> </w:t>
            </w:r>
          </w:p>
        </w:tc>
      </w:tr>
      <w:tr w:rsidR="00667B88" w:rsidRPr="00667B88" w14:paraId="47F4E5B8" w14:textId="77777777" w:rsidTr="00667B88">
        <w:trPr>
          <w:trHeight w:val="765"/>
        </w:trPr>
        <w:tc>
          <w:tcPr>
            <w:tcW w:w="1040" w:type="dxa"/>
            <w:shd w:val="clear" w:color="auto" w:fill="auto"/>
            <w:vAlign w:val="center"/>
            <w:hideMark/>
          </w:tcPr>
          <w:p w14:paraId="3FC1C501" w14:textId="77777777" w:rsidR="00667B88" w:rsidRPr="00667B88" w:rsidRDefault="00667B88">
            <w:pPr>
              <w:jc w:val="center"/>
              <w:rPr>
                <w:color w:val="000000"/>
                <w:sz w:val="18"/>
                <w:szCs w:val="18"/>
              </w:rPr>
            </w:pPr>
            <w:r w:rsidRPr="00667B88">
              <w:rPr>
                <w:color w:val="000000"/>
                <w:sz w:val="18"/>
                <w:szCs w:val="18"/>
              </w:rPr>
              <w:t>4.4</w:t>
            </w:r>
          </w:p>
        </w:tc>
        <w:tc>
          <w:tcPr>
            <w:tcW w:w="1790" w:type="dxa"/>
            <w:shd w:val="clear" w:color="auto" w:fill="auto"/>
            <w:vAlign w:val="center"/>
            <w:hideMark/>
          </w:tcPr>
          <w:p w14:paraId="07AF91E1" w14:textId="77777777" w:rsidR="00667B88" w:rsidRPr="00667B88" w:rsidRDefault="00667B88">
            <w:pPr>
              <w:jc w:val="center"/>
              <w:rPr>
                <w:color w:val="000000"/>
                <w:sz w:val="18"/>
                <w:szCs w:val="18"/>
              </w:rPr>
            </w:pPr>
            <w:r w:rsidRPr="00667B88">
              <w:rPr>
                <w:color w:val="000000"/>
                <w:sz w:val="18"/>
                <w:szCs w:val="18"/>
              </w:rPr>
              <w:t>Прочистка бордюрного камня от загрязнений и травы, окраска</w:t>
            </w:r>
          </w:p>
        </w:tc>
        <w:tc>
          <w:tcPr>
            <w:tcW w:w="993" w:type="dxa"/>
            <w:shd w:val="clear" w:color="auto" w:fill="auto"/>
            <w:vAlign w:val="center"/>
            <w:hideMark/>
          </w:tcPr>
          <w:p w14:paraId="757C2865" w14:textId="77777777" w:rsidR="00667B88" w:rsidRPr="00667B88" w:rsidRDefault="00667B88">
            <w:pPr>
              <w:jc w:val="center"/>
              <w:rPr>
                <w:color w:val="000000"/>
                <w:sz w:val="18"/>
                <w:szCs w:val="18"/>
              </w:rPr>
            </w:pPr>
            <w:r w:rsidRPr="00667B88">
              <w:rPr>
                <w:color w:val="000000"/>
                <w:sz w:val="18"/>
                <w:szCs w:val="18"/>
              </w:rPr>
              <w:t>м2</w:t>
            </w:r>
          </w:p>
        </w:tc>
        <w:tc>
          <w:tcPr>
            <w:tcW w:w="1275" w:type="dxa"/>
            <w:shd w:val="clear" w:color="auto" w:fill="auto"/>
            <w:vAlign w:val="center"/>
            <w:hideMark/>
          </w:tcPr>
          <w:p w14:paraId="3726ABB8" w14:textId="77777777" w:rsidR="00667B88" w:rsidRPr="00667B88" w:rsidRDefault="00667B88">
            <w:pPr>
              <w:jc w:val="center"/>
              <w:rPr>
                <w:color w:val="000000"/>
                <w:sz w:val="18"/>
                <w:szCs w:val="18"/>
              </w:rPr>
            </w:pPr>
            <w:r w:rsidRPr="00667B88">
              <w:rPr>
                <w:color w:val="000000"/>
                <w:sz w:val="18"/>
                <w:szCs w:val="18"/>
              </w:rPr>
              <w:t>794</w:t>
            </w:r>
          </w:p>
        </w:tc>
        <w:tc>
          <w:tcPr>
            <w:tcW w:w="1417" w:type="dxa"/>
            <w:shd w:val="clear" w:color="auto" w:fill="auto"/>
            <w:vAlign w:val="center"/>
            <w:hideMark/>
          </w:tcPr>
          <w:p w14:paraId="61968397" w14:textId="77777777" w:rsidR="00667B88" w:rsidRPr="00667B88" w:rsidRDefault="00667B88">
            <w:pPr>
              <w:jc w:val="center"/>
              <w:rPr>
                <w:color w:val="000000"/>
                <w:sz w:val="18"/>
                <w:szCs w:val="18"/>
              </w:rPr>
            </w:pPr>
            <w:r w:rsidRPr="00667B88">
              <w:rPr>
                <w:color w:val="000000"/>
                <w:sz w:val="18"/>
                <w:szCs w:val="18"/>
              </w:rPr>
              <w:t> </w:t>
            </w:r>
          </w:p>
        </w:tc>
        <w:tc>
          <w:tcPr>
            <w:tcW w:w="1134" w:type="dxa"/>
            <w:shd w:val="clear" w:color="auto" w:fill="auto"/>
            <w:vAlign w:val="center"/>
            <w:hideMark/>
          </w:tcPr>
          <w:p w14:paraId="66431836" w14:textId="77777777" w:rsidR="00667B88" w:rsidRPr="00667B88" w:rsidRDefault="00667B88">
            <w:pPr>
              <w:jc w:val="center"/>
              <w:rPr>
                <w:color w:val="000000"/>
                <w:sz w:val="18"/>
                <w:szCs w:val="18"/>
              </w:rPr>
            </w:pPr>
            <w:r w:rsidRPr="00667B88">
              <w:rPr>
                <w:color w:val="000000"/>
                <w:sz w:val="18"/>
                <w:szCs w:val="18"/>
              </w:rPr>
              <w:t>794</w:t>
            </w:r>
          </w:p>
        </w:tc>
        <w:tc>
          <w:tcPr>
            <w:tcW w:w="1276" w:type="dxa"/>
            <w:shd w:val="clear" w:color="auto" w:fill="auto"/>
            <w:vAlign w:val="center"/>
            <w:hideMark/>
          </w:tcPr>
          <w:p w14:paraId="3704C016" w14:textId="77777777" w:rsidR="00667B88" w:rsidRPr="00667B88" w:rsidRDefault="00667B88">
            <w:pPr>
              <w:jc w:val="center"/>
              <w:rPr>
                <w:color w:val="000000"/>
                <w:sz w:val="18"/>
                <w:szCs w:val="18"/>
              </w:rPr>
            </w:pPr>
            <w:r w:rsidRPr="00667B88">
              <w:rPr>
                <w:color w:val="000000"/>
                <w:sz w:val="18"/>
                <w:szCs w:val="18"/>
              </w:rPr>
              <w:t> </w:t>
            </w:r>
          </w:p>
        </w:tc>
        <w:tc>
          <w:tcPr>
            <w:tcW w:w="1134" w:type="dxa"/>
            <w:shd w:val="clear" w:color="auto" w:fill="auto"/>
            <w:noWrap/>
            <w:vAlign w:val="center"/>
            <w:hideMark/>
          </w:tcPr>
          <w:p w14:paraId="4C49D81E" w14:textId="77777777" w:rsidR="00667B88" w:rsidRPr="00667B88" w:rsidRDefault="00667B88">
            <w:pPr>
              <w:jc w:val="center"/>
              <w:rPr>
                <w:color w:val="000000"/>
                <w:sz w:val="18"/>
                <w:szCs w:val="18"/>
              </w:rPr>
            </w:pPr>
            <w:r w:rsidRPr="00667B88">
              <w:rPr>
                <w:color w:val="000000"/>
                <w:sz w:val="18"/>
                <w:szCs w:val="18"/>
              </w:rPr>
              <w:t> </w:t>
            </w:r>
          </w:p>
        </w:tc>
      </w:tr>
      <w:tr w:rsidR="00667B88" w:rsidRPr="00667B88" w14:paraId="7FDF1E13" w14:textId="77777777" w:rsidTr="00667B88">
        <w:trPr>
          <w:trHeight w:val="765"/>
        </w:trPr>
        <w:tc>
          <w:tcPr>
            <w:tcW w:w="1040" w:type="dxa"/>
            <w:shd w:val="clear" w:color="auto" w:fill="auto"/>
            <w:vAlign w:val="center"/>
            <w:hideMark/>
          </w:tcPr>
          <w:p w14:paraId="191D9020" w14:textId="77777777" w:rsidR="00667B88" w:rsidRPr="00667B88" w:rsidRDefault="00667B88">
            <w:pPr>
              <w:jc w:val="center"/>
              <w:rPr>
                <w:b/>
                <w:bCs/>
                <w:color w:val="000000"/>
                <w:sz w:val="18"/>
                <w:szCs w:val="18"/>
              </w:rPr>
            </w:pPr>
            <w:r w:rsidRPr="00667B88">
              <w:rPr>
                <w:b/>
                <w:bCs/>
                <w:color w:val="000000"/>
                <w:sz w:val="18"/>
                <w:szCs w:val="18"/>
              </w:rPr>
              <w:t>5</w:t>
            </w:r>
          </w:p>
        </w:tc>
        <w:tc>
          <w:tcPr>
            <w:tcW w:w="1790" w:type="dxa"/>
            <w:shd w:val="clear" w:color="auto" w:fill="auto"/>
            <w:vAlign w:val="center"/>
            <w:hideMark/>
          </w:tcPr>
          <w:p w14:paraId="1E2ECBA8" w14:textId="77777777" w:rsidR="00667B88" w:rsidRPr="00667B88" w:rsidRDefault="00667B88">
            <w:pPr>
              <w:jc w:val="center"/>
              <w:rPr>
                <w:b/>
                <w:bCs/>
                <w:color w:val="000000"/>
                <w:sz w:val="18"/>
                <w:szCs w:val="18"/>
              </w:rPr>
            </w:pPr>
            <w:r w:rsidRPr="00667B88">
              <w:rPr>
                <w:b/>
                <w:bCs/>
                <w:color w:val="000000"/>
                <w:sz w:val="18"/>
                <w:szCs w:val="18"/>
              </w:rPr>
              <w:t>Устройство, перенос, ремонт контейнерных площадок.</w:t>
            </w:r>
          </w:p>
        </w:tc>
        <w:tc>
          <w:tcPr>
            <w:tcW w:w="993" w:type="dxa"/>
            <w:shd w:val="clear" w:color="auto" w:fill="auto"/>
            <w:vAlign w:val="center"/>
            <w:hideMark/>
          </w:tcPr>
          <w:p w14:paraId="0447B012" w14:textId="77777777" w:rsidR="00667B88" w:rsidRPr="00667B88" w:rsidRDefault="00667B88">
            <w:pPr>
              <w:jc w:val="center"/>
              <w:rPr>
                <w:b/>
                <w:bCs/>
                <w:color w:val="000000"/>
                <w:sz w:val="18"/>
                <w:szCs w:val="18"/>
              </w:rPr>
            </w:pPr>
            <w:proofErr w:type="spellStart"/>
            <w:r w:rsidRPr="00667B88">
              <w:rPr>
                <w:b/>
                <w:bCs/>
                <w:color w:val="000000"/>
                <w:sz w:val="18"/>
                <w:szCs w:val="18"/>
              </w:rPr>
              <w:t>ед</w:t>
            </w:r>
            <w:proofErr w:type="spellEnd"/>
          </w:p>
        </w:tc>
        <w:tc>
          <w:tcPr>
            <w:tcW w:w="1275" w:type="dxa"/>
            <w:shd w:val="clear" w:color="auto" w:fill="auto"/>
            <w:vAlign w:val="center"/>
            <w:hideMark/>
          </w:tcPr>
          <w:p w14:paraId="4D3A5351" w14:textId="77777777" w:rsidR="00667B88" w:rsidRPr="00667B88" w:rsidRDefault="00667B88">
            <w:pPr>
              <w:jc w:val="center"/>
              <w:rPr>
                <w:color w:val="000000"/>
                <w:sz w:val="18"/>
                <w:szCs w:val="18"/>
              </w:rPr>
            </w:pPr>
            <w:r w:rsidRPr="00667B88">
              <w:rPr>
                <w:color w:val="000000"/>
                <w:sz w:val="18"/>
                <w:szCs w:val="18"/>
              </w:rPr>
              <w:t>40</w:t>
            </w:r>
          </w:p>
        </w:tc>
        <w:tc>
          <w:tcPr>
            <w:tcW w:w="1417" w:type="dxa"/>
            <w:shd w:val="clear" w:color="auto" w:fill="auto"/>
            <w:vAlign w:val="center"/>
            <w:hideMark/>
          </w:tcPr>
          <w:p w14:paraId="519B2DC8" w14:textId="77777777" w:rsidR="00667B88" w:rsidRPr="00667B88" w:rsidRDefault="00667B88">
            <w:pPr>
              <w:jc w:val="center"/>
              <w:rPr>
                <w:color w:val="000000"/>
                <w:sz w:val="18"/>
                <w:szCs w:val="18"/>
              </w:rPr>
            </w:pPr>
            <w:r w:rsidRPr="00667B88">
              <w:rPr>
                <w:color w:val="000000"/>
                <w:sz w:val="18"/>
                <w:szCs w:val="18"/>
              </w:rPr>
              <w:t> </w:t>
            </w:r>
          </w:p>
        </w:tc>
        <w:tc>
          <w:tcPr>
            <w:tcW w:w="1134" w:type="dxa"/>
            <w:shd w:val="clear" w:color="auto" w:fill="auto"/>
            <w:vAlign w:val="center"/>
            <w:hideMark/>
          </w:tcPr>
          <w:p w14:paraId="493825F3" w14:textId="77777777" w:rsidR="00667B88" w:rsidRPr="00667B88" w:rsidRDefault="00667B88">
            <w:pPr>
              <w:jc w:val="center"/>
              <w:rPr>
                <w:color w:val="000000"/>
                <w:sz w:val="18"/>
                <w:szCs w:val="18"/>
              </w:rPr>
            </w:pPr>
            <w:r w:rsidRPr="00667B88">
              <w:rPr>
                <w:color w:val="000000"/>
                <w:sz w:val="18"/>
                <w:szCs w:val="18"/>
              </w:rPr>
              <w:t>40</w:t>
            </w:r>
          </w:p>
        </w:tc>
        <w:tc>
          <w:tcPr>
            <w:tcW w:w="1276" w:type="dxa"/>
            <w:shd w:val="clear" w:color="auto" w:fill="auto"/>
            <w:vAlign w:val="center"/>
            <w:hideMark/>
          </w:tcPr>
          <w:p w14:paraId="0A14C262" w14:textId="77777777" w:rsidR="00667B88" w:rsidRPr="00667B88" w:rsidRDefault="00667B88">
            <w:pPr>
              <w:jc w:val="center"/>
              <w:rPr>
                <w:color w:val="000000"/>
                <w:sz w:val="18"/>
                <w:szCs w:val="18"/>
              </w:rPr>
            </w:pPr>
            <w:r w:rsidRPr="00667B88">
              <w:rPr>
                <w:color w:val="000000"/>
                <w:sz w:val="18"/>
                <w:szCs w:val="18"/>
              </w:rPr>
              <w:t> </w:t>
            </w:r>
          </w:p>
        </w:tc>
        <w:tc>
          <w:tcPr>
            <w:tcW w:w="1134" w:type="dxa"/>
            <w:shd w:val="clear" w:color="auto" w:fill="auto"/>
            <w:noWrap/>
            <w:vAlign w:val="center"/>
            <w:hideMark/>
          </w:tcPr>
          <w:p w14:paraId="5971DAAE" w14:textId="77777777" w:rsidR="00667B88" w:rsidRPr="00667B88" w:rsidRDefault="00667B88">
            <w:pPr>
              <w:jc w:val="center"/>
              <w:rPr>
                <w:color w:val="000000"/>
                <w:sz w:val="18"/>
                <w:szCs w:val="18"/>
              </w:rPr>
            </w:pPr>
            <w:r w:rsidRPr="00667B88">
              <w:rPr>
                <w:color w:val="000000"/>
                <w:sz w:val="18"/>
                <w:szCs w:val="18"/>
              </w:rPr>
              <w:t> </w:t>
            </w:r>
          </w:p>
        </w:tc>
      </w:tr>
      <w:tr w:rsidR="00667B88" w:rsidRPr="00667B88" w14:paraId="54267D33" w14:textId="77777777" w:rsidTr="00667B88">
        <w:trPr>
          <w:trHeight w:val="510"/>
        </w:trPr>
        <w:tc>
          <w:tcPr>
            <w:tcW w:w="1040" w:type="dxa"/>
            <w:shd w:val="clear" w:color="auto" w:fill="auto"/>
            <w:vAlign w:val="center"/>
            <w:hideMark/>
          </w:tcPr>
          <w:p w14:paraId="2D91A914" w14:textId="77777777" w:rsidR="00667B88" w:rsidRPr="00667B88" w:rsidRDefault="00667B88">
            <w:pPr>
              <w:jc w:val="center"/>
              <w:rPr>
                <w:b/>
                <w:bCs/>
                <w:color w:val="000000"/>
                <w:sz w:val="18"/>
                <w:szCs w:val="18"/>
              </w:rPr>
            </w:pPr>
            <w:r w:rsidRPr="00667B88">
              <w:rPr>
                <w:b/>
                <w:bCs/>
                <w:color w:val="000000"/>
                <w:sz w:val="18"/>
                <w:szCs w:val="18"/>
              </w:rPr>
              <w:t>6</w:t>
            </w:r>
          </w:p>
        </w:tc>
        <w:tc>
          <w:tcPr>
            <w:tcW w:w="1790" w:type="dxa"/>
            <w:shd w:val="clear" w:color="auto" w:fill="auto"/>
            <w:vAlign w:val="center"/>
            <w:hideMark/>
          </w:tcPr>
          <w:p w14:paraId="48102694" w14:textId="77777777" w:rsidR="00667B88" w:rsidRPr="00667B88" w:rsidRDefault="00667B88">
            <w:pPr>
              <w:jc w:val="center"/>
              <w:rPr>
                <w:b/>
                <w:bCs/>
                <w:color w:val="000000"/>
                <w:sz w:val="18"/>
                <w:szCs w:val="18"/>
              </w:rPr>
            </w:pPr>
            <w:r w:rsidRPr="00667B88">
              <w:rPr>
                <w:b/>
                <w:bCs/>
                <w:color w:val="000000"/>
                <w:sz w:val="18"/>
                <w:szCs w:val="18"/>
              </w:rPr>
              <w:t>Закупка и установка урн</w:t>
            </w:r>
          </w:p>
        </w:tc>
        <w:tc>
          <w:tcPr>
            <w:tcW w:w="993" w:type="dxa"/>
            <w:shd w:val="clear" w:color="auto" w:fill="auto"/>
            <w:vAlign w:val="center"/>
            <w:hideMark/>
          </w:tcPr>
          <w:p w14:paraId="2EA4CC17" w14:textId="77777777" w:rsidR="00667B88" w:rsidRPr="00667B88" w:rsidRDefault="00667B88">
            <w:pPr>
              <w:jc w:val="center"/>
              <w:rPr>
                <w:b/>
                <w:bCs/>
                <w:color w:val="000000"/>
                <w:sz w:val="18"/>
                <w:szCs w:val="18"/>
              </w:rPr>
            </w:pPr>
            <w:proofErr w:type="spellStart"/>
            <w:r w:rsidRPr="00667B88">
              <w:rPr>
                <w:b/>
                <w:bCs/>
                <w:color w:val="000000"/>
                <w:sz w:val="18"/>
                <w:szCs w:val="18"/>
              </w:rPr>
              <w:t>щт</w:t>
            </w:r>
            <w:proofErr w:type="spellEnd"/>
          </w:p>
        </w:tc>
        <w:tc>
          <w:tcPr>
            <w:tcW w:w="1275" w:type="dxa"/>
            <w:shd w:val="clear" w:color="auto" w:fill="auto"/>
            <w:vAlign w:val="center"/>
            <w:hideMark/>
          </w:tcPr>
          <w:p w14:paraId="03365D69" w14:textId="77777777" w:rsidR="00667B88" w:rsidRPr="00667B88" w:rsidRDefault="00667B88">
            <w:pPr>
              <w:jc w:val="center"/>
              <w:rPr>
                <w:color w:val="000000"/>
                <w:sz w:val="18"/>
                <w:szCs w:val="18"/>
              </w:rPr>
            </w:pPr>
            <w:r w:rsidRPr="00667B88">
              <w:rPr>
                <w:color w:val="000000"/>
                <w:sz w:val="18"/>
                <w:szCs w:val="18"/>
              </w:rPr>
              <w:t>30</w:t>
            </w:r>
          </w:p>
        </w:tc>
        <w:tc>
          <w:tcPr>
            <w:tcW w:w="1417" w:type="dxa"/>
            <w:shd w:val="clear" w:color="auto" w:fill="auto"/>
            <w:vAlign w:val="center"/>
            <w:hideMark/>
          </w:tcPr>
          <w:p w14:paraId="57AA2A75" w14:textId="77777777" w:rsidR="00667B88" w:rsidRPr="00667B88" w:rsidRDefault="00667B88">
            <w:pPr>
              <w:jc w:val="center"/>
              <w:rPr>
                <w:color w:val="000000"/>
                <w:sz w:val="18"/>
                <w:szCs w:val="18"/>
              </w:rPr>
            </w:pPr>
            <w:r w:rsidRPr="00667B88">
              <w:rPr>
                <w:color w:val="000000"/>
                <w:sz w:val="18"/>
                <w:szCs w:val="18"/>
              </w:rPr>
              <w:t> </w:t>
            </w:r>
          </w:p>
        </w:tc>
        <w:tc>
          <w:tcPr>
            <w:tcW w:w="1134" w:type="dxa"/>
            <w:shd w:val="clear" w:color="auto" w:fill="auto"/>
            <w:vAlign w:val="center"/>
            <w:hideMark/>
          </w:tcPr>
          <w:p w14:paraId="362BB5E1" w14:textId="77777777" w:rsidR="00667B88" w:rsidRPr="00667B88" w:rsidRDefault="00667B88">
            <w:pPr>
              <w:jc w:val="center"/>
              <w:rPr>
                <w:color w:val="000000"/>
                <w:sz w:val="18"/>
                <w:szCs w:val="18"/>
              </w:rPr>
            </w:pPr>
            <w:r w:rsidRPr="00667B88">
              <w:rPr>
                <w:color w:val="000000"/>
                <w:sz w:val="18"/>
                <w:szCs w:val="18"/>
              </w:rPr>
              <w:t>30</w:t>
            </w:r>
          </w:p>
        </w:tc>
        <w:tc>
          <w:tcPr>
            <w:tcW w:w="1276" w:type="dxa"/>
            <w:shd w:val="clear" w:color="auto" w:fill="auto"/>
            <w:vAlign w:val="center"/>
            <w:hideMark/>
          </w:tcPr>
          <w:p w14:paraId="45ED4E62" w14:textId="77777777" w:rsidR="00667B88" w:rsidRPr="00667B88" w:rsidRDefault="00667B88">
            <w:pPr>
              <w:jc w:val="center"/>
              <w:rPr>
                <w:color w:val="000000"/>
                <w:sz w:val="18"/>
                <w:szCs w:val="18"/>
              </w:rPr>
            </w:pPr>
            <w:r w:rsidRPr="00667B88">
              <w:rPr>
                <w:color w:val="000000"/>
                <w:sz w:val="18"/>
                <w:szCs w:val="18"/>
              </w:rPr>
              <w:t> </w:t>
            </w:r>
          </w:p>
        </w:tc>
        <w:tc>
          <w:tcPr>
            <w:tcW w:w="1134" w:type="dxa"/>
            <w:shd w:val="clear" w:color="auto" w:fill="auto"/>
            <w:noWrap/>
            <w:vAlign w:val="center"/>
            <w:hideMark/>
          </w:tcPr>
          <w:p w14:paraId="3BE4D0AE" w14:textId="77777777" w:rsidR="00667B88" w:rsidRPr="00667B88" w:rsidRDefault="00667B88">
            <w:pPr>
              <w:jc w:val="center"/>
              <w:rPr>
                <w:color w:val="000000"/>
                <w:sz w:val="18"/>
                <w:szCs w:val="18"/>
              </w:rPr>
            </w:pPr>
            <w:r w:rsidRPr="00667B88">
              <w:rPr>
                <w:color w:val="000000"/>
                <w:sz w:val="18"/>
                <w:szCs w:val="18"/>
              </w:rPr>
              <w:t> </w:t>
            </w:r>
          </w:p>
        </w:tc>
      </w:tr>
      <w:tr w:rsidR="00667B88" w:rsidRPr="00667B88" w14:paraId="753574B6" w14:textId="77777777" w:rsidTr="00667B88">
        <w:trPr>
          <w:trHeight w:val="3570"/>
        </w:trPr>
        <w:tc>
          <w:tcPr>
            <w:tcW w:w="1040" w:type="dxa"/>
            <w:shd w:val="clear" w:color="auto" w:fill="auto"/>
            <w:vAlign w:val="center"/>
            <w:hideMark/>
          </w:tcPr>
          <w:p w14:paraId="639DED22" w14:textId="77777777" w:rsidR="00667B88" w:rsidRPr="00667B88" w:rsidRDefault="00667B88">
            <w:pPr>
              <w:jc w:val="center"/>
              <w:rPr>
                <w:b/>
                <w:bCs/>
                <w:color w:val="000000"/>
                <w:sz w:val="18"/>
                <w:szCs w:val="18"/>
              </w:rPr>
            </w:pPr>
            <w:r w:rsidRPr="00667B88">
              <w:rPr>
                <w:b/>
                <w:bCs/>
                <w:color w:val="000000"/>
                <w:sz w:val="18"/>
                <w:szCs w:val="18"/>
              </w:rPr>
              <w:lastRenderedPageBreak/>
              <w:t>7</w:t>
            </w:r>
          </w:p>
        </w:tc>
        <w:tc>
          <w:tcPr>
            <w:tcW w:w="1790" w:type="dxa"/>
            <w:shd w:val="clear" w:color="auto" w:fill="auto"/>
            <w:vAlign w:val="center"/>
            <w:hideMark/>
          </w:tcPr>
          <w:p w14:paraId="3C9F28DD" w14:textId="77777777" w:rsidR="00667B88" w:rsidRPr="00667B88" w:rsidRDefault="00667B88">
            <w:pPr>
              <w:jc w:val="center"/>
              <w:rPr>
                <w:b/>
                <w:bCs/>
                <w:color w:val="000000"/>
                <w:sz w:val="18"/>
                <w:szCs w:val="18"/>
              </w:rPr>
            </w:pPr>
            <w:r w:rsidRPr="00667B88">
              <w:rPr>
                <w:b/>
                <w:bCs/>
                <w:color w:val="000000"/>
                <w:sz w:val="18"/>
                <w:szCs w:val="18"/>
              </w:rPr>
              <w:t xml:space="preserve">Благоустройство территорий и закупка необходимых  материалов для проведения массовых (субботники), праздничных и юбилейных мероприятий. Монтаж и демонтаж элементов праздничного оформления территорий городского округа Кашира. </w:t>
            </w:r>
          </w:p>
        </w:tc>
        <w:tc>
          <w:tcPr>
            <w:tcW w:w="993" w:type="dxa"/>
            <w:shd w:val="clear" w:color="auto" w:fill="auto"/>
            <w:vAlign w:val="center"/>
            <w:hideMark/>
          </w:tcPr>
          <w:p w14:paraId="40EF7543" w14:textId="77777777" w:rsidR="00667B88" w:rsidRPr="00667B88" w:rsidRDefault="00667B88">
            <w:pPr>
              <w:jc w:val="center"/>
              <w:rPr>
                <w:b/>
                <w:bCs/>
                <w:color w:val="000000"/>
                <w:sz w:val="18"/>
                <w:szCs w:val="18"/>
              </w:rPr>
            </w:pPr>
            <w:r w:rsidRPr="00667B88">
              <w:rPr>
                <w:b/>
                <w:bCs/>
                <w:color w:val="000000"/>
                <w:sz w:val="18"/>
                <w:szCs w:val="18"/>
              </w:rPr>
              <w:t> </w:t>
            </w:r>
          </w:p>
        </w:tc>
        <w:tc>
          <w:tcPr>
            <w:tcW w:w="1275" w:type="dxa"/>
            <w:shd w:val="clear" w:color="auto" w:fill="auto"/>
            <w:vAlign w:val="center"/>
            <w:hideMark/>
          </w:tcPr>
          <w:p w14:paraId="3D72500D" w14:textId="77777777" w:rsidR="00667B88" w:rsidRPr="00667B88" w:rsidRDefault="00667B88">
            <w:pPr>
              <w:jc w:val="center"/>
              <w:rPr>
                <w:color w:val="000000"/>
                <w:sz w:val="18"/>
                <w:szCs w:val="18"/>
              </w:rPr>
            </w:pPr>
            <w:r w:rsidRPr="00667B88">
              <w:rPr>
                <w:color w:val="000000"/>
                <w:sz w:val="18"/>
                <w:szCs w:val="18"/>
              </w:rPr>
              <w:t> </w:t>
            </w:r>
          </w:p>
        </w:tc>
        <w:tc>
          <w:tcPr>
            <w:tcW w:w="1417" w:type="dxa"/>
            <w:shd w:val="clear" w:color="auto" w:fill="auto"/>
            <w:vAlign w:val="center"/>
            <w:hideMark/>
          </w:tcPr>
          <w:p w14:paraId="6575CBDA" w14:textId="77777777" w:rsidR="00667B88" w:rsidRPr="00667B88" w:rsidRDefault="00667B88">
            <w:pPr>
              <w:jc w:val="center"/>
              <w:rPr>
                <w:color w:val="000000"/>
                <w:sz w:val="18"/>
                <w:szCs w:val="18"/>
              </w:rPr>
            </w:pPr>
            <w:r w:rsidRPr="00667B88">
              <w:rPr>
                <w:color w:val="000000"/>
                <w:sz w:val="18"/>
                <w:szCs w:val="18"/>
              </w:rPr>
              <w:t> </w:t>
            </w:r>
          </w:p>
        </w:tc>
        <w:tc>
          <w:tcPr>
            <w:tcW w:w="1134" w:type="dxa"/>
            <w:shd w:val="clear" w:color="auto" w:fill="auto"/>
            <w:vAlign w:val="center"/>
            <w:hideMark/>
          </w:tcPr>
          <w:p w14:paraId="731A4ED2" w14:textId="77777777" w:rsidR="00667B88" w:rsidRPr="00667B88" w:rsidRDefault="00667B88">
            <w:pPr>
              <w:jc w:val="center"/>
              <w:rPr>
                <w:color w:val="000000"/>
                <w:sz w:val="18"/>
                <w:szCs w:val="18"/>
              </w:rPr>
            </w:pPr>
            <w:r w:rsidRPr="00667B88">
              <w:rPr>
                <w:color w:val="000000"/>
                <w:sz w:val="18"/>
                <w:szCs w:val="18"/>
              </w:rPr>
              <w:t> </w:t>
            </w:r>
          </w:p>
        </w:tc>
        <w:tc>
          <w:tcPr>
            <w:tcW w:w="1276" w:type="dxa"/>
            <w:shd w:val="clear" w:color="auto" w:fill="auto"/>
            <w:vAlign w:val="center"/>
            <w:hideMark/>
          </w:tcPr>
          <w:p w14:paraId="534ECC51" w14:textId="77777777" w:rsidR="00667B88" w:rsidRPr="00667B88" w:rsidRDefault="00667B88">
            <w:pPr>
              <w:jc w:val="center"/>
              <w:rPr>
                <w:color w:val="000000"/>
                <w:sz w:val="18"/>
                <w:szCs w:val="18"/>
              </w:rPr>
            </w:pPr>
            <w:r w:rsidRPr="00667B88">
              <w:rPr>
                <w:color w:val="000000"/>
                <w:sz w:val="18"/>
                <w:szCs w:val="18"/>
              </w:rPr>
              <w:t> </w:t>
            </w:r>
          </w:p>
        </w:tc>
        <w:tc>
          <w:tcPr>
            <w:tcW w:w="1134" w:type="dxa"/>
            <w:shd w:val="clear" w:color="auto" w:fill="auto"/>
            <w:noWrap/>
            <w:vAlign w:val="center"/>
            <w:hideMark/>
          </w:tcPr>
          <w:p w14:paraId="11012D59" w14:textId="77777777" w:rsidR="00667B88" w:rsidRPr="00667B88" w:rsidRDefault="00667B88">
            <w:pPr>
              <w:jc w:val="center"/>
              <w:rPr>
                <w:color w:val="000000"/>
                <w:sz w:val="18"/>
                <w:szCs w:val="18"/>
              </w:rPr>
            </w:pPr>
            <w:r w:rsidRPr="00667B88">
              <w:rPr>
                <w:color w:val="000000"/>
                <w:sz w:val="18"/>
                <w:szCs w:val="18"/>
              </w:rPr>
              <w:t> </w:t>
            </w:r>
          </w:p>
        </w:tc>
      </w:tr>
      <w:tr w:rsidR="00667B88" w:rsidRPr="00667B88" w14:paraId="52430E4C" w14:textId="77777777" w:rsidTr="00667B88">
        <w:trPr>
          <w:trHeight w:val="765"/>
        </w:trPr>
        <w:tc>
          <w:tcPr>
            <w:tcW w:w="1040" w:type="dxa"/>
            <w:shd w:val="clear" w:color="auto" w:fill="auto"/>
            <w:vAlign w:val="center"/>
            <w:hideMark/>
          </w:tcPr>
          <w:p w14:paraId="1ECB71F7" w14:textId="77777777" w:rsidR="00667B88" w:rsidRPr="00667B88" w:rsidRDefault="00667B88">
            <w:pPr>
              <w:jc w:val="center"/>
              <w:rPr>
                <w:b/>
                <w:bCs/>
                <w:color w:val="000000"/>
                <w:sz w:val="18"/>
                <w:szCs w:val="18"/>
              </w:rPr>
            </w:pPr>
            <w:r w:rsidRPr="00667B88">
              <w:rPr>
                <w:b/>
                <w:bCs/>
                <w:color w:val="000000"/>
                <w:sz w:val="18"/>
                <w:szCs w:val="18"/>
              </w:rPr>
              <w:t>8</w:t>
            </w:r>
          </w:p>
        </w:tc>
        <w:tc>
          <w:tcPr>
            <w:tcW w:w="1790" w:type="dxa"/>
            <w:shd w:val="clear" w:color="auto" w:fill="auto"/>
            <w:vAlign w:val="center"/>
            <w:hideMark/>
          </w:tcPr>
          <w:p w14:paraId="7DDFD057" w14:textId="77777777" w:rsidR="00667B88" w:rsidRPr="00667B88" w:rsidRDefault="00667B88">
            <w:pPr>
              <w:jc w:val="center"/>
              <w:rPr>
                <w:b/>
                <w:bCs/>
                <w:color w:val="000000"/>
                <w:sz w:val="18"/>
                <w:szCs w:val="18"/>
              </w:rPr>
            </w:pPr>
            <w:r w:rsidRPr="00667B88">
              <w:rPr>
                <w:b/>
                <w:bCs/>
                <w:color w:val="000000"/>
                <w:sz w:val="18"/>
                <w:szCs w:val="18"/>
              </w:rPr>
              <w:t>Окос газонов  и вывоз травы в местах общего пользования</w:t>
            </w:r>
          </w:p>
        </w:tc>
        <w:tc>
          <w:tcPr>
            <w:tcW w:w="993" w:type="dxa"/>
            <w:shd w:val="clear" w:color="auto" w:fill="auto"/>
            <w:vAlign w:val="center"/>
            <w:hideMark/>
          </w:tcPr>
          <w:p w14:paraId="0E48A1FA" w14:textId="77777777" w:rsidR="00667B88" w:rsidRPr="00667B88" w:rsidRDefault="00667B88">
            <w:pPr>
              <w:jc w:val="center"/>
              <w:rPr>
                <w:color w:val="000000"/>
                <w:sz w:val="18"/>
                <w:szCs w:val="18"/>
              </w:rPr>
            </w:pPr>
            <w:r w:rsidRPr="00667B88">
              <w:rPr>
                <w:color w:val="000000"/>
                <w:sz w:val="18"/>
                <w:szCs w:val="18"/>
              </w:rPr>
              <w:t>м2</w:t>
            </w:r>
          </w:p>
        </w:tc>
        <w:tc>
          <w:tcPr>
            <w:tcW w:w="1275" w:type="dxa"/>
            <w:shd w:val="clear" w:color="auto" w:fill="auto"/>
            <w:vAlign w:val="center"/>
            <w:hideMark/>
          </w:tcPr>
          <w:p w14:paraId="137ABDC7" w14:textId="77777777" w:rsidR="00667B88" w:rsidRPr="00667B88" w:rsidRDefault="00667B88">
            <w:pPr>
              <w:jc w:val="center"/>
              <w:rPr>
                <w:color w:val="000000"/>
                <w:sz w:val="18"/>
                <w:szCs w:val="18"/>
              </w:rPr>
            </w:pPr>
            <w:r w:rsidRPr="00667B88">
              <w:rPr>
                <w:color w:val="000000"/>
                <w:sz w:val="18"/>
                <w:szCs w:val="18"/>
              </w:rPr>
              <w:t>624835</w:t>
            </w:r>
          </w:p>
        </w:tc>
        <w:tc>
          <w:tcPr>
            <w:tcW w:w="1417" w:type="dxa"/>
            <w:shd w:val="clear" w:color="auto" w:fill="auto"/>
            <w:vAlign w:val="center"/>
            <w:hideMark/>
          </w:tcPr>
          <w:p w14:paraId="66CF397B" w14:textId="77777777" w:rsidR="00667B88" w:rsidRPr="00667B88" w:rsidRDefault="00667B88">
            <w:pPr>
              <w:jc w:val="center"/>
              <w:rPr>
                <w:color w:val="000000"/>
                <w:sz w:val="18"/>
                <w:szCs w:val="18"/>
              </w:rPr>
            </w:pPr>
            <w:r w:rsidRPr="00667B88">
              <w:rPr>
                <w:color w:val="000000"/>
                <w:sz w:val="18"/>
                <w:szCs w:val="18"/>
              </w:rPr>
              <w:t> </w:t>
            </w:r>
          </w:p>
        </w:tc>
        <w:tc>
          <w:tcPr>
            <w:tcW w:w="1134" w:type="dxa"/>
            <w:shd w:val="clear" w:color="auto" w:fill="auto"/>
            <w:vAlign w:val="center"/>
            <w:hideMark/>
          </w:tcPr>
          <w:p w14:paraId="36DD1ABF" w14:textId="77777777" w:rsidR="00667B88" w:rsidRPr="00667B88" w:rsidRDefault="00667B88">
            <w:pPr>
              <w:jc w:val="center"/>
              <w:rPr>
                <w:color w:val="000000"/>
                <w:sz w:val="18"/>
                <w:szCs w:val="18"/>
              </w:rPr>
            </w:pPr>
            <w:r w:rsidRPr="00667B88">
              <w:rPr>
                <w:color w:val="000000"/>
                <w:sz w:val="18"/>
                <w:szCs w:val="18"/>
              </w:rPr>
              <w:t>624835</w:t>
            </w:r>
          </w:p>
        </w:tc>
        <w:tc>
          <w:tcPr>
            <w:tcW w:w="1276" w:type="dxa"/>
            <w:shd w:val="clear" w:color="auto" w:fill="auto"/>
            <w:vAlign w:val="center"/>
            <w:hideMark/>
          </w:tcPr>
          <w:p w14:paraId="5B57DCEA" w14:textId="77777777" w:rsidR="00667B88" w:rsidRPr="00667B88" w:rsidRDefault="00667B88">
            <w:pPr>
              <w:jc w:val="center"/>
              <w:rPr>
                <w:color w:val="000000"/>
                <w:sz w:val="18"/>
                <w:szCs w:val="18"/>
              </w:rPr>
            </w:pPr>
            <w:r w:rsidRPr="00667B88">
              <w:rPr>
                <w:color w:val="000000"/>
                <w:sz w:val="18"/>
                <w:szCs w:val="18"/>
              </w:rPr>
              <w:t> </w:t>
            </w:r>
          </w:p>
        </w:tc>
        <w:tc>
          <w:tcPr>
            <w:tcW w:w="1134" w:type="dxa"/>
            <w:shd w:val="clear" w:color="auto" w:fill="auto"/>
            <w:noWrap/>
            <w:vAlign w:val="center"/>
            <w:hideMark/>
          </w:tcPr>
          <w:p w14:paraId="54C2DA71" w14:textId="77777777" w:rsidR="00667B88" w:rsidRPr="00667B88" w:rsidRDefault="00667B88">
            <w:pPr>
              <w:jc w:val="center"/>
              <w:rPr>
                <w:color w:val="000000"/>
                <w:sz w:val="18"/>
                <w:szCs w:val="18"/>
              </w:rPr>
            </w:pPr>
            <w:r w:rsidRPr="00667B88">
              <w:rPr>
                <w:color w:val="000000"/>
                <w:sz w:val="18"/>
                <w:szCs w:val="18"/>
              </w:rPr>
              <w:t> </w:t>
            </w:r>
          </w:p>
        </w:tc>
      </w:tr>
      <w:tr w:rsidR="00667B88" w:rsidRPr="00667B88" w14:paraId="1BF61523" w14:textId="77777777" w:rsidTr="00667B88">
        <w:trPr>
          <w:trHeight w:val="510"/>
        </w:trPr>
        <w:tc>
          <w:tcPr>
            <w:tcW w:w="1040" w:type="dxa"/>
            <w:shd w:val="clear" w:color="auto" w:fill="auto"/>
            <w:vAlign w:val="center"/>
            <w:hideMark/>
          </w:tcPr>
          <w:p w14:paraId="71884D00" w14:textId="77777777" w:rsidR="00667B88" w:rsidRPr="00667B88" w:rsidRDefault="00667B88">
            <w:pPr>
              <w:jc w:val="center"/>
              <w:rPr>
                <w:b/>
                <w:bCs/>
                <w:color w:val="000000"/>
                <w:sz w:val="18"/>
                <w:szCs w:val="18"/>
              </w:rPr>
            </w:pPr>
            <w:r w:rsidRPr="00667B88">
              <w:rPr>
                <w:b/>
                <w:bCs/>
                <w:color w:val="000000"/>
                <w:sz w:val="18"/>
                <w:szCs w:val="18"/>
              </w:rPr>
              <w:t>9</w:t>
            </w:r>
          </w:p>
        </w:tc>
        <w:tc>
          <w:tcPr>
            <w:tcW w:w="1790" w:type="dxa"/>
            <w:shd w:val="clear" w:color="auto" w:fill="auto"/>
            <w:vAlign w:val="center"/>
            <w:hideMark/>
          </w:tcPr>
          <w:p w14:paraId="14FEFF93" w14:textId="77777777" w:rsidR="00667B88" w:rsidRPr="00667B88" w:rsidRDefault="00667B88">
            <w:pPr>
              <w:jc w:val="center"/>
              <w:rPr>
                <w:b/>
                <w:bCs/>
                <w:color w:val="000000"/>
                <w:sz w:val="18"/>
                <w:szCs w:val="18"/>
              </w:rPr>
            </w:pPr>
            <w:r w:rsidRPr="00667B88">
              <w:rPr>
                <w:b/>
                <w:bCs/>
                <w:color w:val="000000"/>
                <w:sz w:val="18"/>
                <w:szCs w:val="18"/>
              </w:rPr>
              <w:t>Уход и содержание зелёных насаждений:</w:t>
            </w:r>
          </w:p>
        </w:tc>
        <w:tc>
          <w:tcPr>
            <w:tcW w:w="993" w:type="dxa"/>
            <w:shd w:val="clear" w:color="auto" w:fill="auto"/>
            <w:vAlign w:val="center"/>
            <w:hideMark/>
          </w:tcPr>
          <w:p w14:paraId="159F6693" w14:textId="77777777" w:rsidR="00667B88" w:rsidRPr="00667B88" w:rsidRDefault="00667B88">
            <w:pPr>
              <w:jc w:val="center"/>
              <w:rPr>
                <w:b/>
                <w:bCs/>
                <w:color w:val="000000"/>
                <w:sz w:val="18"/>
                <w:szCs w:val="18"/>
              </w:rPr>
            </w:pPr>
            <w:r w:rsidRPr="00667B88">
              <w:rPr>
                <w:b/>
                <w:bCs/>
                <w:color w:val="000000"/>
                <w:sz w:val="18"/>
                <w:szCs w:val="18"/>
              </w:rPr>
              <w:t> </w:t>
            </w:r>
          </w:p>
        </w:tc>
        <w:tc>
          <w:tcPr>
            <w:tcW w:w="1275" w:type="dxa"/>
            <w:shd w:val="clear" w:color="auto" w:fill="auto"/>
            <w:vAlign w:val="center"/>
            <w:hideMark/>
          </w:tcPr>
          <w:p w14:paraId="1F2EC369" w14:textId="77777777" w:rsidR="00667B88" w:rsidRPr="00667B88" w:rsidRDefault="00667B88">
            <w:pPr>
              <w:jc w:val="center"/>
              <w:rPr>
                <w:color w:val="000000"/>
                <w:sz w:val="18"/>
                <w:szCs w:val="18"/>
              </w:rPr>
            </w:pPr>
            <w:r w:rsidRPr="00667B88">
              <w:rPr>
                <w:color w:val="000000"/>
                <w:sz w:val="18"/>
                <w:szCs w:val="18"/>
              </w:rPr>
              <w:t> </w:t>
            </w:r>
          </w:p>
        </w:tc>
        <w:tc>
          <w:tcPr>
            <w:tcW w:w="1417" w:type="dxa"/>
            <w:shd w:val="clear" w:color="auto" w:fill="auto"/>
            <w:vAlign w:val="center"/>
            <w:hideMark/>
          </w:tcPr>
          <w:p w14:paraId="600B5AD9" w14:textId="77777777" w:rsidR="00667B88" w:rsidRPr="00667B88" w:rsidRDefault="00667B88">
            <w:pPr>
              <w:jc w:val="center"/>
              <w:rPr>
                <w:color w:val="000000"/>
                <w:sz w:val="18"/>
                <w:szCs w:val="18"/>
              </w:rPr>
            </w:pPr>
            <w:r w:rsidRPr="00667B88">
              <w:rPr>
                <w:color w:val="000000"/>
                <w:sz w:val="18"/>
                <w:szCs w:val="18"/>
              </w:rPr>
              <w:t> </w:t>
            </w:r>
          </w:p>
        </w:tc>
        <w:tc>
          <w:tcPr>
            <w:tcW w:w="1134" w:type="dxa"/>
            <w:shd w:val="clear" w:color="auto" w:fill="auto"/>
            <w:vAlign w:val="center"/>
            <w:hideMark/>
          </w:tcPr>
          <w:p w14:paraId="2EA93084" w14:textId="77777777" w:rsidR="00667B88" w:rsidRPr="00667B88" w:rsidRDefault="00667B88">
            <w:pPr>
              <w:jc w:val="center"/>
              <w:rPr>
                <w:color w:val="000000"/>
                <w:sz w:val="18"/>
                <w:szCs w:val="18"/>
              </w:rPr>
            </w:pPr>
            <w:r w:rsidRPr="00667B88">
              <w:rPr>
                <w:color w:val="000000"/>
                <w:sz w:val="18"/>
                <w:szCs w:val="18"/>
              </w:rPr>
              <w:t> </w:t>
            </w:r>
          </w:p>
        </w:tc>
        <w:tc>
          <w:tcPr>
            <w:tcW w:w="1276" w:type="dxa"/>
            <w:shd w:val="clear" w:color="auto" w:fill="auto"/>
            <w:vAlign w:val="center"/>
            <w:hideMark/>
          </w:tcPr>
          <w:p w14:paraId="2BB71132" w14:textId="77777777" w:rsidR="00667B88" w:rsidRPr="00667B88" w:rsidRDefault="00667B88">
            <w:pPr>
              <w:jc w:val="center"/>
              <w:rPr>
                <w:color w:val="000000"/>
                <w:sz w:val="18"/>
                <w:szCs w:val="18"/>
              </w:rPr>
            </w:pPr>
            <w:r w:rsidRPr="00667B88">
              <w:rPr>
                <w:color w:val="000000"/>
                <w:sz w:val="18"/>
                <w:szCs w:val="18"/>
              </w:rPr>
              <w:t> </w:t>
            </w:r>
          </w:p>
        </w:tc>
        <w:tc>
          <w:tcPr>
            <w:tcW w:w="1134" w:type="dxa"/>
            <w:shd w:val="clear" w:color="auto" w:fill="auto"/>
            <w:noWrap/>
            <w:vAlign w:val="center"/>
            <w:hideMark/>
          </w:tcPr>
          <w:p w14:paraId="291B6B74" w14:textId="77777777" w:rsidR="00667B88" w:rsidRPr="00667B88" w:rsidRDefault="00667B88">
            <w:pPr>
              <w:jc w:val="center"/>
              <w:rPr>
                <w:color w:val="000000"/>
                <w:sz w:val="18"/>
                <w:szCs w:val="18"/>
              </w:rPr>
            </w:pPr>
            <w:r w:rsidRPr="00667B88">
              <w:rPr>
                <w:color w:val="000000"/>
                <w:sz w:val="18"/>
                <w:szCs w:val="18"/>
              </w:rPr>
              <w:t> </w:t>
            </w:r>
          </w:p>
        </w:tc>
      </w:tr>
      <w:tr w:rsidR="00667B88" w:rsidRPr="00667B88" w14:paraId="4F722BDB" w14:textId="77777777" w:rsidTr="00667B88">
        <w:trPr>
          <w:trHeight w:val="1530"/>
        </w:trPr>
        <w:tc>
          <w:tcPr>
            <w:tcW w:w="1040" w:type="dxa"/>
            <w:shd w:val="clear" w:color="auto" w:fill="auto"/>
            <w:vAlign w:val="center"/>
            <w:hideMark/>
          </w:tcPr>
          <w:p w14:paraId="4A95AAF1" w14:textId="77777777" w:rsidR="00667B88" w:rsidRPr="00667B88" w:rsidRDefault="00667B88">
            <w:pPr>
              <w:jc w:val="center"/>
              <w:rPr>
                <w:color w:val="000000"/>
                <w:sz w:val="18"/>
                <w:szCs w:val="18"/>
              </w:rPr>
            </w:pPr>
            <w:r w:rsidRPr="00667B88">
              <w:rPr>
                <w:color w:val="000000"/>
                <w:sz w:val="18"/>
                <w:szCs w:val="18"/>
              </w:rPr>
              <w:t>9.1</w:t>
            </w:r>
          </w:p>
        </w:tc>
        <w:tc>
          <w:tcPr>
            <w:tcW w:w="1790" w:type="dxa"/>
            <w:shd w:val="clear" w:color="auto" w:fill="auto"/>
            <w:vAlign w:val="center"/>
            <w:hideMark/>
          </w:tcPr>
          <w:p w14:paraId="6ACBC779" w14:textId="77777777" w:rsidR="00667B88" w:rsidRPr="00667B88" w:rsidRDefault="00667B88">
            <w:pPr>
              <w:jc w:val="center"/>
              <w:rPr>
                <w:color w:val="000000"/>
                <w:sz w:val="18"/>
                <w:szCs w:val="18"/>
              </w:rPr>
            </w:pPr>
            <w:r w:rsidRPr="00667B88">
              <w:rPr>
                <w:color w:val="000000"/>
                <w:sz w:val="18"/>
                <w:szCs w:val="18"/>
              </w:rPr>
              <w:t>Удаление деревьев (по выявленным фактам наличия аварийных, сухостойных, больных деревьев, согласно Акта обследования)</w:t>
            </w:r>
          </w:p>
        </w:tc>
        <w:tc>
          <w:tcPr>
            <w:tcW w:w="993" w:type="dxa"/>
            <w:shd w:val="clear" w:color="auto" w:fill="auto"/>
            <w:vAlign w:val="center"/>
            <w:hideMark/>
          </w:tcPr>
          <w:p w14:paraId="26B06AB0" w14:textId="77777777" w:rsidR="00667B88" w:rsidRPr="00667B88" w:rsidRDefault="00667B88">
            <w:pPr>
              <w:jc w:val="center"/>
              <w:rPr>
                <w:color w:val="000000"/>
                <w:sz w:val="18"/>
                <w:szCs w:val="18"/>
              </w:rPr>
            </w:pPr>
            <w:r w:rsidRPr="00667B88">
              <w:rPr>
                <w:color w:val="000000"/>
                <w:sz w:val="18"/>
                <w:szCs w:val="18"/>
              </w:rPr>
              <w:t>м2</w:t>
            </w:r>
          </w:p>
        </w:tc>
        <w:tc>
          <w:tcPr>
            <w:tcW w:w="1275" w:type="dxa"/>
            <w:shd w:val="clear" w:color="auto" w:fill="auto"/>
            <w:vAlign w:val="center"/>
            <w:hideMark/>
          </w:tcPr>
          <w:p w14:paraId="58F9B3FC" w14:textId="77777777" w:rsidR="00667B88" w:rsidRPr="00667B88" w:rsidRDefault="00667B88">
            <w:pPr>
              <w:jc w:val="center"/>
              <w:rPr>
                <w:color w:val="000000"/>
                <w:sz w:val="18"/>
                <w:szCs w:val="18"/>
              </w:rPr>
            </w:pPr>
            <w:r w:rsidRPr="00667B88">
              <w:rPr>
                <w:color w:val="000000"/>
                <w:sz w:val="18"/>
                <w:szCs w:val="18"/>
              </w:rPr>
              <w:t>1500</w:t>
            </w:r>
          </w:p>
        </w:tc>
        <w:tc>
          <w:tcPr>
            <w:tcW w:w="1417" w:type="dxa"/>
            <w:shd w:val="clear" w:color="auto" w:fill="auto"/>
            <w:vAlign w:val="center"/>
            <w:hideMark/>
          </w:tcPr>
          <w:p w14:paraId="7E7AA069" w14:textId="77777777" w:rsidR="00667B88" w:rsidRPr="00667B88" w:rsidRDefault="00667B88">
            <w:pPr>
              <w:jc w:val="center"/>
              <w:rPr>
                <w:color w:val="000000"/>
                <w:sz w:val="18"/>
                <w:szCs w:val="18"/>
              </w:rPr>
            </w:pPr>
            <w:r w:rsidRPr="00667B88">
              <w:rPr>
                <w:color w:val="000000"/>
                <w:sz w:val="18"/>
                <w:szCs w:val="18"/>
              </w:rPr>
              <w:t> </w:t>
            </w:r>
          </w:p>
        </w:tc>
        <w:tc>
          <w:tcPr>
            <w:tcW w:w="1134" w:type="dxa"/>
            <w:shd w:val="clear" w:color="auto" w:fill="auto"/>
            <w:vAlign w:val="center"/>
            <w:hideMark/>
          </w:tcPr>
          <w:p w14:paraId="4168E27E" w14:textId="77777777" w:rsidR="00667B88" w:rsidRPr="00667B88" w:rsidRDefault="00667B88">
            <w:pPr>
              <w:jc w:val="center"/>
              <w:rPr>
                <w:color w:val="000000"/>
                <w:sz w:val="18"/>
                <w:szCs w:val="18"/>
              </w:rPr>
            </w:pPr>
            <w:r w:rsidRPr="00667B88">
              <w:rPr>
                <w:color w:val="000000"/>
                <w:sz w:val="18"/>
                <w:szCs w:val="18"/>
              </w:rPr>
              <w:t>1500</w:t>
            </w:r>
          </w:p>
        </w:tc>
        <w:tc>
          <w:tcPr>
            <w:tcW w:w="1276" w:type="dxa"/>
            <w:shd w:val="clear" w:color="auto" w:fill="auto"/>
            <w:vAlign w:val="center"/>
            <w:hideMark/>
          </w:tcPr>
          <w:p w14:paraId="6FC5C979" w14:textId="77777777" w:rsidR="00667B88" w:rsidRPr="00667B88" w:rsidRDefault="00667B88">
            <w:pPr>
              <w:jc w:val="center"/>
              <w:rPr>
                <w:color w:val="000000"/>
                <w:sz w:val="18"/>
                <w:szCs w:val="18"/>
              </w:rPr>
            </w:pPr>
            <w:r w:rsidRPr="00667B88">
              <w:rPr>
                <w:color w:val="000000"/>
                <w:sz w:val="18"/>
                <w:szCs w:val="18"/>
              </w:rPr>
              <w:t> </w:t>
            </w:r>
          </w:p>
        </w:tc>
        <w:tc>
          <w:tcPr>
            <w:tcW w:w="1134" w:type="dxa"/>
            <w:shd w:val="clear" w:color="auto" w:fill="auto"/>
            <w:noWrap/>
            <w:vAlign w:val="center"/>
            <w:hideMark/>
          </w:tcPr>
          <w:p w14:paraId="11CF0EA9" w14:textId="77777777" w:rsidR="00667B88" w:rsidRPr="00667B88" w:rsidRDefault="00667B88">
            <w:pPr>
              <w:jc w:val="center"/>
              <w:rPr>
                <w:color w:val="000000"/>
                <w:sz w:val="18"/>
                <w:szCs w:val="18"/>
              </w:rPr>
            </w:pPr>
            <w:r w:rsidRPr="00667B88">
              <w:rPr>
                <w:color w:val="000000"/>
                <w:sz w:val="18"/>
                <w:szCs w:val="18"/>
              </w:rPr>
              <w:t> </w:t>
            </w:r>
          </w:p>
        </w:tc>
      </w:tr>
      <w:tr w:rsidR="00667B88" w:rsidRPr="00667B88" w14:paraId="3C69DAED" w14:textId="77777777" w:rsidTr="00667B88">
        <w:trPr>
          <w:trHeight w:val="765"/>
        </w:trPr>
        <w:tc>
          <w:tcPr>
            <w:tcW w:w="1040" w:type="dxa"/>
            <w:shd w:val="clear" w:color="auto" w:fill="auto"/>
            <w:vAlign w:val="center"/>
            <w:hideMark/>
          </w:tcPr>
          <w:p w14:paraId="6A094ED1" w14:textId="77777777" w:rsidR="00667B88" w:rsidRPr="00667B88" w:rsidRDefault="00667B88">
            <w:pPr>
              <w:jc w:val="center"/>
              <w:rPr>
                <w:color w:val="000000"/>
                <w:sz w:val="18"/>
                <w:szCs w:val="18"/>
              </w:rPr>
            </w:pPr>
            <w:r w:rsidRPr="00667B88">
              <w:rPr>
                <w:color w:val="000000"/>
                <w:sz w:val="18"/>
                <w:szCs w:val="18"/>
              </w:rPr>
              <w:t>9.2</w:t>
            </w:r>
          </w:p>
        </w:tc>
        <w:tc>
          <w:tcPr>
            <w:tcW w:w="1790" w:type="dxa"/>
            <w:shd w:val="clear" w:color="auto" w:fill="auto"/>
            <w:vAlign w:val="center"/>
            <w:hideMark/>
          </w:tcPr>
          <w:p w14:paraId="0221951A" w14:textId="77777777" w:rsidR="00667B88" w:rsidRPr="00667B88" w:rsidRDefault="00667B88">
            <w:pPr>
              <w:jc w:val="center"/>
              <w:rPr>
                <w:color w:val="000000"/>
                <w:sz w:val="18"/>
                <w:szCs w:val="18"/>
              </w:rPr>
            </w:pPr>
            <w:r w:rsidRPr="00667B88">
              <w:rPr>
                <w:color w:val="000000"/>
                <w:sz w:val="18"/>
                <w:szCs w:val="18"/>
              </w:rPr>
              <w:t>Санитарная обрезка деревьев (согласно Акта обследования)</w:t>
            </w:r>
          </w:p>
        </w:tc>
        <w:tc>
          <w:tcPr>
            <w:tcW w:w="993" w:type="dxa"/>
            <w:shd w:val="clear" w:color="auto" w:fill="auto"/>
            <w:vAlign w:val="center"/>
            <w:hideMark/>
          </w:tcPr>
          <w:p w14:paraId="5D61AC82" w14:textId="77777777" w:rsidR="00667B88" w:rsidRPr="00667B88" w:rsidRDefault="00667B88">
            <w:pPr>
              <w:jc w:val="center"/>
              <w:rPr>
                <w:color w:val="000000"/>
                <w:sz w:val="18"/>
                <w:szCs w:val="18"/>
              </w:rPr>
            </w:pPr>
            <w:proofErr w:type="spellStart"/>
            <w:r w:rsidRPr="00667B88">
              <w:rPr>
                <w:color w:val="000000"/>
                <w:sz w:val="18"/>
                <w:szCs w:val="18"/>
              </w:rPr>
              <w:t>шт</w:t>
            </w:r>
            <w:proofErr w:type="spellEnd"/>
          </w:p>
        </w:tc>
        <w:tc>
          <w:tcPr>
            <w:tcW w:w="1275" w:type="dxa"/>
            <w:shd w:val="clear" w:color="auto" w:fill="auto"/>
            <w:vAlign w:val="center"/>
            <w:hideMark/>
          </w:tcPr>
          <w:p w14:paraId="0723DB90" w14:textId="77777777" w:rsidR="00667B88" w:rsidRPr="00667B88" w:rsidRDefault="00667B88">
            <w:pPr>
              <w:jc w:val="center"/>
              <w:rPr>
                <w:color w:val="000000"/>
                <w:sz w:val="18"/>
                <w:szCs w:val="18"/>
              </w:rPr>
            </w:pPr>
            <w:r w:rsidRPr="00667B88">
              <w:rPr>
                <w:color w:val="000000"/>
                <w:sz w:val="18"/>
                <w:szCs w:val="18"/>
              </w:rPr>
              <w:t>500</w:t>
            </w:r>
          </w:p>
        </w:tc>
        <w:tc>
          <w:tcPr>
            <w:tcW w:w="1417" w:type="dxa"/>
            <w:shd w:val="clear" w:color="auto" w:fill="auto"/>
            <w:vAlign w:val="center"/>
            <w:hideMark/>
          </w:tcPr>
          <w:p w14:paraId="05AACFC0" w14:textId="77777777" w:rsidR="00667B88" w:rsidRPr="00667B88" w:rsidRDefault="00667B88">
            <w:pPr>
              <w:jc w:val="center"/>
              <w:rPr>
                <w:color w:val="000000"/>
                <w:sz w:val="18"/>
                <w:szCs w:val="18"/>
              </w:rPr>
            </w:pPr>
            <w:r w:rsidRPr="00667B88">
              <w:rPr>
                <w:color w:val="000000"/>
                <w:sz w:val="18"/>
                <w:szCs w:val="18"/>
              </w:rPr>
              <w:t> </w:t>
            </w:r>
          </w:p>
        </w:tc>
        <w:tc>
          <w:tcPr>
            <w:tcW w:w="1134" w:type="dxa"/>
            <w:shd w:val="clear" w:color="auto" w:fill="auto"/>
            <w:vAlign w:val="center"/>
            <w:hideMark/>
          </w:tcPr>
          <w:p w14:paraId="04F0A137" w14:textId="77777777" w:rsidR="00667B88" w:rsidRPr="00667B88" w:rsidRDefault="00667B88">
            <w:pPr>
              <w:jc w:val="center"/>
              <w:rPr>
                <w:color w:val="000000"/>
                <w:sz w:val="18"/>
                <w:szCs w:val="18"/>
              </w:rPr>
            </w:pPr>
            <w:r w:rsidRPr="00667B88">
              <w:rPr>
                <w:color w:val="000000"/>
                <w:sz w:val="18"/>
                <w:szCs w:val="18"/>
              </w:rPr>
              <w:t>500</w:t>
            </w:r>
          </w:p>
        </w:tc>
        <w:tc>
          <w:tcPr>
            <w:tcW w:w="1276" w:type="dxa"/>
            <w:shd w:val="clear" w:color="auto" w:fill="auto"/>
            <w:vAlign w:val="center"/>
            <w:hideMark/>
          </w:tcPr>
          <w:p w14:paraId="1E6571C1" w14:textId="77777777" w:rsidR="00667B88" w:rsidRPr="00667B88" w:rsidRDefault="00667B88">
            <w:pPr>
              <w:jc w:val="center"/>
              <w:rPr>
                <w:color w:val="000000"/>
                <w:sz w:val="18"/>
                <w:szCs w:val="18"/>
              </w:rPr>
            </w:pPr>
            <w:r w:rsidRPr="00667B88">
              <w:rPr>
                <w:color w:val="000000"/>
                <w:sz w:val="18"/>
                <w:szCs w:val="18"/>
              </w:rPr>
              <w:t> </w:t>
            </w:r>
          </w:p>
        </w:tc>
        <w:tc>
          <w:tcPr>
            <w:tcW w:w="1134" w:type="dxa"/>
            <w:shd w:val="clear" w:color="auto" w:fill="auto"/>
            <w:noWrap/>
            <w:vAlign w:val="center"/>
            <w:hideMark/>
          </w:tcPr>
          <w:p w14:paraId="34C9CA7D" w14:textId="77777777" w:rsidR="00667B88" w:rsidRPr="00667B88" w:rsidRDefault="00667B88">
            <w:pPr>
              <w:jc w:val="center"/>
              <w:rPr>
                <w:color w:val="000000"/>
                <w:sz w:val="18"/>
                <w:szCs w:val="18"/>
              </w:rPr>
            </w:pPr>
            <w:r w:rsidRPr="00667B88">
              <w:rPr>
                <w:color w:val="000000"/>
                <w:sz w:val="18"/>
                <w:szCs w:val="18"/>
              </w:rPr>
              <w:t> </w:t>
            </w:r>
          </w:p>
        </w:tc>
      </w:tr>
      <w:tr w:rsidR="00667B88" w:rsidRPr="00667B88" w14:paraId="75DE2338" w14:textId="77777777" w:rsidTr="00667B88">
        <w:trPr>
          <w:trHeight w:val="315"/>
        </w:trPr>
        <w:tc>
          <w:tcPr>
            <w:tcW w:w="1040" w:type="dxa"/>
            <w:shd w:val="clear" w:color="auto" w:fill="auto"/>
            <w:vAlign w:val="center"/>
            <w:hideMark/>
          </w:tcPr>
          <w:p w14:paraId="440094CF" w14:textId="77777777" w:rsidR="00667B88" w:rsidRPr="00667B88" w:rsidRDefault="00667B88">
            <w:pPr>
              <w:jc w:val="center"/>
              <w:rPr>
                <w:color w:val="000000"/>
                <w:sz w:val="18"/>
                <w:szCs w:val="18"/>
              </w:rPr>
            </w:pPr>
            <w:r w:rsidRPr="00667B88">
              <w:rPr>
                <w:color w:val="000000"/>
                <w:sz w:val="18"/>
                <w:szCs w:val="18"/>
              </w:rPr>
              <w:t>9.3</w:t>
            </w:r>
          </w:p>
        </w:tc>
        <w:tc>
          <w:tcPr>
            <w:tcW w:w="1790" w:type="dxa"/>
            <w:shd w:val="clear" w:color="auto" w:fill="auto"/>
            <w:vAlign w:val="center"/>
            <w:hideMark/>
          </w:tcPr>
          <w:p w14:paraId="65599374" w14:textId="77777777" w:rsidR="00667B88" w:rsidRPr="00667B88" w:rsidRDefault="00667B88">
            <w:pPr>
              <w:jc w:val="center"/>
              <w:rPr>
                <w:color w:val="000000"/>
                <w:sz w:val="18"/>
                <w:szCs w:val="18"/>
              </w:rPr>
            </w:pPr>
            <w:r w:rsidRPr="00667B88">
              <w:rPr>
                <w:color w:val="000000"/>
                <w:sz w:val="18"/>
                <w:szCs w:val="18"/>
              </w:rPr>
              <w:t>Побелка деревьев</w:t>
            </w:r>
          </w:p>
        </w:tc>
        <w:tc>
          <w:tcPr>
            <w:tcW w:w="993" w:type="dxa"/>
            <w:shd w:val="clear" w:color="auto" w:fill="auto"/>
            <w:vAlign w:val="center"/>
            <w:hideMark/>
          </w:tcPr>
          <w:p w14:paraId="387AA335" w14:textId="77777777" w:rsidR="00667B88" w:rsidRPr="00667B88" w:rsidRDefault="00667B88">
            <w:pPr>
              <w:jc w:val="center"/>
              <w:rPr>
                <w:color w:val="000000"/>
                <w:sz w:val="18"/>
                <w:szCs w:val="18"/>
              </w:rPr>
            </w:pPr>
            <w:proofErr w:type="spellStart"/>
            <w:r w:rsidRPr="00667B88">
              <w:rPr>
                <w:color w:val="000000"/>
                <w:sz w:val="18"/>
                <w:szCs w:val="18"/>
              </w:rPr>
              <w:t>шт</w:t>
            </w:r>
            <w:proofErr w:type="spellEnd"/>
          </w:p>
        </w:tc>
        <w:tc>
          <w:tcPr>
            <w:tcW w:w="1275" w:type="dxa"/>
            <w:shd w:val="clear" w:color="auto" w:fill="auto"/>
            <w:vAlign w:val="center"/>
            <w:hideMark/>
          </w:tcPr>
          <w:p w14:paraId="53D3E877" w14:textId="77777777" w:rsidR="00667B88" w:rsidRPr="00667B88" w:rsidRDefault="00667B88">
            <w:pPr>
              <w:jc w:val="center"/>
              <w:rPr>
                <w:color w:val="000000"/>
                <w:sz w:val="18"/>
                <w:szCs w:val="18"/>
              </w:rPr>
            </w:pPr>
            <w:r w:rsidRPr="00667B88">
              <w:rPr>
                <w:color w:val="000000"/>
                <w:sz w:val="18"/>
                <w:szCs w:val="18"/>
              </w:rPr>
              <w:t>6036</w:t>
            </w:r>
          </w:p>
        </w:tc>
        <w:tc>
          <w:tcPr>
            <w:tcW w:w="1417" w:type="dxa"/>
            <w:shd w:val="clear" w:color="auto" w:fill="auto"/>
            <w:vAlign w:val="center"/>
            <w:hideMark/>
          </w:tcPr>
          <w:p w14:paraId="038A10A0" w14:textId="77777777" w:rsidR="00667B88" w:rsidRPr="00667B88" w:rsidRDefault="00667B88">
            <w:pPr>
              <w:jc w:val="center"/>
              <w:rPr>
                <w:color w:val="000000"/>
                <w:sz w:val="18"/>
                <w:szCs w:val="18"/>
              </w:rPr>
            </w:pPr>
            <w:r w:rsidRPr="00667B88">
              <w:rPr>
                <w:color w:val="000000"/>
                <w:sz w:val="18"/>
                <w:szCs w:val="18"/>
              </w:rPr>
              <w:t> </w:t>
            </w:r>
          </w:p>
        </w:tc>
        <w:tc>
          <w:tcPr>
            <w:tcW w:w="1134" w:type="dxa"/>
            <w:shd w:val="clear" w:color="auto" w:fill="auto"/>
            <w:vAlign w:val="center"/>
            <w:hideMark/>
          </w:tcPr>
          <w:p w14:paraId="62AC731C" w14:textId="77777777" w:rsidR="00667B88" w:rsidRPr="00667B88" w:rsidRDefault="00667B88">
            <w:pPr>
              <w:jc w:val="center"/>
              <w:rPr>
                <w:color w:val="000000"/>
                <w:sz w:val="18"/>
                <w:szCs w:val="18"/>
              </w:rPr>
            </w:pPr>
            <w:r w:rsidRPr="00667B88">
              <w:rPr>
                <w:color w:val="000000"/>
                <w:sz w:val="18"/>
                <w:szCs w:val="18"/>
              </w:rPr>
              <w:t>6036</w:t>
            </w:r>
          </w:p>
        </w:tc>
        <w:tc>
          <w:tcPr>
            <w:tcW w:w="1276" w:type="dxa"/>
            <w:shd w:val="clear" w:color="auto" w:fill="auto"/>
            <w:vAlign w:val="center"/>
            <w:hideMark/>
          </w:tcPr>
          <w:p w14:paraId="0CC8E0BA" w14:textId="77777777" w:rsidR="00667B88" w:rsidRPr="00667B88" w:rsidRDefault="00667B88">
            <w:pPr>
              <w:jc w:val="center"/>
              <w:rPr>
                <w:color w:val="000000"/>
                <w:sz w:val="18"/>
                <w:szCs w:val="18"/>
              </w:rPr>
            </w:pPr>
            <w:r w:rsidRPr="00667B88">
              <w:rPr>
                <w:color w:val="000000"/>
                <w:sz w:val="18"/>
                <w:szCs w:val="18"/>
              </w:rPr>
              <w:t> </w:t>
            </w:r>
          </w:p>
        </w:tc>
        <w:tc>
          <w:tcPr>
            <w:tcW w:w="1134" w:type="dxa"/>
            <w:shd w:val="clear" w:color="auto" w:fill="auto"/>
            <w:noWrap/>
            <w:vAlign w:val="center"/>
            <w:hideMark/>
          </w:tcPr>
          <w:p w14:paraId="1161F419" w14:textId="77777777" w:rsidR="00667B88" w:rsidRPr="00667B88" w:rsidRDefault="00667B88">
            <w:pPr>
              <w:jc w:val="center"/>
              <w:rPr>
                <w:color w:val="000000"/>
                <w:sz w:val="18"/>
                <w:szCs w:val="18"/>
              </w:rPr>
            </w:pPr>
            <w:r w:rsidRPr="00667B88">
              <w:rPr>
                <w:color w:val="000000"/>
                <w:sz w:val="18"/>
                <w:szCs w:val="18"/>
              </w:rPr>
              <w:t> </w:t>
            </w:r>
          </w:p>
        </w:tc>
      </w:tr>
      <w:tr w:rsidR="00667B88" w:rsidRPr="00667B88" w14:paraId="4A82E9C4" w14:textId="77777777" w:rsidTr="00667B88">
        <w:trPr>
          <w:trHeight w:val="315"/>
        </w:trPr>
        <w:tc>
          <w:tcPr>
            <w:tcW w:w="1040" w:type="dxa"/>
            <w:shd w:val="clear" w:color="auto" w:fill="auto"/>
            <w:vAlign w:val="center"/>
            <w:hideMark/>
          </w:tcPr>
          <w:p w14:paraId="65FA07C3" w14:textId="77777777" w:rsidR="00667B88" w:rsidRPr="00667B88" w:rsidRDefault="00667B88">
            <w:pPr>
              <w:jc w:val="center"/>
              <w:rPr>
                <w:color w:val="000000"/>
                <w:sz w:val="18"/>
                <w:szCs w:val="18"/>
              </w:rPr>
            </w:pPr>
            <w:r w:rsidRPr="00667B88">
              <w:rPr>
                <w:color w:val="000000"/>
                <w:sz w:val="18"/>
                <w:szCs w:val="18"/>
              </w:rPr>
              <w:t>9.4</w:t>
            </w:r>
          </w:p>
        </w:tc>
        <w:tc>
          <w:tcPr>
            <w:tcW w:w="1790" w:type="dxa"/>
            <w:shd w:val="clear" w:color="auto" w:fill="auto"/>
            <w:vAlign w:val="center"/>
            <w:hideMark/>
          </w:tcPr>
          <w:p w14:paraId="4408BDC0" w14:textId="77777777" w:rsidR="00667B88" w:rsidRPr="00667B88" w:rsidRDefault="00667B88">
            <w:pPr>
              <w:jc w:val="center"/>
              <w:rPr>
                <w:color w:val="000000"/>
                <w:sz w:val="18"/>
                <w:szCs w:val="18"/>
              </w:rPr>
            </w:pPr>
            <w:r w:rsidRPr="00667B88">
              <w:rPr>
                <w:color w:val="000000"/>
                <w:sz w:val="18"/>
                <w:szCs w:val="18"/>
              </w:rPr>
              <w:t>Вырубка поросли</w:t>
            </w:r>
          </w:p>
        </w:tc>
        <w:tc>
          <w:tcPr>
            <w:tcW w:w="993" w:type="dxa"/>
            <w:shd w:val="clear" w:color="auto" w:fill="auto"/>
            <w:vAlign w:val="center"/>
            <w:hideMark/>
          </w:tcPr>
          <w:p w14:paraId="1E643689" w14:textId="77777777" w:rsidR="00667B88" w:rsidRPr="00667B88" w:rsidRDefault="00667B88">
            <w:pPr>
              <w:jc w:val="center"/>
              <w:rPr>
                <w:color w:val="000000"/>
                <w:sz w:val="18"/>
                <w:szCs w:val="18"/>
              </w:rPr>
            </w:pPr>
            <w:r w:rsidRPr="00667B88">
              <w:rPr>
                <w:color w:val="000000"/>
                <w:sz w:val="18"/>
                <w:szCs w:val="18"/>
              </w:rPr>
              <w:t>100шт</w:t>
            </w:r>
          </w:p>
        </w:tc>
        <w:tc>
          <w:tcPr>
            <w:tcW w:w="1275" w:type="dxa"/>
            <w:shd w:val="clear" w:color="auto" w:fill="auto"/>
            <w:vAlign w:val="center"/>
            <w:hideMark/>
          </w:tcPr>
          <w:p w14:paraId="058CD9B3" w14:textId="77777777" w:rsidR="00667B88" w:rsidRPr="00667B88" w:rsidRDefault="00667B88">
            <w:pPr>
              <w:jc w:val="center"/>
              <w:rPr>
                <w:color w:val="000000"/>
                <w:sz w:val="18"/>
                <w:szCs w:val="18"/>
              </w:rPr>
            </w:pPr>
            <w:r w:rsidRPr="00667B88">
              <w:rPr>
                <w:color w:val="000000"/>
                <w:sz w:val="18"/>
                <w:szCs w:val="18"/>
              </w:rPr>
              <w:t>250</w:t>
            </w:r>
          </w:p>
        </w:tc>
        <w:tc>
          <w:tcPr>
            <w:tcW w:w="1417" w:type="dxa"/>
            <w:shd w:val="clear" w:color="auto" w:fill="auto"/>
            <w:vAlign w:val="center"/>
            <w:hideMark/>
          </w:tcPr>
          <w:p w14:paraId="078856C9" w14:textId="77777777" w:rsidR="00667B88" w:rsidRPr="00667B88" w:rsidRDefault="00667B88">
            <w:pPr>
              <w:jc w:val="center"/>
              <w:rPr>
                <w:color w:val="000000"/>
                <w:sz w:val="18"/>
                <w:szCs w:val="18"/>
              </w:rPr>
            </w:pPr>
            <w:r w:rsidRPr="00667B88">
              <w:rPr>
                <w:color w:val="000000"/>
                <w:sz w:val="18"/>
                <w:szCs w:val="18"/>
              </w:rPr>
              <w:t> </w:t>
            </w:r>
          </w:p>
        </w:tc>
        <w:tc>
          <w:tcPr>
            <w:tcW w:w="1134" w:type="dxa"/>
            <w:shd w:val="clear" w:color="auto" w:fill="auto"/>
            <w:vAlign w:val="center"/>
            <w:hideMark/>
          </w:tcPr>
          <w:p w14:paraId="14761DB0" w14:textId="77777777" w:rsidR="00667B88" w:rsidRPr="00667B88" w:rsidRDefault="00667B88">
            <w:pPr>
              <w:jc w:val="center"/>
              <w:rPr>
                <w:color w:val="000000"/>
                <w:sz w:val="18"/>
                <w:szCs w:val="18"/>
              </w:rPr>
            </w:pPr>
            <w:r w:rsidRPr="00667B88">
              <w:rPr>
                <w:color w:val="000000"/>
                <w:sz w:val="18"/>
                <w:szCs w:val="18"/>
              </w:rPr>
              <w:t>250</w:t>
            </w:r>
          </w:p>
        </w:tc>
        <w:tc>
          <w:tcPr>
            <w:tcW w:w="1276" w:type="dxa"/>
            <w:shd w:val="clear" w:color="auto" w:fill="auto"/>
            <w:vAlign w:val="center"/>
            <w:hideMark/>
          </w:tcPr>
          <w:p w14:paraId="125D930D" w14:textId="77777777" w:rsidR="00667B88" w:rsidRPr="00667B88" w:rsidRDefault="00667B88">
            <w:pPr>
              <w:jc w:val="center"/>
              <w:rPr>
                <w:color w:val="000000"/>
                <w:sz w:val="18"/>
                <w:szCs w:val="18"/>
              </w:rPr>
            </w:pPr>
            <w:r w:rsidRPr="00667B88">
              <w:rPr>
                <w:color w:val="000000"/>
                <w:sz w:val="18"/>
                <w:szCs w:val="18"/>
              </w:rPr>
              <w:t> </w:t>
            </w:r>
          </w:p>
        </w:tc>
        <w:tc>
          <w:tcPr>
            <w:tcW w:w="1134" w:type="dxa"/>
            <w:shd w:val="clear" w:color="auto" w:fill="auto"/>
            <w:noWrap/>
            <w:vAlign w:val="center"/>
            <w:hideMark/>
          </w:tcPr>
          <w:p w14:paraId="2ADF1059" w14:textId="77777777" w:rsidR="00667B88" w:rsidRPr="00667B88" w:rsidRDefault="00667B88">
            <w:pPr>
              <w:jc w:val="center"/>
              <w:rPr>
                <w:color w:val="000000"/>
                <w:sz w:val="18"/>
                <w:szCs w:val="18"/>
              </w:rPr>
            </w:pPr>
            <w:r w:rsidRPr="00667B88">
              <w:rPr>
                <w:color w:val="000000"/>
                <w:sz w:val="18"/>
                <w:szCs w:val="18"/>
              </w:rPr>
              <w:t> </w:t>
            </w:r>
          </w:p>
        </w:tc>
      </w:tr>
      <w:tr w:rsidR="00667B88" w:rsidRPr="00667B88" w14:paraId="655BB803" w14:textId="77777777" w:rsidTr="00667B88">
        <w:trPr>
          <w:trHeight w:val="510"/>
        </w:trPr>
        <w:tc>
          <w:tcPr>
            <w:tcW w:w="1040" w:type="dxa"/>
            <w:shd w:val="clear" w:color="auto" w:fill="auto"/>
            <w:vAlign w:val="center"/>
            <w:hideMark/>
          </w:tcPr>
          <w:p w14:paraId="1B4EF054" w14:textId="77777777" w:rsidR="00667B88" w:rsidRPr="00667B88" w:rsidRDefault="00667B88">
            <w:pPr>
              <w:jc w:val="center"/>
              <w:rPr>
                <w:color w:val="000000"/>
                <w:sz w:val="18"/>
                <w:szCs w:val="18"/>
              </w:rPr>
            </w:pPr>
            <w:r w:rsidRPr="00667B88">
              <w:rPr>
                <w:color w:val="000000"/>
                <w:sz w:val="18"/>
                <w:szCs w:val="18"/>
              </w:rPr>
              <w:t>9.5</w:t>
            </w:r>
          </w:p>
        </w:tc>
        <w:tc>
          <w:tcPr>
            <w:tcW w:w="1790" w:type="dxa"/>
            <w:shd w:val="clear" w:color="auto" w:fill="auto"/>
            <w:vAlign w:val="center"/>
            <w:hideMark/>
          </w:tcPr>
          <w:p w14:paraId="3E667E1D" w14:textId="77777777" w:rsidR="00667B88" w:rsidRPr="00667B88" w:rsidRDefault="00667B88">
            <w:pPr>
              <w:jc w:val="center"/>
              <w:rPr>
                <w:color w:val="000000"/>
                <w:sz w:val="18"/>
                <w:szCs w:val="18"/>
              </w:rPr>
            </w:pPr>
            <w:r w:rsidRPr="00667B88">
              <w:rPr>
                <w:color w:val="000000"/>
                <w:sz w:val="18"/>
                <w:szCs w:val="18"/>
              </w:rPr>
              <w:t>Стрижка кустарника (живая изгородь)</w:t>
            </w:r>
          </w:p>
        </w:tc>
        <w:tc>
          <w:tcPr>
            <w:tcW w:w="993" w:type="dxa"/>
            <w:shd w:val="clear" w:color="auto" w:fill="auto"/>
            <w:vAlign w:val="center"/>
            <w:hideMark/>
          </w:tcPr>
          <w:p w14:paraId="7D00EFD4" w14:textId="77777777" w:rsidR="00667B88" w:rsidRPr="00667B88" w:rsidRDefault="00667B88">
            <w:pPr>
              <w:jc w:val="center"/>
              <w:rPr>
                <w:color w:val="000000"/>
                <w:sz w:val="18"/>
                <w:szCs w:val="18"/>
              </w:rPr>
            </w:pPr>
            <w:r w:rsidRPr="00667B88">
              <w:rPr>
                <w:color w:val="000000"/>
                <w:sz w:val="18"/>
                <w:szCs w:val="18"/>
              </w:rPr>
              <w:t>м2</w:t>
            </w:r>
          </w:p>
        </w:tc>
        <w:tc>
          <w:tcPr>
            <w:tcW w:w="1275" w:type="dxa"/>
            <w:shd w:val="clear" w:color="auto" w:fill="auto"/>
            <w:vAlign w:val="center"/>
            <w:hideMark/>
          </w:tcPr>
          <w:p w14:paraId="27FD9B4B" w14:textId="77777777" w:rsidR="00667B88" w:rsidRPr="00667B88" w:rsidRDefault="00667B88">
            <w:pPr>
              <w:jc w:val="center"/>
              <w:rPr>
                <w:color w:val="000000"/>
                <w:sz w:val="18"/>
                <w:szCs w:val="18"/>
              </w:rPr>
            </w:pPr>
            <w:r w:rsidRPr="00667B88">
              <w:rPr>
                <w:color w:val="000000"/>
                <w:sz w:val="18"/>
                <w:szCs w:val="18"/>
              </w:rPr>
              <w:t>83785</w:t>
            </w:r>
          </w:p>
        </w:tc>
        <w:tc>
          <w:tcPr>
            <w:tcW w:w="1417" w:type="dxa"/>
            <w:shd w:val="clear" w:color="auto" w:fill="auto"/>
            <w:vAlign w:val="center"/>
            <w:hideMark/>
          </w:tcPr>
          <w:p w14:paraId="473B48B7" w14:textId="77777777" w:rsidR="00667B88" w:rsidRPr="00667B88" w:rsidRDefault="00667B88">
            <w:pPr>
              <w:jc w:val="center"/>
              <w:rPr>
                <w:color w:val="000000"/>
                <w:sz w:val="18"/>
                <w:szCs w:val="18"/>
              </w:rPr>
            </w:pPr>
            <w:r w:rsidRPr="00667B88">
              <w:rPr>
                <w:color w:val="000000"/>
                <w:sz w:val="18"/>
                <w:szCs w:val="18"/>
              </w:rPr>
              <w:t> </w:t>
            </w:r>
          </w:p>
        </w:tc>
        <w:tc>
          <w:tcPr>
            <w:tcW w:w="1134" w:type="dxa"/>
            <w:shd w:val="clear" w:color="auto" w:fill="auto"/>
            <w:vAlign w:val="center"/>
            <w:hideMark/>
          </w:tcPr>
          <w:p w14:paraId="48615E5C" w14:textId="77777777" w:rsidR="00667B88" w:rsidRPr="00667B88" w:rsidRDefault="00667B88">
            <w:pPr>
              <w:jc w:val="center"/>
              <w:rPr>
                <w:color w:val="000000"/>
                <w:sz w:val="18"/>
                <w:szCs w:val="18"/>
              </w:rPr>
            </w:pPr>
            <w:r w:rsidRPr="00667B88">
              <w:rPr>
                <w:color w:val="000000"/>
                <w:sz w:val="18"/>
                <w:szCs w:val="18"/>
              </w:rPr>
              <w:t>83785</w:t>
            </w:r>
          </w:p>
        </w:tc>
        <w:tc>
          <w:tcPr>
            <w:tcW w:w="1276" w:type="dxa"/>
            <w:shd w:val="clear" w:color="auto" w:fill="auto"/>
            <w:vAlign w:val="center"/>
            <w:hideMark/>
          </w:tcPr>
          <w:p w14:paraId="5A6DCD02" w14:textId="77777777" w:rsidR="00667B88" w:rsidRPr="00667B88" w:rsidRDefault="00667B88">
            <w:pPr>
              <w:jc w:val="center"/>
              <w:rPr>
                <w:color w:val="000000"/>
                <w:sz w:val="18"/>
                <w:szCs w:val="18"/>
              </w:rPr>
            </w:pPr>
            <w:r w:rsidRPr="00667B88">
              <w:rPr>
                <w:color w:val="000000"/>
                <w:sz w:val="18"/>
                <w:szCs w:val="18"/>
              </w:rPr>
              <w:t> </w:t>
            </w:r>
          </w:p>
        </w:tc>
        <w:tc>
          <w:tcPr>
            <w:tcW w:w="1134" w:type="dxa"/>
            <w:shd w:val="clear" w:color="auto" w:fill="auto"/>
            <w:noWrap/>
            <w:vAlign w:val="center"/>
            <w:hideMark/>
          </w:tcPr>
          <w:p w14:paraId="415E9A8C" w14:textId="77777777" w:rsidR="00667B88" w:rsidRPr="00667B88" w:rsidRDefault="00667B88">
            <w:pPr>
              <w:jc w:val="center"/>
              <w:rPr>
                <w:color w:val="000000"/>
                <w:sz w:val="18"/>
                <w:szCs w:val="18"/>
              </w:rPr>
            </w:pPr>
            <w:r w:rsidRPr="00667B88">
              <w:rPr>
                <w:color w:val="000000"/>
                <w:sz w:val="18"/>
                <w:szCs w:val="18"/>
              </w:rPr>
              <w:t> </w:t>
            </w:r>
          </w:p>
        </w:tc>
      </w:tr>
      <w:tr w:rsidR="00667B88" w:rsidRPr="00667B88" w14:paraId="209114E6" w14:textId="77777777" w:rsidTr="00667B88">
        <w:trPr>
          <w:trHeight w:val="765"/>
        </w:trPr>
        <w:tc>
          <w:tcPr>
            <w:tcW w:w="1040" w:type="dxa"/>
            <w:shd w:val="clear" w:color="auto" w:fill="auto"/>
            <w:vAlign w:val="center"/>
            <w:hideMark/>
          </w:tcPr>
          <w:p w14:paraId="0AAF2C0D" w14:textId="77777777" w:rsidR="00667B88" w:rsidRPr="00667B88" w:rsidRDefault="00667B88">
            <w:pPr>
              <w:jc w:val="center"/>
              <w:rPr>
                <w:b/>
                <w:bCs/>
                <w:color w:val="000000"/>
                <w:sz w:val="18"/>
                <w:szCs w:val="18"/>
              </w:rPr>
            </w:pPr>
            <w:r w:rsidRPr="00667B88">
              <w:rPr>
                <w:b/>
                <w:bCs/>
                <w:color w:val="000000"/>
                <w:sz w:val="18"/>
                <w:szCs w:val="18"/>
              </w:rPr>
              <w:t>10</w:t>
            </w:r>
          </w:p>
        </w:tc>
        <w:tc>
          <w:tcPr>
            <w:tcW w:w="1790" w:type="dxa"/>
            <w:shd w:val="clear" w:color="auto" w:fill="auto"/>
            <w:vAlign w:val="center"/>
            <w:hideMark/>
          </w:tcPr>
          <w:p w14:paraId="7D39A3D8" w14:textId="77777777" w:rsidR="00667B88" w:rsidRPr="00667B88" w:rsidRDefault="00667B88">
            <w:pPr>
              <w:jc w:val="center"/>
              <w:rPr>
                <w:b/>
                <w:bCs/>
                <w:color w:val="000000"/>
                <w:sz w:val="18"/>
                <w:szCs w:val="18"/>
              </w:rPr>
            </w:pPr>
            <w:r w:rsidRPr="00667B88">
              <w:rPr>
                <w:b/>
                <w:bCs/>
                <w:color w:val="000000"/>
                <w:sz w:val="18"/>
                <w:szCs w:val="18"/>
              </w:rPr>
              <w:t>Цветочное оформление территории, в том числе:</w:t>
            </w:r>
          </w:p>
        </w:tc>
        <w:tc>
          <w:tcPr>
            <w:tcW w:w="993" w:type="dxa"/>
            <w:shd w:val="clear" w:color="auto" w:fill="auto"/>
            <w:vAlign w:val="center"/>
            <w:hideMark/>
          </w:tcPr>
          <w:p w14:paraId="274F8D5B" w14:textId="77777777" w:rsidR="00667B88" w:rsidRPr="00667B88" w:rsidRDefault="00667B88">
            <w:pPr>
              <w:jc w:val="center"/>
              <w:rPr>
                <w:b/>
                <w:bCs/>
                <w:color w:val="000000"/>
                <w:sz w:val="18"/>
                <w:szCs w:val="18"/>
              </w:rPr>
            </w:pPr>
            <w:r w:rsidRPr="00667B88">
              <w:rPr>
                <w:b/>
                <w:bCs/>
                <w:color w:val="000000"/>
                <w:sz w:val="18"/>
                <w:szCs w:val="18"/>
              </w:rPr>
              <w:t>м2</w:t>
            </w:r>
          </w:p>
        </w:tc>
        <w:tc>
          <w:tcPr>
            <w:tcW w:w="1275" w:type="dxa"/>
            <w:shd w:val="clear" w:color="auto" w:fill="auto"/>
            <w:vAlign w:val="center"/>
            <w:hideMark/>
          </w:tcPr>
          <w:p w14:paraId="31EEA783" w14:textId="77777777" w:rsidR="00667B88" w:rsidRPr="00667B88" w:rsidRDefault="00667B88">
            <w:pPr>
              <w:jc w:val="center"/>
              <w:rPr>
                <w:color w:val="000000"/>
                <w:sz w:val="18"/>
                <w:szCs w:val="18"/>
              </w:rPr>
            </w:pPr>
            <w:r w:rsidRPr="00667B88">
              <w:rPr>
                <w:color w:val="000000"/>
                <w:sz w:val="18"/>
                <w:szCs w:val="18"/>
              </w:rPr>
              <w:t>2821</w:t>
            </w:r>
          </w:p>
        </w:tc>
        <w:tc>
          <w:tcPr>
            <w:tcW w:w="1417" w:type="dxa"/>
            <w:shd w:val="clear" w:color="auto" w:fill="auto"/>
            <w:vAlign w:val="center"/>
            <w:hideMark/>
          </w:tcPr>
          <w:p w14:paraId="2B9D230F" w14:textId="77777777" w:rsidR="00667B88" w:rsidRPr="00667B88" w:rsidRDefault="00667B88">
            <w:pPr>
              <w:jc w:val="center"/>
              <w:rPr>
                <w:color w:val="000000"/>
                <w:sz w:val="18"/>
                <w:szCs w:val="18"/>
              </w:rPr>
            </w:pPr>
            <w:r w:rsidRPr="00667B88">
              <w:rPr>
                <w:color w:val="000000"/>
                <w:sz w:val="18"/>
                <w:szCs w:val="18"/>
              </w:rPr>
              <w:t> </w:t>
            </w:r>
          </w:p>
        </w:tc>
        <w:tc>
          <w:tcPr>
            <w:tcW w:w="1134" w:type="dxa"/>
            <w:shd w:val="clear" w:color="auto" w:fill="auto"/>
            <w:vAlign w:val="center"/>
            <w:hideMark/>
          </w:tcPr>
          <w:p w14:paraId="4656C174" w14:textId="77777777" w:rsidR="00667B88" w:rsidRPr="00667B88" w:rsidRDefault="00667B88">
            <w:pPr>
              <w:jc w:val="center"/>
              <w:rPr>
                <w:color w:val="000000"/>
                <w:sz w:val="18"/>
                <w:szCs w:val="18"/>
              </w:rPr>
            </w:pPr>
            <w:r w:rsidRPr="00667B88">
              <w:rPr>
                <w:color w:val="000000"/>
                <w:sz w:val="18"/>
                <w:szCs w:val="18"/>
              </w:rPr>
              <w:t>2821</w:t>
            </w:r>
          </w:p>
        </w:tc>
        <w:tc>
          <w:tcPr>
            <w:tcW w:w="1276" w:type="dxa"/>
            <w:shd w:val="clear" w:color="auto" w:fill="auto"/>
            <w:vAlign w:val="center"/>
            <w:hideMark/>
          </w:tcPr>
          <w:p w14:paraId="0948522A" w14:textId="77777777" w:rsidR="00667B88" w:rsidRPr="00667B88" w:rsidRDefault="00667B88">
            <w:pPr>
              <w:jc w:val="center"/>
              <w:rPr>
                <w:color w:val="000000"/>
                <w:sz w:val="18"/>
                <w:szCs w:val="18"/>
              </w:rPr>
            </w:pPr>
            <w:r w:rsidRPr="00667B88">
              <w:rPr>
                <w:color w:val="000000"/>
                <w:sz w:val="18"/>
                <w:szCs w:val="18"/>
              </w:rPr>
              <w:t> </w:t>
            </w:r>
          </w:p>
        </w:tc>
        <w:tc>
          <w:tcPr>
            <w:tcW w:w="1134" w:type="dxa"/>
            <w:shd w:val="clear" w:color="auto" w:fill="auto"/>
            <w:noWrap/>
            <w:vAlign w:val="center"/>
            <w:hideMark/>
          </w:tcPr>
          <w:p w14:paraId="3684D2A0" w14:textId="77777777" w:rsidR="00667B88" w:rsidRPr="00667B88" w:rsidRDefault="00667B88">
            <w:pPr>
              <w:jc w:val="center"/>
              <w:rPr>
                <w:color w:val="000000"/>
                <w:sz w:val="18"/>
                <w:szCs w:val="18"/>
              </w:rPr>
            </w:pPr>
            <w:r w:rsidRPr="00667B88">
              <w:rPr>
                <w:color w:val="000000"/>
                <w:sz w:val="18"/>
                <w:szCs w:val="18"/>
              </w:rPr>
              <w:t> </w:t>
            </w:r>
          </w:p>
        </w:tc>
      </w:tr>
      <w:tr w:rsidR="00667B88" w:rsidRPr="00667B88" w14:paraId="0DC0D8A1" w14:textId="77777777" w:rsidTr="00667B88">
        <w:trPr>
          <w:trHeight w:val="510"/>
        </w:trPr>
        <w:tc>
          <w:tcPr>
            <w:tcW w:w="1040" w:type="dxa"/>
            <w:shd w:val="clear" w:color="auto" w:fill="auto"/>
            <w:vAlign w:val="center"/>
            <w:hideMark/>
          </w:tcPr>
          <w:p w14:paraId="78DB8E0C" w14:textId="77777777" w:rsidR="00667B88" w:rsidRPr="00667B88" w:rsidRDefault="00667B88">
            <w:pPr>
              <w:jc w:val="center"/>
              <w:rPr>
                <w:color w:val="000000"/>
                <w:sz w:val="18"/>
                <w:szCs w:val="18"/>
              </w:rPr>
            </w:pPr>
            <w:r w:rsidRPr="00667B88">
              <w:rPr>
                <w:color w:val="000000"/>
                <w:sz w:val="18"/>
                <w:szCs w:val="18"/>
              </w:rPr>
              <w:t>10.1</w:t>
            </w:r>
          </w:p>
        </w:tc>
        <w:tc>
          <w:tcPr>
            <w:tcW w:w="1790" w:type="dxa"/>
            <w:shd w:val="clear" w:color="auto" w:fill="auto"/>
            <w:vAlign w:val="center"/>
            <w:hideMark/>
          </w:tcPr>
          <w:p w14:paraId="19E5620A" w14:textId="77777777" w:rsidR="00667B88" w:rsidRPr="00667B88" w:rsidRDefault="00667B88">
            <w:pPr>
              <w:jc w:val="center"/>
              <w:rPr>
                <w:color w:val="7030A0"/>
                <w:sz w:val="18"/>
                <w:szCs w:val="18"/>
              </w:rPr>
            </w:pPr>
            <w:r w:rsidRPr="00667B88">
              <w:rPr>
                <w:color w:val="7030A0"/>
                <w:sz w:val="18"/>
                <w:szCs w:val="18"/>
              </w:rPr>
              <w:t>Закупка и посадка цветов:</w:t>
            </w:r>
          </w:p>
        </w:tc>
        <w:tc>
          <w:tcPr>
            <w:tcW w:w="993" w:type="dxa"/>
            <w:shd w:val="clear" w:color="auto" w:fill="auto"/>
            <w:vAlign w:val="center"/>
            <w:hideMark/>
          </w:tcPr>
          <w:p w14:paraId="0FEEE0E5" w14:textId="77777777" w:rsidR="00667B88" w:rsidRPr="00667B88" w:rsidRDefault="00667B88">
            <w:pPr>
              <w:jc w:val="center"/>
              <w:rPr>
                <w:color w:val="7030A0"/>
                <w:sz w:val="18"/>
                <w:szCs w:val="18"/>
              </w:rPr>
            </w:pPr>
            <w:r w:rsidRPr="00667B88">
              <w:rPr>
                <w:color w:val="7030A0"/>
                <w:sz w:val="18"/>
                <w:szCs w:val="18"/>
              </w:rPr>
              <w:t> </w:t>
            </w:r>
          </w:p>
        </w:tc>
        <w:tc>
          <w:tcPr>
            <w:tcW w:w="1275" w:type="dxa"/>
            <w:shd w:val="clear" w:color="auto" w:fill="auto"/>
            <w:vAlign w:val="center"/>
            <w:hideMark/>
          </w:tcPr>
          <w:p w14:paraId="5A365AB3" w14:textId="77777777" w:rsidR="00667B88" w:rsidRPr="00667B88" w:rsidRDefault="00667B88">
            <w:pPr>
              <w:jc w:val="center"/>
              <w:rPr>
                <w:color w:val="000000"/>
                <w:sz w:val="18"/>
                <w:szCs w:val="18"/>
              </w:rPr>
            </w:pPr>
            <w:r w:rsidRPr="00667B88">
              <w:rPr>
                <w:color w:val="000000"/>
                <w:sz w:val="18"/>
                <w:szCs w:val="18"/>
              </w:rPr>
              <w:t> </w:t>
            </w:r>
          </w:p>
        </w:tc>
        <w:tc>
          <w:tcPr>
            <w:tcW w:w="1417" w:type="dxa"/>
            <w:shd w:val="clear" w:color="auto" w:fill="auto"/>
            <w:vAlign w:val="center"/>
            <w:hideMark/>
          </w:tcPr>
          <w:p w14:paraId="724276FE" w14:textId="77777777" w:rsidR="00667B88" w:rsidRPr="00667B88" w:rsidRDefault="00667B88">
            <w:pPr>
              <w:jc w:val="center"/>
              <w:rPr>
                <w:color w:val="000000"/>
                <w:sz w:val="18"/>
                <w:szCs w:val="18"/>
              </w:rPr>
            </w:pPr>
            <w:r w:rsidRPr="00667B88">
              <w:rPr>
                <w:color w:val="000000"/>
                <w:sz w:val="18"/>
                <w:szCs w:val="18"/>
              </w:rPr>
              <w:t> </w:t>
            </w:r>
          </w:p>
        </w:tc>
        <w:tc>
          <w:tcPr>
            <w:tcW w:w="1134" w:type="dxa"/>
            <w:shd w:val="clear" w:color="auto" w:fill="auto"/>
            <w:vAlign w:val="center"/>
            <w:hideMark/>
          </w:tcPr>
          <w:p w14:paraId="7ADBD2AD" w14:textId="77777777" w:rsidR="00667B88" w:rsidRPr="00667B88" w:rsidRDefault="00667B88">
            <w:pPr>
              <w:jc w:val="center"/>
              <w:rPr>
                <w:color w:val="000000"/>
                <w:sz w:val="18"/>
                <w:szCs w:val="18"/>
              </w:rPr>
            </w:pPr>
            <w:r w:rsidRPr="00667B88">
              <w:rPr>
                <w:color w:val="000000"/>
                <w:sz w:val="18"/>
                <w:szCs w:val="18"/>
              </w:rPr>
              <w:t>0</w:t>
            </w:r>
          </w:p>
        </w:tc>
        <w:tc>
          <w:tcPr>
            <w:tcW w:w="1276" w:type="dxa"/>
            <w:shd w:val="clear" w:color="auto" w:fill="auto"/>
            <w:vAlign w:val="center"/>
            <w:hideMark/>
          </w:tcPr>
          <w:p w14:paraId="5E2E1FF8" w14:textId="77777777" w:rsidR="00667B88" w:rsidRPr="00667B88" w:rsidRDefault="00667B88">
            <w:pPr>
              <w:jc w:val="center"/>
              <w:rPr>
                <w:color w:val="000000"/>
                <w:sz w:val="18"/>
                <w:szCs w:val="18"/>
              </w:rPr>
            </w:pPr>
            <w:r w:rsidRPr="00667B88">
              <w:rPr>
                <w:color w:val="000000"/>
                <w:sz w:val="18"/>
                <w:szCs w:val="18"/>
              </w:rPr>
              <w:t> </w:t>
            </w:r>
          </w:p>
        </w:tc>
        <w:tc>
          <w:tcPr>
            <w:tcW w:w="1134" w:type="dxa"/>
            <w:shd w:val="clear" w:color="auto" w:fill="auto"/>
            <w:noWrap/>
            <w:vAlign w:val="center"/>
            <w:hideMark/>
          </w:tcPr>
          <w:p w14:paraId="2A8D674E" w14:textId="77777777" w:rsidR="00667B88" w:rsidRPr="00667B88" w:rsidRDefault="00667B88">
            <w:pPr>
              <w:jc w:val="center"/>
              <w:rPr>
                <w:color w:val="000000"/>
                <w:sz w:val="18"/>
                <w:szCs w:val="18"/>
              </w:rPr>
            </w:pPr>
            <w:r w:rsidRPr="00667B88">
              <w:rPr>
                <w:color w:val="000000"/>
                <w:sz w:val="18"/>
                <w:szCs w:val="18"/>
              </w:rPr>
              <w:t> </w:t>
            </w:r>
          </w:p>
        </w:tc>
      </w:tr>
      <w:tr w:rsidR="00667B88" w:rsidRPr="00667B88" w14:paraId="08787285" w14:textId="77777777" w:rsidTr="00667B88">
        <w:trPr>
          <w:trHeight w:val="315"/>
        </w:trPr>
        <w:tc>
          <w:tcPr>
            <w:tcW w:w="1040" w:type="dxa"/>
            <w:shd w:val="clear" w:color="auto" w:fill="auto"/>
            <w:vAlign w:val="center"/>
            <w:hideMark/>
          </w:tcPr>
          <w:p w14:paraId="3A43624B" w14:textId="77777777" w:rsidR="00667B88" w:rsidRPr="00667B88" w:rsidRDefault="00667B88">
            <w:pPr>
              <w:jc w:val="center"/>
              <w:rPr>
                <w:color w:val="000000"/>
                <w:sz w:val="18"/>
                <w:szCs w:val="18"/>
              </w:rPr>
            </w:pPr>
            <w:r w:rsidRPr="00667B88">
              <w:rPr>
                <w:color w:val="000000"/>
                <w:sz w:val="18"/>
                <w:szCs w:val="18"/>
              </w:rPr>
              <w:t>10.1.1</w:t>
            </w:r>
          </w:p>
        </w:tc>
        <w:tc>
          <w:tcPr>
            <w:tcW w:w="1790" w:type="dxa"/>
            <w:shd w:val="clear" w:color="auto" w:fill="auto"/>
            <w:vAlign w:val="center"/>
            <w:hideMark/>
          </w:tcPr>
          <w:p w14:paraId="461EADDD" w14:textId="77777777" w:rsidR="00667B88" w:rsidRPr="00667B88" w:rsidRDefault="00667B88">
            <w:pPr>
              <w:jc w:val="center"/>
              <w:rPr>
                <w:color w:val="000000"/>
                <w:sz w:val="18"/>
                <w:szCs w:val="18"/>
              </w:rPr>
            </w:pPr>
            <w:r w:rsidRPr="00667B88">
              <w:rPr>
                <w:color w:val="000000"/>
                <w:sz w:val="18"/>
                <w:szCs w:val="18"/>
              </w:rPr>
              <w:t>Цветы однолетки</w:t>
            </w:r>
          </w:p>
        </w:tc>
        <w:tc>
          <w:tcPr>
            <w:tcW w:w="993" w:type="dxa"/>
            <w:shd w:val="clear" w:color="auto" w:fill="auto"/>
            <w:vAlign w:val="center"/>
            <w:hideMark/>
          </w:tcPr>
          <w:p w14:paraId="2200D03A" w14:textId="77777777" w:rsidR="00667B88" w:rsidRPr="00667B88" w:rsidRDefault="00667B88">
            <w:pPr>
              <w:jc w:val="center"/>
              <w:rPr>
                <w:color w:val="000000"/>
                <w:sz w:val="18"/>
                <w:szCs w:val="18"/>
              </w:rPr>
            </w:pPr>
            <w:proofErr w:type="spellStart"/>
            <w:r w:rsidRPr="00667B88">
              <w:rPr>
                <w:color w:val="000000"/>
                <w:sz w:val="18"/>
                <w:szCs w:val="18"/>
              </w:rPr>
              <w:t>шт</w:t>
            </w:r>
            <w:proofErr w:type="spellEnd"/>
          </w:p>
        </w:tc>
        <w:tc>
          <w:tcPr>
            <w:tcW w:w="1275" w:type="dxa"/>
            <w:shd w:val="clear" w:color="auto" w:fill="auto"/>
            <w:vAlign w:val="center"/>
            <w:hideMark/>
          </w:tcPr>
          <w:p w14:paraId="14410BDA" w14:textId="77777777" w:rsidR="00667B88" w:rsidRPr="00667B88" w:rsidRDefault="00667B88">
            <w:pPr>
              <w:jc w:val="center"/>
              <w:rPr>
                <w:color w:val="000000"/>
                <w:sz w:val="18"/>
                <w:szCs w:val="18"/>
              </w:rPr>
            </w:pPr>
            <w:r w:rsidRPr="00667B88">
              <w:rPr>
                <w:color w:val="000000"/>
                <w:sz w:val="18"/>
                <w:szCs w:val="18"/>
              </w:rPr>
              <w:t>64805</w:t>
            </w:r>
          </w:p>
        </w:tc>
        <w:tc>
          <w:tcPr>
            <w:tcW w:w="1417" w:type="dxa"/>
            <w:shd w:val="clear" w:color="auto" w:fill="auto"/>
            <w:vAlign w:val="center"/>
            <w:hideMark/>
          </w:tcPr>
          <w:p w14:paraId="1E706850" w14:textId="77777777" w:rsidR="00667B88" w:rsidRPr="00667B88" w:rsidRDefault="00667B88">
            <w:pPr>
              <w:jc w:val="center"/>
              <w:rPr>
                <w:color w:val="000000"/>
                <w:sz w:val="18"/>
                <w:szCs w:val="18"/>
              </w:rPr>
            </w:pPr>
            <w:r w:rsidRPr="00667B88">
              <w:rPr>
                <w:color w:val="000000"/>
                <w:sz w:val="18"/>
                <w:szCs w:val="18"/>
              </w:rPr>
              <w:t> </w:t>
            </w:r>
          </w:p>
        </w:tc>
        <w:tc>
          <w:tcPr>
            <w:tcW w:w="1134" w:type="dxa"/>
            <w:shd w:val="clear" w:color="auto" w:fill="auto"/>
            <w:vAlign w:val="center"/>
            <w:hideMark/>
          </w:tcPr>
          <w:p w14:paraId="595E8ECA" w14:textId="77777777" w:rsidR="00667B88" w:rsidRPr="00667B88" w:rsidRDefault="00667B88">
            <w:pPr>
              <w:jc w:val="center"/>
              <w:rPr>
                <w:color w:val="000000"/>
                <w:sz w:val="18"/>
                <w:szCs w:val="18"/>
              </w:rPr>
            </w:pPr>
            <w:r w:rsidRPr="00667B88">
              <w:rPr>
                <w:color w:val="000000"/>
                <w:sz w:val="18"/>
                <w:szCs w:val="18"/>
              </w:rPr>
              <w:t>64805</w:t>
            </w:r>
          </w:p>
        </w:tc>
        <w:tc>
          <w:tcPr>
            <w:tcW w:w="1276" w:type="dxa"/>
            <w:shd w:val="clear" w:color="auto" w:fill="auto"/>
            <w:vAlign w:val="center"/>
            <w:hideMark/>
          </w:tcPr>
          <w:p w14:paraId="1B98D166" w14:textId="77777777" w:rsidR="00667B88" w:rsidRPr="00667B88" w:rsidRDefault="00667B88">
            <w:pPr>
              <w:jc w:val="center"/>
              <w:rPr>
                <w:color w:val="000000"/>
                <w:sz w:val="18"/>
                <w:szCs w:val="18"/>
              </w:rPr>
            </w:pPr>
            <w:r w:rsidRPr="00667B88">
              <w:rPr>
                <w:color w:val="000000"/>
                <w:sz w:val="18"/>
                <w:szCs w:val="18"/>
              </w:rPr>
              <w:t> </w:t>
            </w:r>
          </w:p>
        </w:tc>
        <w:tc>
          <w:tcPr>
            <w:tcW w:w="1134" w:type="dxa"/>
            <w:shd w:val="clear" w:color="auto" w:fill="auto"/>
            <w:noWrap/>
            <w:vAlign w:val="center"/>
            <w:hideMark/>
          </w:tcPr>
          <w:p w14:paraId="50A5ECC0" w14:textId="77777777" w:rsidR="00667B88" w:rsidRPr="00667B88" w:rsidRDefault="00667B88">
            <w:pPr>
              <w:jc w:val="center"/>
              <w:rPr>
                <w:color w:val="000000"/>
                <w:sz w:val="18"/>
                <w:szCs w:val="18"/>
              </w:rPr>
            </w:pPr>
            <w:r w:rsidRPr="00667B88">
              <w:rPr>
                <w:color w:val="000000"/>
                <w:sz w:val="18"/>
                <w:szCs w:val="18"/>
              </w:rPr>
              <w:t> </w:t>
            </w:r>
          </w:p>
        </w:tc>
      </w:tr>
      <w:tr w:rsidR="00667B88" w:rsidRPr="00667B88" w14:paraId="7488A4B1" w14:textId="77777777" w:rsidTr="00667B88">
        <w:trPr>
          <w:trHeight w:val="315"/>
        </w:trPr>
        <w:tc>
          <w:tcPr>
            <w:tcW w:w="1040" w:type="dxa"/>
            <w:shd w:val="clear" w:color="auto" w:fill="auto"/>
            <w:vAlign w:val="center"/>
            <w:hideMark/>
          </w:tcPr>
          <w:p w14:paraId="0FCE19F5" w14:textId="77777777" w:rsidR="00667B88" w:rsidRPr="00667B88" w:rsidRDefault="00667B88">
            <w:pPr>
              <w:jc w:val="center"/>
              <w:rPr>
                <w:color w:val="000000"/>
                <w:sz w:val="18"/>
                <w:szCs w:val="18"/>
              </w:rPr>
            </w:pPr>
            <w:r w:rsidRPr="00667B88">
              <w:rPr>
                <w:color w:val="000000"/>
                <w:sz w:val="18"/>
                <w:szCs w:val="18"/>
              </w:rPr>
              <w:t>10.1.2</w:t>
            </w:r>
          </w:p>
        </w:tc>
        <w:tc>
          <w:tcPr>
            <w:tcW w:w="1790" w:type="dxa"/>
            <w:shd w:val="clear" w:color="auto" w:fill="auto"/>
            <w:vAlign w:val="center"/>
            <w:hideMark/>
          </w:tcPr>
          <w:p w14:paraId="70C683F9" w14:textId="77777777" w:rsidR="00667B88" w:rsidRPr="00667B88" w:rsidRDefault="00667B88">
            <w:pPr>
              <w:jc w:val="center"/>
              <w:rPr>
                <w:color w:val="000000"/>
                <w:sz w:val="18"/>
                <w:szCs w:val="18"/>
              </w:rPr>
            </w:pPr>
            <w:r w:rsidRPr="00667B88">
              <w:rPr>
                <w:color w:val="000000"/>
                <w:sz w:val="18"/>
                <w:szCs w:val="18"/>
              </w:rPr>
              <w:t>Многолетние цветы</w:t>
            </w:r>
          </w:p>
        </w:tc>
        <w:tc>
          <w:tcPr>
            <w:tcW w:w="993" w:type="dxa"/>
            <w:shd w:val="clear" w:color="auto" w:fill="auto"/>
            <w:vAlign w:val="center"/>
            <w:hideMark/>
          </w:tcPr>
          <w:p w14:paraId="0AC1DB99" w14:textId="77777777" w:rsidR="00667B88" w:rsidRPr="00667B88" w:rsidRDefault="00667B88">
            <w:pPr>
              <w:jc w:val="center"/>
              <w:rPr>
                <w:color w:val="000000"/>
                <w:sz w:val="18"/>
                <w:szCs w:val="18"/>
              </w:rPr>
            </w:pPr>
            <w:proofErr w:type="spellStart"/>
            <w:r w:rsidRPr="00667B88">
              <w:rPr>
                <w:color w:val="000000"/>
                <w:sz w:val="18"/>
                <w:szCs w:val="18"/>
              </w:rPr>
              <w:t>шт</w:t>
            </w:r>
            <w:proofErr w:type="spellEnd"/>
          </w:p>
        </w:tc>
        <w:tc>
          <w:tcPr>
            <w:tcW w:w="1275" w:type="dxa"/>
            <w:shd w:val="clear" w:color="auto" w:fill="auto"/>
            <w:vAlign w:val="center"/>
            <w:hideMark/>
          </w:tcPr>
          <w:p w14:paraId="4A12450A" w14:textId="77777777" w:rsidR="00667B88" w:rsidRPr="00667B88" w:rsidRDefault="00667B88">
            <w:pPr>
              <w:jc w:val="center"/>
              <w:rPr>
                <w:color w:val="000000"/>
                <w:sz w:val="18"/>
                <w:szCs w:val="18"/>
              </w:rPr>
            </w:pPr>
            <w:r w:rsidRPr="00667B88">
              <w:rPr>
                <w:color w:val="000000"/>
                <w:sz w:val="18"/>
                <w:szCs w:val="18"/>
              </w:rPr>
              <w:t>130</w:t>
            </w:r>
          </w:p>
        </w:tc>
        <w:tc>
          <w:tcPr>
            <w:tcW w:w="1417" w:type="dxa"/>
            <w:shd w:val="clear" w:color="auto" w:fill="auto"/>
            <w:vAlign w:val="center"/>
            <w:hideMark/>
          </w:tcPr>
          <w:p w14:paraId="39EF5CE9" w14:textId="77777777" w:rsidR="00667B88" w:rsidRPr="00667B88" w:rsidRDefault="00667B88">
            <w:pPr>
              <w:jc w:val="center"/>
              <w:rPr>
                <w:color w:val="000000"/>
                <w:sz w:val="18"/>
                <w:szCs w:val="18"/>
              </w:rPr>
            </w:pPr>
            <w:r w:rsidRPr="00667B88">
              <w:rPr>
                <w:color w:val="000000"/>
                <w:sz w:val="18"/>
                <w:szCs w:val="18"/>
              </w:rPr>
              <w:t> </w:t>
            </w:r>
          </w:p>
        </w:tc>
        <w:tc>
          <w:tcPr>
            <w:tcW w:w="1134" w:type="dxa"/>
            <w:shd w:val="clear" w:color="auto" w:fill="auto"/>
            <w:vAlign w:val="center"/>
            <w:hideMark/>
          </w:tcPr>
          <w:p w14:paraId="2ECC2D0A" w14:textId="77777777" w:rsidR="00667B88" w:rsidRPr="00667B88" w:rsidRDefault="00667B88">
            <w:pPr>
              <w:jc w:val="center"/>
              <w:rPr>
                <w:color w:val="000000"/>
                <w:sz w:val="18"/>
                <w:szCs w:val="18"/>
              </w:rPr>
            </w:pPr>
            <w:r w:rsidRPr="00667B88">
              <w:rPr>
                <w:color w:val="000000"/>
                <w:sz w:val="18"/>
                <w:szCs w:val="18"/>
              </w:rPr>
              <w:t>130</w:t>
            </w:r>
          </w:p>
        </w:tc>
        <w:tc>
          <w:tcPr>
            <w:tcW w:w="1276" w:type="dxa"/>
            <w:shd w:val="clear" w:color="auto" w:fill="auto"/>
            <w:vAlign w:val="center"/>
            <w:hideMark/>
          </w:tcPr>
          <w:p w14:paraId="69E89CAA" w14:textId="77777777" w:rsidR="00667B88" w:rsidRPr="00667B88" w:rsidRDefault="00667B88">
            <w:pPr>
              <w:jc w:val="center"/>
              <w:rPr>
                <w:color w:val="000000"/>
                <w:sz w:val="18"/>
                <w:szCs w:val="18"/>
              </w:rPr>
            </w:pPr>
            <w:r w:rsidRPr="00667B88">
              <w:rPr>
                <w:color w:val="000000"/>
                <w:sz w:val="18"/>
                <w:szCs w:val="18"/>
              </w:rPr>
              <w:t> </w:t>
            </w:r>
          </w:p>
        </w:tc>
        <w:tc>
          <w:tcPr>
            <w:tcW w:w="1134" w:type="dxa"/>
            <w:shd w:val="clear" w:color="auto" w:fill="auto"/>
            <w:noWrap/>
            <w:vAlign w:val="center"/>
            <w:hideMark/>
          </w:tcPr>
          <w:p w14:paraId="1BCF2344" w14:textId="77777777" w:rsidR="00667B88" w:rsidRPr="00667B88" w:rsidRDefault="00667B88">
            <w:pPr>
              <w:jc w:val="center"/>
              <w:rPr>
                <w:color w:val="000000"/>
                <w:sz w:val="18"/>
                <w:szCs w:val="18"/>
              </w:rPr>
            </w:pPr>
            <w:r w:rsidRPr="00667B88">
              <w:rPr>
                <w:color w:val="000000"/>
                <w:sz w:val="18"/>
                <w:szCs w:val="18"/>
              </w:rPr>
              <w:t> </w:t>
            </w:r>
          </w:p>
        </w:tc>
      </w:tr>
      <w:tr w:rsidR="00667B88" w:rsidRPr="00667B88" w14:paraId="11898771" w14:textId="77777777" w:rsidTr="00667B88">
        <w:trPr>
          <w:trHeight w:val="315"/>
        </w:trPr>
        <w:tc>
          <w:tcPr>
            <w:tcW w:w="1040" w:type="dxa"/>
            <w:shd w:val="clear" w:color="auto" w:fill="auto"/>
            <w:vAlign w:val="center"/>
            <w:hideMark/>
          </w:tcPr>
          <w:p w14:paraId="392314F6" w14:textId="77777777" w:rsidR="00667B88" w:rsidRPr="00667B88" w:rsidRDefault="00667B88">
            <w:pPr>
              <w:jc w:val="center"/>
              <w:rPr>
                <w:color w:val="000000"/>
                <w:sz w:val="18"/>
                <w:szCs w:val="18"/>
              </w:rPr>
            </w:pPr>
            <w:r w:rsidRPr="00667B88">
              <w:rPr>
                <w:color w:val="000000"/>
                <w:sz w:val="18"/>
                <w:szCs w:val="18"/>
              </w:rPr>
              <w:t>10.1.3</w:t>
            </w:r>
          </w:p>
        </w:tc>
        <w:tc>
          <w:tcPr>
            <w:tcW w:w="1790" w:type="dxa"/>
            <w:shd w:val="clear" w:color="auto" w:fill="auto"/>
            <w:vAlign w:val="center"/>
            <w:hideMark/>
          </w:tcPr>
          <w:p w14:paraId="11E7E22F" w14:textId="77777777" w:rsidR="00667B88" w:rsidRPr="00667B88" w:rsidRDefault="00667B88">
            <w:pPr>
              <w:jc w:val="center"/>
              <w:rPr>
                <w:color w:val="000000"/>
                <w:sz w:val="18"/>
                <w:szCs w:val="18"/>
              </w:rPr>
            </w:pPr>
            <w:r w:rsidRPr="00667B88">
              <w:rPr>
                <w:color w:val="000000"/>
                <w:sz w:val="18"/>
                <w:szCs w:val="18"/>
              </w:rPr>
              <w:t>Луковичные цветы</w:t>
            </w:r>
          </w:p>
        </w:tc>
        <w:tc>
          <w:tcPr>
            <w:tcW w:w="993" w:type="dxa"/>
            <w:shd w:val="clear" w:color="auto" w:fill="auto"/>
            <w:vAlign w:val="center"/>
            <w:hideMark/>
          </w:tcPr>
          <w:p w14:paraId="07DCDD20" w14:textId="77777777" w:rsidR="00667B88" w:rsidRPr="00667B88" w:rsidRDefault="00667B88">
            <w:pPr>
              <w:jc w:val="center"/>
              <w:rPr>
                <w:color w:val="000000"/>
                <w:sz w:val="18"/>
                <w:szCs w:val="18"/>
              </w:rPr>
            </w:pPr>
            <w:proofErr w:type="spellStart"/>
            <w:r w:rsidRPr="00667B88">
              <w:rPr>
                <w:color w:val="000000"/>
                <w:sz w:val="18"/>
                <w:szCs w:val="18"/>
              </w:rPr>
              <w:t>шт</w:t>
            </w:r>
            <w:proofErr w:type="spellEnd"/>
          </w:p>
        </w:tc>
        <w:tc>
          <w:tcPr>
            <w:tcW w:w="1275" w:type="dxa"/>
            <w:shd w:val="clear" w:color="auto" w:fill="auto"/>
            <w:vAlign w:val="center"/>
            <w:hideMark/>
          </w:tcPr>
          <w:p w14:paraId="3F1BC302" w14:textId="77777777" w:rsidR="00667B88" w:rsidRPr="00667B88" w:rsidRDefault="00667B88">
            <w:pPr>
              <w:jc w:val="center"/>
              <w:rPr>
                <w:color w:val="000000"/>
                <w:sz w:val="18"/>
                <w:szCs w:val="18"/>
              </w:rPr>
            </w:pPr>
            <w:r w:rsidRPr="00667B88">
              <w:rPr>
                <w:color w:val="000000"/>
                <w:sz w:val="18"/>
                <w:szCs w:val="18"/>
              </w:rPr>
              <w:t>0</w:t>
            </w:r>
          </w:p>
        </w:tc>
        <w:tc>
          <w:tcPr>
            <w:tcW w:w="1417" w:type="dxa"/>
            <w:shd w:val="clear" w:color="auto" w:fill="auto"/>
            <w:vAlign w:val="center"/>
            <w:hideMark/>
          </w:tcPr>
          <w:p w14:paraId="2714E7EA" w14:textId="77777777" w:rsidR="00667B88" w:rsidRPr="00667B88" w:rsidRDefault="00667B88">
            <w:pPr>
              <w:jc w:val="center"/>
              <w:rPr>
                <w:color w:val="000000"/>
                <w:sz w:val="18"/>
                <w:szCs w:val="18"/>
              </w:rPr>
            </w:pPr>
            <w:r w:rsidRPr="00667B88">
              <w:rPr>
                <w:color w:val="000000"/>
                <w:sz w:val="18"/>
                <w:szCs w:val="18"/>
              </w:rPr>
              <w:t> </w:t>
            </w:r>
          </w:p>
        </w:tc>
        <w:tc>
          <w:tcPr>
            <w:tcW w:w="1134" w:type="dxa"/>
            <w:shd w:val="clear" w:color="auto" w:fill="auto"/>
            <w:vAlign w:val="center"/>
            <w:hideMark/>
          </w:tcPr>
          <w:p w14:paraId="6811BAB8" w14:textId="77777777" w:rsidR="00667B88" w:rsidRPr="00667B88" w:rsidRDefault="00667B88">
            <w:pPr>
              <w:jc w:val="center"/>
              <w:rPr>
                <w:color w:val="000000"/>
                <w:sz w:val="18"/>
                <w:szCs w:val="18"/>
              </w:rPr>
            </w:pPr>
            <w:r w:rsidRPr="00667B88">
              <w:rPr>
                <w:color w:val="000000"/>
                <w:sz w:val="18"/>
                <w:szCs w:val="18"/>
              </w:rPr>
              <w:t>0</w:t>
            </w:r>
          </w:p>
        </w:tc>
        <w:tc>
          <w:tcPr>
            <w:tcW w:w="1276" w:type="dxa"/>
            <w:shd w:val="clear" w:color="auto" w:fill="auto"/>
            <w:vAlign w:val="center"/>
            <w:hideMark/>
          </w:tcPr>
          <w:p w14:paraId="0B352653" w14:textId="77777777" w:rsidR="00667B88" w:rsidRPr="00667B88" w:rsidRDefault="00667B88">
            <w:pPr>
              <w:jc w:val="center"/>
              <w:rPr>
                <w:color w:val="000000"/>
                <w:sz w:val="18"/>
                <w:szCs w:val="18"/>
              </w:rPr>
            </w:pPr>
            <w:r w:rsidRPr="00667B88">
              <w:rPr>
                <w:color w:val="000000"/>
                <w:sz w:val="18"/>
                <w:szCs w:val="18"/>
              </w:rPr>
              <w:t> </w:t>
            </w:r>
          </w:p>
        </w:tc>
        <w:tc>
          <w:tcPr>
            <w:tcW w:w="1134" w:type="dxa"/>
            <w:shd w:val="clear" w:color="auto" w:fill="auto"/>
            <w:noWrap/>
            <w:vAlign w:val="center"/>
            <w:hideMark/>
          </w:tcPr>
          <w:p w14:paraId="110BECD6" w14:textId="77777777" w:rsidR="00667B88" w:rsidRPr="00667B88" w:rsidRDefault="00667B88">
            <w:pPr>
              <w:jc w:val="center"/>
              <w:rPr>
                <w:color w:val="000000"/>
                <w:sz w:val="18"/>
                <w:szCs w:val="18"/>
              </w:rPr>
            </w:pPr>
            <w:r w:rsidRPr="00667B88">
              <w:rPr>
                <w:color w:val="000000"/>
                <w:sz w:val="18"/>
                <w:szCs w:val="18"/>
              </w:rPr>
              <w:t> </w:t>
            </w:r>
          </w:p>
        </w:tc>
      </w:tr>
      <w:tr w:rsidR="00667B88" w:rsidRPr="00667B88" w14:paraId="75F348AE" w14:textId="77777777" w:rsidTr="00667B88">
        <w:trPr>
          <w:trHeight w:val="510"/>
        </w:trPr>
        <w:tc>
          <w:tcPr>
            <w:tcW w:w="1040" w:type="dxa"/>
            <w:shd w:val="clear" w:color="auto" w:fill="auto"/>
            <w:vAlign w:val="center"/>
            <w:hideMark/>
          </w:tcPr>
          <w:p w14:paraId="641DA848" w14:textId="77777777" w:rsidR="00667B88" w:rsidRPr="00667B88" w:rsidRDefault="00667B88">
            <w:pPr>
              <w:jc w:val="center"/>
              <w:rPr>
                <w:color w:val="000000"/>
                <w:sz w:val="18"/>
                <w:szCs w:val="18"/>
              </w:rPr>
            </w:pPr>
            <w:r w:rsidRPr="00667B88">
              <w:rPr>
                <w:color w:val="000000"/>
                <w:sz w:val="18"/>
                <w:szCs w:val="18"/>
              </w:rPr>
              <w:t>10.2</w:t>
            </w:r>
          </w:p>
        </w:tc>
        <w:tc>
          <w:tcPr>
            <w:tcW w:w="1790" w:type="dxa"/>
            <w:shd w:val="clear" w:color="auto" w:fill="auto"/>
            <w:vAlign w:val="center"/>
            <w:hideMark/>
          </w:tcPr>
          <w:p w14:paraId="60CDAEC4" w14:textId="77777777" w:rsidR="00667B88" w:rsidRPr="00667B88" w:rsidRDefault="00667B88">
            <w:pPr>
              <w:jc w:val="center"/>
              <w:rPr>
                <w:color w:val="7030A0"/>
                <w:sz w:val="18"/>
                <w:szCs w:val="18"/>
              </w:rPr>
            </w:pPr>
            <w:r w:rsidRPr="00667B88">
              <w:rPr>
                <w:color w:val="7030A0"/>
                <w:sz w:val="18"/>
                <w:szCs w:val="18"/>
              </w:rPr>
              <w:t>Закупка цветочных кашпо</w:t>
            </w:r>
          </w:p>
        </w:tc>
        <w:tc>
          <w:tcPr>
            <w:tcW w:w="993" w:type="dxa"/>
            <w:shd w:val="clear" w:color="auto" w:fill="auto"/>
            <w:vAlign w:val="center"/>
            <w:hideMark/>
          </w:tcPr>
          <w:p w14:paraId="4DB68286" w14:textId="77777777" w:rsidR="00667B88" w:rsidRPr="00667B88" w:rsidRDefault="00667B88">
            <w:pPr>
              <w:jc w:val="center"/>
              <w:rPr>
                <w:color w:val="000000"/>
                <w:sz w:val="18"/>
                <w:szCs w:val="18"/>
              </w:rPr>
            </w:pPr>
            <w:proofErr w:type="spellStart"/>
            <w:r w:rsidRPr="00667B88">
              <w:rPr>
                <w:color w:val="000000"/>
                <w:sz w:val="18"/>
                <w:szCs w:val="18"/>
              </w:rPr>
              <w:t>шт</w:t>
            </w:r>
            <w:proofErr w:type="spellEnd"/>
          </w:p>
        </w:tc>
        <w:tc>
          <w:tcPr>
            <w:tcW w:w="1275" w:type="dxa"/>
            <w:shd w:val="clear" w:color="auto" w:fill="auto"/>
            <w:vAlign w:val="center"/>
            <w:hideMark/>
          </w:tcPr>
          <w:p w14:paraId="6DBA290A" w14:textId="77777777" w:rsidR="00667B88" w:rsidRPr="00667B88" w:rsidRDefault="00667B88">
            <w:pPr>
              <w:jc w:val="center"/>
              <w:rPr>
                <w:color w:val="000000"/>
                <w:sz w:val="18"/>
                <w:szCs w:val="18"/>
              </w:rPr>
            </w:pPr>
            <w:r w:rsidRPr="00667B88">
              <w:rPr>
                <w:color w:val="000000"/>
                <w:sz w:val="18"/>
                <w:szCs w:val="18"/>
              </w:rPr>
              <w:t>30</w:t>
            </w:r>
          </w:p>
        </w:tc>
        <w:tc>
          <w:tcPr>
            <w:tcW w:w="1417" w:type="dxa"/>
            <w:shd w:val="clear" w:color="auto" w:fill="auto"/>
            <w:vAlign w:val="center"/>
            <w:hideMark/>
          </w:tcPr>
          <w:p w14:paraId="19C56716" w14:textId="77777777" w:rsidR="00667B88" w:rsidRPr="00667B88" w:rsidRDefault="00667B88">
            <w:pPr>
              <w:jc w:val="center"/>
              <w:rPr>
                <w:color w:val="000000"/>
                <w:sz w:val="18"/>
                <w:szCs w:val="18"/>
              </w:rPr>
            </w:pPr>
            <w:r w:rsidRPr="00667B88">
              <w:rPr>
                <w:color w:val="000000"/>
                <w:sz w:val="18"/>
                <w:szCs w:val="18"/>
              </w:rPr>
              <w:t> </w:t>
            </w:r>
          </w:p>
        </w:tc>
        <w:tc>
          <w:tcPr>
            <w:tcW w:w="1134" w:type="dxa"/>
            <w:shd w:val="clear" w:color="auto" w:fill="auto"/>
            <w:vAlign w:val="center"/>
            <w:hideMark/>
          </w:tcPr>
          <w:p w14:paraId="4510739C" w14:textId="77777777" w:rsidR="00667B88" w:rsidRPr="00667B88" w:rsidRDefault="00667B88">
            <w:pPr>
              <w:jc w:val="center"/>
              <w:rPr>
                <w:color w:val="000000"/>
                <w:sz w:val="18"/>
                <w:szCs w:val="18"/>
              </w:rPr>
            </w:pPr>
            <w:r w:rsidRPr="00667B88">
              <w:rPr>
                <w:color w:val="000000"/>
                <w:sz w:val="18"/>
                <w:szCs w:val="18"/>
              </w:rPr>
              <w:t>30</w:t>
            </w:r>
          </w:p>
        </w:tc>
        <w:tc>
          <w:tcPr>
            <w:tcW w:w="1276" w:type="dxa"/>
            <w:shd w:val="clear" w:color="auto" w:fill="auto"/>
            <w:vAlign w:val="center"/>
            <w:hideMark/>
          </w:tcPr>
          <w:p w14:paraId="232FFF7D" w14:textId="77777777" w:rsidR="00667B88" w:rsidRPr="00667B88" w:rsidRDefault="00667B88">
            <w:pPr>
              <w:jc w:val="center"/>
              <w:rPr>
                <w:color w:val="000000"/>
                <w:sz w:val="18"/>
                <w:szCs w:val="18"/>
              </w:rPr>
            </w:pPr>
            <w:r w:rsidRPr="00667B88">
              <w:rPr>
                <w:color w:val="000000"/>
                <w:sz w:val="18"/>
                <w:szCs w:val="18"/>
              </w:rPr>
              <w:t> </w:t>
            </w:r>
          </w:p>
        </w:tc>
        <w:tc>
          <w:tcPr>
            <w:tcW w:w="1134" w:type="dxa"/>
            <w:shd w:val="clear" w:color="auto" w:fill="auto"/>
            <w:noWrap/>
            <w:vAlign w:val="center"/>
            <w:hideMark/>
          </w:tcPr>
          <w:p w14:paraId="036933C2" w14:textId="77777777" w:rsidR="00667B88" w:rsidRPr="00667B88" w:rsidRDefault="00667B88">
            <w:pPr>
              <w:jc w:val="center"/>
              <w:rPr>
                <w:color w:val="000000"/>
                <w:sz w:val="18"/>
                <w:szCs w:val="18"/>
              </w:rPr>
            </w:pPr>
            <w:r w:rsidRPr="00667B88">
              <w:rPr>
                <w:color w:val="000000"/>
                <w:sz w:val="18"/>
                <w:szCs w:val="18"/>
              </w:rPr>
              <w:t> </w:t>
            </w:r>
          </w:p>
        </w:tc>
      </w:tr>
      <w:tr w:rsidR="00667B88" w:rsidRPr="00667B88" w14:paraId="6436EDA4" w14:textId="77777777" w:rsidTr="00667B88">
        <w:trPr>
          <w:trHeight w:val="315"/>
        </w:trPr>
        <w:tc>
          <w:tcPr>
            <w:tcW w:w="1040" w:type="dxa"/>
            <w:shd w:val="clear" w:color="auto" w:fill="auto"/>
            <w:vAlign w:val="center"/>
            <w:hideMark/>
          </w:tcPr>
          <w:p w14:paraId="113825B0" w14:textId="77777777" w:rsidR="00667B88" w:rsidRPr="00667B88" w:rsidRDefault="00667B88">
            <w:pPr>
              <w:jc w:val="center"/>
              <w:rPr>
                <w:color w:val="000000"/>
                <w:sz w:val="18"/>
                <w:szCs w:val="18"/>
              </w:rPr>
            </w:pPr>
            <w:r w:rsidRPr="00667B88">
              <w:rPr>
                <w:color w:val="000000"/>
                <w:sz w:val="18"/>
                <w:szCs w:val="18"/>
              </w:rPr>
              <w:t>10.2</w:t>
            </w:r>
          </w:p>
        </w:tc>
        <w:tc>
          <w:tcPr>
            <w:tcW w:w="1790" w:type="dxa"/>
            <w:shd w:val="clear" w:color="auto" w:fill="auto"/>
            <w:vAlign w:val="center"/>
            <w:hideMark/>
          </w:tcPr>
          <w:p w14:paraId="320A88C3" w14:textId="77777777" w:rsidR="00667B88" w:rsidRPr="00667B88" w:rsidRDefault="00667B88">
            <w:pPr>
              <w:jc w:val="center"/>
              <w:rPr>
                <w:color w:val="7030A0"/>
                <w:sz w:val="18"/>
                <w:szCs w:val="18"/>
              </w:rPr>
            </w:pPr>
            <w:r w:rsidRPr="00667B88">
              <w:rPr>
                <w:color w:val="7030A0"/>
                <w:sz w:val="18"/>
                <w:szCs w:val="18"/>
              </w:rPr>
              <w:t>Посадка кустарников</w:t>
            </w:r>
          </w:p>
        </w:tc>
        <w:tc>
          <w:tcPr>
            <w:tcW w:w="993" w:type="dxa"/>
            <w:shd w:val="clear" w:color="auto" w:fill="auto"/>
            <w:vAlign w:val="center"/>
            <w:hideMark/>
          </w:tcPr>
          <w:p w14:paraId="592D60AD" w14:textId="77777777" w:rsidR="00667B88" w:rsidRPr="00667B88" w:rsidRDefault="00667B88">
            <w:pPr>
              <w:jc w:val="center"/>
              <w:rPr>
                <w:color w:val="000000"/>
                <w:sz w:val="18"/>
                <w:szCs w:val="18"/>
              </w:rPr>
            </w:pPr>
            <w:proofErr w:type="spellStart"/>
            <w:r w:rsidRPr="00667B88">
              <w:rPr>
                <w:color w:val="000000"/>
                <w:sz w:val="18"/>
                <w:szCs w:val="18"/>
              </w:rPr>
              <w:t>шт</w:t>
            </w:r>
            <w:proofErr w:type="spellEnd"/>
          </w:p>
        </w:tc>
        <w:tc>
          <w:tcPr>
            <w:tcW w:w="1275" w:type="dxa"/>
            <w:shd w:val="clear" w:color="auto" w:fill="auto"/>
            <w:vAlign w:val="center"/>
            <w:hideMark/>
          </w:tcPr>
          <w:p w14:paraId="3CE2C3C2" w14:textId="77777777" w:rsidR="00667B88" w:rsidRPr="00667B88" w:rsidRDefault="00667B88">
            <w:pPr>
              <w:jc w:val="center"/>
              <w:rPr>
                <w:color w:val="000000"/>
                <w:sz w:val="18"/>
                <w:szCs w:val="18"/>
              </w:rPr>
            </w:pPr>
            <w:r w:rsidRPr="00667B88">
              <w:rPr>
                <w:color w:val="000000"/>
                <w:sz w:val="18"/>
                <w:szCs w:val="18"/>
              </w:rPr>
              <w:t>30</w:t>
            </w:r>
          </w:p>
        </w:tc>
        <w:tc>
          <w:tcPr>
            <w:tcW w:w="1417" w:type="dxa"/>
            <w:shd w:val="clear" w:color="auto" w:fill="auto"/>
            <w:vAlign w:val="center"/>
            <w:hideMark/>
          </w:tcPr>
          <w:p w14:paraId="627CCD6E" w14:textId="77777777" w:rsidR="00667B88" w:rsidRPr="00667B88" w:rsidRDefault="00667B88">
            <w:pPr>
              <w:jc w:val="center"/>
              <w:rPr>
                <w:color w:val="000000"/>
                <w:sz w:val="18"/>
                <w:szCs w:val="18"/>
              </w:rPr>
            </w:pPr>
            <w:r w:rsidRPr="00667B88">
              <w:rPr>
                <w:color w:val="000000"/>
                <w:sz w:val="18"/>
                <w:szCs w:val="18"/>
              </w:rPr>
              <w:t> </w:t>
            </w:r>
          </w:p>
        </w:tc>
        <w:tc>
          <w:tcPr>
            <w:tcW w:w="1134" w:type="dxa"/>
            <w:shd w:val="clear" w:color="auto" w:fill="auto"/>
            <w:vAlign w:val="center"/>
            <w:hideMark/>
          </w:tcPr>
          <w:p w14:paraId="68E1DAA3" w14:textId="77777777" w:rsidR="00667B88" w:rsidRPr="00667B88" w:rsidRDefault="00667B88">
            <w:pPr>
              <w:jc w:val="center"/>
              <w:rPr>
                <w:color w:val="000000"/>
                <w:sz w:val="18"/>
                <w:szCs w:val="18"/>
              </w:rPr>
            </w:pPr>
            <w:r w:rsidRPr="00667B88">
              <w:rPr>
                <w:color w:val="000000"/>
                <w:sz w:val="18"/>
                <w:szCs w:val="18"/>
              </w:rPr>
              <w:t>30</w:t>
            </w:r>
          </w:p>
        </w:tc>
        <w:tc>
          <w:tcPr>
            <w:tcW w:w="1276" w:type="dxa"/>
            <w:shd w:val="clear" w:color="auto" w:fill="auto"/>
            <w:vAlign w:val="center"/>
            <w:hideMark/>
          </w:tcPr>
          <w:p w14:paraId="3B8D8BB6" w14:textId="77777777" w:rsidR="00667B88" w:rsidRPr="00667B88" w:rsidRDefault="00667B88">
            <w:pPr>
              <w:jc w:val="center"/>
              <w:rPr>
                <w:color w:val="000000"/>
                <w:sz w:val="18"/>
                <w:szCs w:val="18"/>
              </w:rPr>
            </w:pPr>
            <w:r w:rsidRPr="00667B88">
              <w:rPr>
                <w:color w:val="000000"/>
                <w:sz w:val="18"/>
                <w:szCs w:val="18"/>
              </w:rPr>
              <w:t> </w:t>
            </w:r>
          </w:p>
        </w:tc>
        <w:tc>
          <w:tcPr>
            <w:tcW w:w="1134" w:type="dxa"/>
            <w:shd w:val="clear" w:color="auto" w:fill="auto"/>
            <w:noWrap/>
            <w:vAlign w:val="center"/>
            <w:hideMark/>
          </w:tcPr>
          <w:p w14:paraId="40359F8E" w14:textId="77777777" w:rsidR="00667B88" w:rsidRPr="00667B88" w:rsidRDefault="00667B88">
            <w:pPr>
              <w:jc w:val="center"/>
              <w:rPr>
                <w:color w:val="000000"/>
                <w:sz w:val="18"/>
                <w:szCs w:val="18"/>
              </w:rPr>
            </w:pPr>
            <w:r w:rsidRPr="00667B88">
              <w:rPr>
                <w:color w:val="000000"/>
                <w:sz w:val="18"/>
                <w:szCs w:val="18"/>
              </w:rPr>
              <w:t> </w:t>
            </w:r>
          </w:p>
        </w:tc>
      </w:tr>
      <w:tr w:rsidR="00667B88" w:rsidRPr="00667B88" w14:paraId="5696D45F" w14:textId="77777777" w:rsidTr="00667B88">
        <w:trPr>
          <w:trHeight w:val="765"/>
        </w:trPr>
        <w:tc>
          <w:tcPr>
            <w:tcW w:w="1040" w:type="dxa"/>
            <w:shd w:val="clear" w:color="auto" w:fill="auto"/>
            <w:vAlign w:val="center"/>
            <w:hideMark/>
          </w:tcPr>
          <w:p w14:paraId="2A478B5D" w14:textId="77777777" w:rsidR="00667B88" w:rsidRPr="00667B88" w:rsidRDefault="00667B88">
            <w:pPr>
              <w:jc w:val="center"/>
              <w:rPr>
                <w:color w:val="000000"/>
                <w:sz w:val="18"/>
                <w:szCs w:val="18"/>
              </w:rPr>
            </w:pPr>
            <w:r w:rsidRPr="00667B88">
              <w:rPr>
                <w:color w:val="000000"/>
                <w:sz w:val="18"/>
                <w:szCs w:val="18"/>
              </w:rPr>
              <w:t>10.3</w:t>
            </w:r>
          </w:p>
        </w:tc>
        <w:tc>
          <w:tcPr>
            <w:tcW w:w="1790" w:type="dxa"/>
            <w:shd w:val="clear" w:color="auto" w:fill="auto"/>
            <w:vAlign w:val="center"/>
            <w:hideMark/>
          </w:tcPr>
          <w:p w14:paraId="15BA4003" w14:textId="77777777" w:rsidR="00667B88" w:rsidRPr="00667B88" w:rsidRDefault="00667B88">
            <w:pPr>
              <w:jc w:val="center"/>
              <w:rPr>
                <w:color w:val="7030A0"/>
                <w:sz w:val="18"/>
                <w:szCs w:val="18"/>
              </w:rPr>
            </w:pPr>
            <w:r w:rsidRPr="00667B88">
              <w:rPr>
                <w:color w:val="7030A0"/>
                <w:sz w:val="18"/>
                <w:szCs w:val="18"/>
              </w:rPr>
              <w:t>Уход и содержание цветников, подвесных цветочных кашпо</w:t>
            </w:r>
          </w:p>
        </w:tc>
        <w:tc>
          <w:tcPr>
            <w:tcW w:w="993" w:type="dxa"/>
            <w:shd w:val="clear" w:color="auto" w:fill="auto"/>
            <w:vAlign w:val="center"/>
            <w:hideMark/>
          </w:tcPr>
          <w:p w14:paraId="253662AC" w14:textId="77777777" w:rsidR="00667B88" w:rsidRPr="00667B88" w:rsidRDefault="00667B88">
            <w:pPr>
              <w:jc w:val="center"/>
              <w:rPr>
                <w:color w:val="7030A0"/>
                <w:sz w:val="18"/>
                <w:szCs w:val="18"/>
              </w:rPr>
            </w:pPr>
            <w:r w:rsidRPr="00667B88">
              <w:rPr>
                <w:color w:val="7030A0"/>
                <w:sz w:val="18"/>
                <w:szCs w:val="18"/>
              </w:rPr>
              <w:t>м2</w:t>
            </w:r>
          </w:p>
        </w:tc>
        <w:tc>
          <w:tcPr>
            <w:tcW w:w="1275" w:type="dxa"/>
            <w:shd w:val="clear" w:color="auto" w:fill="auto"/>
            <w:vAlign w:val="center"/>
            <w:hideMark/>
          </w:tcPr>
          <w:p w14:paraId="32742113" w14:textId="77777777" w:rsidR="00667B88" w:rsidRPr="00667B88" w:rsidRDefault="00667B88">
            <w:pPr>
              <w:jc w:val="center"/>
              <w:rPr>
                <w:color w:val="000000"/>
                <w:sz w:val="18"/>
                <w:szCs w:val="18"/>
              </w:rPr>
            </w:pPr>
            <w:r w:rsidRPr="00667B88">
              <w:rPr>
                <w:color w:val="000000"/>
                <w:sz w:val="18"/>
                <w:szCs w:val="18"/>
              </w:rPr>
              <w:t>2821</w:t>
            </w:r>
          </w:p>
        </w:tc>
        <w:tc>
          <w:tcPr>
            <w:tcW w:w="1417" w:type="dxa"/>
            <w:shd w:val="clear" w:color="auto" w:fill="auto"/>
            <w:vAlign w:val="center"/>
            <w:hideMark/>
          </w:tcPr>
          <w:p w14:paraId="2C259F69" w14:textId="77777777" w:rsidR="00667B88" w:rsidRPr="00667B88" w:rsidRDefault="00667B88">
            <w:pPr>
              <w:jc w:val="center"/>
              <w:rPr>
                <w:color w:val="000000"/>
                <w:sz w:val="18"/>
                <w:szCs w:val="18"/>
              </w:rPr>
            </w:pPr>
            <w:r w:rsidRPr="00667B88">
              <w:rPr>
                <w:color w:val="000000"/>
                <w:sz w:val="18"/>
                <w:szCs w:val="18"/>
              </w:rPr>
              <w:t> </w:t>
            </w:r>
          </w:p>
        </w:tc>
        <w:tc>
          <w:tcPr>
            <w:tcW w:w="1134" w:type="dxa"/>
            <w:shd w:val="clear" w:color="auto" w:fill="auto"/>
            <w:vAlign w:val="center"/>
            <w:hideMark/>
          </w:tcPr>
          <w:p w14:paraId="3A6139E4" w14:textId="77777777" w:rsidR="00667B88" w:rsidRPr="00667B88" w:rsidRDefault="00667B88">
            <w:pPr>
              <w:jc w:val="center"/>
              <w:rPr>
                <w:color w:val="000000"/>
                <w:sz w:val="18"/>
                <w:szCs w:val="18"/>
              </w:rPr>
            </w:pPr>
            <w:r w:rsidRPr="00667B88">
              <w:rPr>
                <w:color w:val="000000"/>
                <w:sz w:val="18"/>
                <w:szCs w:val="18"/>
              </w:rPr>
              <w:t>2821</w:t>
            </w:r>
          </w:p>
        </w:tc>
        <w:tc>
          <w:tcPr>
            <w:tcW w:w="1276" w:type="dxa"/>
            <w:shd w:val="clear" w:color="auto" w:fill="auto"/>
            <w:vAlign w:val="center"/>
            <w:hideMark/>
          </w:tcPr>
          <w:p w14:paraId="3EF6A2E4" w14:textId="77777777" w:rsidR="00667B88" w:rsidRPr="00667B88" w:rsidRDefault="00667B88">
            <w:pPr>
              <w:jc w:val="center"/>
              <w:rPr>
                <w:color w:val="000000"/>
                <w:sz w:val="18"/>
                <w:szCs w:val="18"/>
              </w:rPr>
            </w:pPr>
            <w:r w:rsidRPr="00667B88">
              <w:rPr>
                <w:color w:val="000000"/>
                <w:sz w:val="18"/>
                <w:szCs w:val="18"/>
              </w:rPr>
              <w:t> </w:t>
            </w:r>
          </w:p>
        </w:tc>
        <w:tc>
          <w:tcPr>
            <w:tcW w:w="1134" w:type="dxa"/>
            <w:shd w:val="clear" w:color="auto" w:fill="auto"/>
            <w:noWrap/>
            <w:vAlign w:val="center"/>
            <w:hideMark/>
          </w:tcPr>
          <w:p w14:paraId="16D3CE1C" w14:textId="77777777" w:rsidR="00667B88" w:rsidRPr="00667B88" w:rsidRDefault="00667B88">
            <w:pPr>
              <w:jc w:val="center"/>
              <w:rPr>
                <w:color w:val="000000"/>
                <w:sz w:val="18"/>
                <w:szCs w:val="18"/>
              </w:rPr>
            </w:pPr>
            <w:r w:rsidRPr="00667B88">
              <w:rPr>
                <w:color w:val="000000"/>
                <w:sz w:val="18"/>
                <w:szCs w:val="18"/>
              </w:rPr>
              <w:t> </w:t>
            </w:r>
          </w:p>
        </w:tc>
      </w:tr>
      <w:tr w:rsidR="00667B88" w:rsidRPr="00667B88" w14:paraId="64D0609E" w14:textId="77777777" w:rsidTr="00667B88">
        <w:trPr>
          <w:trHeight w:val="1140"/>
        </w:trPr>
        <w:tc>
          <w:tcPr>
            <w:tcW w:w="1040" w:type="dxa"/>
            <w:shd w:val="clear" w:color="000000" w:fill="92D050"/>
            <w:vAlign w:val="center"/>
            <w:hideMark/>
          </w:tcPr>
          <w:p w14:paraId="735E364C" w14:textId="77777777" w:rsidR="00667B88" w:rsidRPr="00667B88" w:rsidRDefault="00667B88">
            <w:pPr>
              <w:jc w:val="center"/>
              <w:rPr>
                <w:b/>
                <w:bCs/>
                <w:color w:val="000000"/>
                <w:sz w:val="18"/>
                <w:szCs w:val="18"/>
              </w:rPr>
            </w:pPr>
            <w:r w:rsidRPr="00667B88">
              <w:rPr>
                <w:b/>
                <w:bCs/>
                <w:color w:val="000000"/>
                <w:sz w:val="18"/>
                <w:szCs w:val="18"/>
              </w:rPr>
              <w:t> </w:t>
            </w:r>
          </w:p>
        </w:tc>
        <w:tc>
          <w:tcPr>
            <w:tcW w:w="1790" w:type="dxa"/>
            <w:shd w:val="clear" w:color="000000" w:fill="92D050"/>
            <w:vAlign w:val="center"/>
            <w:hideMark/>
          </w:tcPr>
          <w:p w14:paraId="0055F022" w14:textId="77777777" w:rsidR="00667B88" w:rsidRPr="00667B88" w:rsidRDefault="00667B88">
            <w:pPr>
              <w:jc w:val="center"/>
              <w:rPr>
                <w:b/>
                <w:bCs/>
                <w:color w:val="000000"/>
                <w:sz w:val="18"/>
                <w:szCs w:val="18"/>
              </w:rPr>
            </w:pPr>
            <w:r w:rsidRPr="00667B88">
              <w:rPr>
                <w:b/>
                <w:bCs/>
                <w:color w:val="000000"/>
                <w:sz w:val="18"/>
                <w:szCs w:val="18"/>
              </w:rPr>
              <w:t>Уборка территории и аналогичная деятельность</w:t>
            </w:r>
          </w:p>
        </w:tc>
        <w:tc>
          <w:tcPr>
            <w:tcW w:w="993" w:type="dxa"/>
            <w:shd w:val="clear" w:color="000000" w:fill="92D050"/>
            <w:vAlign w:val="center"/>
            <w:hideMark/>
          </w:tcPr>
          <w:p w14:paraId="7BE9F8D4" w14:textId="77777777" w:rsidR="00667B88" w:rsidRPr="00667B88" w:rsidRDefault="00667B88">
            <w:pPr>
              <w:jc w:val="center"/>
              <w:rPr>
                <w:color w:val="000000"/>
                <w:sz w:val="18"/>
                <w:szCs w:val="18"/>
              </w:rPr>
            </w:pPr>
            <w:r w:rsidRPr="00667B88">
              <w:rPr>
                <w:color w:val="000000"/>
                <w:sz w:val="18"/>
                <w:szCs w:val="18"/>
              </w:rPr>
              <w:t>м2</w:t>
            </w:r>
          </w:p>
        </w:tc>
        <w:tc>
          <w:tcPr>
            <w:tcW w:w="1275" w:type="dxa"/>
            <w:shd w:val="clear" w:color="000000" w:fill="92D050"/>
            <w:vAlign w:val="center"/>
            <w:hideMark/>
          </w:tcPr>
          <w:p w14:paraId="59FBCADC" w14:textId="77777777" w:rsidR="00667B88" w:rsidRPr="00667B88" w:rsidRDefault="00667B88">
            <w:pPr>
              <w:jc w:val="center"/>
              <w:rPr>
                <w:b/>
                <w:bCs/>
                <w:color w:val="000000"/>
                <w:sz w:val="18"/>
                <w:szCs w:val="18"/>
              </w:rPr>
            </w:pPr>
            <w:r w:rsidRPr="00667B88">
              <w:rPr>
                <w:b/>
                <w:bCs/>
                <w:color w:val="000000"/>
                <w:sz w:val="18"/>
                <w:szCs w:val="18"/>
              </w:rPr>
              <w:t>837013</w:t>
            </w:r>
          </w:p>
        </w:tc>
        <w:tc>
          <w:tcPr>
            <w:tcW w:w="1417" w:type="dxa"/>
            <w:shd w:val="clear" w:color="000000" w:fill="92D050"/>
            <w:vAlign w:val="center"/>
            <w:hideMark/>
          </w:tcPr>
          <w:p w14:paraId="2BA24D17" w14:textId="77777777" w:rsidR="00667B88" w:rsidRPr="00667B88" w:rsidRDefault="00667B88">
            <w:pPr>
              <w:jc w:val="center"/>
              <w:rPr>
                <w:b/>
                <w:bCs/>
                <w:color w:val="000000"/>
                <w:sz w:val="18"/>
                <w:szCs w:val="18"/>
              </w:rPr>
            </w:pPr>
            <w:r w:rsidRPr="00667B88">
              <w:rPr>
                <w:b/>
                <w:bCs/>
                <w:color w:val="000000"/>
                <w:sz w:val="18"/>
                <w:szCs w:val="18"/>
              </w:rPr>
              <w:t>12258,13</w:t>
            </w:r>
          </w:p>
        </w:tc>
        <w:tc>
          <w:tcPr>
            <w:tcW w:w="1134" w:type="dxa"/>
            <w:shd w:val="clear" w:color="000000" w:fill="92D050"/>
            <w:vAlign w:val="center"/>
            <w:hideMark/>
          </w:tcPr>
          <w:p w14:paraId="0C7425CE" w14:textId="77777777" w:rsidR="00667B88" w:rsidRPr="00667B88" w:rsidRDefault="00667B88">
            <w:pPr>
              <w:jc w:val="center"/>
              <w:rPr>
                <w:b/>
                <w:bCs/>
                <w:sz w:val="18"/>
                <w:szCs w:val="18"/>
              </w:rPr>
            </w:pPr>
            <w:r w:rsidRPr="00667B88">
              <w:rPr>
                <w:b/>
                <w:bCs/>
                <w:sz w:val="18"/>
                <w:szCs w:val="18"/>
              </w:rPr>
              <w:t>837013</w:t>
            </w:r>
          </w:p>
        </w:tc>
        <w:tc>
          <w:tcPr>
            <w:tcW w:w="1276" w:type="dxa"/>
            <w:shd w:val="clear" w:color="000000" w:fill="92D050"/>
            <w:vAlign w:val="center"/>
            <w:hideMark/>
          </w:tcPr>
          <w:p w14:paraId="5EDAF706" w14:textId="77777777" w:rsidR="00667B88" w:rsidRPr="00667B88" w:rsidRDefault="00667B88">
            <w:pPr>
              <w:jc w:val="center"/>
              <w:rPr>
                <w:b/>
                <w:bCs/>
                <w:color w:val="000000"/>
                <w:sz w:val="18"/>
                <w:szCs w:val="18"/>
              </w:rPr>
            </w:pPr>
            <w:r w:rsidRPr="00667B88">
              <w:rPr>
                <w:b/>
                <w:bCs/>
                <w:color w:val="000000"/>
                <w:sz w:val="18"/>
                <w:szCs w:val="18"/>
              </w:rPr>
              <w:t>12250,25</w:t>
            </w:r>
          </w:p>
        </w:tc>
        <w:tc>
          <w:tcPr>
            <w:tcW w:w="1134" w:type="dxa"/>
            <w:shd w:val="clear" w:color="000000" w:fill="92D050"/>
            <w:noWrap/>
            <w:vAlign w:val="center"/>
            <w:hideMark/>
          </w:tcPr>
          <w:p w14:paraId="11437AF2" w14:textId="77777777" w:rsidR="00667B88" w:rsidRPr="00667B88" w:rsidRDefault="00667B88">
            <w:pPr>
              <w:jc w:val="center"/>
              <w:rPr>
                <w:b/>
                <w:bCs/>
                <w:color w:val="000000"/>
                <w:sz w:val="18"/>
                <w:szCs w:val="18"/>
              </w:rPr>
            </w:pPr>
            <w:r w:rsidRPr="00667B88">
              <w:rPr>
                <w:b/>
                <w:bCs/>
                <w:color w:val="000000"/>
                <w:sz w:val="18"/>
                <w:szCs w:val="18"/>
              </w:rPr>
              <w:t>7,88</w:t>
            </w:r>
          </w:p>
        </w:tc>
      </w:tr>
      <w:tr w:rsidR="00667B88" w:rsidRPr="00667B88" w14:paraId="07F5EA59" w14:textId="77777777" w:rsidTr="00667B88">
        <w:trPr>
          <w:trHeight w:val="510"/>
        </w:trPr>
        <w:tc>
          <w:tcPr>
            <w:tcW w:w="1040" w:type="dxa"/>
            <w:shd w:val="clear" w:color="auto" w:fill="auto"/>
            <w:vAlign w:val="center"/>
            <w:hideMark/>
          </w:tcPr>
          <w:p w14:paraId="29176AE9" w14:textId="77777777" w:rsidR="00667B88" w:rsidRPr="00667B88" w:rsidRDefault="00667B88">
            <w:pPr>
              <w:jc w:val="center"/>
              <w:rPr>
                <w:b/>
                <w:bCs/>
                <w:color w:val="000000"/>
                <w:sz w:val="18"/>
                <w:szCs w:val="18"/>
              </w:rPr>
            </w:pPr>
            <w:r w:rsidRPr="00667B88">
              <w:rPr>
                <w:b/>
                <w:bCs/>
                <w:color w:val="000000"/>
                <w:sz w:val="18"/>
                <w:szCs w:val="18"/>
              </w:rPr>
              <w:t>1</w:t>
            </w:r>
          </w:p>
        </w:tc>
        <w:tc>
          <w:tcPr>
            <w:tcW w:w="1790" w:type="dxa"/>
            <w:shd w:val="clear" w:color="auto" w:fill="auto"/>
            <w:vAlign w:val="center"/>
            <w:hideMark/>
          </w:tcPr>
          <w:p w14:paraId="026D3A80" w14:textId="77777777" w:rsidR="00667B88" w:rsidRPr="00667B88" w:rsidRDefault="00667B88">
            <w:pPr>
              <w:jc w:val="center"/>
              <w:rPr>
                <w:color w:val="000000"/>
                <w:sz w:val="18"/>
                <w:szCs w:val="18"/>
              </w:rPr>
            </w:pPr>
            <w:r w:rsidRPr="00667B88">
              <w:rPr>
                <w:color w:val="000000"/>
                <w:sz w:val="18"/>
                <w:szCs w:val="18"/>
              </w:rPr>
              <w:t xml:space="preserve">Очистка урн от мусора и вывоз </w:t>
            </w:r>
            <w:r w:rsidRPr="00667B88">
              <w:rPr>
                <w:color w:val="000000"/>
                <w:sz w:val="18"/>
                <w:szCs w:val="18"/>
              </w:rPr>
              <w:lastRenderedPageBreak/>
              <w:t xml:space="preserve">мусора </w:t>
            </w:r>
          </w:p>
        </w:tc>
        <w:tc>
          <w:tcPr>
            <w:tcW w:w="993" w:type="dxa"/>
            <w:shd w:val="clear" w:color="auto" w:fill="auto"/>
            <w:vAlign w:val="center"/>
            <w:hideMark/>
          </w:tcPr>
          <w:p w14:paraId="3369E969" w14:textId="77777777" w:rsidR="00667B88" w:rsidRPr="00667B88" w:rsidRDefault="00667B88">
            <w:pPr>
              <w:jc w:val="center"/>
              <w:rPr>
                <w:color w:val="000000"/>
                <w:sz w:val="18"/>
                <w:szCs w:val="18"/>
              </w:rPr>
            </w:pPr>
            <w:proofErr w:type="spellStart"/>
            <w:r w:rsidRPr="00667B88">
              <w:rPr>
                <w:color w:val="000000"/>
                <w:sz w:val="18"/>
                <w:szCs w:val="18"/>
              </w:rPr>
              <w:lastRenderedPageBreak/>
              <w:t>шт</w:t>
            </w:r>
            <w:proofErr w:type="spellEnd"/>
          </w:p>
        </w:tc>
        <w:tc>
          <w:tcPr>
            <w:tcW w:w="1275" w:type="dxa"/>
            <w:shd w:val="clear" w:color="auto" w:fill="auto"/>
            <w:vAlign w:val="center"/>
            <w:hideMark/>
          </w:tcPr>
          <w:p w14:paraId="012C41BC" w14:textId="77777777" w:rsidR="00667B88" w:rsidRPr="00667B88" w:rsidRDefault="00667B88">
            <w:pPr>
              <w:jc w:val="center"/>
              <w:rPr>
                <w:color w:val="000000"/>
                <w:sz w:val="18"/>
                <w:szCs w:val="18"/>
              </w:rPr>
            </w:pPr>
            <w:r w:rsidRPr="00667B88">
              <w:rPr>
                <w:color w:val="000000"/>
                <w:sz w:val="18"/>
                <w:szCs w:val="18"/>
              </w:rPr>
              <w:t>351</w:t>
            </w:r>
          </w:p>
        </w:tc>
        <w:tc>
          <w:tcPr>
            <w:tcW w:w="1417" w:type="dxa"/>
            <w:shd w:val="clear" w:color="auto" w:fill="auto"/>
            <w:vAlign w:val="center"/>
            <w:hideMark/>
          </w:tcPr>
          <w:p w14:paraId="19E27296" w14:textId="77777777" w:rsidR="00667B88" w:rsidRPr="00667B88" w:rsidRDefault="00667B88">
            <w:pPr>
              <w:jc w:val="center"/>
              <w:rPr>
                <w:color w:val="000000"/>
                <w:sz w:val="18"/>
                <w:szCs w:val="18"/>
              </w:rPr>
            </w:pPr>
            <w:r w:rsidRPr="00667B88">
              <w:rPr>
                <w:color w:val="000000"/>
                <w:sz w:val="18"/>
                <w:szCs w:val="18"/>
              </w:rPr>
              <w:t> </w:t>
            </w:r>
          </w:p>
        </w:tc>
        <w:tc>
          <w:tcPr>
            <w:tcW w:w="1134" w:type="dxa"/>
            <w:shd w:val="clear" w:color="auto" w:fill="auto"/>
            <w:vAlign w:val="center"/>
            <w:hideMark/>
          </w:tcPr>
          <w:p w14:paraId="1F529B31" w14:textId="77777777" w:rsidR="00667B88" w:rsidRPr="00667B88" w:rsidRDefault="00667B88">
            <w:pPr>
              <w:jc w:val="center"/>
              <w:rPr>
                <w:color w:val="000000"/>
                <w:sz w:val="18"/>
                <w:szCs w:val="18"/>
              </w:rPr>
            </w:pPr>
            <w:r w:rsidRPr="00667B88">
              <w:rPr>
                <w:color w:val="000000"/>
                <w:sz w:val="18"/>
                <w:szCs w:val="18"/>
              </w:rPr>
              <w:t>351</w:t>
            </w:r>
          </w:p>
        </w:tc>
        <w:tc>
          <w:tcPr>
            <w:tcW w:w="1276" w:type="dxa"/>
            <w:shd w:val="clear" w:color="auto" w:fill="auto"/>
            <w:vAlign w:val="center"/>
            <w:hideMark/>
          </w:tcPr>
          <w:p w14:paraId="3F187CB5" w14:textId="77777777" w:rsidR="00667B88" w:rsidRPr="00667B88" w:rsidRDefault="00667B88">
            <w:pPr>
              <w:jc w:val="center"/>
              <w:rPr>
                <w:color w:val="000000"/>
                <w:sz w:val="18"/>
                <w:szCs w:val="18"/>
              </w:rPr>
            </w:pPr>
            <w:r w:rsidRPr="00667B88">
              <w:rPr>
                <w:color w:val="000000"/>
                <w:sz w:val="18"/>
                <w:szCs w:val="18"/>
              </w:rPr>
              <w:t> </w:t>
            </w:r>
          </w:p>
        </w:tc>
        <w:tc>
          <w:tcPr>
            <w:tcW w:w="1134" w:type="dxa"/>
            <w:shd w:val="clear" w:color="auto" w:fill="auto"/>
            <w:noWrap/>
            <w:vAlign w:val="center"/>
            <w:hideMark/>
          </w:tcPr>
          <w:p w14:paraId="2974FC0B" w14:textId="77777777" w:rsidR="00667B88" w:rsidRPr="00667B88" w:rsidRDefault="00667B88">
            <w:pPr>
              <w:jc w:val="center"/>
              <w:rPr>
                <w:color w:val="000000"/>
                <w:sz w:val="18"/>
                <w:szCs w:val="18"/>
              </w:rPr>
            </w:pPr>
            <w:r w:rsidRPr="00667B88">
              <w:rPr>
                <w:color w:val="000000"/>
                <w:sz w:val="18"/>
                <w:szCs w:val="18"/>
              </w:rPr>
              <w:t> </w:t>
            </w:r>
          </w:p>
        </w:tc>
      </w:tr>
      <w:tr w:rsidR="00667B88" w:rsidRPr="00667B88" w14:paraId="1F544E22" w14:textId="77777777" w:rsidTr="00667B88">
        <w:trPr>
          <w:trHeight w:val="1020"/>
        </w:trPr>
        <w:tc>
          <w:tcPr>
            <w:tcW w:w="1040" w:type="dxa"/>
            <w:shd w:val="clear" w:color="auto" w:fill="auto"/>
            <w:vAlign w:val="center"/>
            <w:hideMark/>
          </w:tcPr>
          <w:p w14:paraId="002BFC3A" w14:textId="77777777" w:rsidR="00667B88" w:rsidRPr="00667B88" w:rsidRDefault="00667B88">
            <w:pPr>
              <w:jc w:val="center"/>
              <w:rPr>
                <w:b/>
                <w:bCs/>
                <w:color w:val="000000"/>
                <w:sz w:val="18"/>
                <w:szCs w:val="18"/>
              </w:rPr>
            </w:pPr>
            <w:r w:rsidRPr="00667B88">
              <w:rPr>
                <w:b/>
                <w:bCs/>
                <w:color w:val="000000"/>
                <w:sz w:val="18"/>
                <w:szCs w:val="18"/>
              </w:rPr>
              <w:lastRenderedPageBreak/>
              <w:t>2</w:t>
            </w:r>
          </w:p>
        </w:tc>
        <w:tc>
          <w:tcPr>
            <w:tcW w:w="1790" w:type="dxa"/>
            <w:shd w:val="clear" w:color="auto" w:fill="auto"/>
            <w:vAlign w:val="center"/>
            <w:hideMark/>
          </w:tcPr>
          <w:p w14:paraId="3277F0C6" w14:textId="77777777" w:rsidR="00667B88" w:rsidRPr="00667B88" w:rsidRDefault="00667B88">
            <w:pPr>
              <w:jc w:val="center"/>
              <w:rPr>
                <w:color w:val="000000"/>
                <w:sz w:val="18"/>
                <w:szCs w:val="18"/>
              </w:rPr>
            </w:pPr>
            <w:r w:rsidRPr="00667B88">
              <w:rPr>
                <w:color w:val="000000"/>
                <w:sz w:val="18"/>
                <w:szCs w:val="18"/>
              </w:rPr>
              <w:t>Содержание урн (промывка, очистка от старой краски, покраска урн)</w:t>
            </w:r>
          </w:p>
        </w:tc>
        <w:tc>
          <w:tcPr>
            <w:tcW w:w="993" w:type="dxa"/>
            <w:shd w:val="clear" w:color="auto" w:fill="auto"/>
            <w:vAlign w:val="center"/>
            <w:hideMark/>
          </w:tcPr>
          <w:p w14:paraId="3E5C9C25" w14:textId="77777777" w:rsidR="00667B88" w:rsidRPr="00667B88" w:rsidRDefault="00667B88">
            <w:pPr>
              <w:jc w:val="center"/>
              <w:rPr>
                <w:color w:val="000000"/>
                <w:sz w:val="18"/>
                <w:szCs w:val="18"/>
              </w:rPr>
            </w:pPr>
            <w:proofErr w:type="spellStart"/>
            <w:r w:rsidRPr="00667B88">
              <w:rPr>
                <w:color w:val="000000"/>
                <w:sz w:val="18"/>
                <w:szCs w:val="18"/>
              </w:rPr>
              <w:t>шт</w:t>
            </w:r>
            <w:proofErr w:type="spellEnd"/>
          </w:p>
        </w:tc>
        <w:tc>
          <w:tcPr>
            <w:tcW w:w="1275" w:type="dxa"/>
            <w:shd w:val="clear" w:color="auto" w:fill="auto"/>
            <w:vAlign w:val="center"/>
            <w:hideMark/>
          </w:tcPr>
          <w:p w14:paraId="01DF12DC" w14:textId="77777777" w:rsidR="00667B88" w:rsidRPr="00667B88" w:rsidRDefault="00667B88">
            <w:pPr>
              <w:jc w:val="center"/>
              <w:rPr>
                <w:color w:val="000000"/>
                <w:sz w:val="18"/>
                <w:szCs w:val="18"/>
              </w:rPr>
            </w:pPr>
            <w:r w:rsidRPr="00667B88">
              <w:rPr>
                <w:color w:val="000000"/>
                <w:sz w:val="18"/>
                <w:szCs w:val="18"/>
              </w:rPr>
              <w:t>351</w:t>
            </w:r>
          </w:p>
        </w:tc>
        <w:tc>
          <w:tcPr>
            <w:tcW w:w="1417" w:type="dxa"/>
            <w:shd w:val="clear" w:color="auto" w:fill="auto"/>
            <w:vAlign w:val="center"/>
            <w:hideMark/>
          </w:tcPr>
          <w:p w14:paraId="65E3261C" w14:textId="77777777" w:rsidR="00667B88" w:rsidRPr="00667B88" w:rsidRDefault="00667B88">
            <w:pPr>
              <w:jc w:val="center"/>
              <w:rPr>
                <w:color w:val="000000"/>
                <w:sz w:val="18"/>
                <w:szCs w:val="18"/>
              </w:rPr>
            </w:pPr>
            <w:r w:rsidRPr="00667B88">
              <w:rPr>
                <w:color w:val="000000"/>
                <w:sz w:val="18"/>
                <w:szCs w:val="18"/>
              </w:rPr>
              <w:t> </w:t>
            </w:r>
          </w:p>
        </w:tc>
        <w:tc>
          <w:tcPr>
            <w:tcW w:w="1134" w:type="dxa"/>
            <w:shd w:val="clear" w:color="auto" w:fill="auto"/>
            <w:vAlign w:val="center"/>
            <w:hideMark/>
          </w:tcPr>
          <w:p w14:paraId="5639F61C" w14:textId="77777777" w:rsidR="00667B88" w:rsidRPr="00667B88" w:rsidRDefault="00667B88">
            <w:pPr>
              <w:jc w:val="center"/>
              <w:rPr>
                <w:color w:val="000000"/>
                <w:sz w:val="18"/>
                <w:szCs w:val="18"/>
              </w:rPr>
            </w:pPr>
            <w:r w:rsidRPr="00667B88">
              <w:rPr>
                <w:color w:val="000000"/>
                <w:sz w:val="18"/>
                <w:szCs w:val="18"/>
              </w:rPr>
              <w:t>351</w:t>
            </w:r>
          </w:p>
        </w:tc>
        <w:tc>
          <w:tcPr>
            <w:tcW w:w="1276" w:type="dxa"/>
            <w:shd w:val="clear" w:color="auto" w:fill="auto"/>
            <w:vAlign w:val="center"/>
            <w:hideMark/>
          </w:tcPr>
          <w:p w14:paraId="08A37D45" w14:textId="77777777" w:rsidR="00667B88" w:rsidRPr="00667B88" w:rsidRDefault="00667B88">
            <w:pPr>
              <w:jc w:val="center"/>
              <w:rPr>
                <w:color w:val="000000"/>
                <w:sz w:val="18"/>
                <w:szCs w:val="18"/>
              </w:rPr>
            </w:pPr>
            <w:r w:rsidRPr="00667B88">
              <w:rPr>
                <w:color w:val="000000"/>
                <w:sz w:val="18"/>
                <w:szCs w:val="18"/>
              </w:rPr>
              <w:t> </w:t>
            </w:r>
          </w:p>
        </w:tc>
        <w:tc>
          <w:tcPr>
            <w:tcW w:w="1134" w:type="dxa"/>
            <w:shd w:val="clear" w:color="auto" w:fill="auto"/>
            <w:noWrap/>
            <w:vAlign w:val="center"/>
            <w:hideMark/>
          </w:tcPr>
          <w:p w14:paraId="03098587" w14:textId="77777777" w:rsidR="00667B88" w:rsidRPr="00667B88" w:rsidRDefault="00667B88">
            <w:pPr>
              <w:jc w:val="center"/>
              <w:rPr>
                <w:color w:val="000000"/>
                <w:sz w:val="18"/>
                <w:szCs w:val="18"/>
              </w:rPr>
            </w:pPr>
            <w:r w:rsidRPr="00667B88">
              <w:rPr>
                <w:color w:val="000000"/>
                <w:sz w:val="18"/>
                <w:szCs w:val="18"/>
              </w:rPr>
              <w:t> </w:t>
            </w:r>
          </w:p>
        </w:tc>
      </w:tr>
      <w:tr w:rsidR="00667B88" w:rsidRPr="00667B88" w14:paraId="1C5A9ED4" w14:textId="77777777" w:rsidTr="00667B88">
        <w:trPr>
          <w:trHeight w:val="1020"/>
        </w:trPr>
        <w:tc>
          <w:tcPr>
            <w:tcW w:w="1040" w:type="dxa"/>
            <w:shd w:val="clear" w:color="auto" w:fill="auto"/>
            <w:vAlign w:val="center"/>
            <w:hideMark/>
          </w:tcPr>
          <w:p w14:paraId="004629C7" w14:textId="77777777" w:rsidR="00667B88" w:rsidRPr="00667B88" w:rsidRDefault="00667B88">
            <w:pPr>
              <w:jc w:val="center"/>
              <w:rPr>
                <w:b/>
                <w:bCs/>
                <w:color w:val="000000"/>
                <w:sz w:val="18"/>
                <w:szCs w:val="18"/>
              </w:rPr>
            </w:pPr>
            <w:r w:rsidRPr="00667B88">
              <w:rPr>
                <w:b/>
                <w:bCs/>
                <w:color w:val="000000"/>
                <w:sz w:val="18"/>
                <w:szCs w:val="18"/>
              </w:rPr>
              <w:t>3</w:t>
            </w:r>
          </w:p>
        </w:tc>
        <w:tc>
          <w:tcPr>
            <w:tcW w:w="1790" w:type="dxa"/>
            <w:shd w:val="clear" w:color="auto" w:fill="auto"/>
            <w:vAlign w:val="center"/>
            <w:hideMark/>
          </w:tcPr>
          <w:p w14:paraId="1EBD5CFC" w14:textId="77777777" w:rsidR="00667B88" w:rsidRPr="00667B88" w:rsidRDefault="00667B88">
            <w:pPr>
              <w:jc w:val="center"/>
              <w:rPr>
                <w:color w:val="000000"/>
                <w:sz w:val="18"/>
                <w:szCs w:val="18"/>
              </w:rPr>
            </w:pPr>
            <w:r w:rsidRPr="00667B88">
              <w:rPr>
                <w:color w:val="000000"/>
                <w:sz w:val="18"/>
                <w:szCs w:val="18"/>
              </w:rPr>
              <w:t>Сбор случайного мусора с газонной части общественных мест и его вывоз</w:t>
            </w:r>
          </w:p>
        </w:tc>
        <w:tc>
          <w:tcPr>
            <w:tcW w:w="993" w:type="dxa"/>
            <w:shd w:val="clear" w:color="auto" w:fill="auto"/>
            <w:vAlign w:val="center"/>
            <w:hideMark/>
          </w:tcPr>
          <w:p w14:paraId="61A4F109" w14:textId="77777777" w:rsidR="00667B88" w:rsidRPr="00667B88" w:rsidRDefault="00667B88">
            <w:pPr>
              <w:jc w:val="center"/>
              <w:rPr>
                <w:color w:val="000000"/>
                <w:sz w:val="18"/>
                <w:szCs w:val="18"/>
              </w:rPr>
            </w:pPr>
            <w:r w:rsidRPr="00667B88">
              <w:rPr>
                <w:color w:val="000000"/>
                <w:sz w:val="18"/>
                <w:szCs w:val="18"/>
              </w:rPr>
              <w:t>м2</w:t>
            </w:r>
          </w:p>
        </w:tc>
        <w:tc>
          <w:tcPr>
            <w:tcW w:w="1275" w:type="dxa"/>
            <w:shd w:val="clear" w:color="auto" w:fill="auto"/>
            <w:vAlign w:val="center"/>
            <w:hideMark/>
          </w:tcPr>
          <w:p w14:paraId="0FBFC50F" w14:textId="77777777" w:rsidR="00667B88" w:rsidRPr="00667B88" w:rsidRDefault="00667B88">
            <w:pPr>
              <w:jc w:val="center"/>
              <w:rPr>
                <w:color w:val="000000"/>
                <w:sz w:val="18"/>
                <w:szCs w:val="18"/>
              </w:rPr>
            </w:pPr>
            <w:r w:rsidRPr="00667B88">
              <w:rPr>
                <w:color w:val="000000"/>
                <w:sz w:val="18"/>
                <w:szCs w:val="18"/>
              </w:rPr>
              <w:t>751549</w:t>
            </w:r>
          </w:p>
        </w:tc>
        <w:tc>
          <w:tcPr>
            <w:tcW w:w="1417" w:type="dxa"/>
            <w:shd w:val="clear" w:color="auto" w:fill="auto"/>
            <w:vAlign w:val="center"/>
            <w:hideMark/>
          </w:tcPr>
          <w:p w14:paraId="4AF77B4F" w14:textId="77777777" w:rsidR="00667B88" w:rsidRPr="00667B88" w:rsidRDefault="00667B88">
            <w:pPr>
              <w:jc w:val="center"/>
              <w:rPr>
                <w:color w:val="000000"/>
                <w:sz w:val="18"/>
                <w:szCs w:val="18"/>
              </w:rPr>
            </w:pPr>
            <w:r w:rsidRPr="00667B88">
              <w:rPr>
                <w:color w:val="000000"/>
                <w:sz w:val="18"/>
                <w:szCs w:val="18"/>
              </w:rPr>
              <w:t> </w:t>
            </w:r>
          </w:p>
        </w:tc>
        <w:tc>
          <w:tcPr>
            <w:tcW w:w="1134" w:type="dxa"/>
            <w:shd w:val="clear" w:color="auto" w:fill="auto"/>
            <w:vAlign w:val="center"/>
            <w:hideMark/>
          </w:tcPr>
          <w:p w14:paraId="13425BA5" w14:textId="77777777" w:rsidR="00667B88" w:rsidRPr="00667B88" w:rsidRDefault="00667B88">
            <w:pPr>
              <w:jc w:val="center"/>
              <w:rPr>
                <w:color w:val="000000"/>
                <w:sz w:val="18"/>
                <w:szCs w:val="18"/>
              </w:rPr>
            </w:pPr>
            <w:r w:rsidRPr="00667B88">
              <w:rPr>
                <w:color w:val="000000"/>
                <w:sz w:val="18"/>
                <w:szCs w:val="18"/>
              </w:rPr>
              <w:t>751549</w:t>
            </w:r>
          </w:p>
        </w:tc>
        <w:tc>
          <w:tcPr>
            <w:tcW w:w="1276" w:type="dxa"/>
            <w:shd w:val="clear" w:color="auto" w:fill="auto"/>
            <w:vAlign w:val="center"/>
            <w:hideMark/>
          </w:tcPr>
          <w:p w14:paraId="73C28987" w14:textId="77777777" w:rsidR="00667B88" w:rsidRPr="00667B88" w:rsidRDefault="00667B88">
            <w:pPr>
              <w:jc w:val="center"/>
              <w:rPr>
                <w:color w:val="000000"/>
                <w:sz w:val="18"/>
                <w:szCs w:val="18"/>
              </w:rPr>
            </w:pPr>
            <w:r w:rsidRPr="00667B88">
              <w:rPr>
                <w:color w:val="000000"/>
                <w:sz w:val="18"/>
                <w:szCs w:val="18"/>
              </w:rPr>
              <w:t> </w:t>
            </w:r>
          </w:p>
        </w:tc>
        <w:tc>
          <w:tcPr>
            <w:tcW w:w="1134" w:type="dxa"/>
            <w:shd w:val="clear" w:color="auto" w:fill="auto"/>
            <w:noWrap/>
            <w:vAlign w:val="center"/>
            <w:hideMark/>
          </w:tcPr>
          <w:p w14:paraId="0922EFEA" w14:textId="77777777" w:rsidR="00667B88" w:rsidRPr="00667B88" w:rsidRDefault="00667B88">
            <w:pPr>
              <w:jc w:val="center"/>
              <w:rPr>
                <w:color w:val="000000"/>
                <w:sz w:val="18"/>
                <w:szCs w:val="18"/>
              </w:rPr>
            </w:pPr>
            <w:r w:rsidRPr="00667B88">
              <w:rPr>
                <w:color w:val="000000"/>
                <w:sz w:val="18"/>
                <w:szCs w:val="18"/>
              </w:rPr>
              <w:t> </w:t>
            </w:r>
          </w:p>
        </w:tc>
      </w:tr>
      <w:tr w:rsidR="00667B88" w:rsidRPr="00667B88" w14:paraId="45C432E3" w14:textId="77777777" w:rsidTr="00667B88">
        <w:trPr>
          <w:trHeight w:val="765"/>
        </w:trPr>
        <w:tc>
          <w:tcPr>
            <w:tcW w:w="1040" w:type="dxa"/>
            <w:shd w:val="clear" w:color="auto" w:fill="auto"/>
            <w:vAlign w:val="center"/>
            <w:hideMark/>
          </w:tcPr>
          <w:p w14:paraId="5B8BF50B" w14:textId="77777777" w:rsidR="00667B88" w:rsidRPr="00667B88" w:rsidRDefault="00667B88">
            <w:pPr>
              <w:jc w:val="center"/>
              <w:rPr>
                <w:b/>
                <w:bCs/>
                <w:color w:val="000000"/>
                <w:sz w:val="18"/>
                <w:szCs w:val="18"/>
              </w:rPr>
            </w:pPr>
            <w:r w:rsidRPr="00667B88">
              <w:rPr>
                <w:b/>
                <w:bCs/>
                <w:color w:val="000000"/>
                <w:sz w:val="18"/>
                <w:szCs w:val="18"/>
              </w:rPr>
              <w:t>4</w:t>
            </w:r>
          </w:p>
        </w:tc>
        <w:tc>
          <w:tcPr>
            <w:tcW w:w="1790" w:type="dxa"/>
            <w:shd w:val="clear" w:color="auto" w:fill="auto"/>
            <w:vAlign w:val="center"/>
            <w:hideMark/>
          </w:tcPr>
          <w:p w14:paraId="23449285" w14:textId="77777777" w:rsidR="00667B88" w:rsidRPr="00667B88" w:rsidRDefault="00667B88">
            <w:pPr>
              <w:jc w:val="center"/>
              <w:rPr>
                <w:color w:val="000000"/>
                <w:sz w:val="18"/>
                <w:szCs w:val="18"/>
              </w:rPr>
            </w:pPr>
            <w:r w:rsidRPr="00667B88">
              <w:rPr>
                <w:color w:val="000000"/>
                <w:sz w:val="18"/>
                <w:szCs w:val="18"/>
              </w:rPr>
              <w:t>Сбор листвы с газонной части общественных мест и её вывоз</w:t>
            </w:r>
          </w:p>
        </w:tc>
        <w:tc>
          <w:tcPr>
            <w:tcW w:w="993" w:type="dxa"/>
            <w:shd w:val="clear" w:color="auto" w:fill="auto"/>
            <w:vAlign w:val="center"/>
            <w:hideMark/>
          </w:tcPr>
          <w:p w14:paraId="18B5C4E5" w14:textId="77777777" w:rsidR="00667B88" w:rsidRPr="00667B88" w:rsidRDefault="00667B88">
            <w:pPr>
              <w:jc w:val="center"/>
              <w:rPr>
                <w:color w:val="000000"/>
                <w:sz w:val="18"/>
                <w:szCs w:val="18"/>
              </w:rPr>
            </w:pPr>
            <w:r w:rsidRPr="00667B88">
              <w:rPr>
                <w:color w:val="000000"/>
                <w:sz w:val="18"/>
                <w:szCs w:val="18"/>
              </w:rPr>
              <w:t>м2</w:t>
            </w:r>
          </w:p>
        </w:tc>
        <w:tc>
          <w:tcPr>
            <w:tcW w:w="1275" w:type="dxa"/>
            <w:shd w:val="clear" w:color="auto" w:fill="auto"/>
            <w:vAlign w:val="center"/>
            <w:hideMark/>
          </w:tcPr>
          <w:p w14:paraId="104F5119" w14:textId="77777777" w:rsidR="00667B88" w:rsidRPr="00667B88" w:rsidRDefault="00667B88">
            <w:pPr>
              <w:jc w:val="center"/>
              <w:rPr>
                <w:color w:val="000000"/>
                <w:sz w:val="18"/>
                <w:szCs w:val="18"/>
              </w:rPr>
            </w:pPr>
            <w:r w:rsidRPr="00667B88">
              <w:rPr>
                <w:color w:val="000000"/>
                <w:sz w:val="18"/>
                <w:szCs w:val="18"/>
              </w:rPr>
              <w:t>130172</w:t>
            </w:r>
          </w:p>
        </w:tc>
        <w:tc>
          <w:tcPr>
            <w:tcW w:w="1417" w:type="dxa"/>
            <w:shd w:val="clear" w:color="auto" w:fill="auto"/>
            <w:vAlign w:val="center"/>
            <w:hideMark/>
          </w:tcPr>
          <w:p w14:paraId="4DE6DFA2" w14:textId="77777777" w:rsidR="00667B88" w:rsidRPr="00667B88" w:rsidRDefault="00667B88">
            <w:pPr>
              <w:jc w:val="center"/>
              <w:rPr>
                <w:color w:val="000000"/>
                <w:sz w:val="18"/>
                <w:szCs w:val="18"/>
              </w:rPr>
            </w:pPr>
            <w:r w:rsidRPr="00667B88">
              <w:rPr>
                <w:color w:val="000000"/>
                <w:sz w:val="18"/>
                <w:szCs w:val="18"/>
              </w:rPr>
              <w:t> </w:t>
            </w:r>
          </w:p>
        </w:tc>
        <w:tc>
          <w:tcPr>
            <w:tcW w:w="1134" w:type="dxa"/>
            <w:shd w:val="clear" w:color="auto" w:fill="auto"/>
            <w:vAlign w:val="center"/>
            <w:hideMark/>
          </w:tcPr>
          <w:p w14:paraId="2D1E227E" w14:textId="77777777" w:rsidR="00667B88" w:rsidRPr="00667B88" w:rsidRDefault="00667B88">
            <w:pPr>
              <w:jc w:val="center"/>
              <w:rPr>
                <w:color w:val="000000"/>
                <w:sz w:val="18"/>
                <w:szCs w:val="18"/>
              </w:rPr>
            </w:pPr>
            <w:r w:rsidRPr="00667B88">
              <w:rPr>
                <w:color w:val="000000"/>
                <w:sz w:val="18"/>
                <w:szCs w:val="18"/>
              </w:rPr>
              <w:t>130172</w:t>
            </w:r>
          </w:p>
        </w:tc>
        <w:tc>
          <w:tcPr>
            <w:tcW w:w="1276" w:type="dxa"/>
            <w:shd w:val="clear" w:color="auto" w:fill="auto"/>
            <w:vAlign w:val="center"/>
            <w:hideMark/>
          </w:tcPr>
          <w:p w14:paraId="781E110A" w14:textId="77777777" w:rsidR="00667B88" w:rsidRPr="00667B88" w:rsidRDefault="00667B88">
            <w:pPr>
              <w:jc w:val="center"/>
              <w:rPr>
                <w:color w:val="000000"/>
                <w:sz w:val="18"/>
                <w:szCs w:val="18"/>
              </w:rPr>
            </w:pPr>
            <w:r w:rsidRPr="00667B88">
              <w:rPr>
                <w:color w:val="000000"/>
                <w:sz w:val="18"/>
                <w:szCs w:val="18"/>
              </w:rPr>
              <w:t> </w:t>
            </w:r>
          </w:p>
        </w:tc>
        <w:tc>
          <w:tcPr>
            <w:tcW w:w="1134" w:type="dxa"/>
            <w:shd w:val="clear" w:color="auto" w:fill="auto"/>
            <w:noWrap/>
            <w:vAlign w:val="center"/>
            <w:hideMark/>
          </w:tcPr>
          <w:p w14:paraId="3480A199" w14:textId="77777777" w:rsidR="00667B88" w:rsidRPr="00667B88" w:rsidRDefault="00667B88">
            <w:pPr>
              <w:jc w:val="center"/>
              <w:rPr>
                <w:color w:val="000000"/>
                <w:sz w:val="18"/>
                <w:szCs w:val="18"/>
              </w:rPr>
            </w:pPr>
            <w:r w:rsidRPr="00667B88">
              <w:rPr>
                <w:color w:val="000000"/>
                <w:sz w:val="18"/>
                <w:szCs w:val="18"/>
              </w:rPr>
              <w:t> </w:t>
            </w:r>
          </w:p>
        </w:tc>
      </w:tr>
      <w:tr w:rsidR="00667B88" w:rsidRPr="00667B88" w14:paraId="54EFCDAF" w14:textId="77777777" w:rsidTr="00667B88">
        <w:trPr>
          <w:trHeight w:val="1020"/>
        </w:trPr>
        <w:tc>
          <w:tcPr>
            <w:tcW w:w="1040" w:type="dxa"/>
            <w:shd w:val="clear" w:color="auto" w:fill="auto"/>
            <w:vAlign w:val="center"/>
            <w:hideMark/>
          </w:tcPr>
          <w:p w14:paraId="12E1132C" w14:textId="77777777" w:rsidR="00667B88" w:rsidRPr="00667B88" w:rsidRDefault="00667B88">
            <w:pPr>
              <w:jc w:val="center"/>
              <w:rPr>
                <w:b/>
                <w:bCs/>
                <w:color w:val="000000"/>
                <w:sz w:val="18"/>
                <w:szCs w:val="18"/>
              </w:rPr>
            </w:pPr>
            <w:r w:rsidRPr="00667B88">
              <w:rPr>
                <w:b/>
                <w:bCs/>
                <w:color w:val="000000"/>
                <w:sz w:val="18"/>
                <w:szCs w:val="18"/>
              </w:rPr>
              <w:t>5</w:t>
            </w:r>
          </w:p>
        </w:tc>
        <w:tc>
          <w:tcPr>
            <w:tcW w:w="1790" w:type="dxa"/>
            <w:shd w:val="clear" w:color="auto" w:fill="auto"/>
            <w:vAlign w:val="center"/>
            <w:hideMark/>
          </w:tcPr>
          <w:p w14:paraId="5FA93741" w14:textId="77777777" w:rsidR="00667B88" w:rsidRPr="00667B88" w:rsidRDefault="00667B88">
            <w:pPr>
              <w:jc w:val="center"/>
              <w:rPr>
                <w:color w:val="000000"/>
                <w:sz w:val="18"/>
                <w:szCs w:val="18"/>
              </w:rPr>
            </w:pPr>
            <w:r w:rsidRPr="00667B88">
              <w:rPr>
                <w:color w:val="000000"/>
                <w:sz w:val="18"/>
                <w:szCs w:val="18"/>
              </w:rPr>
              <w:t>Очистка дороги от снега плужными снегоочистителями на базе автомобиля</w:t>
            </w:r>
          </w:p>
        </w:tc>
        <w:tc>
          <w:tcPr>
            <w:tcW w:w="993" w:type="dxa"/>
            <w:shd w:val="clear" w:color="auto" w:fill="auto"/>
            <w:vAlign w:val="center"/>
            <w:hideMark/>
          </w:tcPr>
          <w:p w14:paraId="79B9A242" w14:textId="77777777" w:rsidR="00667B88" w:rsidRPr="00667B88" w:rsidRDefault="00667B88">
            <w:pPr>
              <w:jc w:val="center"/>
              <w:rPr>
                <w:color w:val="000000"/>
                <w:sz w:val="18"/>
                <w:szCs w:val="18"/>
              </w:rPr>
            </w:pPr>
            <w:r w:rsidRPr="00667B88">
              <w:rPr>
                <w:color w:val="000000"/>
                <w:sz w:val="18"/>
                <w:szCs w:val="18"/>
              </w:rPr>
              <w:t>м2</w:t>
            </w:r>
          </w:p>
        </w:tc>
        <w:tc>
          <w:tcPr>
            <w:tcW w:w="1275" w:type="dxa"/>
            <w:shd w:val="clear" w:color="auto" w:fill="auto"/>
            <w:vAlign w:val="center"/>
            <w:hideMark/>
          </w:tcPr>
          <w:p w14:paraId="6192C286" w14:textId="77777777" w:rsidR="00667B88" w:rsidRPr="00667B88" w:rsidRDefault="00667B88">
            <w:pPr>
              <w:jc w:val="center"/>
              <w:rPr>
                <w:color w:val="000000"/>
                <w:sz w:val="18"/>
                <w:szCs w:val="18"/>
              </w:rPr>
            </w:pPr>
            <w:r w:rsidRPr="00667B88">
              <w:rPr>
                <w:color w:val="000000"/>
                <w:sz w:val="18"/>
                <w:szCs w:val="18"/>
              </w:rPr>
              <w:t>85464</w:t>
            </w:r>
          </w:p>
        </w:tc>
        <w:tc>
          <w:tcPr>
            <w:tcW w:w="1417" w:type="dxa"/>
            <w:shd w:val="clear" w:color="auto" w:fill="auto"/>
            <w:vAlign w:val="center"/>
            <w:hideMark/>
          </w:tcPr>
          <w:p w14:paraId="563D74F5" w14:textId="77777777" w:rsidR="00667B88" w:rsidRPr="00667B88" w:rsidRDefault="00667B88">
            <w:pPr>
              <w:jc w:val="center"/>
              <w:rPr>
                <w:color w:val="000000"/>
                <w:sz w:val="18"/>
                <w:szCs w:val="18"/>
              </w:rPr>
            </w:pPr>
            <w:r w:rsidRPr="00667B88">
              <w:rPr>
                <w:color w:val="000000"/>
                <w:sz w:val="18"/>
                <w:szCs w:val="18"/>
              </w:rPr>
              <w:t> </w:t>
            </w:r>
          </w:p>
        </w:tc>
        <w:tc>
          <w:tcPr>
            <w:tcW w:w="1134" w:type="dxa"/>
            <w:shd w:val="clear" w:color="auto" w:fill="auto"/>
            <w:vAlign w:val="center"/>
            <w:hideMark/>
          </w:tcPr>
          <w:p w14:paraId="0EBCB286" w14:textId="77777777" w:rsidR="00667B88" w:rsidRPr="00667B88" w:rsidRDefault="00667B88">
            <w:pPr>
              <w:jc w:val="center"/>
              <w:rPr>
                <w:color w:val="000000"/>
                <w:sz w:val="18"/>
                <w:szCs w:val="18"/>
              </w:rPr>
            </w:pPr>
            <w:r w:rsidRPr="00667B88">
              <w:rPr>
                <w:color w:val="000000"/>
                <w:sz w:val="18"/>
                <w:szCs w:val="18"/>
              </w:rPr>
              <w:t>85464</w:t>
            </w:r>
          </w:p>
        </w:tc>
        <w:tc>
          <w:tcPr>
            <w:tcW w:w="1276" w:type="dxa"/>
            <w:shd w:val="clear" w:color="auto" w:fill="auto"/>
            <w:vAlign w:val="center"/>
            <w:hideMark/>
          </w:tcPr>
          <w:p w14:paraId="78197826" w14:textId="77777777" w:rsidR="00667B88" w:rsidRPr="00667B88" w:rsidRDefault="00667B88">
            <w:pPr>
              <w:jc w:val="center"/>
              <w:rPr>
                <w:color w:val="000000"/>
                <w:sz w:val="18"/>
                <w:szCs w:val="18"/>
              </w:rPr>
            </w:pPr>
            <w:r w:rsidRPr="00667B88">
              <w:rPr>
                <w:color w:val="000000"/>
                <w:sz w:val="18"/>
                <w:szCs w:val="18"/>
              </w:rPr>
              <w:t> </w:t>
            </w:r>
          </w:p>
        </w:tc>
        <w:tc>
          <w:tcPr>
            <w:tcW w:w="1134" w:type="dxa"/>
            <w:shd w:val="clear" w:color="auto" w:fill="auto"/>
            <w:noWrap/>
            <w:vAlign w:val="center"/>
            <w:hideMark/>
          </w:tcPr>
          <w:p w14:paraId="04232FDC" w14:textId="77777777" w:rsidR="00667B88" w:rsidRPr="00667B88" w:rsidRDefault="00667B88">
            <w:pPr>
              <w:jc w:val="center"/>
              <w:rPr>
                <w:color w:val="000000"/>
                <w:sz w:val="18"/>
                <w:szCs w:val="18"/>
              </w:rPr>
            </w:pPr>
            <w:r w:rsidRPr="00667B88">
              <w:rPr>
                <w:color w:val="000000"/>
                <w:sz w:val="18"/>
                <w:szCs w:val="18"/>
              </w:rPr>
              <w:t> </w:t>
            </w:r>
          </w:p>
        </w:tc>
      </w:tr>
      <w:tr w:rsidR="00667B88" w:rsidRPr="00667B88" w14:paraId="4443CD77" w14:textId="77777777" w:rsidTr="00667B88">
        <w:trPr>
          <w:trHeight w:val="1275"/>
        </w:trPr>
        <w:tc>
          <w:tcPr>
            <w:tcW w:w="1040" w:type="dxa"/>
            <w:shd w:val="clear" w:color="auto" w:fill="auto"/>
            <w:vAlign w:val="center"/>
            <w:hideMark/>
          </w:tcPr>
          <w:p w14:paraId="0EB28659" w14:textId="77777777" w:rsidR="00667B88" w:rsidRPr="00667B88" w:rsidRDefault="00667B88">
            <w:pPr>
              <w:jc w:val="center"/>
              <w:rPr>
                <w:b/>
                <w:bCs/>
                <w:color w:val="000000"/>
                <w:sz w:val="18"/>
                <w:szCs w:val="18"/>
              </w:rPr>
            </w:pPr>
            <w:r w:rsidRPr="00667B88">
              <w:rPr>
                <w:b/>
                <w:bCs/>
                <w:color w:val="000000"/>
                <w:sz w:val="18"/>
                <w:szCs w:val="18"/>
              </w:rPr>
              <w:t>6</w:t>
            </w:r>
          </w:p>
        </w:tc>
        <w:tc>
          <w:tcPr>
            <w:tcW w:w="1790" w:type="dxa"/>
            <w:shd w:val="clear" w:color="auto" w:fill="auto"/>
            <w:vAlign w:val="center"/>
            <w:hideMark/>
          </w:tcPr>
          <w:p w14:paraId="71D8BAA7" w14:textId="77777777" w:rsidR="00667B88" w:rsidRPr="00667B88" w:rsidRDefault="00667B88">
            <w:pPr>
              <w:jc w:val="center"/>
              <w:rPr>
                <w:color w:val="000000"/>
                <w:sz w:val="18"/>
                <w:szCs w:val="18"/>
              </w:rPr>
            </w:pPr>
            <w:r w:rsidRPr="00667B88">
              <w:rPr>
                <w:color w:val="000000"/>
                <w:sz w:val="18"/>
                <w:szCs w:val="18"/>
              </w:rPr>
              <w:t xml:space="preserve">Россыпь </w:t>
            </w:r>
            <w:proofErr w:type="spellStart"/>
            <w:r w:rsidRPr="00667B88">
              <w:rPr>
                <w:color w:val="000000"/>
                <w:sz w:val="18"/>
                <w:szCs w:val="18"/>
              </w:rPr>
              <w:t>пескосоляной</w:t>
            </w:r>
            <w:proofErr w:type="spellEnd"/>
            <w:r w:rsidRPr="00667B88">
              <w:rPr>
                <w:color w:val="000000"/>
                <w:sz w:val="18"/>
                <w:szCs w:val="18"/>
              </w:rPr>
              <w:t xml:space="preserve"> смеси комбинированной дорожной машиной на проезжей части</w:t>
            </w:r>
          </w:p>
        </w:tc>
        <w:tc>
          <w:tcPr>
            <w:tcW w:w="993" w:type="dxa"/>
            <w:shd w:val="clear" w:color="auto" w:fill="auto"/>
            <w:vAlign w:val="center"/>
            <w:hideMark/>
          </w:tcPr>
          <w:p w14:paraId="227D8CF5" w14:textId="77777777" w:rsidR="00667B88" w:rsidRPr="00667B88" w:rsidRDefault="00667B88">
            <w:pPr>
              <w:jc w:val="center"/>
              <w:rPr>
                <w:color w:val="000000"/>
                <w:sz w:val="18"/>
                <w:szCs w:val="18"/>
              </w:rPr>
            </w:pPr>
            <w:r w:rsidRPr="00667B88">
              <w:rPr>
                <w:color w:val="000000"/>
                <w:sz w:val="18"/>
                <w:szCs w:val="18"/>
              </w:rPr>
              <w:t>м2</w:t>
            </w:r>
          </w:p>
        </w:tc>
        <w:tc>
          <w:tcPr>
            <w:tcW w:w="1275" w:type="dxa"/>
            <w:shd w:val="clear" w:color="auto" w:fill="auto"/>
            <w:vAlign w:val="center"/>
            <w:hideMark/>
          </w:tcPr>
          <w:p w14:paraId="4595693F" w14:textId="77777777" w:rsidR="00667B88" w:rsidRPr="00667B88" w:rsidRDefault="00667B88">
            <w:pPr>
              <w:jc w:val="center"/>
              <w:rPr>
                <w:color w:val="000000"/>
                <w:sz w:val="18"/>
                <w:szCs w:val="18"/>
              </w:rPr>
            </w:pPr>
            <w:r w:rsidRPr="00667B88">
              <w:rPr>
                <w:color w:val="000000"/>
                <w:sz w:val="18"/>
                <w:szCs w:val="18"/>
              </w:rPr>
              <w:t>85464</w:t>
            </w:r>
          </w:p>
        </w:tc>
        <w:tc>
          <w:tcPr>
            <w:tcW w:w="1417" w:type="dxa"/>
            <w:shd w:val="clear" w:color="auto" w:fill="auto"/>
            <w:vAlign w:val="center"/>
            <w:hideMark/>
          </w:tcPr>
          <w:p w14:paraId="0FF3725A" w14:textId="77777777" w:rsidR="00667B88" w:rsidRPr="00667B88" w:rsidRDefault="00667B88">
            <w:pPr>
              <w:jc w:val="center"/>
              <w:rPr>
                <w:color w:val="000000"/>
                <w:sz w:val="18"/>
                <w:szCs w:val="18"/>
              </w:rPr>
            </w:pPr>
            <w:r w:rsidRPr="00667B88">
              <w:rPr>
                <w:color w:val="000000"/>
                <w:sz w:val="18"/>
                <w:szCs w:val="18"/>
              </w:rPr>
              <w:t> </w:t>
            </w:r>
          </w:p>
        </w:tc>
        <w:tc>
          <w:tcPr>
            <w:tcW w:w="1134" w:type="dxa"/>
            <w:shd w:val="clear" w:color="auto" w:fill="auto"/>
            <w:vAlign w:val="center"/>
            <w:hideMark/>
          </w:tcPr>
          <w:p w14:paraId="09769FB8" w14:textId="77777777" w:rsidR="00667B88" w:rsidRPr="00667B88" w:rsidRDefault="00667B88">
            <w:pPr>
              <w:jc w:val="center"/>
              <w:rPr>
                <w:color w:val="000000"/>
                <w:sz w:val="18"/>
                <w:szCs w:val="18"/>
              </w:rPr>
            </w:pPr>
            <w:r w:rsidRPr="00667B88">
              <w:rPr>
                <w:color w:val="000000"/>
                <w:sz w:val="18"/>
                <w:szCs w:val="18"/>
              </w:rPr>
              <w:t>85464</w:t>
            </w:r>
          </w:p>
        </w:tc>
        <w:tc>
          <w:tcPr>
            <w:tcW w:w="1276" w:type="dxa"/>
            <w:shd w:val="clear" w:color="auto" w:fill="auto"/>
            <w:vAlign w:val="center"/>
            <w:hideMark/>
          </w:tcPr>
          <w:p w14:paraId="26DA1217" w14:textId="77777777" w:rsidR="00667B88" w:rsidRPr="00667B88" w:rsidRDefault="00667B88">
            <w:pPr>
              <w:jc w:val="center"/>
              <w:rPr>
                <w:color w:val="000000"/>
                <w:sz w:val="18"/>
                <w:szCs w:val="18"/>
              </w:rPr>
            </w:pPr>
            <w:r w:rsidRPr="00667B88">
              <w:rPr>
                <w:color w:val="000000"/>
                <w:sz w:val="18"/>
                <w:szCs w:val="18"/>
              </w:rPr>
              <w:t> </w:t>
            </w:r>
          </w:p>
        </w:tc>
        <w:tc>
          <w:tcPr>
            <w:tcW w:w="1134" w:type="dxa"/>
            <w:shd w:val="clear" w:color="auto" w:fill="auto"/>
            <w:noWrap/>
            <w:vAlign w:val="center"/>
            <w:hideMark/>
          </w:tcPr>
          <w:p w14:paraId="16F4B155" w14:textId="77777777" w:rsidR="00667B88" w:rsidRPr="00667B88" w:rsidRDefault="00667B88">
            <w:pPr>
              <w:jc w:val="center"/>
              <w:rPr>
                <w:color w:val="000000"/>
                <w:sz w:val="18"/>
                <w:szCs w:val="18"/>
              </w:rPr>
            </w:pPr>
            <w:r w:rsidRPr="00667B88">
              <w:rPr>
                <w:color w:val="000000"/>
                <w:sz w:val="18"/>
                <w:szCs w:val="18"/>
              </w:rPr>
              <w:t> </w:t>
            </w:r>
          </w:p>
        </w:tc>
      </w:tr>
      <w:tr w:rsidR="00667B88" w:rsidRPr="00667B88" w14:paraId="43618C53" w14:textId="77777777" w:rsidTr="00667B88">
        <w:trPr>
          <w:trHeight w:val="1275"/>
        </w:trPr>
        <w:tc>
          <w:tcPr>
            <w:tcW w:w="1040" w:type="dxa"/>
            <w:shd w:val="clear" w:color="auto" w:fill="auto"/>
            <w:vAlign w:val="center"/>
            <w:hideMark/>
          </w:tcPr>
          <w:p w14:paraId="782E21EC" w14:textId="77777777" w:rsidR="00667B88" w:rsidRPr="00667B88" w:rsidRDefault="00667B88">
            <w:pPr>
              <w:jc w:val="center"/>
              <w:rPr>
                <w:b/>
                <w:bCs/>
                <w:color w:val="000000"/>
                <w:sz w:val="18"/>
                <w:szCs w:val="18"/>
              </w:rPr>
            </w:pPr>
            <w:r w:rsidRPr="00667B88">
              <w:rPr>
                <w:b/>
                <w:bCs/>
                <w:color w:val="000000"/>
                <w:sz w:val="18"/>
                <w:szCs w:val="18"/>
              </w:rPr>
              <w:t>7</w:t>
            </w:r>
          </w:p>
        </w:tc>
        <w:tc>
          <w:tcPr>
            <w:tcW w:w="1790" w:type="dxa"/>
            <w:shd w:val="clear" w:color="auto" w:fill="auto"/>
            <w:vAlign w:val="center"/>
            <w:hideMark/>
          </w:tcPr>
          <w:p w14:paraId="1CD856D1" w14:textId="77777777" w:rsidR="00667B88" w:rsidRPr="00667B88" w:rsidRDefault="00667B88">
            <w:pPr>
              <w:jc w:val="center"/>
              <w:rPr>
                <w:color w:val="000000"/>
                <w:sz w:val="18"/>
                <w:szCs w:val="18"/>
              </w:rPr>
            </w:pPr>
            <w:r w:rsidRPr="00667B88">
              <w:rPr>
                <w:color w:val="000000"/>
                <w:sz w:val="18"/>
                <w:szCs w:val="18"/>
              </w:rPr>
              <w:t>Подметание улиц и площадей подметально-уборочными машинами с увлажнением</w:t>
            </w:r>
          </w:p>
        </w:tc>
        <w:tc>
          <w:tcPr>
            <w:tcW w:w="993" w:type="dxa"/>
            <w:shd w:val="clear" w:color="auto" w:fill="auto"/>
            <w:vAlign w:val="center"/>
            <w:hideMark/>
          </w:tcPr>
          <w:p w14:paraId="328761F9" w14:textId="77777777" w:rsidR="00667B88" w:rsidRPr="00667B88" w:rsidRDefault="00667B88">
            <w:pPr>
              <w:jc w:val="center"/>
              <w:rPr>
                <w:color w:val="000000"/>
                <w:sz w:val="18"/>
                <w:szCs w:val="18"/>
              </w:rPr>
            </w:pPr>
            <w:r w:rsidRPr="00667B88">
              <w:rPr>
                <w:color w:val="000000"/>
                <w:sz w:val="18"/>
                <w:szCs w:val="18"/>
              </w:rPr>
              <w:t>м2</w:t>
            </w:r>
          </w:p>
        </w:tc>
        <w:tc>
          <w:tcPr>
            <w:tcW w:w="1275" w:type="dxa"/>
            <w:shd w:val="clear" w:color="auto" w:fill="auto"/>
            <w:vAlign w:val="center"/>
            <w:hideMark/>
          </w:tcPr>
          <w:p w14:paraId="0EC66354" w14:textId="77777777" w:rsidR="00667B88" w:rsidRPr="00667B88" w:rsidRDefault="00667B88">
            <w:pPr>
              <w:jc w:val="center"/>
              <w:rPr>
                <w:color w:val="000000"/>
                <w:sz w:val="18"/>
                <w:szCs w:val="18"/>
              </w:rPr>
            </w:pPr>
            <w:r w:rsidRPr="00667B88">
              <w:rPr>
                <w:color w:val="000000"/>
                <w:sz w:val="18"/>
                <w:szCs w:val="18"/>
              </w:rPr>
              <w:t>85564</w:t>
            </w:r>
          </w:p>
        </w:tc>
        <w:tc>
          <w:tcPr>
            <w:tcW w:w="1417" w:type="dxa"/>
            <w:shd w:val="clear" w:color="auto" w:fill="auto"/>
            <w:vAlign w:val="center"/>
            <w:hideMark/>
          </w:tcPr>
          <w:p w14:paraId="6BDD4722" w14:textId="77777777" w:rsidR="00667B88" w:rsidRPr="00667B88" w:rsidRDefault="00667B88">
            <w:pPr>
              <w:jc w:val="center"/>
              <w:rPr>
                <w:color w:val="000000"/>
                <w:sz w:val="18"/>
                <w:szCs w:val="18"/>
              </w:rPr>
            </w:pPr>
            <w:r w:rsidRPr="00667B88">
              <w:rPr>
                <w:color w:val="000000"/>
                <w:sz w:val="18"/>
                <w:szCs w:val="18"/>
              </w:rPr>
              <w:t> </w:t>
            </w:r>
          </w:p>
        </w:tc>
        <w:tc>
          <w:tcPr>
            <w:tcW w:w="1134" w:type="dxa"/>
            <w:shd w:val="clear" w:color="auto" w:fill="auto"/>
            <w:vAlign w:val="center"/>
            <w:hideMark/>
          </w:tcPr>
          <w:p w14:paraId="22FED758" w14:textId="77777777" w:rsidR="00667B88" w:rsidRPr="00667B88" w:rsidRDefault="00667B88">
            <w:pPr>
              <w:jc w:val="center"/>
              <w:rPr>
                <w:color w:val="000000"/>
                <w:sz w:val="18"/>
                <w:szCs w:val="18"/>
              </w:rPr>
            </w:pPr>
            <w:r w:rsidRPr="00667B88">
              <w:rPr>
                <w:color w:val="000000"/>
                <w:sz w:val="18"/>
                <w:szCs w:val="18"/>
              </w:rPr>
              <w:t>85564</w:t>
            </w:r>
          </w:p>
        </w:tc>
        <w:tc>
          <w:tcPr>
            <w:tcW w:w="1276" w:type="dxa"/>
            <w:shd w:val="clear" w:color="auto" w:fill="auto"/>
            <w:vAlign w:val="center"/>
            <w:hideMark/>
          </w:tcPr>
          <w:p w14:paraId="25980557" w14:textId="77777777" w:rsidR="00667B88" w:rsidRPr="00667B88" w:rsidRDefault="00667B88">
            <w:pPr>
              <w:jc w:val="center"/>
              <w:rPr>
                <w:color w:val="000000"/>
                <w:sz w:val="18"/>
                <w:szCs w:val="18"/>
              </w:rPr>
            </w:pPr>
            <w:r w:rsidRPr="00667B88">
              <w:rPr>
                <w:color w:val="000000"/>
                <w:sz w:val="18"/>
                <w:szCs w:val="18"/>
              </w:rPr>
              <w:t> </w:t>
            </w:r>
          </w:p>
        </w:tc>
        <w:tc>
          <w:tcPr>
            <w:tcW w:w="1134" w:type="dxa"/>
            <w:shd w:val="clear" w:color="auto" w:fill="auto"/>
            <w:noWrap/>
            <w:vAlign w:val="center"/>
            <w:hideMark/>
          </w:tcPr>
          <w:p w14:paraId="5411A130" w14:textId="77777777" w:rsidR="00667B88" w:rsidRPr="00667B88" w:rsidRDefault="00667B88">
            <w:pPr>
              <w:jc w:val="center"/>
              <w:rPr>
                <w:color w:val="000000"/>
                <w:sz w:val="18"/>
                <w:szCs w:val="18"/>
              </w:rPr>
            </w:pPr>
            <w:r w:rsidRPr="00667B88">
              <w:rPr>
                <w:color w:val="000000"/>
                <w:sz w:val="18"/>
                <w:szCs w:val="18"/>
              </w:rPr>
              <w:t> </w:t>
            </w:r>
          </w:p>
        </w:tc>
      </w:tr>
      <w:tr w:rsidR="00667B88" w:rsidRPr="00667B88" w14:paraId="6D522903" w14:textId="77777777" w:rsidTr="00667B88">
        <w:trPr>
          <w:trHeight w:val="1020"/>
        </w:trPr>
        <w:tc>
          <w:tcPr>
            <w:tcW w:w="1040" w:type="dxa"/>
            <w:shd w:val="clear" w:color="auto" w:fill="auto"/>
            <w:vAlign w:val="center"/>
            <w:hideMark/>
          </w:tcPr>
          <w:p w14:paraId="1051167C" w14:textId="77777777" w:rsidR="00667B88" w:rsidRPr="00667B88" w:rsidRDefault="00667B88">
            <w:pPr>
              <w:jc w:val="center"/>
              <w:rPr>
                <w:b/>
                <w:bCs/>
                <w:color w:val="000000"/>
                <w:sz w:val="18"/>
                <w:szCs w:val="18"/>
              </w:rPr>
            </w:pPr>
            <w:r w:rsidRPr="00667B88">
              <w:rPr>
                <w:b/>
                <w:bCs/>
                <w:color w:val="000000"/>
                <w:sz w:val="18"/>
                <w:szCs w:val="18"/>
              </w:rPr>
              <w:t>8</w:t>
            </w:r>
          </w:p>
        </w:tc>
        <w:tc>
          <w:tcPr>
            <w:tcW w:w="1790" w:type="dxa"/>
            <w:shd w:val="clear" w:color="auto" w:fill="auto"/>
            <w:vAlign w:val="center"/>
            <w:hideMark/>
          </w:tcPr>
          <w:p w14:paraId="11D84DB8" w14:textId="77777777" w:rsidR="00667B88" w:rsidRPr="00667B88" w:rsidRDefault="00667B88">
            <w:pPr>
              <w:jc w:val="center"/>
              <w:rPr>
                <w:color w:val="000000"/>
                <w:sz w:val="18"/>
                <w:szCs w:val="18"/>
              </w:rPr>
            </w:pPr>
            <w:r w:rsidRPr="00667B88">
              <w:rPr>
                <w:color w:val="000000"/>
                <w:sz w:val="18"/>
                <w:szCs w:val="18"/>
              </w:rPr>
              <w:t>Уборка различных предметов и мусора с элементов автомобильной дороги</w:t>
            </w:r>
          </w:p>
        </w:tc>
        <w:tc>
          <w:tcPr>
            <w:tcW w:w="993" w:type="dxa"/>
            <w:shd w:val="clear" w:color="auto" w:fill="auto"/>
            <w:vAlign w:val="center"/>
            <w:hideMark/>
          </w:tcPr>
          <w:p w14:paraId="322A47F0" w14:textId="77777777" w:rsidR="00667B88" w:rsidRPr="00667B88" w:rsidRDefault="00667B88">
            <w:pPr>
              <w:jc w:val="center"/>
              <w:rPr>
                <w:color w:val="000000"/>
                <w:sz w:val="18"/>
                <w:szCs w:val="18"/>
              </w:rPr>
            </w:pPr>
            <w:r w:rsidRPr="00667B88">
              <w:rPr>
                <w:color w:val="000000"/>
                <w:sz w:val="18"/>
                <w:szCs w:val="18"/>
              </w:rPr>
              <w:t>км</w:t>
            </w:r>
          </w:p>
        </w:tc>
        <w:tc>
          <w:tcPr>
            <w:tcW w:w="1275" w:type="dxa"/>
            <w:shd w:val="clear" w:color="auto" w:fill="auto"/>
            <w:vAlign w:val="center"/>
            <w:hideMark/>
          </w:tcPr>
          <w:p w14:paraId="1B168F97" w14:textId="77777777" w:rsidR="00667B88" w:rsidRPr="00667B88" w:rsidRDefault="00667B88">
            <w:pPr>
              <w:jc w:val="center"/>
              <w:rPr>
                <w:color w:val="000000"/>
                <w:sz w:val="18"/>
                <w:szCs w:val="18"/>
              </w:rPr>
            </w:pPr>
            <w:r w:rsidRPr="00667B88">
              <w:rPr>
                <w:color w:val="000000"/>
                <w:sz w:val="18"/>
                <w:szCs w:val="18"/>
              </w:rPr>
              <w:t>14,134</w:t>
            </w:r>
          </w:p>
        </w:tc>
        <w:tc>
          <w:tcPr>
            <w:tcW w:w="1417" w:type="dxa"/>
            <w:shd w:val="clear" w:color="auto" w:fill="auto"/>
            <w:vAlign w:val="center"/>
            <w:hideMark/>
          </w:tcPr>
          <w:p w14:paraId="4B8F5FAF" w14:textId="77777777" w:rsidR="00667B88" w:rsidRPr="00667B88" w:rsidRDefault="00667B88">
            <w:pPr>
              <w:jc w:val="center"/>
              <w:rPr>
                <w:color w:val="000000"/>
                <w:sz w:val="18"/>
                <w:szCs w:val="18"/>
              </w:rPr>
            </w:pPr>
            <w:r w:rsidRPr="00667B88">
              <w:rPr>
                <w:color w:val="000000"/>
                <w:sz w:val="18"/>
                <w:szCs w:val="18"/>
              </w:rPr>
              <w:t> </w:t>
            </w:r>
          </w:p>
        </w:tc>
        <w:tc>
          <w:tcPr>
            <w:tcW w:w="1134" w:type="dxa"/>
            <w:shd w:val="clear" w:color="auto" w:fill="auto"/>
            <w:vAlign w:val="center"/>
            <w:hideMark/>
          </w:tcPr>
          <w:p w14:paraId="56568F85" w14:textId="77777777" w:rsidR="00667B88" w:rsidRPr="00667B88" w:rsidRDefault="00667B88">
            <w:pPr>
              <w:jc w:val="center"/>
              <w:rPr>
                <w:color w:val="000000"/>
                <w:sz w:val="18"/>
                <w:szCs w:val="18"/>
              </w:rPr>
            </w:pPr>
            <w:r w:rsidRPr="00667B88">
              <w:rPr>
                <w:color w:val="000000"/>
                <w:sz w:val="18"/>
                <w:szCs w:val="18"/>
              </w:rPr>
              <w:t>14,134</w:t>
            </w:r>
          </w:p>
        </w:tc>
        <w:tc>
          <w:tcPr>
            <w:tcW w:w="1276" w:type="dxa"/>
            <w:shd w:val="clear" w:color="auto" w:fill="auto"/>
            <w:vAlign w:val="center"/>
            <w:hideMark/>
          </w:tcPr>
          <w:p w14:paraId="51CCBE14" w14:textId="77777777" w:rsidR="00667B88" w:rsidRPr="00667B88" w:rsidRDefault="00667B88">
            <w:pPr>
              <w:jc w:val="center"/>
              <w:rPr>
                <w:color w:val="000000"/>
                <w:sz w:val="18"/>
                <w:szCs w:val="18"/>
              </w:rPr>
            </w:pPr>
            <w:r w:rsidRPr="00667B88">
              <w:rPr>
                <w:color w:val="000000"/>
                <w:sz w:val="18"/>
                <w:szCs w:val="18"/>
              </w:rPr>
              <w:t> </w:t>
            </w:r>
          </w:p>
        </w:tc>
        <w:tc>
          <w:tcPr>
            <w:tcW w:w="1134" w:type="dxa"/>
            <w:shd w:val="clear" w:color="auto" w:fill="auto"/>
            <w:noWrap/>
            <w:vAlign w:val="center"/>
            <w:hideMark/>
          </w:tcPr>
          <w:p w14:paraId="36A4DA29" w14:textId="77777777" w:rsidR="00667B88" w:rsidRPr="00667B88" w:rsidRDefault="00667B88">
            <w:pPr>
              <w:jc w:val="center"/>
              <w:rPr>
                <w:color w:val="000000"/>
                <w:sz w:val="18"/>
                <w:szCs w:val="18"/>
              </w:rPr>
            </w:pPr>
            <w:r w:rsidRPr="00667B88">
              <w:rPr>
                <w:color w:val="000000"/>
                <w:sz w:val="18"/>
                <w:szCs w:val="18"/>
              </w:rPr>
              <w:t> </w:t>
            </w:r>
          </w:p>
        </w:tc>
      </w:tr>
      <w:tr w:rsidR="00667B88" w:rsidRPr="00667B88" w14:paraId="2DC66EB6" w14:textId="77777777" w:rsidTr="00667B88">
        <w:trPr>
          <w:trHeight w:val="1020"/>
        </w:trPr>
        <w:tc>
          <w:tcPr>
            <w:tcW w:w="1040" w:type="dxa"/>
            <w:shd w:val="clear" w:color="auto" w:fill="auto"/>
            <w:vAlign w:val="center"/>
            <w:hideMark/>
          </w:tcPr>
          <w:p w14:paraId="03FC5B4B" w14:textId="77777777" w:rsidR="00667B88" w:rsidRPr="00667B88" w:rsidRDefault="00667B88">
            <w:pPr>
              <w:jc w:val="center"/>
              <w:rPr>
                <w:b/>
                <w:bCs/>
                <w:color w:val="000000"/>
                <w:sz w:val="18"/>
                <w:szCs w:val="18"/>
              </w:rPr>
            </w:pPr>
            <w:r w:rsidRPr="00667B88">
              <w:rPr>
                <w:b/>
                <w:bCs/>
                <w:color w:val="000000"/>
                <w:sz w:val="18"/>
                <w:szCs w:val="18"/>
              </w:rPr>
              <w:t>9</w:t>
            </w:r>
          </w:p>
        </w:tc>
        <w:tc>
          <w:tcPr>
            <w:tcW w:w="1790" w:type="dxa"/>
            <w:shd w:val="clear" w:color="auto" w:fill="auto"/>
            <w:vAlign w:val="center"/>
            <w:hideMark/>
          </w:tcPr>
          <w:p w14:paraId="034701D3" w14:textId="77777777" w:rsidR="00667B88" w:rsidRPr="00667B88" w:rsidRDefault="00667B88">
            <w:pPr>
              <w:jc w:val="center"/>
              <w:rPr>
                <w:color w:val="000000"/>
                <w:sz w:val="18"/>
                <w:szCs w:val="18"/>
              </w:rPr>
            </w:pPr>
            <w:r w:rsidRPr="00667B88">
              <w:rPr>
                <w:color w:val="000000"/>
                <w:sz w:val="18"/>
                <w:szCs w:val="18"/>
              </w:rPr>
              <w:t>Пробег комбинированной дорожной машины с грузом и без груза</w:t>
            </w:r>
          </w:p>
        </w:tc>
        <w:tc>
          <w:tcPr>
            <w:tcW w:w="993" w:type="dxa"/>
            <w:shd w:val="clear" w:color="auto" w:fill="auto"/>
            <w:vAlign w:val="center"/>
            <w:hideMark/>
          </w:tcPr>
          <w:p w14:paraId="561DAA42" w14:textId="77777777" w:rsidR="00667B88" w:rsidRPr="00667B88" w:rsidRDefault="00667B88">
            <w:pPr>
              <w:jc w:val="center"/>
              <w:rPr>
                <w:color w:val="000000"/>
                <w:sz w:val="18"/>
                <w:szCs w:val="18"/>
              </w:rPr>
            </w:pPr>
            <w:r w:rsidRPr="00667B88">
              <w:rPr>
                <w:color w:val="000000"/>
                <w:sz w:val="18"/>
                <w:szCs w:val="18"/>
              </w:rPr>
              <w:t>км</w:t>
            </w:r>
          </w:p>
        </w:tc>
        <w:tc>
          <w:tcPr>
            <w:tcW w:w="1275" w:type="dxa"/>
            <w:shd w:val="clear" w:color="auto" w:fill="auto"/>
            <w:vAlign w:val="center"/>
            <w:hideMark/>
          </w:tcPr>
          <w:p w14:paraId="4B197F11" w14:textId="77777777" w:rsidR="00667B88" w:rsidRPr="00667B88" w:rsidRDefault="00667B88">
            <w:pPr>
              <w:jc w:val="center"/>
              <w:rPr>
                <w:color w:val="000000"/>
                <w:sz w:val="18"/>
                <w:szCs w:val="18"/>
              </w:rPr>
            </w:pPr>
            <w:r w:rsidRPr="00667B88">
              <w:rPr>
                <w:color w:val="000000"/>
                <w:sz w:val="18"/>
                <w:szCs w:val="18"/>
              </w:rPr>
              <w:t>14</w:t>
            </w:r>
          </w:p>
        </w:tc>
        <w:tc>
          <w:tcPr>
            <w:tcW w:w="1417" w:type="dxa"/>
            <w:shd w:val="clear" w:color="auto" w:fill="auto"/>
            <w:vAlign w:val="center"/>
            <w:hideMark/>
          </w:tcPr>
          <w:p w14:paraId="2C2C9EE5" w14:textId="77777777" w:rsidR="00667B88" w:rsidRPr="00667B88" w:rsidRDefault="00667B88">
            <w:pPr>
              <w:jc w:val="center"/>
              <w:rPr>
                <w:color w:val="000000"/>
                <w:sz w:val="18"/>
                <w:szCs w:val="18"/>
              </w:rPr>
            </w:pPr>
            <w:r w:rsidRPr="00667B88">
              <w:rPr>
                <w:color w:val="000000"/>
                <w:sz w:val="18"/>
                <w:szCs w:val="18"/>
              </w:rPr>
              <w:t> </w:t>
            </w:r>
          </w:p>
        </w:tc>
        <w:tc>
          <w:tcPr>
            <w:tcW w:w="1134" w:type="dxa"/>
            <w:shd w:val="clear" w:color="auto" w:fill="auto"/>
            <w:vAlign w:val="center"/>
            <w:hideMark/>
          </w:tcPr>
          <w:p w14:paraId="46D88A5D" w14:textId="77777777" w:rsidR="00667B88" w:rsidRPr="00667B88" w:rsidRDefault="00667B88">
            <w:pPr>
              <w:jc w:val="center"/>
              <w:rPr>
                <w:color w:val="000000"/>
                <w:sz w:val="18"/>
                <w:szCs w:val="18"/>
              </w:rPr>
            </w:pPr>
            <w:r w:rsidRPr="00667B88">
              <w:rPr>
                <w:color w:val="000000"/>
                <w:sz w:val="18"/>
                <w:szCs w:val="18"/>
              </w:rPr>
              <w:t>14</w:t>
            </w:r>
          </w:p>
        </w:tc>
        <w:tc>
          <w:tcPr>
            <w:tcW w:w="1276" w:type="dxa"/>
            <w:shd w:val="clear" w:color="auto" w:fill="auto"/>
            <w:vAlign w:val="center"/>
            <w:hideMark/>
          </w:tcPr>
          <w:p w14:paraId="7C40DD16" w14:textId="77777777" w:rsidR="00667B88" w:rsidRPr="00667B88" w:rsidRDefault="00667B88">
            <w:pPr>
              <w:jc w:val="center"/>
              <w:rPr>
                <w:color w:val="000000"/>
                <w:sz w:val="18"/>
                <w:szCs w:val="18"/>
              </w:rPr>
            </w:pPr>
            <w:r w:rsidRPr="00667B88">
              <w:rPr>
                <w:color w:val="000000"/>
                <w:sz w:val="18"/>
                <w:szCs w:val="18"/>
              </w:rPr>
              <w:t> </w:t>
            </w:r>
          </w:p>
        </w:tc>
        <w:tc>
          <w:tcPr>
            <w:tcW w:w="1134" w:type="dxa"/>
            <w:shd w:val="clear" w:color="auto" w:fill="auto"/>
            <w:noWrap/>
            <w:vAlign w:val="center"/>
            <w:hideMark/>
          </w:tcPr>
          <w:p w14:paraId="5F6E83E2" w14:textId="77777777" w:rsidR="00667B88" w:rsidRPr="00667B88" w:rsidRDefault="00667B88">
            <w:pPr>
              <w:jc w:val="center"/>
              <w:rPr>
                <w:color w:val="000000"/>
                <w:sz w:val="18"/>
                <w:szCs w:val="18"/>
              </w:rPr>
            </w:pPr>
            <w:r w:rsidRPr="00667B88">
              <w:rPr>
                <w:color w:val="000000"/>
                <w:sz w:val="18"/>
                <w:szCs w:val="18"/>
              </w:rPr>
              <w:t> </w:t>
            </w:r>
          </w:p>
        </w:tc>
      </w:tr>
      <w:tr w:rsidR="00667B88" w:rsidRPr="00667B88" w14:paraId="7398794B" w14:textId="77777777" w:rsidTr="00667B88">
        <w:trPr>
          <w:trHeight w:val="765"/>
        </w:trPr>
        <w:tc>
          <w:tcPr>
            <w:tcW w:w="1040" w:type="dxa"/>
            <w:shd w:val="clear" w:color="auto" w:fill="auto"/>
            <w:vAlign w:val="center"/>
            <w:hideMark/>
          </w:tcPr>
          <w:p w14:paraId="30920E64" w14:textId="77777777" w:rsidR="00667B88" w:rsidRPr="00667B88" w:rsidRDefault="00667B88">
            <w:pPr>
              <w:jc w:val="center"/>
              <w:rPr>
                <w:b/>
                <w:bCs/>
                <w:color w:val="000000"/>
                <w:sz w:val="18"/>
                <w:szCs w:val="18"/>
              </w:rPr>
            </w:pPr>
            <w:r w:rsidRPr="00667B88">
              <w:rPr>
                <w:b/>
                <w:bCs/>
                <w:color w:val="000000"/>
                <w:sz w:val="18"/>
                <w:szCs w:val="18"/>
              </w:rPr>
              <w:t>10</w:t>
            </w:r>
          </w:p>
        </w:tc>
        <w:tc>
          <w:tcPr>
            <w:tcW w:w="1790" w:type="dxa"/>
            <w:shd w:val="clear" w:color="auto" w:fill="auto"/>
            <w:vAlign w:val="center"/>
            <w:hideMark/>
          </w:tcPr>
          <w:p w14:paraId="6E3ED6BC" w14:textId="77777777" w:rsidR="00667B88" w:rsidRPr="00667B88" w:rsidRDefault="00667B88">
            <w:pPr>
              <w:jc w:val="center"/>
              <w:rPr>
                <w:color w:val="000000"/>
                <w:sz w:val="18"/>
                <w:szCs w:val="18"/>
              </w:rPr>
            </w:pPr>
            <w:r w:rsidRPr="00667B88">
              <w:rPr>
                <w:color w:val="000000"/>
                <w:sz w:val="18"/>
                <w:szCs w:val="18"/>
              </w:rPr>
              <w:t>Погрузка снега экскаваторами с ковшом 0,4м3 м²</w:t>
            </w:r>
          </w:p>
        </w:tc>
        <w:tc>
          <w:tcPr>
            <w:tcW w:w="993" w:type="dxa"/>
            <w:shd w:val="clear" w:color="auto" w:fill="auto"/>
            <w:vAlign w:val="center"/>
            <w:hideMark/>
          </w:tcPr>
          <w:p w14:paraId="7BC0E447" w14:textId="77777777" w:rsidR="00667B88" w:rsidRPr="00667B88" w:rsidRDefault="00667B88">
            <w:pPr>
              <w:jc w:val="center"/>
              <w:rPr>
                <w:color w:val="000000"/>
                <w:sz w:val="18"/>
                <w:szCs w:val="18"/>
              </w:rPr>
            </w:pPr>
            <w:r w:rsidRPr="00667B88">
              <w:rPr>
                <w:color w:val="000000"/>
                <w:sz w:val="18"/>
                <w:szCs w:val="18"/>
              </w:rPr>
              <w:t>м3</w:t>
            </w:r>
          </w:p>
        </w:tc>
        <w:tc>
          <w:tcPr>
            <w:tcW w:w="1275" w:type="dxa"/>
            <w:shd w:val="clear" w:color="auto" w:fill="auto"/>
            <w:vAlign w:val="center"/>
            <w:hideMark/>
          </w:tcPr>
          <w:p w14:paraId="32026CE8" w14:textId="77777777" w:rsidR="00667B88" w:rsidRPr="00667B88" w:rsidRDefault="00667B88">
            <w:pPr>
              <w:jc w:val="center"/>
              <w:rPr>
                <w:color w:val="000000"/>
                <w:sz w:val="18"/>
                <w:szCs w:val="18"/>
              </w:rPr>
            </w:pPr>
            <w:r w:rsidRPr="00667B88">
              <w:rPr>
                <w:color w:val="000000"/>
                <w:sz w:val="18"/>
                <w:szCs w:val="18"/>
              </w:rPr>
              <w:t>2531</w:t>
            </w:r>
          </w:p>
        </w:tc>
        <w:tc>
          <w:tcPr>
            <w:tcW w:w="1417" w:type="dxa"/>
            <w:shd w:val="clear" w:color="auto" w:fill="auto"/>
            <w:vAlign w:val="center"/>
            <w:hideMark/>
          </w:tcPr>
          <w:p w14:paraId="2218D687" w14:textId="77777777" w:rsidR="00667B88" w:rsidRPr="00667B88" w:rsidRDefault="00667B88">
            <w:pPr>
              <w:jc w:val="center"/>
              <w:rPr>
                <w:color w:val="000000"/>
                <w:sz w:val="18"/>
                <w:szCs w:val="18"/>
              </w:rPr>
            </w:pPr>
            <w:r w:rsidRPr="00667B88">
              <w:rPr>
                <w:color w:val="000000"/>
                <w:sz w:val="18"/>
                <w:szCs w:val="18"/>
              </w:rPr>
              <w:t> </w:t>
            </w:r>
          </w:p>
        </w:tc>
        <w:tc>
          <w:tcPr>
            <w:tcW w:w="1134" w:type="dxa"/>
            <w:shd w:val="clear" w:color="auto" w:fill="auto"/>
            <w:vAlign w:val="center"/>
            <w:hideMark/>
          </w:tcPr>
          <w:p w14:paraId="2DEAAF25" w14:textId="77777777" w:rsidR="00667B88" w:rsidRPr="00667B88" w:rsidRDefault="00667B88">
            <w:pPr>
              <w:jc w:val="center"/>
              <w:rPr>
                <w:color w:val="000000"/>
                <w:sz w:val="18"/>
                <w:szCs w:val="18"/>
              </w:rPr>
            </w:pPr>
            <w:r w:rsidRPr="00667B88">
              <w:rPr>
                <w:color w:val="000000"/>
                <w:sz w:val="18"/>
                <w:szCs w:val="18"/>
              </w:rPr>
              <w:t>2531</w:t>
            </w:r>
          </w:p>
        </w:tc>
        <w:tc>
          <w:tcPr>
            <w:tcW w:w="1276" w:type="dxa"/>
            <w:shd w:val="clear" w:color="auto" w:fill="auto"/>
            <w:vAlign w:val="center"/>
            <w:hideMark/>
          </w:tcPr>
          <w:p w14:paraId="1F4DD777" w14:textId="77777777" w:rsidR="00667B88" w:rsidRPr="00667B88" w:rsidRDefault="00667B88">
            <w:pPr>
              <w:jc w:val="center"/>
              <w:rPr>
                <w:color w:val="000000"/>
                <w:sz w:val="18"/>
                <w:szCs w:val="18"/>
              </w:rPr>
            </w:pPr>
            <w:r w:rsidRPr="00667B88">
              <w:rPr>
                <w:color w:val="000000"/>
                <w:sz w:val="18"/>
                <w:szCs w:val="18"/>
              </w:rPr>
              <w:t> </w:t>
            </w:r>
          </w:p>
        </w:tc>
        <w:tc>
          <w:tcPr>
            <w:tcW w:w="1134" w:type="dxa"/>
            <w:shd w:val="clear" w:color="auto" w:fill="auto"/>
            <w:noWrap/>
            <w:vAlign w:val="center"/>
            <w:hideMark/>
          </w:tcPr>
          <w:p w14:paraId="084FAC7A" w14:textId="77777777" w:rsidR="00667B88" w:rsidRPr="00667B88" w:rsidRDefault="00667B88">
            <w:pPr>
              <w:jc w:val="center"/>
              <w:rPr>
                <w:color w:val="000000"/>
                <w:sz w:val="18"/>
                <w:szCs w:val="18"/>
              </w:rPr>
            </w:pPr>
            <w:r w:rsidRPr="00667B88">
              <w:rPr>
                <w:color w:val="000000"/>
                <w:sz w:val="18"/>
                <w:szCs w:val="18"/>
              </w:rPr>
              <w:t> </w:t>
            </w:r>
          </w:p>
        </w:tc>
      </w:tr>
      <w:tr w:rsidR="00667B88" w:rsidRPr="00667B88" w14:paraId="74C146A3" w14:textId="77777777" w:rsidTr="00667B88">
        <w:trPr>
          <w:trHeight w:val="1020"/>
        </w:trPr>
        <w:tc>
          <w:tcPr>
            <w:tcW w:w="1040" w:type="dxa"/>
            <w:shd w:val="clear" w:color="auto" w:fill="auto"/>
            <w:vAlign w:val="center"/>
            <w:hideMark/>
          </w:tcPr>
          <w:p w14:paraId="3B721C32" w14:textId="77777777" w:rsidR="00667B88" w:rsidRPr="00667B88" w:rsidRDefault="00667B88">
            <w:pPr>
              <w:jc w:val="center"/>
              <w:rPr>
                <w:b/>
                <w:bCs/>
                <w:color w:val="000000"/>
                <w:sz w:val="18"/>
                <w:szCs w:val="18"/>
              </w:rPr>
            </w:pPr>
            <w:r w:rsidRPr="00667B88">
              <w:rPr>
                <w:b/>
                <w:bCs/>
                <w:color w:val="000000"/>
                <w:sz w:val="18"/>
                <w:szCs w:val="18"/>
              </w:rPr>
              <w:t>11</w:t>
            </w:r>
          </w:p>
        </w:tc>
        <w:tc>
          <w:tcPr>
            <w:tcW w:w="1790" w:type="dxa"/>
            <w:shd w:val="clear" w:color="auto" w:fill="auto"/>
            <w:vAlign w:val="center"/>
            <w:hideMark/>
          </w:tcPr>
          <w:p w14:paraId="23B07E03" w14:textId="77777777" w:rsidR="00667B88" w:rsidRPr="00667B88" w:rsidRDefault="00667B88">
            <w:pPr>
              <w:jc w:val="center"/>
              <w:rPr>
                <w:color w:val="000000"/>
                <w:sz w:val="18"/>
                <w:szCs w:val="18"/>
              </w:rPr>
            </w:pPr>
            <w:r w:rsidRPr="00667B88">
              <w:rPr>
                <w:color w:val="000000"/>
                <w:sz w:val="18"/>
                <w:szCs w:val="18"/>
              </w:rPr>
              <w:t>Перевозка снега (3 класс груза)-самосвалами на расстояние 10 км.</w:t>
            </w:r>
          </w:p>
        </w:tc>
        <w:tc>
          <w:tcPr>
            <w:tcW w:w="993" w:type="dxa"/>
            <w:shd w:val="clear" w:color="auto" w:fill="auto"/>
            <w:vAlign w:val="center"/>
            <w:hideMark/>
          </w:tcPr>
          <w:p w14:paraId="44DEF662" w14:textId="77777777" w:rsidR="00667B88" w:rsidRPr="00667B88" w:rsidRDefault="00667B88">
            <w:pPr>
              <w:jc w:val="center"/>
              <w:rPr>
                <w:color w:val="000000"/>
                <w:sz w:val="18"/>
                <w:szCs w:val="18"/>
              </w:rPr>
            </w:pPr>
            <w:r w:rsidRPr="00667B88">
              <w:rPr>
                <w:color w:val="000000"/>
                <w:sz w:val="18"/>
                <w:szCs w:val="18"/>
              </w:rPr>
              <w:t>т</w:t>
            </w:r>
          </w:p>
        </w:tc>
        <w:tc>
          <w:tcPr>
            <w:tcW w:w="1275" w:type="dxa"/>
            <w:shd w:val="clear" w:color="auto" w:fill="auto"/>
            <w:vAlign w:val="center"/>
            <w:hideMark/>
          </w:tcPr>
          <w:p w14:paraId="389ED768" w14:textId="77777777" w:rsidR="00667B88" w:rsidRPr="00667B88" w:rsidRDefault="00667B88">
            <w:pPr>
              <w:jc w:val="center"/>
              <w:rPr>
                <w:color w:val="000000"/>
                <w:sz w:val="18"/>
                <w:szCs w:val="18"/>
              </w:rPr>
            </w:pPr>
            <w:r w:rsidRPr="00667B88">
              <w:rPr>
                <w:color w:val="000000"/>
                <w:sz w:val="18"/>
                <w:szCs w:val="18"/>
              </w:rPr>
              <w:t>1265,5</w:t>
            </w:r>
          </w:p>
        </w:tc>
        <w:tc>
          <w:tcPr>
            <w:tcW w:w="1417" w:type="dxa"/>
            <w:shd w:val="clear" w:color="auto" w:fill="auto"/>
            <w:vAlign w:val="center"/>
            <w:hideMark/>
          </w:tcPr>
          <w:p w14:paraId="40BA8766" w14:textId="77777777" w:rsidR="00667B88" w:rsidRPr="00667B88" w:rsidRDefault="00667B88">
            <w:pPr>
              <w:jc w:val="center"/>
              <w:rPr>
                <w:color w:val="000000"/>
                <w:sz w:val="18"/>
                <w:szCs w:val="18"/>
              </w:rPr>
            </w:pPr>
            <w:r w:rsidRPr="00667B88">
              <w:rPr>
                <w:color w:val="000000"/>
                <w:sz w:val="18"/>
                <w:szCs w:val="18"/>
              </w:rPr>
              <w:t> </w:t>
            </w:r>
          </w:p>
        </w:tc>
        <w:tc>
          <w:tcPr>
            <w:tcW w:w="1134" w:type="dxa"/>
            <w:shd w:val="clear" w:color="auto" w:fill="auto"/>
            <w:vAlign w:val="center"/>
            <w:hideMark/>
          </w:tcPr>
          <w:p w14:paraId="4EE92CFE" w14:textId="77777777" w:rsidR="00667B88" w:rsidRPr="00667B88" w:rsidRDefault="00667B88">
            <w:pPr>
              <w:jc w:val="center"/>
              <w:rPr>
                <w:color w:val="000000"/>
                <w:sz w:val="18"/>
                <w:szCs w:val="18"/>
              </w:rPr>
            </w:pPr>
            <w:r w:rsidRPr="00667B88">
              <w:rPr>
                <w:color w:val="000000"/>
                <w:sz w:val="18"/>
                <w:szCs w:val="18"/>
              </w:rPr>
              <w:t>1265,5</w:t>
            </w:r>
          </w:p>
        </w:tc>
        <w:tc>
          <w:tcPr>
            <w:tcW w:w="1276" w:type="dxa"/>
            <w:shd w:val="clear" w:color="auto" w:fill="auto"/>
            <w:vAlign w:val="center"/>
            <w:hideMark/>
          </w:tcPr>
          <w:p w14:paraId="626FFD6A" w14:textId="77777777" w:rsidR="00667B88" w:rsidRPr="00667B88" w:rsidRDefault="00667B88">
            <w:pPr>
              <w:jc w:val="center"/>
              <w:rPr>
                <w:color w:val="000000"/>
                <w:sz w:val="18"/>
                <w:szCs w:val="18"/>
              </w:rPr>
            </w:pPr>
            <w:r w:rsidRPr="00667B88">
              <w:rPr>
                <w:color w:val="000000"/>
                <w:sz w:val="18"/>
                <w:szCs w:val="18"/>
              </w:rPr>
              <w:t> </w:t>
            </w:r>
          </w:p>
        </w:tc>
        <w:tc>
          <w:tcPr>
            <w:tcW w:w="1134" w:type="dxa"/>
            <w:shd w:val="clear" w:color="auto" w:fill="auto"/>
            <w:noWrap/>
            <w:vAlign w:val="center"/>
            <w:hideMark/>
          </w:tcPr>
          <w:p w14:paraId="7D59AFFC" w14:textId="77777777" w:rsidR="00667B88" w:rsidRPr="00667B88" w:rsidRDefault="00667B88">
            <w:pPr>
              <w:jc w:val="center"/>
              <w:rPr>
                <w:color w:val="000000"/>
                <w:sz w:val="18"/>
                <w:szCs w:val="18"/>
              </w:rPr>
            </w:pPr>
            <w:r w:rsidRPr="00667B88">
              <w:rPr>
                <w:color w:val="000000"/>
                <w:sz w:val="18"/>
                <w:szCs w:val="18"/>
              </w:rPr>
              <w:t> </w:t>
            </w:r>
          </w:p>
        </w:tc>
      </w:tr>
      <w:tr w:rsidR="00667B88" w:rsidRPr="00667B88" w14:paraId="33BEA336" w14:textId="77777777" w:rsidTr="00667B88">
        <w:trPr>
          <w:trHeight w:val="315"/>
        </w:trPr>
        <w:tc>
          <w:tcPr>
            <w:tcW w:w="1040" w:type="dxa"/>
            <w:shd w:val="clear" w:color="auto" w:fill="auto"/>
            <w:noWrap/>
            <w:vAlign w:val="bottom"/>
            <w:hideMark/>
          </w:tcPr>
          <w:p w14:paraId="35BFD13A" w14:textId="77777777" w:rsidR="00667B88" w:rsidRPr="00667B88" w:rsidRDefault="00667B88">
            <w:pPr>
              <w:rPr>
                <w:b/>
                <w:bCs/>
                <w:color w:val="000000"/>
                <w:sz w:val="18"/>
                <w:szCs w:val="18"/>
              </w:rPr>
            </w:pPr>
            <w:r w:rsidRPr="00667B88">
              <w:rPr>
                <w:b/>
                <w:bCs/>
                <w:color w:val="000000"/>
                <w:sz w:val="18"/>
                <w:szCs w:val="18"/>
              </w:rPr>
              <w:t>ВСЕГО</w:t>
            </w:r>
          </w:p>
        </w:tc>
        <w:tc>
          <w:tcPr>
            <w:tcW w:w="1790" w:type="dxa"/>
            <w:shd w:val="clear" w:color="auto" w:fill="auto"/>
            <w:noWrap/>
            <w:vAlign w:val="bottom"/>
            <w:hideMark/>
          </w:tcPr>
          <w:p w14:paraId="1ACA7B35" w14:textId="77777777" w:rsidR="00667B88" w:rsidRPr="00667B88" w:rsidRDefault="00667B88">
            <w:pPr>
              <w:rPr>
                <w:b/>
                <w:bCs/>
                <w:color w:val="000000"/>
                <w:sz w:val="18"/>
                <w:szCs w:val="18"/>
              </w:rPr>
            </w:pPr>
            <w:r w:rsidRPr="00667B88">
              <w:rPr>
                <w:b/>
                <w:bCs/>
                <w:color w:val="000000"/>
                <w:sz w:val="18"/>
                <w:szCs w:val="18"/>
              </w:rPr>
              <w:t> </w:t>
            </w:r>
          </w:p>
        </w:tc>
        <w:tc>
          <w:tcPr>
            <w:tcW w:w="993" w:type="dxa"/>
            <w:shd w:val="clear" w:color="auto" w:fill="auto"/>
            <w:noWrap/>
            <w:vAlign w:val="bottom"/>
            <w:hideMark/>
          </w:tcPr>
          <w:p w14:paraId="64E571A0" w14:textId="77777777" w:rsidR="00667B88" w:rsidRPr="00667B88" w:rsidRDefault="00667B88">
            <w:pPr>
              <w:rPr>
                <w:b/>
                <w:bCs/>
                <w:color w:val="000000"/>
                <w:sz w:val="18"/>
                <w:szCs w:val="18"/>
              </w:rPr>
            </w:pPr>
            <w:r w:rsidRPr="00667B88">
              <w:rPr>
                <w:b/>
                <w:bCs/>
                <w:color w:val="000000"/>
                <w:sz w:val="18"/>
                <w:szCs w:val="18"/>
              </w:rPr>
              <w:t> </w:t>
            </w:r>
          </w:p>
        </w:tc>
        <w:tc>
          <w:tcPr>
            <w:tcW w:w="1275" w:type="dxa"/>
            <w:shd w:val="clear" w:color="auto" w:fill="auto"/>
            <w:noWrap/>
            <w:vAlign w:val="center"/>
            <w:hideMark/>
          </w:tcPr>
          <w:p w14:paraId="5144EB01" w14:textId="77777777" w:rsidR="00667B88" w:rsidRPr="00667B88" w:rsidRDefault="00667B88">
            <w:pPr>
              <w:jc w:val="center"/>
              <w:rPr>
                <w:b/>
                <w:bCs/>
                <w:color w:val="000000"/>
                <w:sz w:val="18"/>
                <w:szCs w:val="18"/>
              </w:rPr>
            </w:pPr>
            <w:r w:rsidRPr="00667B88">
              <w:rPr>
                <w:b/>
                <w:bCs/>
                <w:color w:val="000000"/>
                <w:sz w:val="18"/>
                <w:szCs w:val="18"/>
              </w:rPr>
              <w:t> </w:t>
            </w:r>
          </w:p>
        </w:tc>
        <w:tc>
          <w:tcPr>
            <w:tcW w:w="1417" w:type="dxa"/>
            <w:shd w:val="clear" w:color="auto" w:fill="auto"/>
            <w:noWrap/>
            <w:vAlign w:val="center"/>
            <w:hideMark/>
          </w:tcPr>
          <w:p w14:paraId="5BF86412" w14:textId="77777777" w:rsidR="00667B88" w:rsidRPr="00667B88" w:rsidRDefault="00667B88">
            <w:pPr>
              <w:jc w:val="center"/>
              <w:rPr>
                <w:b/>
                <w:bCs/>
                <w:color w:val="000000"/>
                <w:sz w:val="18"/>
                <w:szCs w:val="18"/>
              </w:rPr>
            </w:pPr>
            <w:r w:rsidRPr="00667B88">
              <w:rPr>
                <w:b/>
                <w:bCs/>
                <w:color w:val="000000"/>
                <w:sz w:val="18"/>
                <w:szCs w:val="18"/>
              </w:rPr>
              <w:t>70897,63</w:t>
            </w:r>
          </w:p>
        </w:tc>
        <w:tc>
          <w:tcPr>
            <w:tcW w:w="1134" w:type="dxa"/>
            <w:shd w:val="clear" w:color="auto" w:fill="auto"/>
            <w:noWrap/>
            <w:vAlign w:val="center"/>
            <w:hideMark/>
          </w:tcPr>
          <w:p w14:paraId="6323F728" w14:textId="77777777" w:rsidR="00667B88" w:rsidRPr="00667B88" w:rsidRDefault="00667B88">
            <w:pPr>
              <w:jc w:val="center"/>
              <w:rPr>
                <w:b/>
                <w:bCs/>
                <w:color w:val="000000"/>
                <w:sz w:val="18"/>
                <w:szCs w:val="18"/>
              </w:rPr>
            </w:pPr>
            <w:r w:rsidRPr="00667B88">
              <w:rPr>
                <w:b/>
                <w:bCs/>
                <w:color w:val="000000"/>
                <w:sz w:val="18"/>
                <w:szCs w:val="18"/>
              </w:rPr>
              <w:t> </w:t>
            </w:r>
          </w:p>
        </w:tc>
        <w:tc>
          <w:tcPr>
            <w:tcW w:w="1276" w:type="dxa"/>
            <w:shd w:val="clear" w:color="auto" w:fill="auto"/>
            <w:noWrap/>
            <w:vAlign w:val="center"/>
            <w:hideMark/>
          </w:tcPr>
          <w:p w14:paraId="75CD9398" w14:textId="77777777" w:rsidR="00667B88" w:rsidRPr="00667B88" w:rsidRDefault="00667B88">
            <w:pPr>
              <w:jc w:val="center"/>
              <w:rPr>
                <w:b/>
                <w:bCs/>
                <w:color w:val="000000"/>
                <w:sz w:val="18"/>
                <w:szCs w:val="18"/>
              </w:rPr>
            </w:pPr>
            <w:r w:rsidRPr="00667B88">
              <w:rPr>
                <w:b/>
                <w:bCs/>
                <w:color w:val="000000"/>
                <w:sz w:val="18"/>
                <w:szCs w:val="18"/>
              </w:rPr>
              <w:t>70225,47</w:t>
            </w:r>
          </w:p>
        </w:tc>
        <w:tc>
          <w:tcPr>
            <w:tcW w:w="1134" w:type="dxa"/>
            <w:shd w:val="clear" w:color="auto" w:fill="auto"/>
            <w:noWrap/>
            <w:vAlign w:val="center"/>
            <w:hideMark/>
          </w:tcPr>
          <w:p w14:paraId="6AA414CB" w14:textId="77777777" w:rsidR="00667B88" w:rsidRPr="00667B88" w:rsidRDefault="00667B88">
            <w:pPr>
              <w:jc w:val="center"/>
              <w:rPr>
                <w:b/>
                <w:bCs/>
                <w:color w:val="000000"/>
                <w:sz w:val="18"/>
                <w:szCs w:val="18"/>
              </w:rPr>
            </w:pPr>
            <w:r w:rsidRPr="00667B88">
              <w:rPr>
                <w:b/>
                <w:bCs/>
                <w:color w:val="000000"/>
                <w:sz w:val="18"/>
                <w:szCs w:val="18"/>
              </w:rPr>
              <w:t>672,16</w:t>
            </w:r>
          </w:p>
        </w:tc>
      </w:tr>
    </w:tbl>
    <w:p w14:paraId="3F7E97F2" w14:textId="77777777" w:rsidR="00257C00" w:rsidRDefault="00257C00" w:rsidP="000F0E0B">
      <w:pPr>
        <w:suppressAutoHyphens/>
        <w:ind w:firstLine="709"/>
        <w:jc w:val="both"/>
        <w:rPr>
          <w:sz w:val="28"/>
          <w:szCs w:val="28"/>
        </w:rPr>
      </w:pPr>
    </w:p>
    <w:p w14:paraId="4407833C" w14:textId="0185808D" w:rsidR="000F0E0B" w:rsidRDefault="00BA3B5D" w:rsidP="000F0E0B">
      <w:pPr>
        <w:suppressAutoHyphens/>
        <w:ind w:firstLine="709"/>
        <w:jc w:val="both"/>
        <w:rPr>
          <w:sz w:val="28"/>
          <w:szCs w:val="28"/>
        </w:rPr>
      </w:pPr>
      <w:bookmarkStart w:id="98" w:name="_Hlk60015211"/>
      <w:r w:rsidRPr="00D90C5E">
        <w:rPr>
          <w:sz w:val="28"/>
          <w:szCs w:val="28"/>
        </w:rPr>
        <w:t xml:space="preserve">В соответствии с утвержденным муниципальным заданием, </w:t>
      </w:r>
      <w:r w:rsidR="00776807" w:rsidRPr="00D90C5E">
        <w:rPr>
          <w:sz w:val="28"/>
          <w:szCs w:val="28"/>
        </w:rPr>
        <w:t xml:space="preserve">с учетом изменений, </w:t>
      </w:r>
      <w:r w:rsidR="00CF3F30" w:rsidRPr="00CF3F30">
        <w:rPr>
          <w:sz w:val="28"/>
          <w:szCs w:val="28"/>
        </w:rPr>
        <w:t>финансовое обеспечение оказания муниципальной услуги (выполнения работы) за счет бюджета</w:t>
      </w:r>
      <w:r w:rsidR="00CF3F30">
        <w:rPr>
          <w:sz w:val="28"/>
          <w:szCs w:val="28"/>
        </w:rPr>
        <w:t xml:space="preserve"> </w:t>
      </w:r>
      <w:r w:rsidRPr="00D90C5E">
        <w:rPr>
          <w:sz w:val="28"/>
          <w:szCs w:val="28"/>
        </w:rPr>
        <w:t>на его выполнение</w:t>
      </w:r>
      <w:r w:rsidR="00D852B8" w:rsidRPr="00D90C5E">
        <w:rPr>
          <w:sz w:val="28"/>
          <w:szCs w:val="28"/>
        </w:rPr>
        <w:t xml:space="preserve"> в 2019 году</w:t>
      </w:r>
      <w:r w:rsidRPr="00D90C5E">
        <w:rPr>
          <w:sz w:val="28"/>
          <w:szCs w:val="28"/>
        </w:rPr>
        <w:t xml:space="preserve"> </w:t>
      </w:r>
      <w:r w:rsidR="00D64766" w:rsidRPr="00D90C5E">
        <w:rPr>
          <w:sz w:val="28"/>
          <w:szCs w:val="28"/>
        </w:rPr>
        <w:t>был</w:t>
      </w:r>
      <w:r w:rsidR="00CF3F30">
        <w:rPr>
          <w:sz w:val="28"/>
          <w:szCs w:val="28"/>
        </w:rPr>
        <w:t>о</w:t>
      </w:r>
      <w:r w:rsidR="00D64766" w:rsidRPr="00D90C5E">
        <w:rPr>
          <w:sz w:val="28"/>
          <w:szCs w:val="28"/>
        </w:rPr>
        <w:t xml:space="preserve"> </w:t>
      </w:r>
      <w:r w:rsidRPr="00D90C5E">
        <w:rPr>
          <w:sz w:val="28"/>
          <w:szCs w:val="28"/>
        </w:rPr>
        <w:t xml:space="preserve">предусмотрены в размере </w:t>
      </w:r>
      <w:r w:rsidR="00CF3F30">
        <w:rPr>
          <w:sz w:val="28"/>
          <w:szCs w:val="28"/>
        </w:rPr>
        <w:t>70897,63</w:t>
      </w:r>
      <w:r w:rsidR="009F435D" w:rsidRPr="00D90C5E">
        <w:rPr>
          <w:sz w:val="28"/>
          <w:szCs w:val="28"/>
        </w:rPr>
        <w:t xml:space="preserve"> </w:t>
      </w:r>
      <w:r w:rsidR="009A67DC" w:rsidRPr="00D90C5E">
        <w:rPr>
          <w:sz w:val="28"/>
          <w:szCs w:val="28"/>
        </w:rPr>
        <w:t>тыс. руб</w:t>
      </w:r>
      <w:r w:rsidR="00D852B8" w:rsidRPr="00D90C5E">
        <w:rPr>
          <w:sz w:val="28"/>
          <w:szCs w:val="28"/>
        </w:rPr>
        <w:t>лей</w:t>
      </w:r>
      <w:r w:rsidR="00561668" w:rsidRPr="00D90C5E">
        <w:rPr>
          <w:sz w:val="28"/>
          <w:szCs w:val="28"/>
        </w:rPr>
        <w:t xml:space="preserve">, фактически </w:t>
      </w:r>
      <w:r w:rsidR="00E20BCE" w:rsidRPr="00D90C5E">
        <w:rPr>
          <w:sz w:val="28"/>
          <w:szCs w:val="28"/>
        </w:rPr>
        <w:t xml:space="preserve">исполнено </w:t>
      </w:r>
      <w:r w:rsidR="00F2702A" w:rsidRPr="00D90C5E">
        <w:rPr>
          <w:sz w:val="28"/>
          <w:szCs w:val="28"/>
        </w:rPr>
        <w:t xml:space="preserve">на </w:t>
      </w:r>
      <w:r w:rsidR="00CF3F30">
        <w:rPr>
          <w:sz w:val="28"/>
          <w:szCs w:val="28"/>
        </w:rPr>
        <w:t>70225,47</w:t>
      </w:r>
      <w:r w:rsidR="00290EE1" w:rsidRPr="00D90C5E">
        <w:rPr>
          <w:sz w:val="28"/>
          <w:szCs w:val="28"/>
        </w:rPr>
        <w:t xml:space="preserve"> тыс. руб</w:t>
      </w:r>
      <w:r w:rsidR="009B20BF" w:rsidRPr="00D90C5E">
        <w:rPr>
          <w:sz w:val="28"/>
          <w:szCs w:val="28"/>
        </w:rPr>
        <w:t>лей</w:t>
      </w:r>
      <w:r w:rsidR="00290EE1" w:rsidRPr="00D90C5E">
        <w:rPr>
          <w:sz w:val="28"/>
          <w:szCs w:val="28"/>
        </w:rPr>
        <w:t>.</w:t>
      </w:r>
      <w:r w:rsidR="00A61982" w:rsidRPr="00D90C5E">
        <w:rPr>
          <w:sz w:val="28"/>
          <w:szCs w:val="28"/>
        </w:rPr>
        <w:t xml:space="preserve"> Это следует из формы </w:t>
      </w:r>
      <w:r w:rsidR="00A61982" w:rsidRPr="00D90C5E">
        <w:rPr>
          <w:sz w:val="28"/>
          <w:szCs w:val="28"/>
          <w:lang w:eastAsia="ar-SA"/>
        </w:rPr>
        <w:t>годовой бухгалтерской отчетности</w:t>
      </w:r>
      <w:r w:rsidR="00F2702A" w:rsidRPr="00D90C5E">
        <w:rPr>
          <w:sz w:val="28"/>
          <w:szCs w:val="28"/>
          <w:lang w:eastAsia="ar-SA"/>
        </w:rPr>
        <w:t xml:space="preserve"> </w:t>
      </w:r>
      <w:r w:rsidR="00A61982" w:rsidRPr="00D90C5E">
        <w:rPr>
          <w:sz w:val="28"/>
          <w:szCs w:val="28"/>
          <w:lang w:eastAsia="ar-SA"/>
        </w:rPr>
        <w:t>0503737 «Отчет об исполнении учреждением плана его финансово-хозяйственной деятельности» по субсидии на выполнение государственного (муниципального) задания на 01.01.2020г.</w:t>
      </w:r>
      <w:r w:rsidR="000F0E0B" w:rsidRPr="00D90C5E">
        <w:rPr>
          <w:sz w:val="28"/>
          <w:szCs w:val="28"/>
          <w:lang w:eastAsia="ar-SA"/>
        </w:rPr>
        <w:t xml:space="preserve"> </w:t>
      </w:r>
      <w:r w:rsidR="00CF3F30">
        <w:rPr>
          <w:sz w:val="28"/>
          <w:szCs w:val="28"/>
          <w:lang w:eastAsia="ar-SA"/>
        </w:rPr>
        <w:t>и соответствует</w:t>
      </w:r>
      <w:r w:rsidR="000F0E0B" w:rsidRPr="00D90C5E">
        <w:rPr>
          <w:sz w:val="28"/>
          <w:szCs w:val="28"/>
          <w:lang w:eastAsia="ar-SA"/>
        </w:rPr>
        <w:t xml:space="preserve"> данным отчета о выполнении </w:t>
      </w:r>
      <w:r w:rsidR="000F0E0B" w:rsidRPr="00D90C5E">
        <w:rPr>
          <w:sz w:val="28"/>
          <w:szCs w:val="28"/>
        </w:rPr>
        <w:t>муниципального задания за 2019 год</w:t>
      </w:r>
      <w:r w:rsidR="00DC2D52">
        <w:rPr>
          <w:sz w:val="28"/>
          <w:szCs w:val="28"/>
        </w:rPr>
        <w:t xml:space="preserve">, </w:t>
      </w:r>
      <w:r w:rsidR="00FB5C1C">
        <w:rPr>
          <w:sz w:val="28"/>
          <w:szCs w:val="28"/>
        </w:rPr>
        <w:t>представленного к проверке.</w:t>
      </w:r>
    </w:p>
    <w:bookmarkEnd w:id="98"/>
    <w:p w14:paraId="5F5CE45F" w14:textId="50F061FF" w:rsidR="00B66E1B" w:rsidRPr="00612046" w:rsidRDefault="00191F45" w:rsidP="009F4F95">
      <w:pPr>
        <w:suppressAutoHyphens/>
        <w:ind w:firstLine="709"/>
        <w:jc w:val="both"/>
        <w:rPr>
          <w:sz w:val="28"/>
          <w:szCs w:val="28"/>
        </w:rPr>
      </w:pPr>
      <w:r w:rsidRPr="00612046">
        <w:rPr>
          <w:sz w:val="28"/>
          <w:szCs w:val="28"/>
        </w:rPr>
        <w:lastRenderedPageBreak/>
        <w:t>В составе документов по муниципальному заданию на 2019 год к</w:t>
      </w:r>
      <w:r w:rsidR="00F574C1" w:rsidRPr="00612046">
        <w:rPr>
          <w:sz w:val="28"/>
          <w:szCs w:val="28"/>
        </w:rPr>
        <w:t xml:space="preserve"> проверке</w:t>
      </w:r>
      <w:r w:rsidR="00B66E1B" w:rsidRPr="00612046">
        <w:rPr>
          <w:sz w:val="28"/>
          <w:szCs w:val="28"/>
        </w:rPr>
        <w:t xml:space="preserve"> были</w:t>
      </w:r>
      <w:r w:rsidR="00F574C1" w:rsidRPr="00612046">
        <w:rPr>
          <w:sz w:val="28"/>
          <w:szCs w:val="28"/>
        </w:rPr>
        <w:t xml:space="preserve"> представлены локальные сметные расчеты</w:t>
      </w:r>
      <w:r w:rsidR="00FB5C1C" w:rsidRPr="00612046">
        <w:rPr>
          <w:sz w:val="28"/>
          <w:szCs w:val="28"/>
        </w:rPr>
        <w:t>,</w:t>
      </w:r>
      <w:r w:rsidR="00F574C1" w:rsidRPr="00612046">
        <w:rPr>
          <w:sz w:val="28"/>
          <w:szCs w:val="28"/>
        </w:rPr>
        <w:t xml:space="preserve"> согласованные директором МБУ «Благоустройство»</w:t>
      </w:r>
      <w:r w:rsidRPr="00612046">
        <w:rPr>
          <w:sz w:val="28"/>
          <w:szCs w:val="28"/>
        </w:rPr>
        <w:t xml:space="preserve"> Михайловым В.А., утвержденные от администрации городского округа Кашира заместителем Главы администрации Демиховым В. Ю.</w:t>
      </w:r>
      <w:r w:rsidR="00FB5C1C" w:rsidRPr="00612046">
        <w:rPr>
          <w:sz w:val="28"/>
          <w:szCs w:val="28"/>
        </w:rPr>
        <w:t xml:space="preserve">, </w:t>
      </w:r>
      <w:bookmarkStart w:id="99" w:name="_Hlk60015675"/>
      <w:r w:rsidR="00FB5C1C" w:rsidRPr="00612046">
        <w:rPr>
          <w:sz w:val="28"/>
          <w:szCs w:val="28"/>
        </w:rPr>
        <w:t>а именно</w:t>
      </w:r>
      <w:bookmarkEnd w:id="99"/>
      <w:r w:rsidR="00B66E1B" w:rsidRPr="00612046">
        <w:rPr>
          <w:sz w:val="28"/>
          <w:szCs w:val="28"/>
        </w:rPr>
        <w:t>:</w:t>
      </w:r>
    </w:p>
    <w:p w14:paraId="5704E1D9" w14:textId="1C2D0E0A" w:rsidR="00F574C1" w:rsidRPr="00612046" w:rsidRDefault="00B96950" w:rsidP="009F4F95">
      <w:pPr>
        <w:pStyle w:val="af5"/>
        <w:numPr>
          <w:ilvl w:val="0"/>
          <w:numId w:val="36"/>
        </w:numPr>
        <w:suppressAutoHyphens/>
        <w:ind w:left="0" w:firstLine="709"/>
        <w:jc w:val="both"/>
        <w:rPr>
          <w:sz w:val="28"/>
          <w:szCs w:val="28"/>
        </w:rPr>
      </w:pPr>
      <w:r w:rsidRPr="00612046">
        <w:rPr>
          <w:sz w:val="28"/>
          <w:szCs w:val="28"/>
        </w:rPr>
        <w:t>Л</w:t>
      </w:r>
      <w:r w:rsidR="00B66E1B" w:rsidRPr="00612046">
        <w:rPr>
          <w:sz w:val="28"/>
          <w:szCs w:val="28"/>
        </w:rPr>
        <w:t xml:space="preserve">окальный сметный расчет на содержание и текущий ремонт шахтных колодцев на территории городского округа Кашира на сумму </w:t>
      </w:r>
      <w:r w:rsidR="00191F45" w:rsidRPr="00612046">
        <w:rPr>
          <w:sz w:val="28"/>
          <w:szCs w:val="28"/>
        </w:rPr>
        <w:t xml:space="preserve"> </w:t>
      </w:r>
      <w:r w:rsidR="00B66E1B" w:rsidRPr="00612046">
        <w:rPr>
          <w:sz w:val="28"/>
          <w:szCs w:val="28"/>
        </w:rPr>
        <w:t>500005,48 руб</w:t>
      </w:r>
      <w:r w:rsidR="00735029" w:rsidRPr="00612046">
        <w:rPr>
          <w:sz w:val="28"/>
          <w:szCs w:val="28"/>
        </w:rPr>
        <w:t>лей</w:t>
      </w:r>
      <w:r w:rsidR="00B66E1B" w:rsidRPr="00612046">
        <w:rPr>
          <w:sz w:val="28"/>
          <w:szCs w:val="28"/>
        </w:rPr>
        <w:t xml:space="preserve"> без указания дат и основания расчета.</w:t>
      </w:r>
    </w:p>
    <w:p w14:paraId="6181283A" w14:textId="77940C1A" w:rsidR="009F4F95" w:rsidRPr="00AF4C03" w:rsidRDefault="00B96950" w:rsidP="009F4F95">
      <w:pPr>
        <w:pStyle w:val="af5"/>
        <w:numPr>
          <w:ilvl w:val="0"/>
          <w:numId w:val="36"/>
        </w:numPr>
        <w:suppressAutoHyphens/>
        <w:ind w:left="0" w:firstLine="709"/>
        <w:jc w:val="both"/>
        <w:rPr>
          <w:b/>
          <w:sz w:val="28"/>
          <w:szCs w:val="28"/>
        </w:rPr>
      </w:pPr>
      <w:r w:rsidRPr="00612046">
        <w:rPr>
          <w:sz w:val="28"/>
          <w:szCs w:val="28"/>
        </w:rPr>
        <w:t>Л</w:t>
      </w:r>
      <w:r w:rsidR="00735029" w:rsidRPr="00612046">
        <w:rPr>
          <w:sz w:val="28"/>
          <w:szCs w:val="28"/>
        </w:rPr>
        <w:t xml:space="preserve">окальный </w:t>
      </w:r>
      <w:r w:rsidR="00735029" w:rsidRPr="00AF4C03">
        <w:rPr>
          <w:sz w:val="28"/>
          <w:szCs w:val="28"/>
        </w:rPr>
        <w:t>сметный расчет № 2/19 н</w:t>
      </w:r>
      <w:r w:rsidR="00B66E1B" w:rsidRPr="00AF4C03">
        <w:rPr>
          <w:sz w:val="28"/>
          <w:szCs w:val="28"/>
        </w:rPr>
        <w:t xml:space="preserve">а выполнение работ </w:t>
      </w:r>
      <w:r w:rsidR="00735029" w:rsidRPr="00AF4C03">
        <w:rPr>
          <w:sz w:val="28"/>
          <w:szCs w:val="28"/>
        </w:rPr>
        <w:t>по благоустройству и озеленению в 2019 году на территории городского округа Кашира на сумму 7</w:t>
      </w:r>
      <w:r w:rsidR="009F4F95" w:rsidRPr="00AF4C03">
        <w:rPr>
          <w:sz w:val="28"/>
          <w:szCs w:val="28"/>
        </w:rPr>
        <w:t> </w:t>
      </w:r>
      <w:r w:rsidR="00735029" w:rsidRPr="00AF4C03">
        <w:rPr>
          <w:sz w:val="28"/>
          <w:szCs w:val="28"/>
        </w:rPr>
        <w:t>296</w:t>
      </w:r>
      <w:r w:rsidR="009F4F95" w:rsidRPr="00AF4C03">
        <w:rPr>
          <w:sz w:val="28"/>
          <w:szCs w:val="28"/>
        </w:rPr>
        <w:t xml:space="preserve"> </w:t>
      </w:r>
      <w:r w:rsidR="00735029" w:rsidRPr="00AF4C03">
        <w:rPr>
          <w:sz w:val="28"/>
          <w:szCs w:val="28"/>
        </w:rPr>
        <w:t>710,98 рублей, из них</w:t>
      </w:r>
      <w:r w:rsidR="009F4F95" w:rsidRPr="00AF4C03">
        <w:rPr>
          <w:sz w:val="28"/>
          <w:szCs w:val="28"/>
        </w:rPr>
        <w:t>:</w:t>
      </w:r>
    </w:p>
    <w:p w14:paraId="58CA7548" w14:textId="7D05435C" w:rsidR="00735029" w:rsidRPr="00AF4C03" w:rsidRDefault="00B96950" w:rsidP="009F4F95">
      <w:pPr>
        <w:suppressAutoHyphens/>
        <w:jc w:val="both"/>
        <w:rPr>
          <w:b/>
          <w:sz w:val="28"/>
          <w:szCs w:val="28"/>
        </w:rPr>
      </w:pPr>
      <w:r w:rsidRPr="00AF4C03">
        <w:rPr>
          <w:sz w:val="28"/>
          <w:szCs w:val="28"/>
        </w:rPr>
        <w:t>по услуге №1 Организация благоустройства и озеленения:</w:t>
      </w:r>
    </w:p>
    <w:p w14:paraId="3DE0EA04" w14:textId="0A625B2B" w:rsidR="00427A13" w:rsidRPr="00AF4C03" w:rsidRDefault="00735029" w:rsidP="009F4F95">
      <w:pPr>
        <w:suppressAutoHyphens/>
        <w:jc w:val="both"/>
        <w:rPr>
          <w:sz w:val="28"/>
          <w:szCs w:val="28"/>
        </w:rPr>
      </w:pPr>
      <w:r w:rsidRPr="00AF4C03">
        <w:rPr>
          <w:sz w:val="28"/>
          <w:szCs w:val="28"/>
        </w:rPr>
        <w:t xml:space="preserve">- Содержание детских игровых и спортивных площадок </w:t>
      </w:r>
      <w:r w:rsidR="00427A13" w:rsidRPr="00AF4C03">
        <w:rPr>
          <w:sz w:val="28"/>
          <w:szCs w:val="28"/>
        </w:rPr>
        <w:t>–</w:t>
      </w:r>
      <w:r w:rsidRPr="00AF4C03">
        <w:rPr>
          <w:sz w:val="28"/>
          <w:szCs w:val="28"/>
        </w:rPr>
        <w:t xml:space="preserve"> </w:t>
      </w:r>
      <w:r w:rsidR="00427A13" w:rsidRPr="00AF4C03">
        <w:rPr>
          <w:sz w:val="28"/>
          <w:szCs w:val="28"/>
        </w:rPr>
        <w:t>5364461,48 руб</w:t>
      </w:r>
      <w:r w:rsidRPr="00AF4C03">
        <w:rPr>
          <w:sz w:val="28"/>
          <w:szCs w:val="28"/>
        </w:rPr>
        <w:t xml:space="preserve">. </w:t>
      </w:r>
    </w:p>
    <w:p w14:paraId="28497A31" w14:textId="5672E95C" w:rsidR="00427A13" w:rsidRPr="00AF4C03" w:rsidRDefault="00427A13" w:rsidP="009F4F95">
      <w:pPr>
        <w:suppressAutoHyphens/>
        <w:jc w:val="both"/>
        <w:rPr>
          <w:sz w:val="28"/>
          <w:szCs w:val="28"/>
        </w:rPr>
      </w:pPr>
      <w:r w:rsidRPr="00AF4C03">
        <w:rPr>
          <w:sz w:val="28"/>
          <w:szCs w:val="28"/>
        </w:rPr>
        <w:t>- Уход и содержание пешеходных зон – 1793125,96 руб.</w:t>
      </w:r>
    </w:p>
    <w:p w14:paraId="7A502E66" w14:textId="30A7D5F0" w:rsidR="00427A13" w:rsidRPr="00AF4C03" w:rsidRDefault="00427A13" w:rsidP="009F4F95">
      <w:pPr>
        <w:pStyle w:val="af5"/>
        <w:suppressAutoHyphens/>
        <w:ind w:left="0"/>
        <w:jc w:val="both"/>
        <w:rPr>
          <w:sz w:val="28"/>
          <w:szCs w:val="28"/>
        </w:rPr>
      </w:pPr>
      <w:r w:rsidRPr="00AF4C03">
        <w:rPr>
          <w:sz w:val="28"/>
          <w:szCs w:val="28"/>
        </w:rPr>
        <w:t>- Окос газонов и вывоз травы в местах общего пользования – 139123,54 руб.</w:t>
      </w:r>
    </w:p>
    <w:p w14:paraId="286CA363" w14:textId="0E45645E" w:rsidR="00735029" w:rsidRPr="00AF4C03" w:rsidRDefault="00735029" w:rsidP="009F4F95">
      <w:pPr>
        <w:pStyle w:val="af5"/>
        <w:suppressAutoHyphens/>
        <w:ind w:left="0" w:firstLine="709"/>
        <w:jc w:val="both"/>
        <w:rPr>
          <w:b/>
          <w:sz w:val="28"/>
          <w:szCs w:val="28"/>
        </w:rPr>
      </w:pPr>
      <w:r w:rsidRPr="00AF4C03">
        <w:rPr>
          <w:sz w:val="28"/>
          <w:szCs w:val="28"/>
        </w:rPr>
        <w:t>В основании указано постановление администрации городского округа Кашира от 30.07.2019 № 2262-па «Об утверждении муниципального задания муниципальному бюджетному учреждению городского округа Кашира «Благоустройство»</w:t>
      </w:r>
      <w:r w:rsidR="00B96950" w:rsidRPr="00AF4C03">
        <w:rPr>
          <w:sz w:val="28"/>
          <w:szCs w:val="28"/>
        </w:rPr>
        <w:t xml:space="preserve">. </w:t>
      </w:r>
      <w:bookmarkStart w:id="100" w:name="_Hlk60009437"/>
      <w:r w:rsidR="009F4F95" w:rsidRPr="00AF4C03">
        <w:rPr>
          <w:sz w:val="28"/>
          <w:szCs w:val="28"/>
        </w:rPr>
        <w:t>Д</w:t>
      </w:r>
      <w:r w:rsidR="00B96950" w:rsidRPr="00AF4C03">
        <w:rPr>
          <w:sz w:val="28"/>
          <w:szCs w:val="28"/>
        </w:rPr>
        <w:t>ат</w:t>
      </w:r>
      <w:r w:rsidR="009F4F95" w:rsidRPr="00AF4C03">
        <w:rPr>
          <w:sz w:val="28"/>
          <w:szCs w:val="28"/>
        </w:rPr>
        <w:t>ы не указаны</w:t>
      </w:r>
      <w:r w:rsidR="00B96950" w:rsidRPr="00AF4C03">
        <w:rPr>
          <w:sz w:val="28"/>
          <w:szCs w:val="28"/>
        </w:rPr>
        <w:t>.</w:t>
      </w:r>
      <w:bookmarkEnd w:id="100"/>
    </w:p>
    <w:p w14:paraId="77EF3D73" w14:textId="17281755" w:rsidR="006C7AD3" w:rsidRPr="00AF4C03" w:rsidRDefault="00B96950" w:rsidP="009F4F95">
      <w:pPr>
        <w:pStyle w:val="af5"/>
        <w:numPr>
          <w:ilvl w:val="0"/>
          <w:numId w:val="36"/>
        </w:numPr>
        <w:suppressAutoHyphens/>
        <w:ind w:left="0" w:firstLine="709"/>
        <w:jc w:val="both"/>
        <w:rPr>
          <w:b/>
          <w:sz w:val="28"/>
          <w:szCs w:val="28"/>
        </w:rPr>
      </w:pPr>
      <w:r w:rsidRPr="00AF4C03">
        <w:rPr>
          <w:sz w:val="28"/>
          <w:szCs w:val="28"/>
        </w:rPr>
        <w:t>Локальный сметный расчет № 1/19 на выполнение работ по благоустройству и озеленению в 2019 году на территории городского округа Кашира на сумму 51700478,68 рублей, из них</w:t>
      </w:r>
      <w:r w:rsidR="009F4F95" w:rsidRPr="00AF4C03">
        <w:rPr>
          <w:sz w:val="28"/>
          <w:szCs w:val="28"/>
        </w:rPr>
        <w:t>:</w:t>
      </w:r>
      <w:r w:rsidR="005D592B" w:rsidRPr="00AF4C03">
        <w:rPr>
          <w:sz w:val="28"/>
          <w:szCs w:val="28"/>
        </w:rPr>
        <w:t xml:space="preserve"> </w:t>
      </w:r>
      <w:r w:rsidR="003A5164" w:rsidRPr="00AF4C03">
        <w:rPr>
          <w:sz w:val="28"/>
          <w:szCs w:val="28"/>
        </w:rPr>
        <w:t>(см. таблицу)</w:t>
      </w:r>
    </w:p>
    <w:p w14:paraId="79015E7C" w14:textId="77777777" w:rsidR="006C7AD3" w:rsidRPr="00AF4C03" w:rsidRDefault="006C7AD3" w:rsidP="006C7AD3">
      <w:pPr>
        <w:pStyle w:val="af5"/>
        <w:suppressAutoHyphens/>
        <w:jc w:val="both"/>
        <w:rPr>
          <w:b/>
          <w:sz w:val="28"/>
          <w:szCs w:val="28"/>
        </w:rPr>
      </w:pPr>
    </w:p>
    <w:tbl>
      <w:tblPr>
        <w:tblStyle w:val="ae"/>
        <w:tblW w:w="0" w:type="auto"/>
        <w:tblInd w:w="720" w:type="dxa"/>
        <w:tblLook w:val="04A0" w:firstRow="1" w:lastRow="0" w:firstColumn="1" w:lastColumn="0" w:noHBand="0" w:noVBand="1"/>
      </w:tblPr>
      <w:tblGrid>
        <w:gridCol w:w="948"/>
        <w:gridCol w:w="6520"/>
        <w:gridCol w:w="1588"/>
      </w:tblGrid>
      <w:tr w:rsidR="006C7AD3" w:rsidRPr="00AF4C03" w14:paraId="513DD8DC" w14:textId="77777777" w:rsidTr="003A5164">
        <w:tc>
          <w:tcPr>
            <w:tcW w:w="948" w:type="dxa"/>
          </w:tcPr>
          <w:p w14:paraId="57473393" w14:textId="416CD480" w:rsidR="006C7AD3" w:rsidRPr="00AF4C03" w:rsidRDefault="006C7AD3" w:rsidP="00CC726A">
            <w:pPr>
              <w:pStyle w:val="af5"/>
              <w:suppressAutoHyphens/>
              <w:ind w:left="0"/>
              <w:jc w:val="both"/>
            </w:pPr>
            <w:r w:rsidRPr="00AF4C03">
              <w:t>№ п/п</w:t>
            </w:r>
          </w:p>
        </w:tc>
        <w:tc>
          <w:tcPr>
            <w:tcW w:w="6520" w:type="dxa"/>
          </w:tcPr>
          <w:p w14:paraId="61927EA5" w14:textId="4F190E85" w:rsidR="006C7AD3" w:rsidRPr="00AF4C03" w:rsidRDefault="006C7AD3" w:rsidP="00CC726A">
            <w:pPr>
              <w:pStyle w:val="af5"/>
              <w:suppressAutoHyphens/>
              <w:ind w:left="0"/>
              <w:jc w:val="both"/>
            </w:pPr>
            <w:r w:rsidRPr="00AF4C03">
              <w:t>Наименование работ</w:t>
            </w:r>
          </w:p>
        </w:tc>
        <w:tc>
          <w:tcPr>
            <w:tcW w:w="1588" w:type="dxa"/>
          </w:tcPr>
          <w:p w14:paraId="4C115D87" w14:textId="0F4EEE32" w:rsidR="006C7AD3" w:rsidRPr="00AF4C03" w:rsidRDefault="006C7AD3" w:rsidP="00CC726A">
            <w:pPr>
              <w:pStyle w:val="af5"/>
              <w:suppressAutoHyphens/>
              <w:ind w:left="0"/>
              <w:jc w:val="both"/>
            </w:pPr>
            <w:r w:rsidRPr="00AF4C03">
              <w:t>Сумма, руб.</w:t>
            </w:r>
          </w:p>
        </w:tc>
      </w:tr>
      <w:tr w:rsidR="003A5164" w:rsidRPr="00AF4C03" w14:paraId="00C4FD14" w14:textId="77777777" w:rsidTr="00F70BE0">
        <w:tc>
          <w:tcPr>
            <w:tcW w:w="9056" w:type="dxa"/>
            <w:gridSpan w:val="3"/>
          </w:tcPr>
          <w:p w14:paraId="7650471C" w14:textId="178B4618" w:rsidR="003A5164" w:rsidRPr="00AF4C03" w:rsidRDefault="003A5164" w:rsidP="00F70BE0">
            <w:pPr>
              <w:pStyle w:val="af5"/>
              <w:suppressAutoHyphens/>
              <w:ind w:left="0"/>
              <w:jc w:val="both"/>
            </w:pPr>
            <w:r w:rsidRPr="00AF4C03">
              <w:rPr>
                <w:b/>
                <w:i/>
                <w:sz w:val="28"/>
                <w:szCs w:val="28"/>
              </w:rPr>
              <w:t>по услуге № 1 Организация благоустройства и озеленения</w:t>
            </w:r>
          </w:p>
        </w:tc>
      </w:tr>
      <w:tr w:rsidR="006C7AD3" w:rsidRPr="00AF4C03" w14:paraId="7944047B" w14:textId="77777777" w:rsidTr="003A5164">
        <w:tc>
          <w:tcPr>
            <w:tcW w:w="948" w:type="dxa"/>
          </w:tcPr>
          <w:p w14:paraId="4CB56170" w14:textId="4FF721C1" w:rsidR="006C7AD3" w:rsidRPr="00AF4C03" w:rsidRDefault="006C7AD3" w:rsidP="00CC726A">
            <w:pPr>
              <w:pStyle w:val="af5"/>
              <w:suppressAutoHyphens/>
              <w:ind w:left="0"/>
              <w:jc w:val="both"/>
            </w:pPr>
            <w:r w:rsidRPr="00AF4C03">
              <w:t>1</w:t>
            </w:r>
          </w:p>
        </w:tc>
        <w:tc>
          <w:tcPr>
            <w:tcW w:w="6520" w:type="dxa"/>
          </w:tcPr>
          <w:p w14:paraId="6567E6A5" w14:textId="6E019E0B" w:rsidR="006C7AD3" w:rsidRPr="00AF4C03" w:rsidRDefault="006C7AD3" w:rsidP="00CC726A">
            <w:pPr>
              <w:pStyle w:val="af5"/>
              <w:suppressAutoHyphens/>
              <w:ind w:left="0"/>
              <w:jc w:val="both"/>
            </w:pPr>
            <w:r w:rsidRPr="00AF4C03">
              <w:t>Содержание территорий скверов, зон отдыха</w:t>
            </w:r>
          </w:p>
        </w:tc>
        <w:tc>
          <w:tcPr>
            <w:tcW w:w="1588" w:type="dxa"/>
          </w:tcPr>
          <w:p w14:paraId="5E08236D" w14:textId="42842C4B" w:rsidR="006C7AD3" w:rsidRPr="00AF4C03" w:rsidRDefault="006C7AD3" w:rsidP="00CC726A">
            <w:pPr>
              <w:pStyle w:val="af5"/>
              <w:suppressAutoHyphens/>
              <w:ind w:left="0"/>
              <w:jc w:val="both"/>
            </w:pPr>
            <w:r w:rsidRPr="00AF4C03">
              <w:t>6076120,00</w:t>
            </w:r>
          </w:p>
        </w:tc>
      </w:tr>
      <w:tr w:rsidR="006C7AD3" w:rsidRPr="00AF4C03" w14:paraId="40D7709E" w14:textId="77777777" w:rsidTr="003A5164">
        <w:tc>
          <w:tcPr>
            <w:tcW w:w="948" w:type="dxa"/>
          </w:tcPr>
          <w:p w14:paraId="7D2E7FA7" w14:textId="2408378A" w:rsidR="006C7AD3" w:rsidRPr="00AF4C03" w:rsidRDefault="006C7AD3" w:rsidP="00CC726A">
            <w:pPr>
              <w:pStyle w:val="af5"/>
              <w:suppressAutoHyphens/>
              <w:ind w:left="0"/>
              <w:jc w:val="both"/>
            </w:pPr>
            <w:r w:rsidRPr="00AF4C03">
              <w:t>2</w:t>
            </w:r>
          </w:p>
        </w:tc>
        <w:tc>
          <w:tcPr>
            <w:tcW w:w="6520" w:type="dxa"/>
          </w:tcPr>
          <w:p w14:paraId="7BE42AD7" w14:textId="31E64FFA" w:rsidR="006C7AD3" w:rsidRPr="00AF4C03" w:rsidRDefault="006C7AD3" w:rsidP="00CC726A">
            <w:pPr>
              <w:pStyle w:val="af5"/>
              <w:suppressAutoHyphens/>
              <w:ind w:left="0"/>
              <w:jc w:val="both"/>
            </w:pPr>
            <w:r w:rsidRPr="00AF4C03">
              <w:t>Содержание детских игровых и спортивных площадок</w:t>
            </w:r>
          </w:p>
        </w:tc>
        <w:tc>
          <w:tcPr>
            <w:tcW w:w="1588" w:type="dxa"/>
          </w:tcPr>
          <w:p w14:paraId="7B4C8000" w14:textId="29150A26" w:rsidR="006C7AD3" w:rsidRPr="00AF4C03" w:rsidRDefault="006C7AD3" w:rsidP="00CC726A">
            <w:pPr>
              <w:pStyle w:val="af5"/>
              <w:suppressAutoHyphens/>
              <w:ind w:left="0"/>
              <w:jc w:val="both"/>
            </w:pPr>
            <w:r w:rsidRPr="00AF4C03">
              <w:t>13703162,86</w:t>
            </w:r>
          </w:p>
        </w:tc>
      </w:tr>
      <w:tr w:rsidR="006C7AD3" w:rsidRPr="00AF4C03" w14:paraId="36F0858A" w14:textId="77777777" w:rsidTr="003A5164">
        <w:tc>
          <w:tcPr>
            <w:tcW w:w="948" w:type="dxa"/>
          </w:tcPr>
          <w:p w14:paraId="73375989" w14:textId="443FBDB3" w:rsidR="006C7AD3" w:rsidRPr="00AF4C03" w:rsidRDefault="006C7AD3" w:rsidP="00CC726A">
            <w:pPr>
              <w:pStyle w:val="af5"/>
              <w:suppressAutoHyphens/>
              <w:ind w:left="0"/>
              <w:jc w:val="both"/>
            </w:pPr>
            <w:r w:rsidRPr="00AF4C03">
              <w:t>3</w:t>
            </w:r>
          </w:p>
        </w:tc>
        <w:tc>
          <w:tcPr>
            <w:tcW w:w="6520" w:type="dxa"/>
          </w:tcPr>
          <w:p w14:paraId="2D72C2D3" w14:textId="7D8EA7D8" w:rsidR="006C7AD3" w:rsidRPr="00AF4C03" w:rsidRDefault="006C7AD3" w:rsidP="00CC726A">
            <w:pPr>
              <w:pStyle w:val="af5"/>
              <w:suppressAutoHyphens/>
              <w:ind w:left="0"/>
              <w:jc w:val="both"/>
            </w:pPr>
            <w:r w:rsidRPr="00AF4C03">
              <w:t>Ремонт архитектурных форм</w:t>
            </w:r>
          </w:p>
        </w:tc>
        <w:tc>
          <w:tcPr>
            <w:tcW w:w="1588" w:type="dxa"/>
          </w:tcPr>
          <w:p w14:paraId="26A8DB44" w14:textId="6C0AF361" w:rsidR="006C7AD3" w:rsidRPr="00AF4C03" w:rsidRDefault="006C7AD3" w:rsidP="00CC726A">
            <w:pPr>
              <w:pStyle w:val="af5"/>
              <w:suppressAutoHyphens/>
              <w:ind w:left="0"/>
              <w:jc w:val="both"/>
            </w:pPr>
            <w:r w:rsidRPr="00AF4C03">
              <w:t>848301,08</w:t>
            </w:r>
          </w:p>
        </w:tc>
      </w:tr>
      <w:tr w:rsidR="006C7AD3" w:rsidRPr="00AF4C03" w14:paraId="12B0F21E" w14:textId="77777777" w:rsidTr="003A5164">
        <w:tc>
          <w:tcPr>
            <w:tcW w:w="948" w:type="dxa"/>
          </w:tcPr>
          <w:p w14:paraId="6DC091B4" w14:textId="29453028" w:rsidR="006C7AD3" w:rsidRPr="00AF4C03" w:rsidRDefault="006C7AD3" w:rsidP="00CC726A">
            <w:pPr>
              <w:pStyle w:val="af5"/>
              <w:suppressAutoHyphens/>
              <w:ind w:left="0"/>
              <w:jc w:val="both"/>
            </w:pPr>
            <w:r w:rsidRPr="00AF4C03">
              <w:t>4</w:t>
            </w:r>
          </w:p>
        </w:tc>
        <w:tc>
          <w:tcPr>
            <w:tcW w:w="6520" w:type="dxa"/>
          </w:tcPr>
          <w:p w14:paraId="0FA29E5B" w14:textId="05E9D646" w:rsidR="006C7AD3" w:rsidRPr="00AF4C03" w:rsidRDefault="006C7AD3" w:rsidP="00CC726A">
            <w:pPr>
              <w:pStyle w:val="af5"/>
              <w:suppressAutoHyphens/>
              <w:ind w:left="0"/>
              <w:jc w:val="both"/>
            </w:pPr>
            <w:r w:rsidRPr="00AF4C03">
              <w:t>Уход и содержание пешеходных зон</w:t>
            </w:r>
          </w:p>
        </w:tc>
        <w:tc>
          <w:tcPr>
            <w:tcW w:w="1588" w:type="dxa"/>
          </w:tcPr>
          <w:p w14:paraId="6CA1B530" w14:textId="59A893CE" w:rsidR="006C7AD3" w:rsidRPr="00AF4C03" w:rsidRDefault="006C7AD3" w:rsidP="00CC726A">
            <w:pPr>
              <w:pStyle w:val="af5"/>
              <w:suppressAutoHyphens/>
              <w:ind w:left="0"/>
              <w:jc w:val="both"/>
            </w:pPr>
            <w:r w:rsidRPr="00AF4C03">
              <w:t>4062306,50</w:t>
            </w:r>
          </w:p>
        </w:tc>
      </w:tr>
      <w:tr w:rsidR="006C7AD3" w:rsidRPr="00AF4C03" w14:paraId="58D414C3" w14:textId="77777777" w:rsidTr="003A5164">
        <w:tc>
          <w:tcPr>
            <w:tcW w:w="948" w:type="dxa"/>
          </w:tcPr>
          <w:p w14:paraId="4B90393A" w14:textId="5A0EF338" w:rsidR="006C7AD3" w:rsidRPr="00AF4C03" w:rsidRDefault="006C7AD3" w:rsidP="00CC726A">
            <w:pPr>
              <w:pStyle w:val="af5"/>
              <w:suppressAutoHyphens/>
              <w:ind w:left="0"/>
              <w:jc w:val="both"/>
            </w:pPr>
            <w:r w:rsidRPr="00AF4C03">
              <w:t>5</w:t>
            </w:r>
          </w:p>
        </w:tc>
        <w:tc>
          <w:tcPr>
            <w:tcW w:w="6520" w:type="dxa"/>
          </w:tcPr>
          <w:p w14:paraId="76F0569C" w14:textId="083450DD" w:rsidR="006C7AD3" w:rsidRPr="00AF4C03" w:rsidRDefault="006C7AD3" w:rsidP="00CC726A">
            <w:pPr>
              <w:pStyle w:val="af5"/>
              <w:suppressAutoHyphens/>
              <w:ind w:left="0"/>
              <w:jc w:val="both"/>
            </w:pPr>
            <w:r w:rsidRPr="00AF4C03">
              <w:t>Устройство, перенос, ремонт контейнерных площадок</w:t>
            </w:r>
          </w:p>
        </w:tc>
        <w:tc>
          <w:tcPr>
            <w:tcW w:w="1588" w:type="dxa"/>
          </w:tcPr>
          <w:p w14:paraId="7D379821" w14:textId="61860075" w:rsidR="006C7AD3" w:rsidRPr="00AF4C03" w:rsidRDefault="006C7AD3" w:rsidP="00CC726A">
            <w:pPr>
              <w:pStyle w:val="af5"/>
              <w:suppressAutoHyphens/>
              <w:ind w:left="0"/>
              <w:jc w:val="both"/>
            </w:pPr>
            <w:r w:rsidRPr="00AF4C03">
              <w:t>2338563,39</w:t>
            </w:r>
          </w:p>
        </w:tc>
      </w:tr>
      <w:tr w:rsidR="006C7AD3" w:rsidRPr="00612046" w14:paraId="2C851A16" w14:textId="77777777" w:rsidTr="003A5164">
        <w:tc>
          <w:tcPr>
            <w:tcW w:w="948" w:type="dxa"/>
          </w:tcPr>
          <w:p w14:paraId="1EA66BBF" w14:textId="09469A02" w:rsidR="006C7AD3" w:rsidRPr="00612046" w:rsidRDefault="006C7AD3" w:rsidP="00CC726A">
            <w:pPr>
              <w:pStyle w:val="af5"/>
              <w:suppressAutoHyphens/>
              <w:ind w:left="0"/>
              <w:jc w:val="both"/>
            </w:pPr>
            <w:r w:rsidRPr="00612046">
              <w:t>6</w:t>
            </w:r>
          </w:p>
        </w:tc>
        <w:tc>
          <w:tcPr>
            <w:tcW w:w="6520" w:type="dxa"/>
          </w:tcPr>
          <w:p w14:paraId="71804292" w14:textId="113C7470" w:rsidR="006C7AD3" w:rsidRPr="00612046" w:rsidRDefault="006C7AD3" w:rsidP="00CC726A">
            <w:pPr>
              <w:pStyle w:val="af5"/>
              <w:suppressAutoHyphens/>
              <w:ind w:left="0"/>
              <w:jc w:val="both"/>
            </w:pPr>
            <w:r w:rsidRPr="00612046">
              <w:t>Закупка и установка урн</w:t>
            </w:r>
          </w:p>
        </w:tc>
        <w:tc>
          <w:tcPr>
            <w:tcW w:w="1588" w:type="dxa"/>
          </w:tcPr>
          <w:p w14:paraId="6086C01E" w14:textId="60EEEB17" w:rsidR="006C7AD3" w:rsidRPr="00612046" w:rsidRDefault="006C7AD3" w:rsidP="00CC726A">
            <w:pPr>
              <w:pStyle w:val="af5"/>
              <w:suppressAutoHyphens/>
              <w:ind w:left="0"/>
              <w:jc w:val="both"/>
            </w:pPr>
            <w:r w:rsidRPr="00612046">
              <w:t>57521,04</w:t>
            </w:r>
          </w:p>
        </w:tc>
      </w:tr>
      <w:tr w:rsidR="006C7AD3" w:rsidRPr="00612046" w14:paraId="70E59A34" w14:textId="77777777" w:rsidTr="003A5164">
        <w:tc>
          <w:tcPr>
            <w:tcW w:w="948" w:type="dxa"/>
          </w:tcPr>
          <w:p w14:paraId="39EC6FD1" w14:textId="61B71C61" w:rsidR="006C7AD3" w:rsidRPr="00612046" w:rsidRDefault="006C7AD3" w:rsidP="00CC726A">
            <w:pPr>
              <w:pStyle w:val="af5"/>
              <w:suppressAutoHyphens/>
              <w:ind w:left="0"/>
              <w:jc w:val="both"/>
            </w:pPr>
            <w:r w:rsidRPr="00612046">
              <w:t>7</w:t>
            </w:r>
          </w:p>
        </w:tc>
        <w:tc>
          <w:tcPr>
            <w:tcW w:w="6520" w:type="dxa"/>
          </w:tcPr>
          <w:p w14:paraId="3E8A8343" w14:textId="5693086D" w:rsidR="006C7AD3" w:rsidRPr="00612046" w:rsidRDefault="006C7AD3" w:rsidP="00CC726A">
            <w:pPr>
              <w:pStyle w:val="af5"/>
              <w:suppressAutoHyphens/>
              <w:ind w:left="0"/>
              <w:jc w:val="both"/>
            </w:pPr>
            <w:r w:rsidRPr="00612046">
              <w:t>Благоустройство территорий и закупка необходимых материалов для проведения массовых (субботников), праздничных и юбилейных мероприятий. Монтаж и демонтаж праздничного оформления территорий г.о. Кашира</w:t>
            </w:r>
          </w:p>
        </w:tc>
        <w:tc>
          <w:tcPr>
            <w:tcW w:w="1588" w:type="dxa"/>
          </w:tcPr>
          <w:p w14:paraId="62DA6F1D" w14:textId="24E89209" w:rsidR="006C7AD3" w:rsidRPr="00612046" w:rsidRDefault="006C7AD3" w:rsidP="00CC726A">
            <w:pPr>
              <w:pStyle w:val="af5"/>
              <w:suppressAutoHyphens/>
              <w:ind w:left="0"/>
              <w:jc w:val="both"/>
            </w:pPr>
            <w:r w:rsidRPr="00612046">
              <w:t>644516,45</w:t>
            </w:r>
          </w:p>
        </w:tc>
      </w:tr>
      <w:tr w:rsidR="006C7AD3" w:rsidRPr="00612046" w14:paraId="510CFB3B" w14:textId="77777777" w:rsidTr="003A5164">
        <w:tc>
          <w:tcPr>
            <w:tcW w:w="948" w:type="dxa"/>
          </w:tcPr>
          <w:p w14:paraId="68E33877" w14:textId="7A0EF579" w:rsidR="006C7AD3" w:rsidRPr="00612046" w:rsidRDefault="006C7AD3" w:rsidP="00CC726A">
            <w:pPr>
              <w:pStyle w:val="af5"/>
              <w:suppressAutoHyphens/>
              <w:ind w:left="0"/>
              <w:jc w:val="both"/>
            </w:pPr>
            <w:r w:rsidRPr="00612046">
              <w:t>8</w:t>
            </w:r>
          </w:p>
        </w:tc>
        <w:tc>
          <w:tcPr>
            <w:tcW w:w="6520" w:type="dxa"/>
          </w:tcPr>
          <w:p w14:paraId="6FFA154E" w14:textId="29D2BAAA" w:rsidR="006C7AD3" w:rsidRPr="00612046" w:rsidRDefault="006C7AD3" w:rsidP="00CC726A">
            <w:pPr>
              <w:pStyle w:val="af5"/>
              <w:suppressAutoHyphens/>
              <w:ind w:left="0"/>
              <w:jc w:val="both"/>
            </w:pPr>
            <w:r w:rsidRPr="00612046">
              <w:t>Закупка и установка живых елей</w:t>
            </w:r>
          </w:p>
        </w:tc>
        <w:tc>
          <w:tcPr>
            <w:tcW w:w="1588" w:type="dxa"/>
          </w:tcPr>
          <w:p w14:paraId="681036A3" w14:textId="5B48DF5B" w:rsidR="006C7AD3" w:rsidRPr="00612046" w:rsidRDefault="006C7AD3" w:rsidP="00CC726A">
            <w:pPr>
              <w:pStyle w:val="af5"/>
              <w:suppressAutoHyphens/>
              <w:ind w:left="0"/>
              <w:jc w:val="both"/>
            </w:pPr>
            <w:r w:rsidRPr="00612046">
              <w:t>297646,04</w:t>
            </w:r>
          </w:p>
        </w:tc>
      </w:tr>
      <w:tr w:rsidR="006C7AD3" w:rsidRPr="00612046" w14:paraId="236BE075" w14:textId="77777777" w:rsidTr="003A5164">
        <w:tc>
          <w:tcPr>
            <w:tcW w:w="948" w:type="dxa"/>
          </w:tcPr>
          <w:p w14:paraId="10EBC434" w14:textId="7C8EADE2" w:rsidR="006C7AD3" w:rsidRPr="00612046" w:rsidRDefault="006C7AD3" w:rsidP="00CC726A">
            <w:pPr>
              <w:pStyle w:val="af5"/>
              <w:suppressAutoHyphens/>
              <w:ind w:left="0"/>
              <w:jc w:val="both"/>
            </w:pPr>
            <w:r w:rsidRPr="00612046">
              <w:t>9</w:t>
            </w:r>
          </w:p>
        </w:tc>
        <w:tc>
          <w:tcPr>
            <w:tcW w:w="6520" w:type="dxa"/>
          </w:tcPr>
          <w:p w14:paraId="3FD2A8ED" w14:textId="7927C6ED" w:rsidR="006C7AD3" w:rsidRPr="00612046" w:rsidRDefault="006C7AD3" w:rsidP="00CC726A">
            <w:pPr>
              <w:pStyle w:val="af5"/>
              <w:suppressAutoHyphens/>
              <w:ind w:left="0"/>
              <w:jc w:val="both"/>
            </w:pPr>
            <w:r w:rsidRPr="00612046">
              <w:t>Окос газонов и вывоз травы в местах общего пользования</w:t>
            </w:r>
          </w:p>
        </w:tc>
        <w:tc>
          <w:tcPr>
            <w:tcW w:w="1588" w:type="dxa"/>
          </w:tcPr>
          <w:p w14:paraId="0FA7621E" w14:textId="3CFD5546" w:rsidR="006C7AD3" w:rsidRPr="00612046" w:rsidRDefault="003A5164" w:rsidP="00CC726A">
            <w:pPr>
              <w:pStyle w:val="af5"/>
              <w:suppressAutoHyphens/>
              <w:ind w:left="0"/>
              <w:jc w:val="both"/>
            </w:pPr>
            <w:r w:rsidRPr="00612046">
              <w:t>3414008,61</w:t>
            </w:r>
          </w:p>
        </w:tc>
      </w:tr>
      <w:tr w:rsidR="003A5164" w:rsidRPr="00612046" w14:paraId="4541A851" w14:textId="77777777" w:rsidTr="003A5164">
        <w:tc>
          <w:tcPr>
            <w:tcW w:w="948" w:type="dxa"/>
          </w:tcPr>
          <w:p w14:paraId="0F4E6CB6" w14:textId="02E2FF80" w:rsidR="003A5164" w:rsidRPr="00612046" w:rsidRDefault="003A5164" w:rsidP="00CC726A">
            <w:pPr>
              <w:pStyle w:val="af5"/>
              <w:suppressAutoHyphens/>
              <w:ind w:left="0"/>
              <w:jc w:val="both"/>
            </w:pPr>
            <w:r w:rsidRPr="00612046">
              <w:t>10</w:t>
            </w:r>
          </w:p>
        </w:tc>
        <w:tc>
          <w:tcPr>
            <w:tcW w:w="6520" w:type="dxa"/>
          </w:tcPr>
          <w:p w14:paraId="4EAD3E6F" w14:textId="104786F8" w:rsidR="003A5164" w:rsidRPr="00612046" w:rsidRDefault="003A5164" w:rsidP="00CC726A">
            <w:pPr>
              <w:pStyle w:val="af5"/>
              <w:suppressAutoHyphens/>
              <w:ind w:left="0"/>
              <w:jc w:val="both"/>
            </w:pPr>
            <w:r w:rsidRPr="00612046">
              <w:t>Уход и содержание зеленых насаждений</w:t>
            </w:r>
          </w:p>
        </w:tc>
        <w:tc>
          <w:tcPr>
            <w:tcW w:w="1588" w:type="dxa"/>
          </w:tcPr>
          <w:p w14:paraId="67410AA1" w14:textId="688E88F8" w:rsidR="003A5164" w:rsidRPr="00612046" w:rsidRDefault="003A5164" w:rsidP="00CC726A">
            <w:pPr>
              <w:pStyle w:val="af5"/>
              <w:suppressAutoHyphens/>
              <w:ind w:left="0"/>
              <w:jc w:val="both"/>
            </w:pPr>
            <w:r w:rsidRPr="00612046">
              <w:t>8204197,40</w:t>
            </w:r>
          </w:p>
        </w:tc>
      </w:tr>
      <w:tr w:rsidR="003A5164" w:rsidRPr="00612046" w14:paraId="5FABF403" w14:textId="77777777" w:rsidTr="003A5164">
        <w:tc>
          <w:tcPr>
            <w:tcW w:w="948" w:type="dxa"/>
          </w:tcPr>
          <w:p w14:paraId="37B05027" w14:textId="62BD0768" w:rsidR="003A5164" w:rsidRPr="00612046" w:rsidRDefault="003A5164" w:rsidP="00CC726A">
            <w:pPr>
              <w:pStyle w:val="af5"/>
              <w:suppressAutoHyphens/>
              <w:ind w:left="0"/>
              <w:jc w:val="both"/>
            </w:pPr>
            <w:r w:rsidRPr="00612046">
              <w:t>11</w:t>
            </w:r>
          </w:p>
        </w:tc>
        <w:tc>
          <w:tcPr>
            <w:tcW w:w="6520" w:type="dxa"/>
          </w:tcPr>
          <w:p w14:paraId="01FFCBE7" w14:textId="1CB69735" w:rsidR="003A5164" w:rsidRPr="00612046" w:rsidRDefault="003A5164" w:rsidP="00CC726A">
            <w:pPr>
              <w:pStyle w:val="af5"/>
              <w:suppressAutoHyphens/>
              <w:ind w:left="0"/>
              <w:jc w:val="both"/>
            </w:pPr>
            <w:r w:rsidRPr="00612046">
              <w:t>Цветочное оформление территории</w:t>
            </w:r>
          </w:p>
        </w:tc>
        <w:tc>
          <w:tcPr>
            <w:tcW w:w="1588" w:type="dxa"/>
          </w:tcPr>
          <w:p w14:paraId="4D3E0754" w14:textId="701C1093" w:rsidR="003A5164" w:rsidRPr="00612046" w:rsidRDefault="003A5164" w:rsidP="00CC726A">
            <w:pPr>
              <w:pStyle w:val="af5"/>
              <w:suppressAutoHyphens/>
              <w:ind w:left="0"/>
              <w:jc w:val="both"/>
            </w:pPr>
            <w:r w:rsidRPr="00612046">
              <w:t>1886344,64</w:t>
            </w:r>
          </w:p>
        </w:tc>
      </w:tr>
      <w:tr w:rsidR="003A5164" w:rsidRPr="00612046" w14:paraId="6A506B3E" w14:textId="77777777" w:rsidTr="003A5164">
        <w:tc>
          <w:tcPr>
            <w:tcW w:w="948" w:type="dxa"/>
          </w:tcPr>
          <w:p w14:paraId="5F6FF731" w14:textId="77777777" w:rsidR="003A5164" w:rsidRPr="00612046" w:rsidRDefault="003A5164" w:rsidP="00CC726A">
            <w:pPr>
              <w:pStyle w:val="af5"/>
              <w:suppressAutoHyphens/>
              <w:ind w:left="0"/>
              <w:jc w:val="both"/>
              <w:rPr>
                <w:b/>
              </w:rPr>
            </w:pPr>
          </w:p>
        </w:tc>
        <w:tc>
          <w:tcPr>
            <w:tcW w:w="6520" w:type="dxa"/>
          </w:tcPr>
          <w:p w14:paraId="656B0178" w14:textId="2A2F132D" w:rsidR="003A5164" w:rsidRPr="00612046" w:rsidRDefault="003A5164" w:rsidP="00CC726A">
            <w:pPr>
              <w:pStyle w:val="af5"/>
              <w:suppressAutoHyphens/>
              <w:ind w:left="0"/>
              <w:jc w:val="both"/>
              <w:rPr>
                <w:b/>
              </w:rPr>
            </w:pPr>
            <w:r w:rsidRPr="00612046">
              <w:rPr>
                <w:b/>
              </w:rPr>
              <w:t>ИТОГО</w:t>
            </w:r>
          </w:p>
        </w:tc>
        <w:tc>
          <w:tcPr>
            <w:tcW w:w="1588" w:type="dxa"/>
          </w:tcPr>
          <w:p w14:paraId="55243D4C" w14:textId="13A74F48" w:rsidR="003A5164" w:rsidRPr="00612046" w:rsidRDefault="003A5164" w:rsidP="00CC726A">
            <w:pPr>
              <w:pStyle w:val="af5"/>
              <w:suppressAutoHyphens/>
              <w:ind w:left="0"/>
              <w:jc w:val="both"/>
              <w:rPr>
                <w:b/>
              </w:rPr>
            </w:pPr>
            <w:r w:rsidRPr="00612046">
              <w:rPr>
                <w:b/>
              </w:rPr>
              <w:t>41532688,01</w:t>
            </w:r>
          </w:p>
        </w:tc>
      </w:tr>
      <w:tr w:rsidR="003A5164" w:rsidRPr="00612046" w14:paraId="281910D0" w14:textId="77777777" w:rsidTr="00F70BE0">
        <w:tc>
          <w:tcPr>
            <w:tcW w:w="9056" w:type="dxa"/>
            <w:gridSpan w:val="3"/>
          </w:tcPr>
          <w:p w14:paraId="290E63D8" w14:textId="7745EEAB" w:rsidR="003A5164" w:rsidRPr="00612046" w:rsidRDefault="003A5164" w:rsidP="003A5164">
            <w:pPr>
              <w:pStyle w:val="af5"/>
              <w:suppressAutoHyphens/>
              <w:ind w:left="0"/>
              <w:jc w:val="both"/>
            </w:pPr>
            <w:r w:rsidRPr="00612046">
              <w:rPr>
                <w:b/>
                <w:i/>
                <w:sz w:val="28"/>
                <w:szCs w:val="28"/>
              </w:rPr>
              <w:t xml:space="preserve">по услуге № 2 </w:t>
            </w:r>
            <w:r w:rsidR="00A5277E" w:rsidRPr="00612046">
              <w:rPr>
                <w:b/>
                <w:i/>
                <w:sz w:val="28"/>
                <w:szCs w:val="28"/>
              </w:rPr>
              <w:t>Уборка территории и аналогичная деятельность</w:t>
            </w:r>
          </w:p>
        </w:tc>
      </w:tr>
      <w:tr w:rsidR="003A5164" w:rsidRPr="00612046" w14:paraId="6E965016" w14:textId="77777777" w:rsidTr="00F70BE0">
        <w:tc>
          <w:tcPr>
            <w:tcW w:w="948" w:type="dxa"/>
          </w:tcPr>
          <w:p w14:paraId="64A6D001" w14:textId="7BB399D0" w:rsidR="003A5164" w:rsidRPr="00612046" w:rsidRDefault="003A5164" w:rsidP="00F70BE0">
            <w:pPr>
              <w:pStyle w:val="af5"/>
              <w:suppressAutoHyphens/>
              <w:ind w:left="0"/>
              <w:jc w:val="both"/>
            </w:pPr>
          </w:p>
        </w:tc>
        <w:tc>
          <w:tcPr>
            <w:tcW w:w="6520" w:type="dxa"/>
          </w:tcPr>
          <w:p w14:paraId="6E86AB66" w14:textId="70CC7D54" w:rsidR="003A5164" w:rsidRPr="00612046" w:rsidRDefault="003C69D5" w:rsidP="00F70BE0">
            <w:pPr>
              <w:pStyle w:val="af5"/>
              <w:suppressAutoHyphens/>
              <w:ind w:left="0"/>
              <w:jc w:val="both"/>
            </w:pPr>
            <w:r w:rsidRPr="00612046">
              <w:t>10 видов затрат</w:t>
            </w:r>
          </w:p>
        </w:tc>
        <w:tc>
          <w:tcPr>
            <w:tcW w:w="1588" w:type="dxa"/>
          </w:tcPr>
          <w:p w14:paraId="3F6A5D9E" w14:textId="7F625DC0" w:rsidR="003A5164" w:rsidRPr="00612046" w:rsidRDefault="003C69D5" w:rsidP="00F70BE0">
            <w:pPr>
              <w:pStyle w:val="af5"/>
              <w:suppressAutoHyphens/>
              <w:ind w:left="0"/>
              <w:jc w:val="both"/>
            </w:pPr>
            <w:r w:rsidRPr="00612046">
              <w:t>10167790,67</w:t>
            </w:r>
          </w:p>
        </w:tc>
      </w:tr>
    </w:tbl>
    <w:p w14:paraId="303BB812" w14:textId="77777777" w:rsidR="00CC726A" w:rsidRPr="00612046" w:rsidRDefault="00CC726A" w:rsidP="00CC726A">
      <w:pPr>
        <w:pStyle w:val="af5"/>
        <w:suppressAutoHyphens/>
        <w:jc w:val="both"/>
        <w:rPr>
          <w:b/>
          <w:color w:val="FF0000"/>
          <w:sz w:val="28"/>
          <w:szCs w:val="28"/>
        </w:rPr>
      </w:pPr>
    </w:p>
    <w:p w14:paraId="19B5999D" w14:textId="2892903A" w:rsidR="00735029" w:rsidRPr="00042A17" w:rsidRDefault="00B96950" w:rsidP="00A877B3">
      <w:pPr>
        <w:pStyle w:val="af5"/>
        <w:suppressAutoHyphens/>
        <w:ind w:left="0" w:firstLine="709"/>
        <w:jc w:val="both"/>
        <w:rPr>
          <w:b/>
          <w:sz w:val="28"/>
          <w:szCs w:val="28"/>
        </w:rPr>
      </w:pPr>
      <w:r w:rsidRPr="00612046">
        <w:rPr>
          <w:sz w:val="28"/>
          <w:szCs w:val="28"/>
        </w:rPr>
        <w:t xml:space="preserve">В основании указано постановление администрации городского округа Кашира от </w:t>
      </w:r>
      <w:r w:rsidR="006C7AD3" w:rsidRPr="00612046">
        <w:rPr>
          <w:sz w:val="28"/>
          <w:szCs w:val="28"/>
        </w:rPr>
        <w:t>21.02</w:t>
      </w:r>
      <w:r w:rsidRPr="00612046">
        <w:rPr>
          <w:sz w:val="28"/>
          <w:szCs w:val="28"/>
        </w:rPr>
        <w:t xml:space="preserve">.2019 № </w:t>
      </w:r>
      <w:r w:rsidR="006C7AD3" w:rsidRPr="00612046">
        <w:rPr>
          <w:sz w:val="28"/>
          <w:szCs w:val="28"/>
        </w:rPr>
        <w:t>428</w:t>
      </w:r>
      <w:r w:rsidRPr="00612046">
        <w:rPr>
          <w:sz w:val="28"/>
          <w:szCs w:val="28"/>
        </w:rPr>
        <w:t>-па «Об утверждении муниципального задания муниципальному бюджетному учреждению городского округа Кашира «Благоустройство».</w:t>
      </w:r>
      <w:r w:rsidRPr="00612046">
        <w:t xml:space="preserve"> </w:t>
      </w:r>
      <w:r w:rsidR="00042A17" w:rsidRPr="00612046">
        <w:rPr>
          <w:sz w:val="28"/>
          <w:szCs w:val="28"/>
        </w:rPr>
        <w:t>Даты не указаны.</w:t>
      </w:r>
    </w:p>
    <w:p w14:paraId="4EB99E2E" w14:textId="6AC4C48F" w:rsidR="00792424" w:rsidRPr="00DC2D52" w:rsidRDefault="0092044F" w:rsidP="00735029">
      <w:pPr>
        <w:suppressAutoHyphens/>
        <w:jc w:val="both"/>
        <w:rPr>
          <w:bCs/>
          <w:i/>
          <w:iCs/>
          <w:sz w:val="28"/>
          <w:szCs w:val="28"/>
        </w:rPr>
      </w:pPr>
      <w:r w:rsidRPr="00DC2D52">
        <w:rPr>
          <w:bCs/>
          <w:i/>
          <w:iCs/>
          <w:sz w:val="28"/>
          <w:szCs w:val="28"/>
        </w:rPr>
        <w:lastRenderedPageBreak/>
        <w:t xml:space="preserve">В ходе контрольного </w:t>
      </w:r>
      <w:r w:rsidRPr="00AF4C03">
        <w:rPr>
          <w:bCs/>
          <w:i/>
          <w:iCs/>
          <w:sz w:val="28"/>
          <w:szCs w:val="28"/>
        </w:rPr>
        <w:t>мероприятия при проверке документов об утверждении муниципального задания обнаружены следующие нарушения</w:t>
      </w:r>
      <w:r w:rsidRPr="00DC2D52">
        <w:rPr>
          <w:bCs/>
          <w:i/>
          <w:iCs/>
          <w:sz w:val="28"/>
          <w:szCs w:val="28"/>
        </w:rPr>
        <w:t>:</w:t>
      </w:r>
    </w:p>
    <w:p w14:paraId="67C86C13" w14:textId="2009E343" w:rsidR="003556F6" w:rsidRPr="00612046" w:rsidRDefault="00403C2B" w:rsidP="00230A02">
      <w:pPr>
        <w:suppressAutoHyphens/>
        <w:ind w:firstLine="709"/>
        <w:jc w:val="both"/>
        <w:rPr>
          <w:b/>
          <w:sz w:val="28"/>
          <w:szCs w:val="28"/>
        </w:rPr>
      </w:pPr>
      <w:r w:rsidRPr="00612046">
        <w:rPr>
          <w:sz w:val="28"/>
          <w:szCs w:val="28"/>
        </w:rPr>
        <w:t xml:space="preserve">1. </w:t>
      </w:r>
      <w:r w:rsidR="0092044F" w:rsidRPr="00612046">
        <w:rPr>
          <w:sz w:val="28"/>
          <w:szCs w:val="28"/>
        </w:rPr>
        <w:t>В постановлении от 24.12.2019 № 3800-па</w:t>
      </w:r>
      <w:r w:rsidR="003556F6" w:rsidRPr="00612046">
        <w:rPr>
          <w:sz w:val="28"/>
          <w:szCs w:val="28"/>
        </w:rPr>
        <w:t xml:space="preserve"> </w:t>
      </w:r>
      <w:bookmarkStart w:id="101" w:name="_Hlk60010918"/>
      <w:r w:rsidR="003556F6" w:rsidRPr="00612046">
        <w:rPr>
          <w:sz w:val="28"/>
          <w:szCs w:val="28"/>
        </w:rPr>
        <w:t>«Об утверждении муниципального задания муниципальному бюджетному учреждению городского округа Кашира «Благоустройство» (в новой редакции)</w:t>
      </w:r>
      <w:bookmarkEnd w:id="101"/>
      <w:r w:rsidR="00A633C1" w:rsidRPr="00612046">
        <w:rPr>
          <w:sz w:val="28"/>
          <w:szCs w:val="28"/>
        </w:rPr>
        <w:t xml:space="preserve">, </w:t>
      </w:r>
      <w:r w:rsidR="00A633C1" w:rsidRPr="00612046">
        <w:rPr>
          <w:b/>
          <w:sz w:val="28"/>
          <w:szCs w:val="28"/>
        </w:rPr>
        <w:t xml:space="preserve">размещенном на </w:t>
      </w:r>
      <w:r w:rsidR="003556F6" w:rsidRPr="00612046">
        <w:rPr>
          <w:b/>
          <w:sz w:val="28"/>
          <w:szCs w:val="28"/>
        </w:rPr>
        <w:t xml:space="preserve">официальном сайте для размещения информации о государственных (муниципальных) учреждениях </w:t>
      </w:r>
      <w:hyperlink r:id="rId9" w:history="1">
        <w:r w:rsidR="003556F6" w:rsidRPr="00612046">
          <w:rPr>
            <w:rStyle w:val="af0"/>
            <w:b/>
            <w:sz w:val="28"/>
            <w:szCs w:val="28"/>
          </w:rPr>
          <w:t>www.bus.gov.ru</w:t>
        </w:r>
      </w:hyperlink>
    </w:p>
    <w:p w14:paraId="2A5BBF7D" w14:textId="20FC4FAF" w:rsidR="0092044F" w:rsidRPr="00A877B3" w:rsidRDefault="0092044F" w:rsidP="003556F6">
      <w:pPr>
        <w:suppressAutoHyphens/>
        <w:jc w:val="both"/>
        <w:rPr>
          <w:sz w:val="28"/>
          <w:szCs w:val="28"/>
        </w:rPr>
      </w:pPr>
      <w:r w:rsidRPr="00612046">
        <w:rPr>
          <w:sz w:val="28"/>
          <w:szCs w:val="28"/>
        </w:rPr>
        <w:t>в таблице 3.1.3 «Показатели, характеризующие стоимость муниципальной услуги» раздела</w:t>
      </w:r>
      <w:r w:rsidR="00AC7B85" w:rsidRPr="00612046">
        <w:rPr>
          <w:sz w:val="28"/>
          <w:szCs w:val="28"/>
        </w:rPr>
        <w:t xml:space="preserve"> 1 </w:t>
      </w:r>
      <w:r w:rsidR="00B658EB" w:rsidRPr="00612046">
        <w:rPr>
          <w:sz w:val="28"/>
          <w:szCs w:val="28"/>
        </w:rPr>
        <w:t>части 1 «Сведения об оказываемых муниципальных услугах»</w:t>
      </w:r>
      <w:r w:rsidRPr="00612046">
        <w:rPr>
          <w:sz w:val="28"/>
          <w:szCs w:val="28"/>
        </w:rPr>
        <w:t xml:space="preserve"> </w:t>
      </w:r>
      <w:r w:rsidR="00AC7B85" w:rsidRPr="00612046">
        <w:rPr>
          <w:sz w:val="28"/>
          <w:szCs w:val="28"/>
        </w:rPr>
        <w:t xml:space="preserve">по муниципальной услуге «Организация </w:t>
      </w:r>
      <w:r w:rsidR="00AC7B85" w:rsidRPr="00A877B3">
        <w:rPr>
          <w:sz w:val="28"/>
          <w:szCs w:val="28"/>
        </w:rPr>
        <w:t>благоустройства и озеленения»</w:t>
      </w:r>
      <w:r w:rsidR="00230A02" w:rsidRPr="00A877B3">
        <w:rPr>
          <w:sz w:val="28"/>
          <w:szCs w:val="28"/>
        </w:rPr>
        <w:t xml:space="preserve"> в столбце 2 указаны нормативные затраты на единицу муни</w:t>
      </w:r>
      <w:r w:rsidR="00042A17" w:rsidRPr="00A877B3">
        <w:rPr>
          <w:sz w:val="28"/>
          <w:szCs w:val="28"/>
        </w:rPr>
        <w:t>ци</w:t>
      </w:r>
      <w:r w:rsidR="00230A02" w:rsidRPr="00A877B3">
        <w:rPr>
          <w:sz w:val="28"/>
          <w:szCs w:val="28"/>
        </w:rPr>
        <w:t>пальной работы 58599,41 руб.</w:t>
      </w:r>
    </w:p>
    <w:p w14:paraId="27E6D85D" w14:textId="74C4B8B7" w:rsidR="00F54834" w:rsidRPr="00612046" w:rsidRDefault="00F54834" w:rsidP="00F54834">
      <w:pPr>
        <w:suppressAutoHyphens/>
        <w:ind w:firstLine="709"/>
        <w:jc w:val="both"/>
        <w:rPr>
          <w:sz w:val="28"/>
          <w:szCs w:val="28"/>
        </w:rPr>
      </w:pPr>
      <w:r w:rsidRPr="00A877B3">
        <w:rPr>
          <w:sz w:val="28"/>
          <w:szCs w:val="28"/>
        </w:rPr>
        <w:t xml:space="preserve">в таблице 3.1.3 «Показатели, характеризующие стоимость муниципальной услуги» раздела </w:t>
      </w:r>
      <w:r w:rsidR="00FC23F6" w:rsidRPr="00A877B3">
        <w:rPr>
          <w:sz w:val="28"/>
          <w:szCs w:val="28"/>
        </w:rPr>
        <w:t>2</w:t>
      </w:r>
      <w:r w:rsidR="00B658EB" w:rsidRPr="00A877B3">
        <w:rPr>
          <w:sz w:val="28"/>
          <w:szCs w:val="28"/>
        </w:rPr>
        <w:t xml:space="preserve"> части 1 «Сведения об оказываемых муниципальных услугах»</w:t>
      </w:r>
      <w:r w:rsidRPr="00A877B3">
        <w:rPr>
          <w:sz w:val="28"/>
          <w:szCs w:val="28"/>
        </w:rPr>
        <w:t xml:space="preserve">  по муниципальной услуге «</w:t>
      </w:r>
      <w:r w:rsidR="00FC23F6" w:rsidRPr="00A877B3">
        <w:rPr>
          <w:sz w:val="28"/>
          <w:szCs w:val="28"/>
        </w:rPr>
        <w:t>Уборка территории и аналогичная деятельность</w:t>
      </w:r>
      <w:r w:rsidRPr="00A877B3">
        <w:rPr>
          <w:sz w:val="28"/>
          <w:szCs w:val="28"/>
        </w:rPr>
        <w:t>» в столбце 2 указаны нормативные затраты на единицу муни</w:t>
      </w:r>
      <w:r w:rsidR="00042A17" w:rsidRPr="00A877B3">
        <w:rPr>
          <w:sz w:val="28"/>
          <w:szCs w:val="28"/>
        </w:rPr>
        <w:t>ци</w:t>
      </w:r>
      <w:r w:rsidRPr="00A877B3">
        <w:rPr>
          <w:sz w:val="28"/>
          <w:szCs w:val="28"/>
        </w:rPr>
        <w:t xml:space="preserve">пальной работы </w:t>
      </w:r>
      <w:r w:rsidRPr="00612046">
        <w:rPr>
          <w:sz w:val="28"/>
          <w:szCs w:val="28"/>
        </w:rPr>
        <w:t>12258,13 руб.</w:t>
      </w:r>
    </w:p>
    <w:p w14:paraId="7205AF07" w14:textId="26C6F959" w:rsidR="00B658EB" w:rsidRPr="00612046" w:rsidRDefault="00B658EB" w:rsidP="00F54834">
      <w:pPr>
        <w:suppressAutoHyphens/>
        <w:ind w:firstLine="709"/>
        <w:jc w:val="both"/>
        <w:rPr>
          <w:sz w:val="28"/>
          <w:szCs w:val="28"/>
        </w:rPr>
      </w:pPr>
      <w:r w:rsidRPr="00612046">
        <w:rPr>
          <w:sz w:val="28"/>
          <w:szCs w:val="28"/>
        </w:rPr>
        <w:t>В части 3 «Сводная информация по муниципальному заданию»</w:t>
      </w:r>
    </w:p>
    <w:p w14:paraId="0AB82B49" w14:textId="5F766EA2" w:rsidR="00C86BC1" w:rsidRPr="00612046" w:rsidRDefault="00C86BC1" w:rsidP="00C86BC1">
      <w:pPr>
        <w:suppressAutoHyphens/>
        <w:ind w:firstLine="709"/>
        <w:jc w:val="both"/>
        <w:rPr>
          <w:sz w:val="28"/>
          <w:szCs w:val="28"/>
        </w:rPr>
      </w:pPr>
      <w:r w:rsidRPr="00612046">
        <w:rPr>
          <w:sz w:val="28"/>
          <w:szCs w:val="28"/>
        </w:rPr>
        <w:t>- по муниципальной услуге «Организация благоустройства и озеленения»</w:t>
      </w:r>
      <w:r w:rsidRPr="00612046">
        <w:t xml:space="preserve"> </w:t>
      </w:r>
      <w:r w:rsidRPr="00612046">
        <w:rPr>
          <w:sz w:val="28"/>
          <w:szCs w:val="28"/>
        </w:rPr>
        <w:t>в 2019 году на объем муниципальной услуги (работы) 1252960,84 м2 предусмотрено финансовое обеспечение оказания муниципальной услуги (выполнения работы) за счет бюджета 58599,41 тыс. руб.</w:t>
      </w:r>
    </w:p>
    <w:p w14:paraId="6ED6CAFB" w14:textId="62D15DFE" w:rsidR="00F54834" w:rsidRPr="00612046" w:rsidRDefault="003556F6" w:rsidP="00230A02">
      <w:pPr>
        <w:suppressAutoHyphens/>
        <w:ind w:firstLine="709"/>
        <w:jc w:val="both"/>
        <w:rPr>
          <w:sz w:val="28"/>
          <w:szCs w:val="28"/>
        </w:rPr>
      </w:pPr>
      <w:r w:rsidRPr="00612046">
        <w:rPr>
          <w:sz w:val="28"/>
          <w:szCs w:val="28"/>
        </w:rPr>
        <w:t>- по муниципальной услуге «Уборка территории и аналогичная деятельность» в 2019 году на объем муниципальной услуги (работы) 837013,00 м2 предусмотрено финансовое обеспечение оказания муниципальной услуги (выполнения работы) за счет бюджета 12258,13 тыс. руб.</w:t>
      </w:r>
    </w:p>
    <w:p w14:paraId="0F89998C" w14:textId="7D6C2A84" w:rsidR="003556F6" w:rsidRPr="00612046" w:rsidRDefault="003556F6" w:rsidP="003556F6">
      <w:pPr>
        <w:suppressAutoHyphens/>
        <w:ind w:firstLine="709"/>
        <w:jc w:val="both"/>
        <w:rPr>
          <w:b/>
          <w:sz w:val="28"/>
          <w:szCs w:val="28"/>
        </w:rPr>
      </w:pPr>
      <w:r w:rsidRPr="00612046">
        <w:rPr>
          <w:sz w:val="28"/>
          <w:szCs w:val="28"/>
        </w:rPr>
        <w:t xml:space="preserve">В </w:t>
      </w:r>
      <w:bookmarkStart w:id="102" w:name="_Hlk59737351"/>
      <w:r w:rsidRPr="00612046">
        <w:rPr>
          <w:sz w:val="28"/>
          <w:szCs w:val="28"/>
        </w:rPr>
        <w:t xml:space="preserve">постановлении от 24.12.2019 </w:t>
      </w:r>
      <w:bookmarkEnd w:id="102"/>
      <w:r w:rsidRPr="00612046">
        <w:rPr>
          <w:sz w:val="28"/>
          <w:szCs w:val="28"/>
        </w:rPr>
        <w:t xml:space="preserve">№ 3800-па «Об утверждении муниципального задания муниципальному бюджетному учреждению городского округа Кашира «Благоустройство» (в новой редакции), </w:t>
      </w:r>
      <w:r w:rsidRPr="00612046">
        <w:rPr>
          <w:b/>
          <w:sz w:val="28"/>
          <w:szCs w:val="28"/>
        </w:rPr>
        <w:t>представленном для проверки на бумажном носителе</w:t>
      </w:r>
    </w:p>
    <w:p w14:paraId="2CD43C25" w14:textId="2C641127" w:rsidR="003556F6" w:rsidRPr="00612046" w:rsidRDefault="003556F6" w:rsidP="003556F6">
      <w:pPr>
        <w:suppressAutoHyphens/>
        <w:ind w:firstLine="709"/>
        <w:jc w:val="both"/>
        <w:rPr>
          <w:sz w:val="28"/>
          <w:szCs w:val="28"/>
        </w:rPr>
      </w:pPr>
      <w:r w:rsidRPr="00612046">
        <w:rPr>
          <w:sz w:val="28"/>
          <w:szCs w:val="28"/>
        </w:rPr>
        <w:t>в таблице 3.1.3 «Показатели, характеризующие стоимость муниципальной услуги» раздела 1 части 1 «Сведения об оказываемых муниципальных услугах» по муниципальной услуге «Организация благоустройства и озеленения» в столбце 2 указаны нормативные затраты на единицу муни</w:t>
      </w:r>
      <w:r w:rsidR="00042A17" w:rsidRPr="00612046">
        <w:rPr>
          <w:sz w:val="28"/>
          <w:szCs w:val="28"/>
        </w:rPr>
        <w:t>ци</w:t>
      </w:r>
      <w:r w:rsidRPr="00612046">
        <w:rPr>
          <w:sz w:val="28"/>
          <w:szCs w:val="28"/>
        </w:rPr>
        <w:t xml:space="preserve">пальной работы </w:t>
      </w:r>
      <w:r w:rsidRPr="00612046">
        <w:rPr>
          <w:b/>
          <w:color w:val="7030A0"/>
          <w:sz w:val="28"/>
          <w:szCs w:val="28"/>
        </w:rPr>
        <w:t>58639,50</w:t>
      </w:r>
      <w:r w:rsidRPr="00612046">
        <w:rPr>
          <w:color w:val="7030A0"/>
          <w:sz w:val="28"/>
          <w:szCs w:val="28"/>
        </w:rPr>
        <w:t xml:space="preserve"> </w:t>
      </w:r>
      <w:r w:rsidRPr="00612046">
        <w:rPr>
          <w:sz w:val="28"/>
          <w:szCs w:val="28"/>
        </w:rPr>
        <w:t>руб.</w:t>
      </w:r>
    </w:p>
    <w:p w14:paraId="65141854" w14:textId="1D3D711F" w:rsidR="003556F6" w:rsidRPr="00612046" w:rsidRDefault="003556F6" w:rsidP="003556F6">
      <w:pPr>
        <w:suppressAutoHyphens/>
        <w:ind w:firstLine="709"/>
        <w:jc w:val="both"/>
        <w:rPr>
          <w:sz w:val="28"/>
          <w:szCs w:val="28"/>
        </w:rPr>
      </w:pPr>
      <w:r w:rsidRPr="00612046">
        <w:rPr>
          <w:sz w:val="28"/>
          <w:szCs w:val="28"/>
        </w:rPr>
        <w:t>в таблице 3.1.3 «Показатели, характеризующие стоимость муниципальной услуги» раздела 2 части 1 «Сведения об оказываемых муниципальных услугах»  по муниципальной услуге «Уборка территории и аналогичная деятельность» в столбце 2  указаны нормативные затраты на единицу муни</w:t>
      </w:r>
      <w:r w:rsidR="00042A17" w:rsidRPr="00612046">
        <w:rPr>
          <w:sz w:val="28"/>
          <w:szCs w:val="28"/>
        </w:rPr>
        <w:t>ци</w:t>
      </w:r>
      <w:r w:rsidRPr="00612046">
        <w:rPr>
          <w:sz w:val="28"/>
          <w:szCs w:val="28"/>
        </w:rPr>
        <w:t>пальной работы 12258,13 руб.</w:t>
      </w:r>
    </w:p>
    <w:p w14:paraId="4EF633E5" w14:textId="77777777" w:rsidR="003556F6" w:rsidRPr="00612046" w:rsidRDefault="003556F6" w:rsidP="003556F6">
      <w:pPr>
        <w:suppressAutoHyphens/>
        <w:ind w:firstLine="709"/>
        <w:jc w:val="both"/>
        <w:rPr>
          <w:sz w:val="28"/>
          <w:szCs w:val="28"/>
        </w:rPr>
      </w:pPr>
      <w:r w:rsidRPr="00612046">
        <w:rPr>
          <w:sz w:val="28"/>
          <w:szCs w:val="28"/>
        </w:rPr>
        <w:t>В части 3 «Сводная информация по муниципальному заданию»</w:t>
      </w:r>
    </w:p>
    <w:p w14:paraId="5631A8D0" w14:textId="376C4445" w:rsidR="003556F6" w:rsidRPr="00612046" w:rsidRDefault="003556F6" w:rsidP="003556F6">
      <w:pPr>
        <w:suppressAutoHyphens/>
        <w:ind w:firstLine="709"/>
        <w:jc w:val="both"/>
        <w:rPr>
          <w:sz w:val="28"/>
          <w:szCs w:val="28"/>
        </w:rPr>
      </w:pPr>
      <w:r w:rsidRPr="00612046">
        <w:rPr>
          <w:sz w:val="28"/>
          <w:szCs w:val="28"/>
        </w:rPr>
        <w:t xml:space="preserve">- по муниципальной услуге «Организация благоустройства и озеленения» в 2019 году на объем муниципальной услуги (работы) 1252960,84 м2 предусмотрено финансовое обеспечение оказания муниципальной услуги (выполнения работы) за счет бюджета </w:t>
      </w:r>
      <w:r w:rsidR="000915C8" w:rsidRPr="00612046">
        <w:rPr>
          <w:b/>
          <w:color w:val="7030A0"/>
          <w:sz w:val="28"/>
          <w:szCs w:val="28"/>
        </w:rPr>
        <w:t>58639,50</w:t>
      </w:r>
      <w:r w:rsidRPr="00612046">
        <w:rPr>
          <w:b/>
          <w:color w:val="7030A0"/>
          <w:sz w:val="28"/>
          <w:szCs w:val="28"/>
        </w:rPr>
        <w:t xml:space="preserve"> </w:t>
      </w:r>
      <w:r w:rsidRPr="00612046">
        <w:rPr>
          <w:sz w:val="28"/>
          <w:szCs w:val="28"/>
        </w:rPr>
        <w:t>тыс. руб.</w:t>
      </w:r>
    </w:p>
    <w:p w14:paraId="2A0CB9C9" w14:textId="4A261E7C" w:rsidR="003556F6" w:rsidRPr="00612046" w:rsidRDefault="003556F6" w:rsidP="003556F6">
      <w:pPr>
        <w:suppressAutoHyphens/>
        <w:ind w:firstLine="709"/>
        <w:jc w:val="both"/>
        <w:rPr>
          <w:sz w:val="28"/>
          <w:szCs w:val="28"/>
        </w:rPr>
      </w:pPr>
      <w:r w:rsidRPr="00612046">
        <w:rPr>
          <w:sz w:val="28"/>
          <w:szCs w:val="28"/>
        </w:rPr>
        <w:lastRenderedPageBreak/>
        <w:t>- по муниципальной услуге «Уборка территории и аналогичная деятельность» в 2019 году на объем муниципальной услуги (работы) 837013,00 м2 предусмотрено финансовое обеспечение оказания муниципальной услуги (выполнения работы) за счет бюджета 12258,13 тыс. руб.</w:t>
      </w:r>
    </w:p>
    <w:p w14:paraId="5D41A68D" w14:textId="79A57A5F" w:rsidR="0092044F" w:rsidRPr="00DC2D52" w:rsidRDefault="00403C2B" w:rsidP="00D52CD9">
      <w:pPr>
        <w:suppressAutoHyphens/>
        <w:ind w:firstLine="709"/>
        <w:jc w:val="both"/>
        <w:rPr>
          <w:sz w:val="28"/>
          <w:szCs w:val="28"/>
        </w:rPr>
      </w:pPr>
      <w:r w:rsidRPr="00612046">
        <w:rPr>
          <w:sz w:val="28"/>
          <w:szCs w:val="28"/>
        </w:rPr>
        <w:t xml:space="preserve">2. </w:t>
      </w:r>
      <w:r w:rsidR="00042A17" w:rsidRPr="00612046">
        <w:rPr>
          <w:sz w:val="28"/>
          <w:szCs w:val="28"/>
        </w:rPr>
        <w:t>В</w:t>
      </w:r>
      <w:r w:rsidR="00AC7B85" w:rsidRPr="00612046">
        <w:rPr>
          <w:sz w:val="28"/>
          <w:szCs w:val="28"/>
        </w:rPr>
        <w:t xml:space="preserve"> </w:t>
      </w:r>
      <w:r w:rsidR="00F70BE0" w:rsidRPr="00612046">
        <w:rPr>
          <w:sz w:val="28"/>
          <w:szCs w:val="28"/>
        </w:rPr>
        <w:t xml:space="preserve">постановлении от 24.12.2019 </w:t>
      </w:r>
      <w:r w:rsidR="00D52CD9" w:rsidRPr="00612046">
        <w:rPr>
          <w:sz w:val="28"/>
          <w:szCs w:val="28"/>
        </w:rPr>
        <w:t xml:space="preserve">3800-па </w:t>
      </w:r>
      <w:r w:rsidRPr="00612046">
        <w:rPr>
          <w:sz w:val="28"/>
          <w:szCs w:val="28"/>
        </w:rPr>
        <w:t xml:space="preserve">«Об утверждении муниципального задания муниципальному бюджетному учреждению городского округа Кашира «Благоустройство» (в новой редакции) </w:t>
      </w:r>
      <w:r w:rsidR="00042A17" w:rsidRPr="00612046">
        <w:rPr>
          <w:sz w:val="28"/>
          <w:szCs w:val="28"/>
        </w:rPr>
        <w:t>в</w:t>
      </w:r>
      <w:r w:rsidR="00D52CD9" w:rsidRPr="00612046">
        <w:rPr>
          <w:sz w:val="28"/>
          <w:szCs w:val="28"/>
        </w:rPr>
        <w:t xml:space="preserve"> </w:t>
      </w:r>
      <w:r w:rsidR="004F4179" w:rsidRPr="00612046">
        <w:rPr>
          <w:sz w:val="28"/>
          <w:szCs w:val="28"/>
        </w:rPr>
        <w:t>таблиц</w:t>
      </w:r>
      <w:r w:rsidR="00042A17" w:rsidRPr="00612046">
        <w:rPr>
          <w:sz w:val="28"/>
          <w:szCs w:val="28"/>
        </w:rPr>
        <w:t>е</w:t>
      </w:r>
      <w:r w:rsidR="004F4179" w:rsidRPr="00612046">
        <w:rPr>
          <w:sz w:val="28"/>
          <w:szCs w:val="28"/>
        </w:rPr>
        <w:t xml:space="preserve"> 3.1.1</w:t>
      </w:r>
      <w:r w:rsidR="004F4179" w:rsidRPr="00612046">
        <w:rPr>
          <w:color w:val="FF0000"/>
          <w:sz w:val="28"/>
          <w:szCs w:val="28"/>
        </w:rPr>
        <w:t xml:space="preserve"> </w:t>
      </w:r>
      <w:r w:rsidR="00042A17" w:rsidRPr="00DC2D52">
        <w:rPr>
          <w:sz w:val="28"/>
          <w:szCs w:val="28"/>
        </w:rPr>
        <w:t>«</w:t>
      </w:r>
      <w:r w:rsidR="004F4179" w:rsidRPr="00DC2D52">
        <w:rPr>
          <w:sz w:val="28"/>
          <w:szCs w:val="28"/>
        </w:rPr>
        <w:t xml:space="preserve">Показатели, характеризующие качество </w:t>
      </w:r>
      <w:bookmarkStart w:id="103" w:name="_Hlk60010451"/>
      <w:r w:rsidR="004F4179" w:rsidRPr="00DC2D52">
        <w:rPr>
          <w:sz w:val="28"/>
          <w:szCs w:val="28"/>
        </w:rPr>
        <w:t>муниципальной услуги</w:t>
      </w:r>
      <w:bookmarkEnd w:id="103"/>
      <w:r w:rsidR="00042A17" w:rsidRPr="00DC2D52">
        <w:rPr>
          <w:sz w:val="28"/>
          <w:szCs w:val="28"/>
        </w:rPr>
        <w:t>»</w:t>
      </w:r>
      <w:r w:rsidR="004F4179" w:rsidRPr="00DC2D52">
        <w:rPr>
          <w:sz w:val="28"/>
          <w:szCs w:val="28"/>
        </w:rPr>
        <w:t xml:space="preserve"> </w:t>
      </w:r>
      <w:r w:rsidR="004763AC" w:rsidRPr="00DC2D52">
        <w:rPr>
          <w:sz w:val="28"/>
          <w:szCs w:val="28"/>
        </w:rPr>
        <w:t xml:space="preserve">по </w:t>
      </w:r>
      <w:r w:rsidR="00AC7B85" w:rsidRPr="00DC2D52">
        <w:rPr>
          <w:sz w:val="28"/>
          <w:szCs w:val="28"/>
        </w:rPr>
        <w:t>строк</w:t>
      </w:r>
      <w:r w:rsidR="004763AC" w:rsidRPr="00DC2D52">
        <w:rPr>
          <w:sz w:val="28"/>
          <w:szCs w:val="28"/>
        </w:rPr>
        <w:t>ам</w:t>
      </w:r>
      <w:r w:rsidR="00AC7B85" w:rsidRPr="00DC2D52">
        <w:rPr>
          <w:sz w:val="28"/>
          <w:szCs w:val="28"/>
        </w:rPr>
        <w:t xml:space="preserve"> </w:t>
      </w:r>
      <w:r w:rsidR="005A66B2" w:rsidRPr="00DC2D52">
        <w:rPr>
          <w:sz w:val="28"/>
          <w:szCs w:val="28"/>
        </w:rPr>
        <w:t>в разрезе</w:t>
      </w:r>
      <w:r w:rsidR="00AC7B85" w:rsidRPr="00DC2D52">
        <w:rPr>
          <w:sz w:val="28"/>
          <w:szCs w:val="28"/>
        </w:rPr>
        <w:t xml:space="preserve"> наименовани</w:t>
      </w:r>
      <w:r w:rsidR="005A66B2" w:rsidRPr="00DC2D52">
        <w:rPr>
          <w:sz w:val="28"/>
          <w:szCs w:val="28"/>
        </w:rPr>
        <w:t>й</w:t>
      </w:r>
      <w:r w:rsidR="00AC7B85" w:rsidRPr="00DC2D52">
        <w:rPr>
          <w:sz w:val="28"/>
          <w:szCs w:val="28"/>
        </w:rPr>
        <w:t xml:space="preserve"> «Показатель, характеризующий содержание муниципальной услуги» </w:t>
      </w:r>
      <w:r w:rsidR="00042A17" w:rsidRPr="00DC2D52">
        <w:rPr>
          <w:sz w:val="28"/>
          <w:szCs w:val="28"/>
        </w:rPr>
        <w:t>отражены</w:t>
      </w:r>
      <w:r w:rsidR="00D52CD9" w:rsidRPr="00DC2D52">
        <w:rPr>
          <w:sz w:val="28"/>
          <w:szCs w:val="28"/>
        </w:rPr>
        <w:t xml:space="preserve"> </w:t>
      </w:r>
      <w:r w:rsidR="00AC7B85" w:rsidRPr="00DC2D52">
        <w:rPr>
          <w:sz w:val="28"/>
          <w:szCs w:val="28"/>
        </w:rPr>
        <w:t xml:space="preserve">в нечитаемом виде для просмотра </w:t>
      </w:r>
      <w:r w:rsidR="00AC4813" w:rsidRPr="00DC2D52">
        <w:rPr>
          <w:sz w:val="28"/>
          <w:szCs w:val="28"/>
        </w:rPr>
        <w:t>п</w:t>
      </w:r>
      <w:r w:rsidR="00D52CD9" w:rsidRPr="00DC2D52">
        <w:rPr>
          <w:sz w:val="28"/>
          <w:szCs w:val="28"/>
        </w:rPr>
        <w:t xml:space="preserve">оказателей, характеризующих условия (формы) оказания муниципальной услуги, </w:t>
      </w:r>
      <w:r w:rsidR="00AC4813" w:rsidRPr="00DC2D52">
        <w:rPr>
          <w:sz w:val="28"/>
          <w:szCs w:val="28"/>
        </w:rPr>
        <w:t>п</w:t>
      </w:r>
      <w:r w:rsidR="00D52CD9" w:rsidRPr="00DC2D52">
        <w:rPr>
          <w:sz w:val="28"/>
          <w:szCs w:val="28"/>
        </w:rPr>
        <w:t xml:space="preserve">оказателей качества муниципальной услуги, </w:t>
      </w:r>
      <w:r w:rsidR="00AC4813" w:rsidRPr="00DC2D52">
        <w:rPr>
          <w:sz w:val="28"/>
          <w:szCs w:val="28"/>
        </w:rPr>
        <w:t>з</w:t>
      </w:r>
      <w:r w:rsidR="00D52CD9" w:rsidRPr="00DC2D52">
        <w:rPr>
          <w:sz w:val="28"/>
          <w:szCs w:val="28"/>
        </w:rPr>
        <w:t>начений показателя качества муниципальной услуги</w:t>
      </w:r>
      <w:r w:rsidR="005A66B2" w:rsidRPr="00DC2D52">
        <w:rPr>
          <w:sz w:val="28"/>
          <w:szCs w:val="28"/>
        </w:rPr>
        <w:t xml:space="preserve">. Имеют ли они отношение ко всем </w:t>
      </w:r>
      <w:r w:rsidR="005A66B2" w:rsidRPr="00DC2D52">
        <w:rPr>
          <w:bCs/>
          <w:sz w:val="28"/>
          <w:szCs w:val="28"/>
        </w:rPr>
        <w:t xml:space="preserve">29 </w:t>
      </w:r>
      <w:bookmarkStart w:id="104" w:name="_Hlk60010188"/>
      <w:r w:rsidR="005A66B2" w:rsidRPr="00DC2D52">
        <w:rPr>
          <w:bCs/>
          <w:sz w:val="28"/>
          <w:szCs w:val="28"/>
        </w:rPr>
        <w:t>пок</w:t>
      </w:r>
      <w:r w:rsidR="005A66B2" w:rsidRPr="00DC2D52">
        <w:rPr>
          <w:sz w:val="28"/>
          <w:szCs w:val="28"/>
        </w:rPr>
        <w:t>азателям</w:t>
      </w:r>
      <w:r w:rsidR="00AC4813" w:rsidRPr="00DC2D52">
        <w:rPr>
          <w:sz w:val="28"/>
          <w:szCs w:val="28"/>
        </w:rPr>
        <w:t xml:space="preserve"> </w:t>
      </w:r>
      <w:bookmarkEnd w:id="104"/>
      <w:r w:rsidR="00AC4813" w:rsidRPr="00DC2D52">
        <w:rPr>
          <w:sz w:val="28"/>
          <w:szCs w:val="28"/>
        </w:rPr>
        <w:t xml:space="preserve">муниципальной услуги «Организация благоустройства и озеленения», 11 </w:t>
      </w:r>
      <w:r w:rsidR="00AC4813" w:rsidRPr="00DC2D52">
        <w:rPr>
          <w:bCs/>
          <w:sz w:val="28"/>
          <w:szCs w:val="28"/>
        </w:rPr>
        <w:t>пок</w:t>
      </w:r>
      <w:r w:rsidR="00AC4813" w:rsidRPr="00DC2D52">
        <w:rPr>
          <w:sz w:val="28"/>
          <w:szCs w:val="28"/>
        </w:rPr>
        <w:t>азателям муниципальной услуги «Уборка территории и аналогичная деятельность»</w:t>
      </w:r>
      <w:r w:rsidR="005A66B2" w:rsidRPr="00DC2D52">
        <w:rPr>
          <w:sz w:val="28"/>
          <w:szCs w:val="28"/>
        </w:rPr>
        <w:t>,</w:t>
      </w:r>
      <w:r w:rsidR="005A66B2" w:rsidRPr="00DC2D52">
        <w:t xml:space="preserve"> </w:t>
      </w:r>
      <w:r w:rsidR="005A66B2" w:rsidRPr="00DC2D52">
        <w:rPr>
          <w:sz w:val="28"/>
          <w:szCs w:val="28"/>
        </w:rPr>
        <w:t>характеризующи</w:t>
      </w:r>
      <w:r w:rsidR="00AC4813" w:rsidRPr="00DC2D52">
        <w:rPr>
          <w:sz w:val="28"/>
          <w:szCs w:val="28"/>
        </w:rPr>
        <w:t>м</w:t>
      </w:r>
      <w:r w:rsidR="005A66B2" w:rsidRPr="00DC2D52">
        <w:rPr>
          <w:sz w:val="28"/>
          <w:szCs w:val="28"/>
        </w:rPr>
        <w:t xml:space="preserve"> содержание муниципальной услуги или к 3 первым строкам</w:t>
      </w:r>
      <w:r w:rsidR="00AC4813" w:rsidRPr="00DC2D52">
        <w:rPr>
          <w:sz w:val="28"/>
          <w:szCs w:val="28"/>
        </w:rPr>
        <w:t>,</w:t>
      </w:r>
      <w:r w:rsidR="00230A02" w:rsidRPr="00DC2D52">
        <w:rPr>
          <w:sz w:val="28"/>
          <w:szCs w:val="28"/>
        </w:rPr>
        <w:t xml:space="preserve"> </w:t>
      </w:r>
      <w:r w:rsidR="00AC4813" w:rsidRPr="00DC2D52">
        <w:rPr>
          <w:sz w:val="28"/>
          <w:szCs w:val="28"/>
        </w:rPr>
        <w:t xml:space="preserve">в которых указаны </w:t>
      </w:r>
      <w:r w:rsidR="00230A02" w:rsidRPr="00DC2D52">
        <w:rPr>
          <w:sz w:val="28"/>
          <w:szCs w:val="28"/>
        </w:rPr>
        <w:t>в каждой из услуг</w:t>
      </w:r>
      <w:r w:rsidR="005A66B2" w:rsidRPr="00DC2D52">
        <w:rPr>
          <w:sz w:val="28"/>
          <w:szCs w:val="28"/>
        </w:rPr>
        <w:t xml:space="preserve">, </w:t>
      </w:r>
      <w:r w:rsidR="000858D1" w:rsidRPr="00DC2D52">
        <w:rPr>
          <w:sz w:val="28"/>
          <w:szCs w:val="28"/>
        </w:rPr>
        <w:t>т.к. в строках ниже проставлены прочерки.</w:t>
      </w:r>
      <w:r w:rsidR="005A66B2" w:rsidRPr="00DC2D52">
        <w:rPr>
          <w:sz w:val="28"/>
          <w:szCs w:val="28"/>
        </w:rPr>
        <w:t xml:space="preserve"> </w:t>
      </w:r>
    </w:p>
    <w:p w14:paraId="62DA2588" w14:textId="12A9EE32" w:rsidR="00EE10EE" w:rsidRPr="00612046" w:rsidRDefault="00EE10EE" w:rsidP="00D52CD9">
      <w:pPr>
        <w:suppressAutoHyphens/>
        <w:ind w:firstLine="709"/>
        <w:jc w:val="both"/>
        <w:rPr>
          <w:sz w:val="28"/>
          <w:szCs w:val="28"/>
        </w:rPr>
      </w:pPr>
      <w:r w:rsidRPr="00612046">
        <w:rPr>
          <w:sz w:val="28"/>
          <w:szCs w:val="28"/>
        </w:rPr>
        <w:t>Соответственно</w:t>
      </w:r>
      <w:r w:rsidR="004763AC" w:rsidRPr="00612046">
        <w:rPr>
          <w:sz w:val="28"/>
          <w:szCs w:val="28"/>
        </w:rPr>
        <w:t>, утвержденным показателям</w:t>
      </w:r>
      <w:r w:rsidRPr="00612046">
        <w:rPr>
          <w:sz w:val="28"/>
          <w:szCs w:val="28"/>
        </w:rPr>
        <w:t xml:space="preserve"> заполнен отчет о выполнении </w:t>
      </w:r>
      <w:r w:rsidR="004763AC" w:rsidRPr="00612046">
        <w:rPr>
          <w:sz w:val="28"/>
          <w:szCs w:val="28"/>
        </w:rPr>
        <w:t>муниципального задания</w:t>
      </w:r>
      <w:r w:rsidRPr="00612046">
        <w:rPr>
          <w:sz w:val="28"/>
          <w:szCs w:val="28"/>
        </w:rPr>
        <w:t xml:space="preserve"> – исполнение показателей качества </w:t>
      </w:r>
      <w:r w:rsidR="004763AC" w:rsidRPr="00612046">
        <w:rPr>
          <w:sz w:val="28"/>
          <w:szCs w:val="28"/>
        </w:rPr>
        <w:t xml:space="preserve">муниципальной услуги </w:t>
      </w:r>
      <w:r w:rsidRPr="00612046">
        <w:rPr>
          <w:sz w:val="28"/>
          <w:szCs w:val="28"/>
        </w:rPr>
        <w:t xml:space="preserve">отражено в трех первых </w:t>
      </w:r>
      <w:r w:rsidR="00403C2B" w:rsidRPr="00612046">
        <w:rPr>
          <w:sz w:val="28"/>
          <w:szCs w:val="28"/>
        </w:rPr>
        <w:t xml:space="preserve">строках в каждой из муниципальных услуг. </w:t>
      </w:r>
    </w:p>
    <w:p w14:paraId="2E45E3A7" w14:textId="4965C14F" w:rsidR="00F70BE0" w:rsidRPr="00612046" w:rsidRDefault="00F70BE0" w:rsidP="00E51620">
      <w:pPr>
        <w:suppressAutoHyphens/>
        <w:ind w:firstLine="709"/>
        <w:jc w:val="both"/>
        <w:rPr>
          <w:sz w:val="28"/>
          <w:szCs w:val="28"/>
        </w:rPr>
      </w:pPr>
      <w:r w:rsidRPr="00612046">
        <w:rPr>
          <w:bCs/>
          <w:sz w:val="28"/>
          <w:szCs w:val="28"/>
        </w:rPr>
        <w:t>В таблице 1</w:t>
      </w:r>
      <w:r w:rsidRPr="00612046">
        <w:rPr>
          <w:sz w:val="28"/>
          <w:szCs w:val="28"/>
        </w:rPr>
        <w:t xml:space="preserve"> «Основания (условия и порядок) для досрочного прекращения выполнения муниципального задания» части 4 «Прочие сведения о муниципальном задании» указано </w:t>
      </w:r>
      <w:bookmarkStart w:id="105" w:name="_Hlk59737598"/>
      <w:r w:rsidRPr="00612046">
        <w:rPr>
          <w:sz w:val="28"/>
          <w:szCs w:val="28"/>
        </w:rPr>
        <w:t xml:space="preserve">постановление </w:t>
      </w:r>
      <w:r w:rsidR="00E51620" w:rsidRPr="00612046">
        <w:rPr>
          <w:sz w:val="28"/>
          <w:szCs w:val="28"/>
        </w:rPr>
        <w:t>администрации городского округа Кашира</w:t>
      </w:r>
      <w:r w:rsidRPr="00612046">
        <w:rPr>
          <w:sz w:val="28"/>
          <w:szCs w:val="28"/>
        </w:rPr>
        <w:t xml:space="preserve"> от 24.03.2016 № 816-па «Об утверждении Порядка формирования и финансового обеспечения выполнения муниципального задания  муниципальными учреждениями городского округа Кашира» </w:t>
      </w:r>
      <w:bookmarkEnd w:id="105"/>
      <w:r w:rsidRPr="00612046">
        <w:rPr>
          <w:b/>
          <w:bCs/>
          <w:sz w:val="28"/>
          <w:szCs w:val="28"/>
        </w:rPr>
        <w:t>утратившее силу</w:t>
      </w:r>
      <w:r w:rsidRPr="00612046">
        <w:rPr>
          <w:sz w:val="28"/>
          <w:szCs w:val="28"/>
        </w:rPr>
        <w:t xml:space="preserve">, в связи с выходом </w:t>
      </w:r>
      <w:r w:rsidR="00E51620" w:rsidRPr="00612046">
        <w:rPr>
          <w:sz w:val="28"/>
          <w:szCs w:val="28"/>
        </w:rPr>
        <w:t>постановление администрации городского округа Кашира от 01.08.2019 № 2293-па «Об утверждении Порядка формирования и финансового обеспечения выполнения муниципального задания  муниципальными учреждениями городского округа Кашира Московской области»</w:t>
      </w:r>
      <w:r w:rsidR="00403C2B" w:rsidRPr="00612046">
        <w:rPr>
          <w:sz w:val="28"/>
          <w:szCs w:val="28"/>
        </w:rPr>
        <w:t>.</w:t>
      </w:r>
      <w:r w:rsidR="00E51620" w:rsidRPr="00612046">
        <w:rPr>
          <w:sz w:val="28"/>
          <w:szCs w:val="28"/>
        </w:rPr>
        <w:t xml:space="preserve"> </w:t>
      </w:r>
      <w:bookmarkStart w:id="106" w:name="_Hlk59737698"/>
    </w:p>
    <w:bookmarkEnd w:id="95"/>
    <w:bookmarkEnd w:id="106"/>
    <w:p w14:paraId="040B074E" w14:textId="02F9C372" w:rsidR="00571EB9" w:rsidRPr="00612046" w:rsidRDefault="00260A71" w:rsidP="00571EB9">
      <w:pPr>
        <w:suppressAutoHyphens/>
        <w:ind w:firstLine="709"/>
        <w:jc w:val="both"/>
        <w:rPr>
          <w:sz w:val="28"/>
          <w:szCs w:val="28"/>
        </w:rPr>
      </w:pPr>
      <w:r w:rsidRPr="00612046">
        <w:rPr>
          <w:sz w:val="28"/>
          <w:szCs w:val="28"/>
        </w:rPr>
        <w:t xml:space="preserve">Постановлением администрации городского округа Кашира </w:t>
      </w:r>
      <w:r w:rsidR="00403C2B" w:rsidRPr="00612046">
        <w:rPr>
          <w:sz w:val="28"/>
          <w:szCs w:val="28"/>
        </w:rPr>
        <w:t xml:space="preserve">от 31.01.2020 № 186-па </w:t>
      </w:r>
      <w:r w:rsidRPr="00612046">
        <w:rPr>
          <w:sz w:val="28"/>
          <w:szCs w:val="28"/>
        </w:rPr>
        <w:t>«</w:t>
      </w:r>
      <w:r w:rsidR="00403C2B" w:rsidRPr="00612046">
        <w:rPr>
          <w:sz w:val="28"/>
          <w:szCs w:val="28"/>
        </w:rPr>
        <w:t>Об утверждении муниципального задания муниципальному бюджетному учреждению городского округа Кашира «Благоустройство» на 2020 год и плановый период 2021 и 2022 годов</w:t>
      </w:r>
      <w:r w:rsidR="004E189A" w:rsidRPr="00612046">
        <w:rPr>
          <w:sz w:val="28"/>
          <w:szCs w:val="28"/>
        </w:rPr>
        <w:t xml:space="preserve"> </w:t>
      </w:r>
      <w:r w:rsidR="00571EB9" w:rsidRPr="00612046">
        <w:rPr>
          <w:sz w:val="28"/>
          <w:szCs w:val="28"/>
        </w:rPr>
        <w:t>утверждено муниципальное задание с финансовым обеспечением оказания муниципальной услуги</w:t>
      </w:r>
      <w:r w:rsidR="00571EB9" w:rsidRPr="00612046">
        <w:t xml:space="preserve"> </w:t>
      </w:r>
      <w:r w:rsidR="00571EB9" w:rsidRPr="00612046">
        <w:rPr>
          <w:sz w:val="28"/>
          <w:szCs w:val="28"/>
        </w:rPr>
        <w:t xml:space="preserve">(выполнения работы) за счет бюджета </w:t>
      </w:r>
      <w:r w:rsidR="00571EB9" w:rsidRPr="00612046">
        <w:rPr>
          <w:b/>
          <w:sz w:val="28"/>
          <w:szCs w:val="28"/>
        </w:rPr>
        <w:t>72580,69 тыс. рублей</w:t>
      </w:r>
      <w:r w:rsidR="00571EB9" w:rsidRPr="00612046">
        <w:rPr>
          <w:sz w:val="28"/>
          <w:szCs w:val="28"/>
        </w:rPr>
        <w:t>.</w:t>
      </w:r>
    </w:p>
    <w:p w14:paraId="3623E4D9" w14:textId="77777777" w:rsidR="00571EB9" w:rsidRPr="00612046" w:rsidRDefault="00571EB9" w:rsidP="00571EB9">
      <w:pPr>
        <w:suppressAutoHyphens/>
        <w:ind w:firstLine="709"/>
        <w:jc w:val="both"/>
        <w:rPr>
          <w:sz w:val="28"/>
          <w:szCs w:val="28"/>
        </w:rPr>
      </w:pPr>
      <w:r w:rsidRPr="00612046">
        <w:rPr>
          <w:sz w:val="28"/>
          <w:szCs w:val="28"/>
        </w:rPr>
        <w:t xml:space="preserve">С учетом изменений муниципального задания, утвержденных постановлениями администрации городского округа Кашира: </w:t>
      </w:r>
    </w:p>
    <w:p w14:paraId="77B4C000" w14:textId="32964C5A" w:rsidR="004E189A" w:rsidRDefault="00900F4B" w:rsidP="00571EB9">
      <w:pPr>
        <w:suppressAutoHyphens/>
        <w:ind w:firstLine="709"/>
        <w:jc w:val="both"/>
        <w:rPr>
          <w:sz w:val="28"/>
          <w:szCs w:val="28"/>
        </w:rPr>
      </w:pPr>
      <w:r w:rsidRPr="00612046">
        <w:rPr>
          <w:sz w:val="28"/>
          <w:szCs w:val="28"/>
          <w:u w:val="single"/>
        </w:rPr>
        <w:t>от 27.03.2020 № 749-па</w:t>
      </w:r>
      <w:r w:rsidR="00571EB9" w:rsidRPr="00612046">
        <w:rPr>
          <w:sz w:val="28"/>
          <w:szCs w:val="28"/>
          <w:u w:val="single"/>
        </w:rPr>
        <w:t xml:space="preserve"> </w:t>
      </w:r>
      <w:r w:rsidR="00571EB9" w:rsidRPr="00612046">
        <w:rPr>
          <w:sz w:val="28"/>
          <w:szCs w:val="28"/>
        </w:rPr>
        <w:t>«</w:t>
      </w:r>
      <w:r w:rsidRPr="00612046">
        <w:rPr>
          <w:sz w:val="28"/>
          <w:szCs w:val="28"/>
        </w:rPr>
        <w:t>Об утверждении муниципального задания муниципальному бюджетному учреждению городского округа Кашира «Благоустройство» на 2020 год и плановый период 2021 и 2022 годов</w:t>
      </w:r>
      <w:r w:rsidR="00571EB9" w:rsidRPr="00612046">
        <w:rPr>
          <w:sz w:val="28"/>
          <w:szCs w:val="28"/>
        </w:rPr>
        <w:t>» с финансовым обеспечением оказания муниципальной услуги</w:t>
      </w:r>
      <w:r w:rsidR="00571EB9" w:rsidRPr="00612046">
        <w:t xml:space="preserve"> </w:t>
      </w:r>
      <w:r w:rsidR="00571EB9" w:rsidRPr="00612046">
        <w:rPr>
          <w:sz w:val="28"/>
          <w:szCs w:val="28"/>
        </w:rPr>
        <w:t xml:space="preserve">(выполнения работы) за счет бюджета </w:t>
      </w:r>
      <w:r w:rsidR="00F060CE" w:rsidRPr="00612046">
        <w:rPr>
          <w:b/>
          <w:sz w:val="28"/>
          <w:szCs w:val="28"/>
        </w:rPr>
        <w:t>74965,69 тыс. рублей.</w:t>
      </w:r>
      <w:r w:rsidR="00F060CE" w:rsidRPr="00EB246D">
        <w:rPr>
          <w:sz w:val="28"/>
          <w:szCs w:val="28"/>
        </w:rPr>
        <w:t xml:space="preserve"> </w:t>
      </w:r>
    </w:p>
    <w:p w14:paraId="3E0D6C55" w14:textId="348BE7CA" w:rsidR="00F060CE" w:rsidRPr="00612046" w:rsidRDefault="00F060CE" w:rsidP="00F060CE">
      <w:pPr>
        <w:suppressAutoHyphens/>
        <w:ind w:firstLine="709"/>
        <w:jc w:val="both"/>
        <w:rPr>
          <w:sz w:val="28"/>
          <w:szCs w:val="28"/>
        </w:rPr>
      </w:pPr>
      <w:bookmarkStart w:id="107" w:name="_Hlk60011730"/>
      <w:r w:rsidRPr="00612046">
        <w:rPr>
          <w:sz w:val="28"/>
          <w:szCs w:val="28"/>
          <w:u w:val="single"/>
        </w:rPr>
        <w:lastRenderedPageBreak/>
        <w:t xml:space="preserve">от 28.08.2020 № 1757-па  </w:t>
      </w:r>
      <w:r w:rsidRPr="00612046">
        <w:rPr>
          <w:sz w:val="28"/>
          <w:szCs w:val="28"/>
        </w:rPr>
        <w:t>«Об утверждении муниципального задания муниципальному бюджетному учреждению городского округа Кашира «Благоустройство» на 2020 год и плановый период 2021 и 2022 годов» с финансовым обеспечением оказания муниципальной услуги</w:t>
      </w:r>
      <w:r w:rsidRPr="00612046">
        <w:t xml:space="preserve"> </w:t>
      </w:r>
      <w:r w:rsidRPr="00612046">
        <w:rPr>
          <w:sz w:val="28"/>
          <w:szCs w:val="28"/>
        </w:rPr>
        <w:t xml:space="preserve">(выполнения работы) за счет бюджета </w:t>
      </w:r>
      <w:r w:rsidRPr="00612046">
        <w:rPr>
          <w:b/>
          <w:sz w:val="28"/>
          <w:szCs w:val="28"/>
        </w:rPr>
        <w:t>84 292,49 тыс. рублей.</w:t>
      </w:r>
      <w:r w:rsidRPr="00612046">
        <w:rPr>
          <w:sz w:val="28"/>
          <w:szCs w:val="28"/>
        </w:rPr>
        <w:t xml:space="preserve"> </w:t>
      </w:r>
    </w:p>
    <w:bookmarkEnd w:id="107"/>
    <w:p w14:paraId="5D8D3D89" w14:textId="77777777" w:rsidR="00CC7DBB" w:rsidRDefault="00F060CE" w:rsidP="00F060CE">
      <w:pPr>
        <w:suppressAutoHyphens/>
        <w:ind w:firstLine="709"/>
        <w:jc w:val="both"/>
        <w:rPr>
          <w:bCs/>
          <w:sz w:val="28"/>
          <w:szCs w:val="28"/>
        </w:rPr>
      </w:pPr>
      <w:r w:rsidRPr="00612046">
        <w:rPr>
          <w:sz w:val="28"/>
          <w:szCs w:val="28"/>
          <w:u w:val="single"/>
        </w:rPr>
        <w:t xml:space="preserve">от 28.08.2020 № 1757-па  </w:t>
      </w:r>
      <w:r w:rsidRPr="00612046">
        <w:rPr>
          <w:sz w:val="28"/>
          <w:szCs w:val="28"/>
        </w:rPr>
        <w:t>«Об утверждении муниципального задания муниципальному бюджетному учреждению городского округа Кашира «Благоустройство» на 2020 год и плановый период 2021 и 2022 годов», с учетом изменений, внесенных постановлением администрации городского округа Кашира от 06.10.2020 № 2092-па, с финансовым обеспечением оказания муниципальной услуги</w:t>
      </w:r>
      <w:r w:rsidRPr="00612046">
        <w:t xml:space="preserve"> </w:t>
      </w:r>
      <w:r w:rsidRPr="00612046">
        <w:rPr>
          <w:sz w:val="28"/>
          <w:szCs w:val="28"/>
        </w:rPr>
        <w:t xml:space="preserve">(выполнения работы) за счет бюджета </w:t>
      </w:r>
      <w:r w:rsidRPr="00612046">
        <w:rPr>
          <w:b/>
          <w:sz w:val="28"/>
          <w:szCs w:val="28"/>
        </w:rPr>
        <w:t>84 292,49 тыс. рублей</w:t>
      </w:r>
      <w:r w:rsidR="00CC7DBB" w:rsidRPr="00612046">
        <w:rPr>
          <w:b/>
          <w:sz w:val="28"/>
          <w:szCs w:val="28"/>
        </w:rPr>
        <w:t xml:space="preserve">, </w:t>
      </w:r>
      <w:r w:rsidR="00CC7DBB" w:rsidRPr="00612046">
        <w:rPr>
          <w:bCs/>
          <w:sz w:val="28"/>
          <w:szCs w:val="28"/>
        </w:rPr>
        <w:t>из них:</w:t>
      </w:r>
    </w:p>
    <w:p w14:paraId="29D88C7D" w14:textId="739261E3" w:rsidR="008C7FDD" w:rsidRDefault="008C7FDD" w:rsidP="00F060CE">
      <w:pPr>
        <w:suppressAutoHyphens/>
        <w:ind w:firstLine="709"/>
        <w:jc w:val="both"/>
        <w:rPr>
          <w:bCs/>
          <w:sz w:val="28"/>
          <w:szCs w:val="28"/>
        </w:rPr>
      </w:pPr>
    </w:p>
    <w:tbl>
      <w:tblPr>
        <w:tblW w:w="9141" w:type="dxa"/>
        <w:tblInd w:w="113" w:type="dxa"/>
        <w:tblLayout w:type="fixed"/>
        <w:tblLook w:val="04A0" w:firstRow="1" w:lastRow="0" w:firstColumn="1" w:lastColumn="0" w:noHBand="0" w:noVBand="1"/>
      </w:tblPr>
      <w:tblGrid>
        <w:gridCol w:w="1037"/>
        <w:gridCol w:w="2786"/>
        <w:gridCol w:w="998"/>
        <w:gridCol w:w="1272"/>
        <w:gridCol w:w="1413"/>
        <w:gridCol w:w="1635"/>
      </w:tblGrid>
      <w:tr w:rsidR="008C7FDD" w:rsidRPr="008C7FDD" w14:paraId="013ED116" w14:textId="77777777" w:rsidTr="008C7FDD">
        <w:trPr>
          <w:trHeight w:val="2550"/>
        </w:trPr>
        <w:tc>
          <w:tcPr>
            <w:tcW w:w="1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E2E36C" w14:textId="77777777" w:rsidR="008C7FDD" w:rsidRPr="008C7FDD" w:rsidRDefault="008C7FDD">
            <w:pPr>
              <w:jc w:val="center"/>
              <w:rPr>
                <w:color w:val="000000"/>
                <w:sz w:val="16"/>
                <w:szCs w:val="16"/>
              </w:rPr>
            </w:pPr>
            <w:r w:rsidRPr="008C7FDD">
              <w:rPr>
                <w:color w:val="000000"/>
                <w:sz w:val="16"/>
                <w:szCs w:val="16"/>
              </w:rPr>
              <w:t>№ п/п</w:t>
            </w:r>
          </w:p>
        </w:tc>
        <w:tc>
          <w:tcPr>
            <w:tcW w:w="2786" w:type="dxa"/>
            <w:tcBorders>
              <w:top w:val="single" w:sz="4" w:space="0" w:color="auto"/>
              <w:left w:val="nil"/>
              <w:bottom w:val="single" w:sz="4" w:space="0" w:color="auto"/>
              <w:right w:val="single" w:sz="4" w:space="0" w:color="auto"/>
            </w:tcBorders>
            <w:shd w:val="clear" w:color="auto" w:fill="auto"/>
            <w:vAlign w:val="center"/>
            <w:hideMark/>
          </w:tcPr>
          <w:p w14:paraId="573BA8FC" w14:textId="77777777" w:rsidR="008C7FDD" w:rsidRPr="008C7FDD" w:rsidRDefault="008C7FDD">
            <w:pPr>
              <w:jc w:val="center"/>
              <w:rPr>
                <w:color w:val="000000"/>
                <w:sz w:val="16"/>
                <w:szCs w:val="16"/>
              </w:rPr>
            </w:pPr>
            <w:r w:rsidRPr="008C7FDD">
              <w:rPr>
                <w:color w:val="000000"/>
                <w:sz w:val="16"/>
                <w:szCs w:val="16"/>
              </w:rPr>
              <w:t>наименование муниципальной услуги/наименование показателя объема муниципальной услуги</w:t>
            </w:r>
          </w:p>
        </w:tc>
        <w:tc>
          <w:tcPr>
            <w:tcW w:w="998" w:type="dxa"/>
            <w:tcBorders>
              <w:top w:val="single" w:sz="4" w:space="0" w:color="auto"/>
              <w:left w:val="nil"/>
              <w:bottom w:val="single" w:sz="4" w:space="0" w:color="auto"/>
              <w:right w:val="single" w:sz="4" w:space="0" w:color="auto"/>
            </w:tcBorders>
            <w:shd w:val="clear" w:color="auto" w:fill="auto"/>
            <w:vAlign w:val="center"/>
            <w:hideMark/>
          </w:tcPr>
          <w:p w14:paraId="03A0E26D" w14:textId="77777777" w:rsidR="008C7FDD" w:rsidRPr="00667B88" w:rsidRDefault="008C7FDD" w:rsidP="008C7FDD">
            <w:pPr>
              <w:jc w:val="center"/>
              <w:rPr>
                <w:color w:val="000000"/>
                <w:sz w:val="16"/>
                <w:szCs w:val="16"/>
              </w:rPr>
            </w:pPr>
            <w:r w:rsidRPr="00667B88">
              <w:rPr>
                <w:color w:val="000000"/>
                <w:sz w:val="16"/>
                <w:szCs w:val="16"/>
              </w:rPr>
              <w:t>Ед.</w:t>
            </w:r>
          </w:p>
          <w:p w14:paraId="26CEA40A" w14:textId="4E1B1224" w:rsidR="008C7FDD" w:rsidRPr="008C7FDD" w:rsidRDefault="008C7FDD" w:rsidP="008C7FDD">
            <w:pPr>
              <w:jc w:val="center"/>
              <w:rPr>
                <w:color w:val="000000"/>
                <w:sz w:val="16"/>
                <w:szCs w:val="16"/>
              </w:rPr>
            </w:pPr>
            <w:r w:rsidRPr="00667B88">
              <w:rPr>
                <w:color w:val="000000"/>
                <w:sz w:val="16"/>
                <w:szCs w:val="16"/>
              </w:rPr>
              <w:t>измерения</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14:paraId="6077DAF7" w14:textId="37D583DB" w:rsidR="008C7FDD" w:rsidRPr="008C7FDD" w:rsidRDefault="008C7FDD">
            <w:pPr>
              <w:jc w:val="center"/>
              <w:rPr>
                <w:color w:val="000000"/>
                <w:sz w:val="16"/>
                <w:szCs w:val="16"/>
              </w:rPr>
            </w:pPr>
            <w:r w:rsidRPr="008C7FDD">
              <w:rPr>
                <w:color w:val="000000"/>
                <w:sz w:val="16"/>
                <w:szCs w:val="16"/>
              </w:rPr>
              <w:t xml:space="preserve">Значение показателя объема </w:t>
            </w:r>
            <w:proofErr w:type="spellStart"/>
            <w:r w:rsidRPr="008C7FDD">
              <w:rPr>
                <w:color w:val="000000"/>
                <w:sz w:val="16"/>
                <w:szCs w:val="16"/>
              </w:rPr>
              <w:t>мун</w:t>
            </w:r>
            <w:r>
              <w:rPr>
                <w:color w:val="000000"/>
                <w:sz w:val="16"/>
                <w:szCs w:val="16"/>
              </w:rPr>
              <w:t>.работы</w:t>
            </w:r>
            <w:proofErr w:type="spellEnd"/>
            <w:r w:rsidRPr="008C7FDD">
              <w:rPr>
                <w:color w:val="000000"/>
                <w:sz w:val="16"/>
                <w:szCs w:val="16"/>
              </w:rPr>
              <w:t xml:space="preserve"> </w:t>
            </w:r>
            <w:r w:rsidRPr="008C7FDD">
              <w:rPr>
                <w:b/>
                <w:bCs/>
                <w:color w:val="000000"/>
                <w:sz w:val="16"/>
                <w:szCs w:val="16"/>
              </w:rPr>
              <w:t>на 2020 год</w:t>
            </w:r>
          </w:p>
        </w:tc>
        <w:tc>
          <w:tcPr>
            <w:tcW w:w="1413" w:type="dxa"/>
            <w:tcBorders>
              <w:top w:val="single" w:sz="4" w:space="0" w:color="auto"/>
              <w:left w:val="nil"/>
              <w:bottom w:val="single" w:sz="4" w:space="0" w:color="auto"/>
              <w:right w:val="single" w:sz="4" w:space="0" w:color="auto"/>
            </w:tcBorders>
            <w:shd w:val="clear" w:color="auto" w:fill="auto"/>
            <w:vAlign w:val="center"/>
            <w:hideMark/>
          </w:tcPr>
          <w:p w14:paraId="71180C92" w14:textId="50C75780" w:rsidR="008C7FDD" w:rsidRPr="008C7FDD" w:rsidRDefault="008C7FDD">
            <w:pPr>
              <w:jc w:val="center"/>
              <w:rPr>
                <w:color w:val="000000"/>
                <w:sz w:val="16"/>
                <w:szCs w:val="16"/>
              </w:rPr>
            </w:pPr>
            <w:r w:rsidRPr="008C7FDD">
              <w:rPr>
                <w:color w:val="000000"/>
                <w:sz w:val="16"/>
                <w:szCs w:val="16"/>
              </w:rPr>
              <w:t xml:space="preserve">финансовое обеспечение оказания мун. работы за счет бюджета, </w:t>
            </w:r>
            <w:proofErr w:type="spellStart"/>
            <w:r w:rsidRPr="008C7FDD">
              <w:rPr>
                <w:color w:val="000000"/>
                <w:sz w:val="16"/>
                <w:szCs w:val="16"/>
              </w:rPr>
              <w:t>тыс.руб</w:t>
            </w:r>
            <w:proofErr w:type="spellEnd"/>
            <w:r w:rsidRPr="008C7FDD">
              <w:rPr>
                <w:color w:val="000000"/>
                <w:sz w:val="16"/>
                <w:szCs w:val="16"/>
              </w:rPr>
              <w:t>.</w:t>
            </w:r>
          </w:p>
        </w:tc>
        <w:tc>
          <w:tcPr>
            <w:tcW w:w="1635" w:type="dxa"/>
            <w:tcBorders>
              <w:top w:val="single" w:sz="4" w:space="0" w:color="auto"/>
              <w:left w:val="nil"/>
              <w:bottom w:val="single" w:sz="4" w:space="0" w:color="auto"/>
              <w:right w:val="single" w:sz="4" w:space="0" w:color="auto"/>
            </w:tcBorders>
            <w:shd w:val="clear" w:color="auto" w:fill="auto"/>
            <w:vAlign w:val="center"/>
            <w:hideMark/>
          </w:tcPr>
          <w:p w14:paraId="22250508" w14:textId="3B4F3401" w:rsidR="008C7FDD" w:rsidRPr="008C7FDD" w:rsidRDefault="008C7FDD">
            <w:pPr>
              <w:jc w:val="center"/>
              <w:rPr>
                <w:color w:val="000000"/>
                <w:sz w:val="16"/>
                <w:szCs w:val="16"/>
              </w:rPr>
            </w:pPr>
            <w:r w:rsidRPr="00667B88">
              <w:rPr>
                <w:color w:val="000000"/>
                <w:sz w:val="16"/>
                <w:szCs w:val="16"/>
              </w:rPr>
              <w:t>Использование средств, предусм</w:t>
            </w:r>
            <w:r>
              <w:rPr>
                <w:color w:val="000000"/>
                <w:sz w:val="16"/>
                <w:szCs w:val="16"/>
              </w:rPr>
              <w:t>отренных</w:t>
            </w:r>
            <w:r w:rsidRPr="00667B88">
              <w:rPr>
                <w:color w:val="000000"/>
                <w:sz w:val="16"/>
                <w:szCs w:val="16"/>
              </w:rPr>
              <w:t xml:space="preserve"> на фин</w:t>
            </w:r>
            <w:r>
              <w:rPr>
                <w:color w:val="000000"/>
                <w:sz w:val="16"/>
                <w:szCs w:val="16"/>
              </w:rPr>
              <w:t>.</w:t>
            </w:r>
            <w:r w:rsidRPr="00667B88">
              <w:rPr>
                <w:color w:val="000000"/>
                <w:sz w:val="16"/>
                <w:szCs w:val="16"/>
              </w:rPr>
              <w:t xml:space="preserve"> обеспеч</w:t>
            </w:r>
            <w:r>
              <w:rPr>
                <w:color w:val="000000"/>
                <w:sz w:val="16"/>
                <w:szCs w:val="16"/>
              </w:rPr>
              <w:t>ение</w:t>
            </w:r>
            <w:r w:rsidRPr="00667B88">
              <w:rPr>
                <w:color w:val="000000"/>
                <w:sz w:val="16"/>
                <w:szCs w:val="16"/>
              </w:rPr>
              <w:t xml:space="preserve"> оказ</w:t>
            </w:r>
            <w:r>
              <w:rPr>
                <w:color w:val="000000"/>
                <w:sz w:val="16"/>
                <w:szCs w:val="16"/>
              </w:rPr>
              <w:t>ания</w:t>
            </w:r>
            <w:r w:rsidRPr="00667B88">
              <w:rPr>
                <w:color w:val="000000"/>
                <w:sz w:val="16"/>
                <w:szCs w:val="16"/>
              </w:rPr>
              <w:t xml:space="preserve"> </w:t>
            </w:r>
            <w:proofErr w:type="spellStart"/>
            <w:r>
              <w:rPr>
                <w:color w:val="000000"/>
                <w:sz w:val="16"/>
                <w:szCs w:val="16"/>
              </w:rPr>
              <w:t>мун.услуги</w:t>
            </w:r>
            <w:proofErr w:type="spellEnd"/>
            <w:r w:rsidRPr="00667B88">
              <w:rPr>
                <w:color w:val="000000"/>
                <w:sz w:val="16"/>
                <w:szCs w:val="16"/>
              </w:rPr>
              <w:t xml:space="preserve"> </w:t>
            </w:r>
            <w:r w:rsidRPr="008C7FDD">
              <w:rPr>
                <w:color w:val="000000"/>
                <w:sz w:val="16"/>
                <w:szCs w:val="16"/>
              </w:rPr>
              <w:t xml:space="preserve">(выполнения работы) </w:t>
            </w:r>
            <w:r w:rsidRPr="00667B88">
              <w:rPr>
                <w:color w:val="000000"/>
                <w:sz w:val="16"/>
                <w:szCs w:val="16"/>
              </w:rPr>
              <w:t xml:space="preserve">за счет средств бюджета </w:t>
            </w:r>
            <w:r w:rsidRPr="008C7FDD">
              <w:rPr>
                <w:color w:val="000000"/>
                <w:sz w:val="16"/>
                <w:szCs w:val="16"/>
              </w:rPr>
              <w:t xml:space="preserve">(исполнено по отчету за 9 месяцев 2020 г.), </w:t>
            </w:r>
            <w:proofErr w:type="spellStart"/>
            <w:r w:rsidRPr="008C7FDD">
              <w:rPr>
                <w:color w:val="000000"/>
                <w:sz w:val="16"/>
                <w:szCs w:val="16"/>
              </w:rPr>
              <w:t>тыс.руб</w:t>
            </w:r>
            <w:proofErr w:type="spellEnd"/>
            <w:r w:rsidRPr="008C7FDD">
              <w:rPr>
                <w:color w:val="000000"/>
                <w:sz w:val="16"/>
                <w:szCs w:val="16"/>
              </w:rPr>
              <w:t xml:space="preserve">. </w:t>
            </w:r>
            <w:r w:rsidRPr="008C7FDD">
              <w:rPr>
                <w:color w:val="000000"/>
                <w:sz w:val="16"/>
                <w:szCs w:val="16"/>
              </w:rPr>
              <w:br/>
              <w:t>(ф. 0503737</w:t>
            </w:r>
            <w:r>
              <w:rPr>
                <w:color w:val="000000"/>
                <w:sz w:val="16"/>
                <w:szCs w:val="16"/>
              </w:rPr>
              <w:t xml:space="preserve"> на 01.10.2020</w:t>
            </w:r>
            <w:r w:rsidRPr="008C7FDD">
              <w:rPr>
                <w:color w:val="000000"/>
                <w:sz w:val="16"/>
                <w:szCs w:val="16"/>
              </w:rPr>
              <w:t>)</w:t>
            </w:r>
          </w:p>
        </w:tc>
      </w:tr>
      <w:tr w:rsidR="008C7FDD" w:rsidRPr="008C7FDD" w14:paraId="29DEC17A" w14:textId="77777777" w:rsidTr="008C7FDD">
        <w:trPr>
          <w:trHeight w:val="855"/>
        </w:trPr>
        <w:tc>
          <w:tcPr>
            <w:tcW w:w="1037" w:type="dxa"/>
            <w:tcBorders>
              <w:top w:val="nil"/>
              <w:left w:val="single" w:sz="4" w:space="0" w:color="auto"/>
              <w:bottom w:val="single" w:sz="4" w:space="0" w:color="auto"/>
              <w:right w:val="single" w:sz="4" w:space="0" w:color="auto"/>
            </w:tcBorders>
            <w:shd w:val="clear" w:color="000000" w:fill="92D050"/>
            <w:vAlign w:val="center"/>
            <w:hideMark/>
          </w:tcPr>
          <w:p w14:paraId="61E7EFEA" w14:textId="77777777" w:rsidR="008C7FDD" w:rsidRPr="008C7FDD" w:rsidRDefault="008C7FDD">
            <w:pPr>
              <w:jc w:val="center"/>
              <w:rPr>
                <w:b/>
                <w:bCs/>
                <w:color w:val="000000"/>
                <w:sz w:val="18"/>
                <w:szCs w:val="18"/>
              </w:rPr>
            </w:pPr>
            <w:r w:rsidRPr="008C7FDD">
              <w:rPr>
                <w:b/>
                <w:bCs/>
                <w:color w:val="000000"/>
                <w:sz w:val="18"/>
                <w:szCs w:val="18"/>
              </w:rPr>
              <w:t> </w:t>
            </w:r>
          </w:p>
        </w:tc>
        <w:tc>
          <w:tcPr>
            <w:tcW w:w="2786" w:type="dxa"/>
            <w:tcBorders>
              <w:top w:val="nil"/>
              <w:left w:val="nil"/>
              <w:bottom w:val="single" w:sz="4" w:space="0" w:color="auto"/>
              <w:right w:val="single" w:sz="4" w:space="0" w:color="auto"/>
            </w:tcBorders>
            <w:shd w:val="clear" w:color="000000" w:fill="92D050"/>
            <w:vAlign w:val="center"/>
            <w:hideMark/>
          </w:tcPr>
          <w:p w14:paraId="19EBC352" w14:textId="77777777" w:rsidR="008C7FDD" w:rsidRPr="008C7FDD" w:rsidRDefault="008C7FDD">
            <w:pPr>
              <w:jc w:val="center"/>
              <w:rPr>
                <w:b/>
                <w:bCs/>
                <w:color w:val="000000"/>
                <w:sz w:val="18"/>
                <w:szCs w:val="18"/>
              </w:rPr>
            </w:pPr>
            <w:r w:rsidRPr="008C7FDD">
              <w:rPr>
                <w:b/>
                <w:bCs/>
                <w:color w:val="000000"/>
                <w:sz w:val="18"/>
                <w:szCs w:val="18"/>
              </w:rPr>
              <w:t>Организация благоустройства и озеленения</w:t>
            </w:r>
          </w:p>
        </w:tc>
        <w:tc>
          <w:tcPr>
            <w:tcW w:w="998" w:type="dxa"/>
            <w:tcBorders>
              <w:top w:val="nil"/>
              <w:left w:val="nil"/>
              <w:bottom w:val="single" w:sz="4" w:space="0" w:color="auto"/>
              <w:right w:val="single" w:sz="4" w:space="0" w:color="auto"/>
            </w:tcBorders>
            <w:shd w:val="clear" w:color="000000" w:fill="92D050"/>
            <w:vAlign w:val="center"/>
            <w:hideMark/>
          </w:tcPr>
          <w:p w14:paraId="04B0E188" w14:textId="77777777" w:rsidR="008C7FDD" w:rsidRPr="008C7FDD" w:rsidRDefault="008C7FDD">
            <w:pPr>
              <w:jc w:val="center"/>
              <w:rPr>
                <w:b/>
                <w:bCs/>
                <w:color w:val="000000"/>
                <w:sz w:val="18"/>
                <w:szCs w:val="18"/>
              </w:rPr>
            </w:pPr>
            <w:r w:rsidRPr="008C7FDD">
              <w:rPr>
                <w:b/>
                <w:bCs/>
                <w:color w:val="000000"/>
                <w:sz w:val="18"/>
                <w:szCs w:val="18"/>
              </w:rPr>
              <w:t>м2</w:t>
            </w:r>
          </w:p>
        </w:tc>
        <w:tc>
          <w:tcPr>
            <w:tcW w:w="1272" w:type="dxa"/>
            <w:tcBorders>
              <w:top w:val="nil"/>
              <w:left w:val="nil"/>
              <w:bottom w:val="single" w:sz="4" w:space="0" w:color="auto"/>
              <w:right w:val="single" w:sz="4" w:space="0" w:color="auto"/>
            </w:tcBorders>
            <w:shd w:val="clear" w:color="000000" w:fill="FFC000"/>
            <w:noWrap/>
            <w:vAlign w:val="center"/>
            <w:hideMark/>
          </w:tcPr>
          <w:p w14:paraId="10C8CF7D" w14:textId="77777777" w:rsidR="008C7FDD" w:rsidRPr="008C7FDD" w:rsidRDefault="008C7FDD">
            <w:pPr>
              <w:jc w:val="center"/>
              <w:rPr>
                <w:b/>
                <w:bCs/>
                <w:color w:val="000000"/>
                <w:sz w:val="18"/>
                <w:szCs w:val="18"/>
              </w:rPr>
            </w:pPr>
            <w:r w:rsidRPr="008C7FDD">
              <w:rPr>
                <w:b/>
                <w:bCs/>
                <w:color w:val="000000"/>
                <w:sz w:val="18"/>
                <w:szCs w:val="18"/>
              </w:rPr>
              <w:t>876572</w:t>
            </w:r>
          </w:p>
        </w:tc>
        <w:tc>
          <w:tcPr>
            <w:tcW w:w="1413" w:type="dxa"/>
            <w:tcBorders>
              <w:top w:val="nil"/>
              <w:left w:val="nil"/>
              <w:bottom w:val="single" w:sz="4" w:space="0" w:color="auto"/>
              <w:right w:val="single" w:sz="4" w:space="0" w:color="auto"/>
            </w:tcBorders>
            <w:shd w:val="clear" w:color="000000" w:fill="92D050"/>
            <w:vAlign w:val="center"/>
            <w:hideMark/>
          </w:tcPr>
          <w:p w14:paraId="02CCA0EA" w14:textId="77777777" w:rsidR="008C7FDD" w:rsidRPr="008C7FDD" w:rsidRDefault="008C7FDD">
            <w:pPr>
              <w:jc w:val="center"/>
              <w:rPr>
                <w:b/>
                <w:bCs/>
                <w:color w:val="000000"/>
                <w:sz w:val="18"/>
                <w:szCs w:val="18"/>
              </w:rPr>
            </w:pPr>
            <w:r w:rsidRPr="008C7FDD">
              <w:rPr>
                <w:b/>
                <w:bCs/>
                <w:color w:val="000000"/>
                <w:sz w:val="18"/>
                <w:szCs w:val="18"/>
              </w:rPr>
              <w:t>72590,66</w:t>
            </w:r>
          </w:p>
        </w:tc>
        <w:tc>
          <w:tcPr>
            <w:tcW w:w="1635" w:type="dxa"/>
            <w:tcBorders>
              <w:top w:val="nil"/>
              <w:left w:val="nil"/>
              <w:bottom w:val="single" w:sz="4" w:space="0" w:color="auto"/>
              <w:right w:val="single" w:sz="4" w:space="0" w:color="auto"/>
            </w:tcBorders>
            <w:shd w:val="clear" w:color="000000" w:fill="92D050"/>
            <w:vAlign w:val="center"/>
            <w:hideMark/>
          </w:tcPr>
          <w:p w14:paraId="39CDDE87" w14:textId="77777777" w:rsidR="008C7FDD" w:rsidRPr="008C7FDD" w:rsidRDefault="008C7FDD">
            <w:pPr>
              <w:jc w:val="center"/>
              <w:rPr>
                <w:b/>
                <w:bCs/>
                <w:color w:val="000000"/>
                <w:sz w:val="18"/>
                <w:szCs w:val="18"/>
              </w:rPr>
            </w:pPr>
            <w:r w:rsidRPr="008C7FDD">
              <w:rPr>
                <w:b/>
                <w:bCs/>
                <w:color w:val="000000"/>
                <w:sz w:val="18"/>
                <w:szCs w:val="18"/>
              </w:rPr>
              <w:t> </w:t>
            </w:r>
          </w:p>
        </w:tc>
      </w:tr>
      <w:tr w:rsidR="008C7FDD" w:rsidRPr="008C7FDD" w14:paraId="6AA00AB5" w14:textId="77777777" w:rsidTr="008C7FDD">
        <w:trPr>
          <w:trHeight w:val="510"/>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61B13664" w14:textId="77777777" w:rsidR="008C7FDD" w:rsidRPr="008C7FDD" w:rsidRDefault="008C7FDD">
            <w:pPr>
              <w:jc w:val="center"/>
              <w:rPr>
                <w:b/>
                <w:bCs/>
                <w:color w:val="000000"/>
                <w:sz w:val="18"/>
                <w:szCs w:val="18"/>
              </w:rPr>
            </w:pPr>
            <w:r w:rsidRPr="008C7FDD">
              <w:rPr>
                <w:b/>
                <w:bCs/>
                <w:color w:val="000000"/>
                <w:sz w:val="18"/>
                <w:szCs w:val="18"/>
              </w:rPr>
              <w:t>1</w:t>
            </w:r>
          </w:p>
        </w:tc>
        <w:tc>
          <w:tcPr>
            <w:tcW w:w="2786" w:type="dxa"/>
            <w:tcBorders>
              <w:top w:val="nil"/>
              <w:left w:val="nil"/>
              <w:bottom w:val="single" w:sz="4" w:space="0" w:color="auto"/>
              <w:right w:val="single" w:sz="4" w:space="0" w:color="auto"/>
            </w:tcBorders>
            <w:shd w:val="clear" w:color="auto" w:fill="auto"/>
            <w:vAlign w:val="center"/>
            <w:hideMark/>
          </w:tcPr>
          <w:p w14:paraId="668088B2" w14:textId="77777777" w:rsidR="008C7FDD" w:rsidRPr="008C7FDD" w:rsidRDefault="008C7FDD">
            <w:pPr>
              <w:jc w:val="center"/>
              <w:rPr>
                <w:b/>
                <w:bCs/>
                <w:color w:val="000000"/>
                <w:sz w:val="18"/>
                <w:szCs w:val="18"/>
              </w:rPr>
            </w:pPr>
            <w:r w:rsidRPr="008C7FDD">
              <w:rPr>
                <w:b/>
                <w:bCs/>
                <w:color w:val="000000"/>
                <w:sz w:val="18"/>
                <w:szCs w:val="18"/>
              </w:rPr>
              <w:t>Содержание объектов благоустройства:</w:t>
            </w:r>
          </w:p>
        </w:tc>
        <w:tc>
          <w:tcPr>
            <w:tcW w:w="998" w:type="dxa"/>
            <w:tcBorders>
              <w:top w:val="nil"/>
              <w:left w:val="nil"/>
              <w:bottom w:val="single" w:sz="4" w:space="0" w:color="auto"/>
              <w:right w:val="single" w:sz="4" w:space="0" w:color="auto"/>
            </w:tcBorders>
            <w:shd w:val="clear" w:color="auto" w:fill="auto"/>
            <w:vAlign w:val="center"/>
            <w:hideMark/>
          </w:tcPr>
          <w:p w14:paraId="6C0903DB" w14:textId="77777777" w:rsidR="008C7FDD" w:rsidRPr="008C7FDD" w:rsidRDefault="008C7FDD">
            <w:pPr>
              <w:jc w:val="center"/>
              <w:rPr>
                <w:b/>
                <w:bCs/>
                <w:color w:val="000000"/>
                <w:sz w:val="18"/>
                <w:szCs w:val="18"/>
              </w:rPr>
            </w:pPr>
            <w:r w:rsidRPr="008C7FDD">
              <w:rPr>
                <w:b/>
                <w:bCs/>
                <w:color w:val="000000"/>
                <w:sz w:val="18"/>
                <w:szCs w:val="18"/>
              </w:rPr>
              <w:t> </w:t>
            </w:r>
          </w:p>
        </w:tc>
        <w:tc>
          <w:tcPr>
            <w:tcW w:w="1272" w:type="dxa"/>
            <w:tcBorders>
              <w:top w:val="nil"/>
              <w:left w:val="nil"/>
              <w:bottom w:val="single" w:sz="4" w:space="0" w:color="auto"/>
              <w:right w:val="single" w:sz="4" w:space="0" w:color="auto"/>
            </w:tcBorders>
            <w:shd w:val="clear" w:color="auto" w:fill="auto"/>
            <w:vAlign w:val="center"/>
            <w:hideMark/>
          </w:tcPr>
          <w:p w14:paraId="30E5D7AE" w14:textId="77777777" w:rsidR="008C7FDD" w:rsidRPr="008C7FDD" w:rsidRDefault="008C7FDD">
            <w:pPr>
              <w:jc w:val="center"/>
              <w:rPr>
                <w:color w:val="000000"/>
                <w:sz w:val="18"/>
                <w:szCs w:val="18"/>
              </w:rPr>
            </w:pPr>
            <w:r w:rsidRPr="008C7FDD">
              <w:rPr>
                <w:color w:val="000000"/>
                <w:sz w:val="18"/>
                <w:szCs w:val="18"/>
              </w:rPr>
              <w:t> </w:t>
            </w:r>
          </w:p>
        </w:tc>
        <w:tc>
          <w:tcPr>
            <w:tcW w:w="1413" w:type="dxa"/>
            <w:tcBorders>
              <w:top w:val="nil"/>
              <w:left w:val="nil"/>
              <w:bottom w:val="single" w:sz="4" w:space="0" w:color="auto"/>
              <w:right w:val="single" w:sz="4" w:space="0" w:color="auto"/>
            </w:tcBorders>
            <w:shd w:val="clear" w:color="auto" w:fill="auto"/>
            <w:vAlign w:val="center"/>
            <w:hideMark/>
          </w:tcPr>
          <w:p w14:paraId="7C8FF012" w14:textId="77777777" w:rsidR="008C7FDD" w:rsidRPr="008C7FDD" w:rsidRDefault="008C7FDD">
            <w:pPr>
              <w:jc w:val="center"/>
              <w:rPr>
                <w:color w:val="000000"/>
                <w:sz w:val="18"/>
                <w:szCs w:val="18"/>
              </w:rPr>
            </w:pPr>
            <w:r w:rsidRPr="008C7FDD">
              <w:rPr>
                <w:color w:val="000000"/>
                <w:sz w:val="18"/>
                <w:szCs w:val="18"/>
              </w:rPr>
              <w:t> </w:t>
            </w:r>
          </w:p>
        </w:tc>
        <w:tc>
          <w:tcPr>
            <w:tcW w:w="1635" w:type="dxa"/>
            <w:tcBorders>
              <w:top w:val="nil"/>
              <w:left w:val="nil"/>
              <w:bottom w:val="single" w:sz="4" w:space="0" w:color="auto"/>
              <w:right w:val="single" w:sz="4" w:space="0" w:color="auto"/>
            </w:tcBorders>
            <w:shd w:val="clear" w:color="auto" w:fill="auto"/>
            <w:vAlign w:val="center"/>
            <w:hideMark/>
          </w:tcPr>
          <w:p w14:paraId="638B1B37" w14:textId="77777777" w:rsidR="008C7FDD" w:rsidRPr="008C7FDD" w:rsidRDefault="008C7FDD">
            <w:pPr>
              <w:jc w:val="center"/>
              <w:rPr>
                <w:color w:val="000000"/>
                <w:sz w:val="18"/>
                <w:szCs w:val="18"/>
              </w:rPr>
            </w:pPr>
            <w:r w:rsidRPr="008C7FDD">
              <w:rPr>
                <w:color w:val="000000"/>
                <w:sz w:val="18"/>
                <w:szCs w:val="18"/>
              </w:rPr>
              <w:t> </w:t>
            </w:r>
          </w:p>
        </w:tc>
      </w:tr>
      <w:tr w:rsidR="008C7FDD" w:rsidRPr="008C7FDD" w14:paraId="2A3017A8" w14:textId="77777777" w:rsidTr="008C7FDD">
        <w:trPr>
          <w:trHeight w:val="765"/>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18C7BA04" w14:textId="77777777" w:rsidR="008C7FDD" w:rsidRPr="008C7FDD" w:rsidRDefault="008C7FDD">
            <w:pPr>
              <w:jc w:val="center"/>
              <w:rPr>
                <w:b/>
                <w:bCs/>
                <w:color w:val="000000"/>
                <w:sz w:val="18"/>
                <w:szCs w:val="18"/>
              </w:rPr>
            </w:pPr>
            <w:r w:rsidRPr="008C7FDD">
              <w:rPr>
                <w:b/>
                <w:bCs/>
                <w:color w:val="000000"/>
                <w:sz w:val="18"/>
                <w:szCs w:val="18"/>
              </w:rPr>
              <w:t>1.1</w:t>
            </w:r>
          </w:p>
        </w:tc>
        <w:tc>
          <w:tcPr>
            <w:tcW w:w="2786" w:type="dxa"/>
            <w:tcBorders>
              <w:top w:val="nil"/>
              <w:left w:val="nil"/>
              <w:bottom w:val="single" w:sz="4" w:space="0" w:color="auto"/>
              <w:right w:val="single" w:sz="4" w:space="0" w:color="auto"/>
            </w:tcBorders>
            <w:shd w:val="clear" w:color="auto" w:fill="auto"/>
            <w:vAlign w:val="center"/>
            <w:hideMark/>
          </w:tcPr>
          <w:p w14:paraId="4137F362" w14:textId="77777777" w:rsidR="008C7FDD" w:rsidRPr="008C7FDD" w:rsidRDefault="008C7FDD">
            <w:pPr>
              <w:jc w:val="center"/>
              <w:rPr>
                <w:b/>
                <w:bCs/>
                <w:color w:val="7030A0"/>
                <w:sz w:val="18"/>
                <w:szCs w:val="18"/>
              </w:rPr>
            </w:pPr>
            <w:r w:rsidRPr="008C7FDD">
              <w:rPr>
                <w:b/>
                <w:bCs/>
                <w:color w:val="7030A0"/>
                <w:sz w:val="18"/>
                <w:szCs w:val="18"/>
              </w:rPr>
              <w:t>Содержание территорий скверов, зон отдыха, в том числе:</w:t>
            </w:r>
          </w:p>
        </w:tc>
        <w:tc>
          <w:tcPr>
            <w:tcW w:w="998" w:type="dxa"/>
            <w:tcBorders>
              <w:top w:val="nil"/>
              <w:left w:val="nil"/>
              <w:bottom w:val="single" w:sz="4" w:space="0" w:color="auto"/>
              <w:right w:val="single" w:sz="4" w:space="0" w:color="auto"/>
            </w:tcBorders>
            <w:shd w:val="clear" w:color="auto" w:fill="auto"/>
            <w:vAlign w:val="center"/>
            <w:hideMark/>
          </w:tcPr>
          <w:p w14:paraId="1A80DED4" w14:textId="77777777" w:rsidR="008C7FDD" w:rsidRPr="008C7FDD" w:rsidRDefault="008C7FDD">
            <w:pPr>
              <w:jc w:val="center"/>
              <w:rPr>
                <w:b/>
                <w:bCs/>
                <w:color w:val="7030A0"/>
                <w:sz w:val="18"/>
                <w:szCs w:val="18"/>
              </w:rPr>
            </w:pPr>
            <w:r w:rsidRPr="008C7FDD">
              <w:rPr>
                <w:b/>
                <w:bCs/>
                <w:color w:val="7030A0"/>
                <w:sz w:val="18"/>
                <w:szCs w:val="18"/>
              </w:rPr>
              <w:t> </w:t>
            </w:r>
          </w:p>
        </w:tc>
        <w:tc>
          <w:tcPr>
            <w:tcW w:w="1272" w:type="dxa"/>
            <w:tcBorders>
              <w:top w:val="nil"/>
              <w:left w:val="nil"/>
              <w:bottom w:val="single" w:sz="4" w:space="0" w:color="auto"/>
              <w:right w:val="single" w:sz="4" w:space="0" w:color="auto"/>
            </w:tcBorders>
            <w:shd w:val="clear" w:color="auto" w:fill="auto"/>
            <w:noWrap/>
            <w:vAlign w:val="center"/>
            <w:hideMark/>
          </w:tcPr>
          <w:p w14:paraId="5CF137E4" w14:textId="77777777" w:rsidR="008C7FDD" w:rsidRPr="008C7FDD" w:rsidRDefault="008C7FDD">
            <w:pPr>
              <w:jc w:val="center"/>
              <w:rPr>
                <w:color w:val="000000"/>
                <w:sz w:val="18"/>
                <w:szCs w:val="18"/>
              </w:rPr>
            </w:pPr>
            <w:r w:rsidRPr="008C7FDD">
              <w:rPr>
                <w:color w:val="000000"/>
                <w:sz w:val="18"/>
                <w:szCs w:val="18"/>
              </w:rPr>
              <w:t>55647</w:t>
            </w:r>
          </w:p>
        </w:tc>
        <w:tc>
          <w:tcPr>
            <w:tcW w:w="1413" w:type="dxa"/>
            <w:tcBorders>
              <w:top w:val="nil"/>
              <w:left w:val="nil"/>
              <w:bottom w:val="single" w:sz="4" w:space="0" w:color="auto"/>
              <w:right w:val="single" w:sz="4" w:space="0" w:color="auto"/>
            </w:tcBorders>
            <w:shd w:val="clear" w:color="auto" w:fill="auto"/>
            <w:vAlign w:val="center"/>
            <w:hideMark/>
          </w:tcPr>
          <w:p w14:paraId="2CFA0D9B" w14:textId="77777777" w:rsidR="008C7FDD" w:rsidRPr="008C7FDD" w:rsidRDefault="008C7FDD">
            <w:pPr>
              <w:jc w:val="center"/>
              <w:rPr>
                <w:color w:val="000000"/>
                <w:sz w:val="18"/>
                <w:szCs w:val="18"/>
              </w:rPr>
            </w:pPr>
            <w:r w:rsidRPr="008C7FDD">
              <w:rPr>
                <w:color w:val="000000"/>
                <w:sz w:val="18"/>
                <w:szCs w:val="18"/>
              </w:rPr>
              <w:t> </w:t>
            </w:r>
          </w:p>
        </w:tc>
        <w:tc>
          <w:tcPr>
            <w:tcW w:w="1635" w:type="dxa"/>
            <w:tcBorders>
              <w:top w:val="nil"/>
              <w:left w:val="nil"/>
              <w:bottom w:val="single" w:sz="4" w:space="0" w:color="auto"/>
              <w:right w:val="single" w:sz="4" w:space="0" w:color="auto"/>
            </w:tcBorders>
            <w:shd w:val="clear" w:color="auto" w:fill="auto"/>
            <w:vAlign w:val="center"/>
            <w:hideMark/>
          </w:tcPr>
          <w:p w14:paraId="6E9D78CC" w14:textId="77777777" w:rsidR="008C7FDD" w:rsidRPr="008C7FDD" w:rsidRDefault="008C7FDD">
            <w:pPr>
              <w:jc w:val="center"/>
              <w:rPr>
                <w:color w:val="000000"/>
                <w:sz w:val="18"/>
                <w:szCs w:val="18"/>
              </w:rPr>
            </w:pPr>
            <w:r w:rsidRPr="008C7FDD">
              <w:rPr>
                <w:color w:val="000000"/>
                <w:sz w:val="18"/>
                <w:szCs w:val="18"/>
              </w:rPr>
              <w:t> </w:t>
            </w:r>
          </w:p>
        </w:tc>
      </w:tr>
      <w:tr w:rsidR="008C7FDD" w:rsidRPr="008C7FDD" w14:paraId="51E600B0" w14:textId="77777777" w:rsidTr="008C7FDD">
        <w:trPr>
          <w:trHeight w:val="510"/>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12085117" w14:textId="77777777" w:rsidR="008C7FDD" w:rsidRPr="008C7FDD" w:rsidRDefault="008C7FDD">
            <w:pPr>
              <w:jc w:val="center"/>
              <w:rPr>
                <w:sz w:val="18"/>
                <w:szCs w:val="18"/>
              </w:rPr>
            </w:pPr>
            <w:r w:rsidRPr="008C7FDD">
              <w:rPr>
                <w:sz w:val="18"/>
                <w:szCs w:val="18"/>
              </w:rPr>
              <w:t>1.1.1</w:t>
            </w:r>
          </w:p>
        </w:tc>
        <w:tc>
          <w:tcPr>
            <w:tcW w:w="2786" w:type="dxa"/>
            <w:tcBorders>
              <w:top w:val="nil"/>
              <w:left w:val="nil"/>
              <w:bottom w:val="single" w:sz="4" w:space="0" w:color="auto"/>
              <w:right w:val="single" w:sz="4" w:space="0" w:color="auto"/>
            </w:tcBorders>
            <w:shd w:val="clear" w:color="auto" w:fill="auto"/>
            <w:vAlign w:val="center"/>
            <w:hideMark/>
          </w:tcPr>
          <w:p w14:paraId="641B96A7" w14:textId="77777777" w:rsidR="008C7FDD" w:rsidRPr="008C7FDD" w:rsidRDefault="008C7FDD">
            <w:pPr>
              <w:jc w:val="center"/>
              <w:rPr>
                <w:color w:val="000000"/>
                <w:sz w:val="18"/>
                <w:szCs w:val="18"/>
              </w:rPr>
            </w:pPr>
            <w:r w:rsidRPr="008C7FDD">
              <w:rPr>
                <w:color w:val="000000"/>
                <w:sz w:val="18"/>
                <w:szCs w:val="18"/>
              </w:rPr>
              <w:t>сбор мусора, вывоз мусора</w:t>
            </w:r>
          </w:p>
        </w:tc>
        <w:tc>
          <w:tcPr>
            <w:tcW w:w="998" w:type="dxa"/>
            <w:tcBorders>
              <w:top w:val="nil"/>
              <w:left w:val="nil"/>
              <w:bottom w:val="single" w:sz="4" w:space="0" w:color="auto"/>
              <w:right w:val="single" w:sz="4" w:space="0" w:color="auto"/>
            </w:tcBorders>
            <w:shd w:val="clear" w:color="auto" w:fill="auto"/>
            <w:vAlign w:val="center"/>
            <w:hideMark/>
          </w:tcPr>
          <w:p w14:paraId="116F6075" w14:textId="77777777" w:rsidR="008C7FDD" w:rsidRPr="008C7FDD" w:rsidRDefault="008C7FDD">
            <w:pPr>
              <w:jc w:val="center"/>
              <w:rPr>
                <w:color w:val="000000"/>
                <w:sz w:val="18"/>
                <w:szCs w:val="18"/>
              </w:rPr>
            </w:pPr>
            <w:r w:rsidRPr="008C7FDD">
              <w:rPr>
                <w:color w:val="000000"/>
                <w:sz w:val="18"/>
                <w:szCs w:val="18"/>
              </w:rPr>
              <w:t>м2</w:t>
            </w:r>
          </w:p>
        </w:tc>
        <w:tc>
          <w:tcPr>
            <w:tcW w:w="1272" w:type="dxa"/>
            <w:tcBorders>
              <w:top w:val="nil"/>
              <w:left w:val="nil"/>
              <w:bottom w:val="single" w:sz="4" w:space="0" w:color="auto"/>
              <w:right w:val="single" w:sz="4" w:space="0" w:color="auto"/>
            </w:tcBorders>
            <w:shd w:val="clear" w:color="auto" w:fill="auto"/>
            <w:vAlign w:val="center"/>
            <w:hideMark/>
          </w:tcPr>
          <w:p w14:paraId="78D42F88" w14:textId="77777777" w:rsidR="008C7FDD" w:rsidRPr="008C7FDD" w:rsidRDefault="008C7FDD">
            <w:pPr>
              <w:jc w:val="center"/>
              <w:rPr>
                <w:color w:val="000000"/>
                <w:sz w:val="18"/>
                <w:szCs w:val="18"/>
              </w:rPr>
            </w:pPr>
            <w:r w:rsidRPr="008C7FDD">
              <w:rPr>
                <w:color w:val="000000"/>
                <w:sz w:val="18"/>
                <w:szCs w:val="18"/>
              </w:rPr>
              <w:t>55647</w:t>
            </w:r>
          </w:p>
        </w:tc>
        <w:tc>
          <w:tcPr>
            <w:tcW w:w="1413" w:type="dxa"/>
            <w:tcBorders>
              <w:top w:val="nil"/>
              <w:left w:val="nil"/>
              <w:bottom w:val="single" w:sz="4" w:space="0" w:color="auto"/>
              <w:right w:val="single" w:sz="4" w:space="0" w:color="auto"/>
            </w:tcBorders>
            <w:shd w:val="clear" w:color="auto" w:fill="auto"/>
            <w:vAlign w:val="center"/>
            <w:hideMark/>
          </w:tcPr>
          <w:p w14:paraId="7F307C19" w14:textId="77777777" w:rsidR="008C7FDD" w:rsidRPr="008C7FDD" w:rsidRDefault="008C7FDD">
            <w:pPr>
              <w:jc w:val="center"/>
              <w:rPr>
                <w:color w:val="000000"/>
                <w:sz w:val="18"/>
                <w:szCs w:val="18"/>
              </w:rPr>
            </w:pPr>
            <w:r w:rsidRPr="008C7FDD">
              <w:rPr>
                <w:color w:val="000000"/>
                <w:sz w:val="18"/>
                <w:szCs w:val="18"/>
              </w:rPr>
              <w:t> </w:t>
            </w:r>
          </w:p>
        </w:tc>
        <w:tc>
          <w:tcPr>
            <w:tcW w:w="1635" w:type="dxa"/>
            <w:tcBorders>
              <w:top w:val="nil"/>
              <w:left w:val="nil"/>
              <w:bottom w:val="single" w:sz="4" w:space="0" w:color="auto"/>
              <w:right w:val="single" w:sz="4" w:space="0" w:color="auto"/>
            </w:tcBorders>
            <w:shd w:val="clear" w:color="auto" w:fill="auto"/>
            <w:vAlign w:val="center"/>
            <w:hideMark/>
          </w:tcPr>
          <w:p w14:paraId="18DF845F" w14:textId="77777777" w:rsidR="008C7FDD" w:rsidRPr="008C7FDD" w:rsidRDefault="008C7FDD">
            <w:pPr>
              <w:jc w:val="center"/>
              <w:rPr>
                <w:color w:val="000000"/>
                <w:sz w:val="18"/>
                <w:szCs w:val="18"/>
              </w:rPr>
            </w:pPr>
            <w:r w:rsidRPr="008C7FDD">
              <w:rPr>
                <w:color w:val="000000"/>
                <w:sz w:val="18"/>
                <w:szCs w:val="18"/>
              </w:rPr>
              <w:t> </w:t>
            </w:r>
          </w:p>
        </w:tc>
      </w:tr>
      <w:tr w:rsidR="008C7FDD" w:rsidRPr="008C7FDD" w14:paraId="13B8ADE3" w14:textId="77777777" w:rsidTr="008C7FDD">
        <w:trPr>
          <w:trHeight w:val="315"/>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7FB5380D" w14:textId="77777777" w:rsidR="008C7FDD" w:rsidRPr="008C7FDD" w:rsidRDefault="008C7FDD">
            <w:pPr>
              <w:jc w:val="center"/>
              <w:rPr>
                <w:sz w:val="18"/>
                <w:szCs w:val="18"/>
              </w:rPr>
            </w:pPr>
            <w:r w:rsidRPr="008C7FDD">
              <w:rPr>
                <w:sz w:val="18"/>
                <w:szCs w:val="18"/>
              </w:rPr>
              <w:t>1.1.2</w:t>
            </w:r>
          </w:p>
        </w:tc>
        <w:tc>
          <w:tcPr>
            <w:tcW w:w="2786" w:type="dxa"/>
            <w:tcBorders>
              <w:top w:val="nil"/>
              <w:left w:val="nil"/>
              <w:bottom w:val="single" w:sz="4" w:space="0" w:color="auto"/>
              <w:right w:val="single" w:sz="4" w:space="0" w:color="auto"/>
            </w:tcBorders>
            <w:shd w:val="clear" w:color="auto" w:fill="auto"/>
            <w:vAlign w:val="center"/>
            <w:hideMark/>
          </w:tcPr>
          <w:p w14:paraId="66343BF0" w14:textId="77777777" w:rsidR="008C7FDD" w:rsidRPr="008C7FDD" w:rsidRDefault="008C7FDD">
            <w:pPr>
              <w:jc w:val="center"/>
              <w:rPr>
                <w:color w:val="000000"/>
                <w:sz w:val="18"/>
                <w:szCs w:val="18"/>
              </w:rPr>
            </w:pPr>
            <w:proofErr w:type="spellStart"/>
            <w:r w:rsidRPr="008C7FDD">
              <w:rPr>
                <w:color w:val="000000"/>
                <w:sz w:val="18"/>
                <w:szCs w:val="18"/>
              </w:rPr>
              <w:t>окос</w:t>
            </w:r>
            <w:proofErr w:type="spellEnd"/>
            <w:r w:rsidRPr="008C7FDD">
              <w:rPr>
                <w:color w:val="000000"/>
                <w:sz w:val="18"/>
                <w:szCs w:val="18"/>
              </w:rPr>
              <w:t xml:space="preserve"> и вывоз травы</w:t>
            </w:r>
          </w:p>
        </w:tc>
        <w:tc>
          <w:tcPr>
            <w:tcW w:w="998" w:type="dxa"/>
            <w:tcBorders>
              <w:top w:val="nil"/>
              <w:left w:val="nil"/>
              <w:bottom w:val="single" w:sz="4" w:space="0" w:color="auto"/>
              <w:right w:val="single" w:sz="4" w:space="0" w:color="auto"/>
            </w:tcBorders>
            <w:shd w:val="clear" w:color="auto" w:fill="auto"/>
            <w:vAlign w:val="center"/>
            <w:hideMark/>
          </w:tcPr>
          <w:p w14:paraId="7CEC51B5" w14:textId="77777777" w:rsidR="008C7FDD" w:rsidRPr="008C7FDD" w:rsidRDefault="008C7FDD">
            <w:pPr>
              <w:jc w:val="center"/>
              <w:rPr>
                <w:color w:val="000000"/>
                <w:sz w:val="18"/>
                <w:szCs w:val="18"/>
              </w:rPr>
            </w:pPr>
            <w:r w:rsidRPr="008C7FDD">
              <w:rPr>
                <w:color w:val="000000"/>
                <w:sz w:val="18"/>
                <w:szCs w:val="18"/>
              </w:rPr>
              <w:t>м2</w:t>
            </w:r>
          </w:p>
        </w:tc>
        <w:tc>
          <w:tcPr>
            <w:tcW w:w="1272" w:type="dxa"/>
            <w:tcBorders>
              <w:top w:val="nil"/>
              <w:left w:val="nil"/>
              <w:bottom w:val="single" w:sz="4" w:space="0" w:color="auto"/>
              <w:right w:val="single" w:sz="4" w:space="0" w:color="auto"/>
            </w:tcBorders>
            <w:shd w:val="clear" w:color="auto" w:fill="auto"/>
            <w:vAlign w:val="center"/>
            <w:hideMark/>
          </w:tcPr>
          <w:p w14:paraId="11077FB2" w14:textId="77777777" w:rsidR="008C7FDD" w:rsidRPr="008C7FDD" w:rsidRDefault="008C7FDD">
            <w:pPr>
              <w:jc w:val="center"/>
              <w:rPr>
                <w:color w:val="000000"/>
                <w:sz w:val="18"/>
                <w:szCs w:val="18"/>
              </w:rPr>
            </w:pPr>
            <w:r w:rsidRPr="008C7FDD">
              <w:rPr>
                <w:color w:val="000000"/>
                <w:sz w:val="18"/>
                <w:szCs w:val="18"/>
              </w:rPr>
              <w:t>35880</w:t>
            </w:r>
          </w:p>
        </w:tc>
        <w:tc>
          <w:tcPr>
            <w:tcW w:w="1413" w:type="dxa"/>
            <w:tcBorders>
              <w:top w:val="nil"/>
              <w:left w:val="nil"/>
              <w:bottom w:val="single" w:sz="4" w:space="0" w:color="auto"/>
              <w:right w:val="single" w:sz="4" w:space="0" w:color="auto"/>
            </w:tcBorders>
            <w:shd w:val="clear" w:color="auto" w:fill="auto"/>
            <w:vAlign w:val="center"/>
            <w:hideMark/>
          </w:tcPr>
          <w:p w14:paraId="67BA9BB7" w14:textId="77777777" w:rsidR="008C7FDD" w:rsidRPr="008C7FDD" w:rsidRDefault="008C7FDD">
            <w:pPr>
              <w:jc w:val="center"/>
              <w:rPr>
                <w:color w:val="000000"/>
                <w:sz w:val="18"/>
                <w:szCs w:val="18"/>
              </w:rPr>
            </w:pPr>
            <w:r w:rsidRPr="008C7FDD">
              <w:rPr>
                <w:color w:val="000000"/>
                <w:sz w:val="18"/>
                <w:szCs w:val="18"/>
              </w:rPr>
              <w:t> </w:t>
            </w:r>
          </w:p>
        </w:tc>
        <w:tc>
          <w:tcPr>
            <w:tcW w:w="1635" w:type="dxa"/>
            <w:tcBorders>
              <w:top w:val="nil"/>
              <w:left w:val="nil"/>
              <w:bottom w:val="single" w:sz="4" w:space="0" w:color="auto"/>
              <w:right w:val="single" w:sz="4" w:space="0" w:color="auto"/>
            </w:tcBorders>
            <w:shd w:val="clear" w:color="auto" w:fill="auto"/>
            <w:vAlign w:val="center"/>
            <w:hideMark/>
          </w:tcPr>
          <w:p w14:paraId="502AC447" w14:textId="77777777" w:rsidR="008C7FDD" w:rsidRPr="008C7FDD" w:rsidRDefault="008C7FDD">
            <w:pPr>
              <w:jc w:val="center"/>
              <w:rPr>
                <w:color w:val="000000"/>
                <w:sz w:val="18"/>
                <w:szCs w:val="18"/>
              </w:rPr>
            </w:pPr>
            <w:r w:rsidRPr="008C7FDD">
              <w:rPr>
                <w:color w:val="000000"/>
                <w:sz w:val="18"/>
                <w:szCs w:val="18"/>
              </w:rPr>
              <w:t> </w:t>
            </w:r>
          </w:p>
        </w:tc>
      </w:tr>
      <w:tr w:rsidR="008C7FDD" w:rsidRPr="008C7FDD" w14:paraId="4843294A" w14:textId="77777777" w:rsidTr="008C7FDD">
        <w:trPr>
          <w:trHeight w:val="765"/>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2EF3ABFE" w14:textId="77777777" w:rsidR="008C7FDD" w:rsidRPr="008C7FDD" w:rsidRDefault="008C7FDD">
            <w:pPr>
              <w:jc w:val="center"/>
              <w:rPr>
                <w:sz w:val="18"/>
                <w:szCs w:val="18"/>
              </w:rPr>
            </w:pPr>
            <w:r w:rsidRPr="008C7FDD">
              <w:rPr>
                <w:sz w:val="18"/>
                <w:szCs w:val="18"/>
              </w:rPr>
              <w:t>1.1.3</w:t>
            </w:r>
          </w:p>
        </w:tc>
        <w:tc>
          <w:tcPr>
            <w:tcW w:w="2786" w:type="dxa"/>
            <w:tcBorders>
              <w:top w:val="nil"/>
              <w:left w:val="nil"/>
              <w:bottom w:val="single" w:sz="4" w:space="0" w:color="auto"/>
              <w:right w:val="single" w:sz="4" w:space="0" w:color="auto"/>
            </w:tcBorders>
            <w:shd w:val="clear" w:color="auto" w:fill="auto"/>
            <w:vAlign w:val="center"/>
            <w:hideMark/>
          </w:tcPr>
          <w:p w14:paraId="5519F089" w14:textId="77777777" w:rsidR="008C7FDD" w:rsidRPr="008C7FDD" w:rsidRDefault="008C7FDD">
            <w:pPr>
              <w:jc w:val="center"/>
              <w:rPr>
                <w:color w:val="000000"/>
                <w:sz w:val="18"/>
                <w:szCs w:val="18"/>
              </w:rPr>
            </w:pPr>
            <w:r w:rsidRPr="008C7FDD">
              <w:rPr>
                <w:color w:val="000000"/>
                <w:sz w:val="18"/>
                <w:szCs w:val="18"/>
              </w:rPr>
              <w:t>содержание дорожек</w:t>
            </w:r>
            <w:r w:rsidRPr="008C7FDD">
              <w:rPr>
                <w:color w:val="000000"/>
                <w:sz w:val="18"/>
                <w:szCs w:val="18"/>
              </w:rPr>
              <w:br/>
              <w:t>(подметание, очистка от снега)</w:t>
            </w:r>
          </w:p>
        </w:tc>
        <w:tc>
          <w:tcPr>
            <w:tcW w:w="998" w:type="dxa"/>
            <w:tcBorders>
              <w:top w:val="nil"/>
              <w:left w:val="nil"/>
              <w:bottom w:val="single" w:sz="4" w:space="0" w:color="auto"/>
              <w:right w:val="single" w:sz="4" w:space="0" w:color="auto"/>
            </w:tcBorders>
            <w:shd w:val="clear" w:color="auto" w:fill="auto"/>
            <w:vAlign w:val="center"/>
            <w:hideMark/>
          </w:tcPr>
          <w:p w14:paraId="5F2D99A0" w14:textId="77777777" w:rsidR="008C7FDD" w:rsidRPr="008C7FDD" w:rsidRDefault="008C7FDD">
            <w:pPr>
              <w:jc w:val="center"/>
              <w:rPr>
                <w:color w:val="000000"/>
                <w:sz w:val="18"/>
                <w:szCs w:val="18"/>
              </w:rPr>
            </w:pPr>
            <w:r w:rsidRPr="008C7FDD">
              <w:rPr>
                <w:color w:val="000000"/>
                <w:sz w:val="18"/>
                <w:szCs w:val="18"/>
              </w:rPr>
              <w:t>м2</w:t>
            </w:r>
          </w:p>
        </w:tc>
        <w:tc>
          <w:tcPr>
            <w:tcW w:w="1272" w:type="dxa"/>
            <w:tcBorders>
              <w:top w:val="nil"/>
              <w:left w:val="nil"/>
              <w:bottom w:val="single" w:sz="4" w:space="0" w:color="auto"/>
              <w:right w:val="single" w:sz="4" w:space="0" w:color="auto"/>
            </w:tcBorders>
            <w:shd w:val="clear" w:color="auto" w:fill="auto"/>
            <w:vAlign w:val="center"/>
            <w:hideMark/>
          </w:tcPr>
          <w:p w14:paraId="736B7181" w14:textId="77777777" w:rsidR="008C7FDD" w:rsidRPr="008C7FDD" w:rsidRDefault="008C7FDD">
            <w:pPr>
              <w:jc w:val="center"/>
              <w:rPr>
                <w:color w:val="000000"/>
                <w:sz w:val="18"/>
                <w:szCs w:val="18"/>
              </w:rPr>
            </w:pPr>
            <w:r w:rsidRPr="008C7FDD">
              <w:rPr>
                <w:color w:val="000000"/>
                <w:sz w:val="18"/>
                <w:szCs w:val="18"/>
              </w:rPr>
              <w:t>13552</w:t>
            </w:r>
          </w:p>
        </w:tc>
        <w:tc>
          <w:tcPr>
            <w:tcW w:w="1413" w:type="dxa"/>
            <w:tcBorders>
              <w:top w:val="nil"/>
              <w:left w:val="nil"/>
              <w:bottom w:val="single" w:sz="4" w:space="0" w:color="auto"/>
              <w:right w:val="single" w:sz="4" w:space="0" w:color="auto"/>
            </w:tcBorders>
            <w:shd w:val="clear" w:color="auto" w:fill="auto"/>
            <w:vAlign w:val="center"/>
            <w:hideMark/>
          </w:tcPr>
          <w:p w14:paraId="7BEE4EA8" w14:textId="77777777" w:rsidR="008C7FDD" w:rsidRPr="008C7FDD" w:rsidRDefault="008C7FDD">
            <w:pPr>
              <w:jc w:val="center"/>
              <w:rPr>
                <w:color w:val="000000"/>
                <w:sz w:val="18"/>
                <w:szCs w:val="18"/>
              </w:rPr>
            </w:pPr>
            <w:r w:rsidRPr="008C7FDD">
              <w:rPr>
                <w:color w:val="000000"/>
                <w:sz w:val="18"/>
                <w:szCs w:val="18"/>
              </w:rPr>
              <w:t> </w:t>
            </w:r>
          </w:p>
        </w:tc>
        <w:tc>
          <w:tcPr>
            <w:tcW w:w="1635" w:type="dxa"/>
            <w:tcBorders>
              <w:top w:val="nil"/>
              <w:left w:val="nil"/>
              <w:bottom w:val="single" w:sz="4" w:space="0" w:color="auto"/>
              <w:right w:val="single" w:sz="4" w:space="0" w:color="auto"/>
            </w:tcBorders>
            <w:shd w:val="clear" w:color="auto" w:fill="auto"/>
            <w:vAlign w:val="center"/>
            <w:hideMark/>
          </w:tcPr>
          <w:p w14:paraId="10D7F79E" w14:textId="77777777" w:rsidR="008C7FDD" w:rsidRPr="008C7FDD" w:rsidRDefault="008C7FDD">
            <w:pPr>
              <w:jc w:val="center"/>
              <w:rPr>
                <w:color w:val="000000"/>
                <w:sz w:val="18"/>
                <w:szCs w:val="18"/>
              </w:rPr>
            </w:pPr>
            <w:r w:rsidRPr="008C7FDD">
              <w:rPr>
                <w:color w:val="000000"/>
                <w:sz w:val="18"/>
                <w:szCs w:val="18"/>
              </w:rPr>
              <w:t> </w:t>
            </w:r>
          </w:p>
        </w:tc>
      </w:tr>
      <w:tr w:rsidR="008C7FDD" w:rsidRPr="008C7FDD" w14:paraId="515BF027" w14:textId="77777777" w:rsidTr="008C7FDD">
        <w:trPr>
          <w:trHeight w:val="765"/>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5393C944" w14:textId="77777777" w:rsidR="008C7FDD" w:rsidRPr="008C7FDD" w:rsidRDefault="008C7FDD">
            <w:pPr>
              <w:jc w:val="center"/>
              <w:rPr>
                <w:sz w:val="18"/>
                <w:szCs w:val="18"/>
              </w:rPr>
            </w:pPr>
            <w:r w:rsidRPr="008C7FDD">
              <w:rPr>
                <w:sz w:val="18"/>
                <w:szCs w:val="18"/>
              </w:rPr>
              <w:t>1.1.4</w:t>
            </w:r>
          </w:p>
        </w:tc>
        <w:tc>
          <w:tcPr>
            <w:tcW w:w="2786" w:type="dxa"/>
            <w:tcBorders>
              <w:top w:val="nil"/>
              <w:left w:val="nil"/>
              <w:bottom w:val="single" w:sz="4" w:space="0" w:color="auto"/>
              <w:right w:val="single" w:sz="4" w:space="0" w:color="auto"/>
            </w:tcBorders>
            <w:shd w:val="clear" w:color="auto" w:fill="auto"/>
            <w:vAlign w:val="center"/>
            <w:hideMark/>
          </w:tcPr>
          <w:p w14:paraId="679D0965" w14:textId="77777777" w:rsidR="008C7FDD" w:rsidRPr="008C7FDD" w:rsidRDefault="008C7FDD">
            <w:pPr>
              <w:jc w:val="center"/>
              <w:rPr>
                <w:color w:val="000000"/>
                <w:sz w:val="18"/>
                <w:szCs w:val="18"/>
              </w:rPr>
            </w:pPr>
            <w:r w:rsidRPr="008C7FDD">
              <w:rPr>
                <w:color w:val="000000"/>
                <w:sz w:val="18"/>
                <w:szCs w:val="18"/>
              </w:rPr>
              <w:t>содержание бордюров</w:t>
            </w:r>
            <w:r w:rsidRPr="008C7FDD">
              <w:rPr>
                <w:color w:val="000000"/>
                <w:sz w:val="18"/>
                <w:szCs w:val="18"/>
              </w:rPr>
              <w:br/>
              <w:t>(очистка от загрязнений, окраска)</w:t>
            </w:r>
          </w:p>
        </w:tc>
        <w:tc>
          <w:tcPr>
            <w:tcW w:w="998" w:type="dxa"/>
            <w:tcBorders>
              <w:top w:val="nil"/>
              <w:left w:val="nil"/>
              <w:bottom w:val="single" w:sz="4" w:space="0" w:color="auto"/>
              <w:right w:val="single" w:sz="4" w:space="0" w:color="auto"/>
            </w:tcBorders>
            <w:shd w:val="clear" w:color="auto" w:fill="auto"/>
            <w:vAlign w:val="center"/>
            <w:hideMark/>
          </w:tcPr>
          <w:p w14:paraId="0E7E63C7" w14:textId="77777777" w:rsidR="008C7FDD" w:rsidRPr="008C7FDD" w:rsidRDefault="008C7FDD">
            <w:pPr>
              <w:jc w:val="center"/>
              <w:rPr>
                <w:color w:val="000000"/>
                <w:sz w:val="18"/>
                <w:szCs w:val="18"/>
              </w:rPr>
            </w:pPr>
            <w:r w:rsidRPr="008C7FDD">
              <w:rPr>
                <w:color w:val="000000"/>
                <w:sz w:val="18"/>
                <w:szCs w:val="18"/>
              </w:rPr>
              <w:t>м2</w:t>
            </w:r>
          </w:p>
        </w:tc>
        <w:tc>
          <w:tcPr>
            <w:tcW w:w="1272" w:type="dxa"/>
            <w:tcBorders>
              <w:top w:val="nil"/>
              <w:left w:val="nil"/>
              <w:bottom w:val="single" w:sz="4" w:space="0" w:color="auto"/>
              <w:right w:val="single" w:sz="4" w:space="0" w:color="auto"/>
            </w:tcBorders>
            <w:shd w:val="clear" w:color="auto" w:fill="auto"/>
            <w:vAlign w:val="center"/>
            <w:hideMark/>
          </w:tcPr>
          <w:p w14:paraId="21C674FA" w14:textId="77777777" w:rsidR="008C7FDD" w:rsidRPr="008C7FDD" w:rsidRDefault="008C7FDD">
            <w:pPr>
              <w:jc w:val="center"/>
              <w:rPr>
                <w:color w:val="000000"/>
                <w:sz w:val="18"/>
                <w:szCs w:val="18"/>
              </w:rPr>
            </w:pPr>
            <w:r w:rsidRPr="008C7FDD">
              <w:rPr>
                <w:color w:val="000000"/>
                <w:sz w:val="18"/>
                <w:szCs w:val="18"/>
              </w:rPr>
              <w:t>251</w:t>
            </w:r>
          </w:p>
        </w:tc>
        <w:tc>
          <w:tcPr>
            <w:tcW w:w="1413" w:type="dxa"/>
            <w:tcBorders>
              <w:top w:val="nil"/>
              <w:left w:val="nil"/>
              <w:bottom w:val="single" w:sz="4" w:space="0" w:color="auto"/>
              <w:right w:val="single" w:sz="4" w:space="0" w:color="auto"/>
            </w:tcBorders>
            <w:shd w:val="clear" w:color="auto" w:fill="auto"/>
            <w:vAlign w:val="center"/>
            <w:hideMark/>
          </w:tcPr>
          <w:p w14:paraId="558270B0" w14:textId="77777777" w:rsidR="008C7FDD" w:rsidRPr="008C7FDD" w:rsidRDefault="008C7FDD">
            <w:pPr>
              <w:jc w:val="center"/>
              <w:rPr>
                <w:color w:val="000000"/>
                <w:sz w:val="18"/>
                <w:szCs w:val="18"/>
              </w:rPr>
            </w:pPr>
            <w:r w:rsidRPr="008C7FDD">
              <w:rPr>
                <w:color w:val="000000"/>
                <w:sz w:val="18"/>
                <w:szCs w:val="18"/>
              </w:rPr>
              <w:t> </w:t>
            </w:r>
          </w:p>
        </w:tc>
        <w:tc>
          <w:tcPr>
            <w:tcW w:w="1635" w:type="dxa"/>
            <w:tcBorders>
              <w:top w:val="nil"/>
              <w:left w:val="nil"/>
              <w:bottom w:val="single" w:sz="4" w:space="0" w:color="auto"/>
              <w:right w:val="single" w:sz="4" w:space="0" w:color="auto"/>
            </w:tcBorders>
            <w:shd w:val="clear" w:color="auto" w:fill="auto"/>
            <w:vAlign w:val="center"/>
            <w:hideMark/>
          </w:tcPr>
          <w:p w14:paraId="4BE5FE5C" w14:textId="77777777" w:rsidR="008C7FDD" w:rsidRPr="008C7FDD" w:rsidRDefault="008C7FDD">
            <w:pPr>
              <w:jc w:val="center"/>
              <w:rPr>
                <w:color w:val="000000"/>
                <w:sz w:val="18"/>
                <w:szCs w:val="18"/>
              </w:rPr>
            </w:pPr>
            <w:r w:rsidRPr="008C7FDD">
              <w:rPr>
                <w:color w:val="000000"/>
                <w:sz w:val="18"/>
                <w:szCs w:val="18"/>
              </w:rPr>
              <w:t> </w:t>
            </w:r>
          </w:p>
        </w:tc>
      </w:tr>
      <w:tr w:rsidR="008C7FDD" w:rsidRPr="008C7FDD" w14:paraId="78E368BD" w14:textId="77777777" w:rsidTr="008C7FDD">
        <w:trPr>
          <w:trHeight w:val="1020"/>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4F18F51D" w14:textId="77777777" w:rsidR="008C7FDD" w:rsidRPr="008C7FDD" w:rsidRDefault="008C7FDD">
            <w:pPr>
              <w:jc w:val="center"/>
              <w:rPr>
                <w:b/>
                <w:bCs/>
                <w:sz w:val="18"/>
                <w:szCs w:val="18"/>
              </w:rPr>
            </w:pPr>
            <w:r w:rsidRPr="008C7FDD">
              <w:rPr>
                <w:b/>
                <w:bCs/>
                <w:sz w:val="18"/>
                <w:szCs w:val="18"/>
              </w:rPr>
              <w:t>1.2</w:t>
            </w:r>
          </w:p>
        </w:tc>
        <w:tc>
          <w:tcPr>
            <w:tcW w:w="2786" w:type="dxa"/>
            <w:tcBorders>
              <w:top w:val="nil"/>
              <w:left w:val="nil"/>
              <w:bottom w:val="single" w:sz="4" w:space="0" w:color="auto"/>
              <w:right w:val="single" w:sz="4" w:space="0" w:color="auto"/>
            </w:tcBorders>
            <w:shd w:val="clear" w:color="auto" w:fill="auto"/>
            <w:vAlign w:val="center"/>
            <w:hideMark/>
          </w:tcPr>
          <w:p w14:paraId="0B80376D" w14:textId="77777777" w:rsidR="008C7FDD" w:rsidRPr="008C7FDD" w:rsidRDefault="008C7FDD">
            <w:pPr>
              <w:jc w:val="center"/>
              <w:rPr>
                <w:b/>
                <w:bCs/>
                <w:color w:val="7030A0"/>
                <w:sz w:val="18"/>
                <w:szCs w:val="18"/>
              </w:rPr>
            </w:pPr>
            <w:r w:rsidRPr="008C7FDD">
              <w:rPr>
                <w:b/>
                <w:bCs/>
                <w:color w:val="7030A0"/>
                <w:sz w:val="18"/>
                <w:szCs w:val="18"/>
              </w:rPr>
              <w:t>Содержание объектов хозяйственного назначения (</w:t>
            </w:r>
            <w:proofErr w:type="spellStart"/>
            <w:r w:rsidRPr="008C7FDD">
              <w:rPr>
                <w:b/>
                <w:bCs/>
                <w:color w:val="7030A0"/>
                <w:sz w:val="18"/>
                <w:szCs w:val="18"/>
              </w:rPr>
              <w:t>платомойка</w:t>
            </w:r>
            <w:proofErr w:type="spellEnd"/>
            <w:r w:rsidRPr="008C7FDD">
              <w:rPr>
                <w:b/>
                <w:bCs/>
                <w:color w:val="7030A0"/>
                <w:sz w:val="18"/>
                <w:szCs w:val="18"/>
              </w:rPr>
              <w:t>)</w:t>
            </w:r>
          </w:p>
        </w:tc>
        <w:tc>
          <w:tcPr>
            <w:tcW w:w="998" w:type="dxa"/>
            <w:tcBorders>
              <w:top w:val="nil"/>
              <w:left w:val="nil"/>
              <w:bottom w:val="single" w:sz="4" w:space="0" w:color="auto"/>
              <w:right w:val="single" w:sz="4" w:space="0" w:color="auto"/>
            </w:tcBorders>
            <w:shd w:val="clear" w:color="auto" w:fill="auto"/>
            <w:vAlign w:val="center"/>
            <w:hideMark/>
          </w:tcPr>
          <w:p w14:paraId="50DAF490" w14:textId="77777777" w:rsidR="008C7FDD" w:rsidRPr="008C7FDD" w:rsidRDefault="008C7FDD">
            <w:pPr>
              <w:jc w:val="center"/>
              <w:rPr>
                <w:color w:val="000000"/>
                <w:sz w:val="18"/>
                <w:szCs w:val="18"/>
              </w:rPr>
            </w:pPr>
            <w:r w:rsidRPr="008C7FDD">
              <w:rPr>
                <w:color w:val="000000"/>
                <w:sz w:val="18"/>
                <w:szCs w:val="18"/>
              </w:rPr>
              <w:t>ч/ч</w:t>
            </w:r>
          </w:p>
        </w:tc>
        <w:tc>
          <w:tcPr>
            <w:tcW w:w="1272" w:type="dxa"/>
            <w:tcBorders>
              <w:top w:val="nil"/>
              <w:left w:val="nil"/>
              <w:bottom w:val="single" w:sz="4" w:space="0" w:color="auto"/>
              <w:right w:val="single" w:sz="4" w:space="0" w:color="auto"/>
            </w:tcBorders>
            <w:shd w:val="clear" w:color="auto" w:fill="auto"/>
            <w:vAlign w:val="center"/>
            <w:hideMark/>
          </w:tcPr>
          <w:p w14:paraId="7AE51957" w14:textId="77777777" w:rsidR="008C7FDD" w:rsidRPr="008C7FDD" w:rsidRDefault="008C7FDD">
            <w:pPr>
              <w:jc w:val="center"/>
              <w:rPr>
                <w:color w:val="000000"/>
                <w:sz w:val="18"/>
                <w:szCs w:val="18"/>
              </w:rPr>
            </w:pPr>
            <w:r w:rsidRPr="008C7FDD">
              <w:rPr>
                <w:color w:val="000000"/>
                <w:sz w:val="18"/>
                <w:szCs w:val="18"/>
              </w:rPr>
              <w:t>384</w:t>
            </w:r>
          </w:p>
        </w:tc>
        <w:tc>
          <w:tcPr>
            <w:tcW w:w="1413" w:type="dxa"/>
            <w:tcBorders>
              <w:top w:val="nil"/>
              <w:left w:val="nil"/>
              <w:bottom w:val="single" w:sz="4" w:space="0" w:color="auto"/>
              <w:right w:val="single" w:sz="4" w:space="0" w:color="auto"/>
            </w:tcBorders>
            <w:shd w:val="clear" w:color="auto" w:fill="auto"/>
            <w:vAlign w:val="center"/>
            <w:hideMark/>
          </w:tcPr>
          <w:p w14:paraId="420A276D" w14:textId="77777777" w:rsidR="008C7FDD" w:rsidRPr="008C7FDD" w:rsidRDefault="008C7FDD">
            <w:pPr>
              <w:jc w:val="center"/>
              <w:rPr>
                <w:color w:val="000000"/>
                <w:sz w:val="18"/>
                <w:szCs w:val="18"/>
              </w:rPr>
            </w:pPr>
            <w:r w:rsidRPr="008C7FDD">
              <w:rPr>
                <w:color w:val="000000"/>
                <w:sz w:val="18"/>
                <w:szCs w:val="18"/>
              </w:rPr>
              <w:t> </w:t>
            </w:r>
          </w:p>
        </w:tc>
        <w:tc>
          <w:tcPr>
            <w:tcW w:w="1635" w:type="dxa"/>
            <w:tcBorders>
              <w:top w:val="nil"/>
              <w:left w:val="nil"/>
              <w:bottom w:val="single" w:sz="4" w:space="0" w:color="auto"/>
              <w:right w:val="single" w:sz="4" w:space="0" w:color="auto"/>
            </w:tcBorders>
            <w:shd w:val="clear" w:color="auto" w:fill="auto"/>
            <w:vAlign w:val="center"/>
            <w:hideMark/>
          </w:tcPr>
          <w:p w14:paraId="399DE192" w14:textId="77777777" w:rsidR="008C7FDD" w:rsidRPr="008C7FDD" w:rsidRDefault="008C7FDD">
            <w:pPr>
              <w:jc w:val="center"/>
              <w:rPr>
                <w:color w:val="000000"/>
                <w:sz w:val="18"/>
                <w:szCs w:val="18"/>
              </w:rPr>
            </w:pPr>
            <w:r w:rsidRPr="008C7FDD">
              <w:rPr>
                <w:color w:val="000000"/>
                <w:sz w:val="18"/>
                <w:szCs w:val="18"/>
              </w:rPr>
              <w:t> </w:t>
            </w:r>
          </w:p>
        </w:tc>
      </w:tr>
      <w:tr w:rsidR="008C7FDD" w:rsidRPr="008C7FDD" w14:paraId="09AEDC05" w14:textId="77777777" w:rsidTr="008C7FDD">
        <w:trPr>
          <w:trHeight w:val="1020"/>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47361E89" w14:textId="77777777" w:rsidR="008C7FDD" w:rsidRPr="008C7FDD" w:rsidRDefault="008C7FDD">
            <w:pPr>
              <w:jc w:val="center"/>
              <w:rPr>
                <w:b/>
                <w:bCs/>
                <w:color w:val="000000"/>
                <w:sz w:val="18"/>
                <w:szCs w:val="18"/>
              </w:rPr>
            </w:pPr>
            <w:r w:rsidRPr="008C7FDD">
              <w:rPr>
                <w:b/>
                <w:bCs/>
                <w:color w:val="000000"/>
                <w:sz w:val="18"/>
                <w:szCs w:val="18"/>
              </w:rPr>
              <w:t>2</w:t>
            </w:r>
          </w:p>
        </w:tc>
        <w:tc>
          <w:tcPr>
            <w:tcW w:w="2786" w:type="dxa"/>
            <w:tcBorders>
              <w:top w:val="nil"/>
              <w:left w:val="nil"/>
              <w:bottom w:val="single" w:sz="4" w:space="0" w:color="auto"/>
              <w:right w:val="single" w:sz="4" w:space="0" w:color="auto"/>
            </w:tcBorders>
            <w:shd w:val="clear" w:color="auto" w:fill="auto"/>
            <w:vAlign w:val="center"/>
            <w:hideMark/>
          </w:tcPr>
          <w:p w14:paraId="023E3BA0" w14:textId="77777777" w:rsidR="008C7FDD" w:rsidRPr="008C7FDD" w:rsidRDefault="008C7FDD">
            <w:pPr>
              <w:jc w:val="center"/>
              <w:rPr>
                <w:b/>
                <w:bCs/>
                <w:color w:val="000000"/>
                <w:sz w:val="18"/>
                <w:szCs w:val="18"/>
              </w:rPr>
            </w:pPr>
            <w:r w:rsidRPr="008C7FDD">
              <w:rPr>
                <w:b/>
                <w:bCs/>
                <w:color w:val="000000"/>
                <w:sz w:val="18"/>
                <w:szCs w:val="18"/>
              </w:rPr>
              <w:t>Содержание детских игровых и спортивных площадок, в том числе</w:t>
            </w:r>
            <w:proofErr w:type="gramStart"/>
            <w:r w:rsidRPr="008C7FDD">
              <w:rPr>
                <w:b/>
                <w:bCs/>
                <w:color w:val="000000"/>
                <w:sz w:val="18"/>
                <w:szCs w:val="18"/>
              </w:rPr>
              <w:t>::</w:t>
            </w:r>
            <w:proofErr w:type="gramEnd"/>
          </w:p>
        </w:tc>
        <w:tc>
          <w:tcPr>
            <w:tcW w:w="998" w:type="dxa"/>
            <w:tcBorders>
              <w:top w:val="nil"/>
              <w:left w:val="nil"/>
              <w:bottom w:val="single" w:sz="4" w:space="0" w:color="auto"/>
              <w:right w:val="single" w:sz="4" w:space="0" w:color="auto"/>
            </w:tcBorders>
            <w:shd w:val="clear" w:color="auto" w:fill="auto"/>
            <w:vAlign w:val="center"/>
            <w:hideMark/>
          </w:tcPr>
          <w:p w14:paraId="2882120A" w14:textId="77777777" w:rsidR="008C7FDD" w:rsidRPr="008C7FDD" w:rsidRDefault="008C7FDD">
            <w:pPr>
              <w:jc w:val="center"/>
              <w:rPr>
                <w:b/>
                <w:bCs/>
                <w:color w:val="000000"/>
                <w:sz w:val="18"/>
                <w:szCs w:val="18"/>
              </w:rPr>
            </w:pPr>
            <w:r w:rsidRPr="008C7FDD">
              <w:rPr>
                <w:b/>
                <w:bCs/>
                <w:color w:val="000000"/>
                <w:sz w:val="18"/>
                <w:szCs w:val="18"/>
              </w:rPr>
              <w:t> </w:t>
            </w:r>
          </w:p>
        </w:tc>
        <w:tc>
          <w:tcPr>
            <w:tcW w:w="1272" w:type="dxa"/>
            <w:tcBorders>
              <w:top w:val="nil"/>
              <w:left w:val="nil"/>
              <w:bottom w:val="single" w:sz="4" w:space="0" w:color="auto"/>
              <w:right w:val="single" w:sz="4" w:space="0" w:color="auto"/>
            </w:tcBorders>
            <w:shd w:val="clear" w:color="000000" w:fill="FFC000"/>
            <w:vAlign w:val="center"/>
            <w:hideMark/>
          </w:tcPr>
          <w:p w14:paraId="20FAC3DB" w14:textId="77777777" w:rsidR="008C7FDD" w:rsidRPr="008C7FDD" w:rsidRDefault="008C7FDD">
            <w:pPr>
              <w:jc w:val="center"/>
              <w:rPr>
                <w:color w:val="000000"/>
                <w:sz w:val="18"/>
                <w:szCs w:val="18"/>
              </w:rPr>
            </w:pPr>
            <w:r w:rsidRPr="008C7FDD">
              <w:rPr>
                <w:color w:val="000000"/>
                <w:sz w:val="18"/>
                <w:szCs w:val="18"/>
              </w:rPr>
              <w:t>175199</w:t>
            </w:r>
          </w:p>
        </w:tc>
        <w:tc>
          <w:tcPr>
            <w:tcW w:w="1413" w:type="dxa"/>
            <w:tcBorders>
              <w:top w:val="nil"/>
              <w:left w:val="nil"/>
              <w:bottom w:val="single" w:sz="4" w:space="0" w:color="auto"/>
              <w:right w:val="single" w:sz="4" w:space="0" w:color="auto"/>
            </w:tcBorders>
            <w:shd w:val="clear" w:color="auto" w:fill="auto"/>
            <w:vAlign w:val="center"/>
            <w:hideMark/>
          </w:tcPr>
          <w:p w14:paraId="4F387835" w14:textId="77777777" w:rsidR="008C7FDD" w:rsidRPr="008C7FDD" w:rsidRDefault="008C7FDD">
            <w:pPr>
              <w:jc w:val="center"/>
              <w:rPr>
                <w:color w:val="000000"/>
                <w:sz w:val="18"/>
                <w:szCs w:val="18"/>
              </w:rPr>
            </w:pPr>
            <w:r w:rsidRPr="008C7FDD">
              <w:rPr>
                <w:color w:val="000000"/>
                <w:sz w:val="18"/>
                <w:szCs w:val="18"/>
              </w:rPr>
              <w:t> </w:t>
            </w:r>
          </w:p>
        </w:tc>
        <w:tc>
          <w:tcPr>
            <w:tcW w:w="1635" w:type="dxa"/>
            <w:tcBorders>
              <w:top w:val="nil"/>
              <w:left w:val="nil"/>
              <w:bottom w:val="single" w:sz="4" w:space="0" w:color="auto"/>
              <w:right w:val="single" w:sz="4" w:space="0" w:color="auto"/>
            </w:tcBorders>
            <w:shd w:val="clear" w:color="auto" w:fill="auto"/>
            <w:vAlign w:val="center"/>
            <w:hideMark/>
          </w:tcPr>
          <w:p w14:paraId="7429FBD4" w14:textId="77777777" w:rsidR="008C7FDD" w:rsidRPr="008C7FDD" w:rsidRDefault="008C7FDD">
            <w:pPr>
              <w:jc w:val="center"/>
              <w:rPr>
                <w:color w:val="000000"/>
                <w:sz w:val="18"/>
                <w:szCs w:val="18"/>
              </w:rPr>
            </w:pPr>
            <w:r w:rsidRPr="008C7FDD">
              <w:rPr>
                <w:color w:val="000000"/>
                <w:sz w:val="18"/>
                <w:szCs w:val="18"/>
              </w:rPr>
              <w:t> </w:t>
            </w:r>
          </w:p>
        </w:tc>
      </w:tr>
      <w:tr w:rsidR="008C7FDD" w:rsidRPr="008C7FDD" w14:paraId="03AA14FD" w14:textId="77777777" w:rsidTr="008C7FDD">
        <w:trPr>
          <w:trHeight w:val="315"/>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143B63CA" w14:textId="77777777" w:rsidR="008C7FDD" w:rsidRPr="008C7FDD" w:rsidRDefault="008C7FDD">
            <w:pPr>
              <w:jc w:val="center"/>
              <w:rPr>
                <w:color w:val="000000"/>
                <w:sz w:val="18"/>
                <w:szCs w:val="18"/>
              </w:rPr>
            </w:pPr>
            <w:r w:rsidRPr="008C7FDD">
              <w:rPr>
                <w:color w:val="000000"/>
                <w:sz w:val="18"/>
                <w:szCs w:val="18"/>
              </w:rPr>
              <w:t>2.1</w:t>
            </w:r>
          </w:p>
        </w:tc>
        <w:tc>
          <w:tcPr>
            <w:tcW w:w="2786" w:type="dxa"/>
            <w:tcBorders>
              <w:top w:val="nil"/>
              <w:left w:val="nil"/>
              <w:bottom w:val="single" w:sz="4" w:space="0" w:color="auto"/>
              <w:right w:val="single" w:sz="4" w:space="0" w:color="auto"/>
            </w:tcBorders>
            <w:shd w:val="clear" w:color="auto" w:fill="auto"/>
            <w:vAlign w:val="center"/>
            <w:hideMark/>
          </w:tcPr>
          <w:p w14:paraId="45700A29" w14:textId="77777777" w:rsidR="008C7FDD" w:rsidRPr="008C7FDD" w:rsidRDefault="008C7FDD">
            <w:pPr>
              <w:jc w:val="center"/>
              <w:rPr>
                <w:color w:val="000000"/>
                <w:sz w:val="18"/>
                <w:szCs w:val="18"/>
              </w:rPr>
            </w:pPr>
            <w:r w:rsidRPr="008C7FDD">
              <w:rPr>
                <w:color w:val="000000"/>
                <w:sz w:val="18"/>
                <w:szCs w:val="18"/>
              </w:rPr>
              <w:t>Очистка от снега</w:t>
            </w:r>
          </w:p>
        </w:tc>
        <w:tc>
          <w:tcPr>
            <w:tcW w:w="998" w:type="dxa"/>
            <w:tcBorders>
              <w:top w:val="nil"/>
              <w:left w:val="nil"/>
              <w:bottom w:val="single" w:sz="4" w:space="0" w:color="auto"/>
              <w:right w:val="single" w:sz="4" w:space="0" w:color="auto"/>
            </w:tcBorders>
            <w:shd w:val="clear" w:color="auto" w:fill="auto"/>
            <w:vAlign w:val="center"/>
            <w:hideMark/>
          </w:tcPr>
          <w:p w14:paraId="76428F33" w14:textId="77777777" w:rsidR="008C7FDD" w:rsidRPr="008C7FDD" w:rsidRDefault="008C7FDD">
            <w:pPr>
              <w:jc w:val="center"/>
              <w:rPr>
                <w:color w:val="000000"/>
                <w:sz w:val="18"/>
                <w:szCs w:val="18"/>
              </w:rPr>
            </w:pPr>
            <w:r w:rsidRPr="008C7FDD">
              <w:rPr>
                <w:color w:val="000000"/>
                <w:sz w:val="18"/>
                <w:szCs w:val="18"/>
              </w:rPr>
              <w:t>м2</w:t>
            </w:r>
          </w:p>
        </w:tc>
        <w:tc>
          <w:tcPr>
            <w:tcW w:w="1272" w:type="dxa"/>
            <w:tcBorders>
              <w:top w:val="nil"/>
              <w:left w:val="nil"/>
              <w:bottom w:val="single" w:sz="4" w:space="0" w:color="auto"/>
              <w:right w:val="single" w:sz="4" w:space="0" w:color="auto"/>
            </w:tcBorders>
            <w:shd w:val="clear" w:color="auto" w:fill="auto"/>
            <w:vAlign w:val="center"/>
            <w:hideMark/>
          </w:tcPr>
          <w:p w14:paraId="727C7C3A" w14:textId="77777777" w:rsidR="008C7FDD" w:rsidRPr="008C7FDD" w:rsidRDefault="008C7FDD">
            <w:pPr>
              <w:jc w:val="center"/>
              <w:rPr>
                <w:color w:val="000000"/>
                <w:sz w:val="18"/>
                <w:szCs w:val="18"/>
              </w:rPr>
            </w:pPr>
            <w:r w:rsidRPr="008C7FDD">
              <w:rPr>
                <w:color w:val="000000"/>
                <w:sz w:val="18"/>
                <w:szCs w:val="18"/>
              </w:rPr>
              <w:t>75310</w:t>
            </w:r>
          </w:p>
        </w:tc>
        <w:tc>
          <w:tcPr>
            <w:tcW w:w="1413" w:type="dxa"/>
            <w:tcBorders>
              <w:top w:val="nil"/>
              <w:left w:val="nil"/>
              <w:bottom w:val="single" w:sz="4" w:space="0" w:color="auto"/>
              <w:right w:val="single" w:sz="4" w:space="0" w:color="auto"/>
            </w:tcBorders>
            <w:shd w:val="clear" w:color="auto" w:fill="auto"/>
            <w:vAlign w:val="center"/>
            <w:hideMark/>
          </w:tcPr>
          <w:p w14:paraId="2CB6C212" w14:textId="77777777" w:rsidR="008C7FDD" w:rsidRPr="008C7FDD" w:rsidRDefault="008C7FDD">
            <w:pPr>
              <w:jc w:val="center"/>
              <w:rPr>
                <w:color w:val="000000"/>
                <w:sz w:val="18"/>
                <w:szCs w:val="18"/>
              </w:rPr>
            </w:pPr>
            <w:r w:rsidRPr="008C7FDD">
              <w:rPr>
                <w:color w:val="000000"/>
                <w:sz w:val="18"/>
                <w:szCs w:val="18"/>
              </w:rPr>
              <w:t> </w:t>
            </w:r>
          </w:p>
        </w:tc>
        <w:tc>
          <w:tcPr>
            <w:tcW w:w="1635" w:type="dxa"/>
            <w:tcBorders>
              <w:top w:val="nil"/>
              <w:left w:val="nil"/>
              <w:bottom w:val="single" w:sz="4" w:space="0" w:color="auto"/>
              <w:right w:val="single" w:sz="4" w:space="0" w:color="auto"/>
            </w:tcBorders>
            <w:shd w:val="clear" w:color="auto" w:fill="auto"/>
            <w:vAlign w:val="center"/>
            <w:hideMark/>
          </w:tcPr>
          <w:p w14:paraId="01E32FB6" w14:textId="77777777" w:rsidR="008C7FDD" w:rsidRPr="008C7FDD" w:rsidRDefault="008C7FDD">
            <w:pPr>
              <w:jc w:val="center"/>
              <w:rPr>
                <w:color w:val="000000"/>
                <w:sz w:val="18"/>
                <w:szCs w:val="18"/>
              </w:rPr>
            </w:pPr>
            <w:r w:rsidRPr="008C7FDD">
              <w:rPr>
                <w:color w:val="000000"/>
                <w:sz w:val="18"/>
                <w:szCs w:val="18"/>
              </w:rPr>
              <w:t> </w:t>
            </w:r>
          </w:p>
        </w:tc>
      </w:tr>
      <w:tr w:rsidR="008C7FDD" w:rsidRPr="008C7FDD" w14:paraId="1855AD75" w14:textId="77777777" w:rsidTr="008C7FDD">
        <w:trPr>
          <w:trHeight w:val="510"/>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2EF3E669" w14:textId="77777777" w:rsidR="008C7FDD" w:rsidRPr="008C7FDD" w:rsidRDefault="008C7FDD">
            <w:pPr>
              <w:jc w:val="center"/>
              <w:rPr>
                <w:color w:val="000000"/>
                <w:sz w:val="18"/>
                <w:szCs w:val="18"/>
              </w:rPr>
            </w:pPr>
            <w:r w:rsidRPr="008C7FDD">
              <w:rPr>
                <w:color w:val="000000"/>
                <w:sz w:val="18"/>
                <w:szCs w:val="18"/>
              </w:rPr>
              <w:t>2.2</w:t>
            </w:r>
          </w:p>
        </w:tc>
        <w:tc>
          <w:tcPr>
            <w:tcW w:w="2786" w:type="dxa"/>
            <w:tcBorders>
              <w:top w:val="nil"/>
              <w:left w:val="nil"/>
              <w:bottom w:val="single" w:sz="4" w:space="0" w:color="auto"/>
              <w:right w:val="single" w:sz="4" w:space="0" w:color="auto"/>
            </w:tcBorders>
            <w:shd w:val="clear" w:color="auto" w:fill="auto"/>
            <w:vAlign w:val="center"/>
            <w:hideMark/>
          </w:tcPr>
          <w:p w14:paraId="5DDB12F7" w14:textId="77777777" w:rsidR="008C7FDD" w:rsidRPr="008C7FDD" w:rsidRDefault="008C7FDD">
            <w:pPr>
              <w:jc w:val="center"/>
              <w:rPr>
                <w:color w:val="000000"/>
                <w:sz w:val="18"/>
                <w:szCs w:val="18"/>
              </w:rPr>
            </w:pPr>
            <w:r w:rsidRPr="008C7FDD">
              <w:rPr>
                <w:color w:val="000000"/>
                <w:sz w:val="18"/>
                <w:szCs w:val="18"/>
              </w:rPr>
              <w:t>Очистка от случайного мусора и вывоз мусора</w:t>
            </w:r>
          </w:p>
        </w:tc>
        <w:tc>
          <w:tcPr>
            <w:tcW w:w="998" w:type="dxa"/>
            <w:tcBorders>
              <w:top w:val="nil"/>
              <w:left w:val="nil"/>
              <w:bottom w:val="single" w:sz="4" w:space="0" w:color="auto"/>
              <w:right w:val="single" w:sz="4" w:space="0" w:color="auto"/>
            </w:tcBorders>
            <w:shd w:val="clear" w:color="auto" w:fill="auto"/>
            <w:vAlign w:val="center"/>
            <w:hideMark/>
          </w:tcPr>
          <w:p w14:paraId="38736D9A" w14:textId="77777777" w:rsidR="008C7FDD" w:rsidRPr="008C7FDD" w:rsidRDefault="008C7FDD">
            <w:pPr>
              <w:jc w:val="center"/>
              <w:rPr>
                <w:color w:val="000000"/>
                <w:sz w:val="18"/>
                <w:szCs w:val="18"/>
              </w:rPr>
            </w:pPr>
            <w:r w:rsidRPr="008C7FDD">
              <w:rPr>
                <w:color w:val="000000"/>
                <w:sz w:val="18"/>
                <w:szCs w:val="18"/>
              </w:rPr>
              <w:t>м2</w:t>
            </w:r>
          </w:p>
        </w:tc>
        <w:tc>
          <w:tcPr>
            <w:tcW w:w="1272" w:type="dxa"/>
            <w:tcBorders>
              <w:top w:val="nil"/>
              <w:left w:val="nil"/>
              <w:bottom w:val="single" w:sz="4" w:space="0" w:color="auto"/>
              <w:right w:val="single" w:sz="4" w:space="0" w:color="auto"/>
            </w:tcBorders>
            <w:shd w:val="clear" w:color="000000" w:fill="FFC000"/>
            <w:vAlign w:val="center"/>
            <w:hideMark/>
          </w:tcPr>
          <w:p w14:paraId="3F408343" w14:textId="77777777" w:rsidR="008C7FDD" w:rsidRPr="008C7FDD" w:rsidRDefault="008C7FDD">
            <w:pPr>
              <w:jc w:val="center"/>
              <w:rPr>
                <w:color w:val="000000"/>
                <w:sz w:val="18"/>
                <w:szCs w:val="18"/>
              </w:rPr>
            </w:pPr>
            <w:r w:rsidRPr="008C7FDD">
              <w:rPr>
                <w:color w:val="000000"/>
                <w:sz w:val="18"/>
                <w:szCs w:val="18"/>
              </w:rPr>
              <w:t>175199</w:t>
            </w:r>
          </w:p>
        </w:tc>
        <w:tc>
          <w:tcPr>
            <w:tcW w:w="1413" w:type="dxa"/>
            <w:tcBorders>
              <w:top w:val="nil"/>
              <w:left w:val="nil"/>
              <w:bottom w:val="single" w:sz="4" w:space="0" w:color="auto"/>
              <w:right w:val="single" w:sz="4" w:space="0" w:color="auto"/>
            </w:tcBorders>
            <w:shd w:val="clear" w:color="auto" w:fill="auto"/>
            <w:vAlign w:val="center"/>
            <w:hideMark/>
          </w:tcPr>
          <w:p w14:paraId="28F884C5" w14:textId="77777777" w:rsidR="008C7FDD" w:rsidRPr="008C7FDD" w:rsidRDefault="008C7FDD">
            <w:pPr>
              <w:jc w:val="center"/>
              <w:rPr>
                <w:color w:val="000000"/>
                <w:sz w:val="18"/>
                <w:szCs w:val="18"/>
              </w:rPr>
            </w:pPr>
            <w:r w:rsidRPr="008C7FDD">
              <w:rPr>
                <w:color w:val="000000"/>
                <w:sz w:val="18"/>
                <w:szCs w:val="18"/>
              </w:rPr>
              <w:t> </w:t>
            </w:r>
          </w:p>
        </w:tc>
        <w:tc>
          <w:tcPr>
            <w:tcW w:w="1635" w:type="dxa"/>
            <w:tcBorders>
              <w:top w:val="nil"/>
              <w:left w:val="nil"/>
              <w:bottom w:val="single" w:sz="4" w:space="0" w:color="auto"/>
              <w:right w:val="single" w:sz="4" w:space="0" w:color="auto"/>
            </w:tcBorders>
            <w:shd w:val="clear" w:color="auto" w:fill="auto"/>
            <w:vAlign w:val="center"/>
            <w:hideMark/>
          </w:tcPr>
          <w:p w14:paraId="64652BFE" w14:textId="77777777" w:rsidR="008C7FDD" w:rsidRPr="008C7FDD" w:rsidRDefault="008C7FDD">
            <w:pPr>
              <w:jc w:val="center"/>
              <w:rPr>
                <w:color w:val="000000"/>
                <w:sz w:val="18"/>
                <w:szCs w:val="18"/>
              </w:rPr>
            </w:pPr>
            <w:r w:rsidRPr="008C7FDD">
              <w:rPr>
                <w:color w:val="000000"/>
                <w:sz w:val="18"/>
                <w:szCs w:val="18"/>
              </w:rPr>
              <w:t> </w:t>
            </w:r>
          </w:p>
        </w:tc>
      </w:tr>
      <w:tr w:rsidR="008C7FDD" w:rsidRPr="008C7FDD" w14:paraId="3DA0935A" w14:textId="77777777" w:rsidTr="008C7FDD">
        <w:trPr>
          <w:trHeight w:val="1020"/>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29EC107C" w14:textId="77777777" w:rsidR="008C7FDD" w:rsidRPr="008C7FDD" w:rsidRDefault="008C7FDD">
            <w:pPr>
              <w:jc w:val="center"/>
              <w:rPr>
                <w:color w:val="000000"/>
                <w:sz w:val="18"/>
                <w:szCs w:val="18"/>
              </w:rPr>
            </w:pPr>
            <w:r w:rsidRPr="008C7FDD">
              <w:rPr>
                <w:color w:val="000000"/>
                <w:sz w:val="18"/>
                <w:szCs w:val="18"/>
              </w:rPr>
              <w:lastRenderedPageBreak/>
              <w:t>2.3</w:t>
            </w:r>
          </w:p>
        </w:tc>
        <w:tc>
          <w:tcPr>
            <w:tcW w:w="2786" w:type="dxa"/>
            <w:tcBorders>
              <w:top w:val="nil"/>
              <w:left w:val="nil"/>
              <w:bottom w:val="single" w:sz="4" w:space="0" w:color="auto"/>
              <w:right w:val="single" w:sz="4" w:space="0" w:color="auto"/>
            </w:tcBorders>
            <w:shd w:val="clear" w:color="auto" w:fill="auto"/>
            <w:vAlign w:val="center"/>
            <w:hideMark/>
          </w:tcPr>
          <w:p w14:paraId="60413A9D" w14:textId="77777777" w:rsidR="008C7FDD" w:rsidRPr="008C7FDD" w:rsidRDefault="008C7FDD">
            <w:pPr>
              <w:jc w:val="center"/>
              <w:rPr>
                <w:color w:val="000000"/>
                <w:sz w:val="18"/>
                <w:szCs w:val="18"/>
              </w:rPr>
            </w:pPr>
            <w:r w:rsidRPr="008C7FDD">
              <w:rPr>
                <w:color w:val="000000"/>
                <w:sz w:val="18"/>
                <w:szCs w:val="18"/>
              </w:rPr>
              <w:t>Окос территории детских и спортивных площадок и вывоз травы</w:t>
            </w:r>
          </w:p>
        </w:tc>
        <w:tc>
          <w:tcPr>
            <w:tcW w:w="998" w:type="dxa"/>
            <w:tcBorders>
              <w:top w:val="nil"/>
              <w:left w:val="nil"/>
              <w:bottom w:val="single" w:sz="4" w:space="0" w:color="auto"/>
              <w:right w:val="single" w:sz="4" w:space="0" w:color="auto"/>
            </w:tcBorders>
            <w:shd w:val="clear" w:color="auto" w:fill="auto"/>
            <w:vAlign w:val="center"/>
            <w:hideMark/>
          </w:tcPr>
          <w:p w14:paraId="41728382" w14:textId="77777777" w:rsidR="008C7FDD" w:rsidRPr="008C7FDD" w:rsidRDefault="008C7FDD">
            <w:pPr>
              <w:jc w:val="center"/>
              <w:rPr>
                <w:color w:val="000000"/>
                <w:sz w:val="18"/>
                <w:szCs w:val="18"/>
              </w:rPr>
            </w:pPr>
            <w:r w:rsidRPr="008C7FDD">
              <w:rPr>
                <w:color w:val="000000"/>
                <w:sz w:val="18"/>
                <w:szCs w:val="18"/>
              </w:rPr>
              <w:t>м2</w:t>
            </w:r>
          </w:p>
        </w:tc>
        <w:tc>
          <w:tcPr>
            <w:tcW w:w="1272" w:type="dxa"/>
            <w:tcBorders>
              <w:top w:val="nil"/>
              <w:left w:val="nil"/>
              <w:bottom w:val="single" w:sz="4" w:space="0" w:color="auto"/>
              <w:right w:val="single" w:sz="4" w:space="0" w:color="auto"/>
            </w:tcBorders>
            <w:shd w:val="clear" w:color="000000" w:fill="FFC000"/>
            <w:vAlign w:val="center"/>
            <w:hideMark/>
          </w:tcPr>
          <w:p w14:paraId="612BF056" w14:textId="77777777" w:rsidR="008C7FDD" w:rsidRPr="008C7FDD" w:rsidRDefault="008C7FDD">
            <w:pPr>
              <w:jc w:val="center"/>
              <w:rPr>
                <w:color w:val="000000"/>
                <w:sz w:val="18"/>
                <w:szCs w:val="18"/>
              </w:rPr>
            </w:pPr>
            <w:r w:rsidRPr="008C7FDD">
              <w:rPr>
                <w:color w:val="000000"/>
                <w:sz w:val="18"/>
                <w:szCs w:val="18"/>
              </w:rPr>
              <w:t>155207</w:t>
            </w:r>
          </w:p>
        </w:tc>
        <w:tc>
          <w:tcPr>
            <w:tcW w:w="1413" w:type="dxa"/>
            <w:tcBorders>
              <w:top w:val="nil"/>
              <w:left w:val="nil"/>
              <w:bottom w:val="single" w:sz="4" w:space="0" w:color="auto"/>
              <w:right w:val="single" w:sz="4" w:space="0" w:color="auto"/>
            </w:tcBorders>
            <w:shd w:val="clear" w:color="auto" w:fill="auto"/>
            <w:vAlign w:val="center"/>
            <w:hideMark/>
          </w:tcPr>
          <w:p w14:paraId="6DAFF279" w14:textId="77777777" w:rsidR="008C7FDD" w:rsidRPr="008C7FDD" w:rsidRDefault="008C7FDD">
            <w:pPr>
              <w:jc w:val="center"/>
              <w:rPr>
                <w:color w:val="000000"/>
                <w:sz w:val="18"/>
                <w:szCs w:val="18"/>
              </w:rPr>
            </w:pPr>
            <w:r w:rsidRPr="008C7FDD">
              <w:rPr>
                <w:color w:val="000000"/>
                <w:sz w:val="18"/>
                <w:szCs w:val="18"/>
              </w:rPr>
              <w:t> </w:t>
            </w:r>
          </w:p>
        </w:tc>
        <w:tc>
          <w:tcPr>
            <w:tcW w:w="1635" w:type="dxa"/>
            <w:tcBorders>
              <w:top w:val="nil"/>
              <w:left w:val="nil"/>
              <w:bottom w:val="single" w:sz="4" w:space="0" w:color="auto"/>
              <w:right w:val="single" w:sz="4" w:space="0" w:color="auto"/>
            </w:tcBorders>
            <w:shd w:val="clear" w:color="auto" w:fill="auto"/>
            <w:vAlign w:val="center"/>
            <w:hideMark/>
          </w:tcPr>
          <w:p w14:paraId="2676FBA4" w14:textId="77777777" w:rsidR="008C7FDD" w:rsidRPr="008C7FDD" w:rsidRDefault="008C7FDD">
            <w:pPr>
              <w:jc w:val="center"/>
              <w:rPr>
                <w:color w:val="000000"/>
                <w:sz w:val="18"/>
                <w:szCs w:val="18"/>
              </w:rPr>
            </w:pPr>
            <w:r w:rsidRPr="008C7FDD">
              <w:rPr>
                <w:color w:val="000000"/>
                <w:sz w:val="18"/>
                <w:szCs w:val="18"/>
              </w:rPr>
              <w:t> </w:t>
            </w:r>
          </w:p>
        </w:tc>
      </w:tr>
      <w:tr w:rsidR="008C7FDD" w:rsidRPr="008C7FDD" w14:paraId="0CF2A58D" w14:textId="77777777" w:rsidTr="008C7FDD">
        <w:trPr>
          <w:trHeight w:val="1530"/>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5441B631" w14:textId="77777777" w:rsidR="008C7FDD" w:rsidRPr="008C7FDD" w:rsidRDefault="008C7FDD">
            <w:pPr>
              <w:jc w:val="center"/>
              <w:rPr>
                <w:color w:val="000000"/>
                <w:sz w:val="18"/>
                <w:szCs w:val="18"/>
              </w:rPr>
            </w:pPr>
            <w:r w:rsidRPr="008C7FDD">
              <w:rPr>
                <w:color w:val="000000"/>
                <w:sz w:val="18"/>
                <w:szCs w:val="18"/>
              </w:rPr>
              <w:t>2.4</w:t>
            </w:r>
          </w:p>
        </w:tc>
        <w:tc>
          <w:tcPr>
            <w:tcW w:w="2786" w:type="dxa"/>
            <w:tcBorders>
              <w:top w:val="nil"/>
              <w:left w:val="nil"/>
              <w:bottom w:val="single" w:sz="4" w:space="0" w:color="auto"/>
              <w:right w:val="single" w:sz="4" w:space="0" w:color="auto"/>
            </w:tcBorders>
            <w:shd w:val="clear" w:color="auto" w:fill="auto"/>
            <w:vAlign w:val="center"/>
            <w:hideMark/>
          </w:tcPr>
          <w:p w14:paraId="77F74F1D" w14:textId="77777777" w:rsidR="008C7FDD" w:rsidRPr="008C7FDD" w:rsidRDefault="008C7FDD">
            <w:pPr>
              <w:jc w:val="center"/>
              <w:rPr>
                <w:color w:val="000000"/>
                <w:sz w:val="18"/>
                <w:szCs w:val="18"/>
              </w:rPr>
            </w:pPr>
            <w:r w:rsidRPr="008C7FDD">
              <w:rPr>
                <w:color w:val="000000"/>
                <w:sz w:val="18"/>
                <w:szCs w:val="18"/>
              </w:rPr>
              <w:t>Подсыпка песка:  в песочницы, в зонах приземления игровых элементов. Устройство песчаных оснований детских площадок.</w:t>
            </w:r>
          </w:p>
        </w:tc>
        <w:tc>
          <w:tcPr>
            <w:tcW w:w="998" w:type="dxa"/>
            <w:tcBorders>
              <w:top w:val="nil"/>
              <w:left w:val="nil"/>
              <w:bottom w:val="single" w:sz="4" w:space="0" w:color="auto"/>
              <w:right w:val="single" w:sz="4" w:space="0" w:color="auto"/>
            </w:tcBorders>
            <w:shd w:val="clear" w:color="auto" w:fill="auto"/>
            <w:vAlign w:val="center"/>
            <w:hideMark/>
          </w:tcPr>
          <w:p w14:paraId="65A2F927" w14:textId="77777777" w:rsidR="008C7FDD" w:rsidRPr="008C7FDD" w:rsidRDefault="008C7FDD">
            <w:pPr>
              <w:jc w:val="center"/>
              <w:rPr>
                <w:color w:val="000000"/>
                <w:sz w:val="18"/>
                <w:szCs w:val="18"/>
              </w:rPr>
            </w:pPr>
            <w:r w:rsidRPr="008C7FDD">
              <w:rPr>
                <w:color w:val="000000"/>
                <w:sz w:val="18"/>
                <w:szCs w:val="18"/>
              </w:rPr>
              <w:t>м2</w:t>
            </w:r>
          </w:p>
        </w:tc>
        <w:tc>
          <w:tcPr>
            <w:tcW w:w="1272" w:type="dxa"/>
            <w:tcBorders>
              <w:top w:val="nil"/>
              <w:left w:val="nil"/>
              <w:bottom w:val="single" w:sz="4" w:space="0" w:color="auto"/>
              <w:right w:val="single" w:sz="4" w:space="0" w:color="auto"/>
            </w:tcBorders>
            <w:shd w:val="clear" w:color="auto" w:fill="auto"/>
            <w:vAlign w:val="center"/>
            <w:hideMark/>
          </w:tcPr>
          <w:p w14:paraId="383D437B" w14:textId="77777777" w:rsidR="008C7FDD" w:rsidRPr="008C7FDD" w:rsidRDefault="008C7FDD">
            <w:pPr>
              <w:jc w:val="center"/>
              <w:rPr>
                <w:color w:val="000000"/>
                <w:sz w:val="18"/>
                <w:szCs w:val="18"/>
              </w:rPr>
            </w:pPr>
            <w:r w:rsidRPr="008C7FDD">
              <w:rPr>
                <w:color w:val="000000"/>
                <w:sz w:val="18"/>
                <w:szCs w:val="18"/>
              </w:rPr>
              <w:t>178</w:t>
            </w:r>
          </w:p>
        </w:tc>
        <w:tc>
          <w:tcPr>
            <w:tcW w:w="1413" w:type="dxa"/>
            <w:tcBorders>
              <w:top w:val="nil"/>
              <w:left w:val="nil"/>
              <w:bottom w:val="single" w:sz="4" w:space="0" w:color="auto"/>
              <w:right w:val="single" w:sz="4" w:space="0" w:color="auto"/>
            </w:tcBorders>
            <w:shd w:val="clear" w:color="auto" w:fill="auto"/>
            <w:vAlign w:val="center"/>
            <w:hideMark/>
          </w:tcPr>
          <w:p w14:paraId="21529842" w14:textId="77777777" w:rsidR="008C7FDD" w:rsidRPr="008C7FDD" w:rsidRDefault="008C7FDD">
            <w:pPr>
              <w:jc w:val="center"/>
              <w:rPr>
                <w:color w:val="000000"/>
                <w:sz w:val="18"/>
                <w:szCs w:val="18"/>
              </w:rPr>
            </w:pPr>
            <w:r w:rsidRPr="008C7FDD">
              <w:rPr>
                <w:color w:val="000000"/>
                <w:sz w:val="18"/>
                <w:szCs w:val="18"/>
              </w:rPr>
              <w:t> </w:t>
            </w:r>
          </w:p>
        </w:tc>
        <w:tc>
          <w:tcPr>
            <w:tcW w:w="1635" w:type="dxa"/>
            <w:tcBorders>
              <w:top w:val="nil"/>
              <w:left w:val="nil"/>
              <w:bottom w:val="single" w:sz="4" w:space="0" w:color="auto"/>
              <w:right w:val="single" w:sz="4" w:space="0" w:color="auto"/>
            </w:tcBorders>
            <w:shd w:val="clear" w:color="auto" w:fill="auto"/>
            <w:vAlign w:val="center"/>
            <w:hideMark/>
          </w:tcPr>
          <w:p w14:paraId="59C59BB0" w14:textId="77777777" w:rsidR="008C7FDD" w:rsidRPr="008C7FDD" w:rsidRDefault="008C7FDD">
            <w:pPr>
              <w:jc w:val="center"/>
              <w:rPr>
                <w:color w:val="000000"/>
                <w:sz w:val="18"/>
                <w:szCs w:val="18"/>
              </w:rPr>
            </w:pPr>
            <w:r w:rsidRPr="008C7FDD">
              <w:rPr>
                <w:color w:val="000000"/>
                <w:sz w:val="18"/>
                <w:szCs w:val="18"/>
              </w:rPr>
              <w:t> </w:t>
            </w:r>
          </w:p>
        </w:tc>
      </w:tr>
      <w:tr w:rsidR="008C7FDD" w:rsidRPr="008C7FDD" w14:paraId="678263F1" w14:textId="77777777" w:rsidTr="008C7FDD">
        <w:trPr>
          <w:trHeight w:val="765"/>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53C5DA4E" w14:textId="77777777" w:rsidR="008C7FDD" w:rsidRPr="008C7FDD" w:rsidRDefault="008C7FDD">
            <w:pPr>
              <w:jc w:val="center"/>
              <w:rPr>
                <w:color w:val="000000"/>
                <w:sz w:val="18"/>
                <w:szCs w:val="18"/>
              </w:rPr>
            </w:pPr>
            <w:r w:rsidRPr="008C7FDD">
              <w:rPr>
                <w:color w:val="000000"/>
                <w:sz w:val="18"/>
                <w:szCs w:val="18"/>
              </w:rPr>
              <w:t>2.5</w:t>
            </w:r>
          </w:p>
        </w:tc>
        <w:tc>
          <w:tcPr>
            <w:tcW w:w="2786" w:type="dxa"/>
            <w:tcBorders>
              <w:top w:val="nil"/>
              <w:left w:val="nil"/>
              <w:bottom w:val="single" w:sz="4" w:space="0" w:color="auto"/>
              <w:right w:val="single" w:sz="4" w:space="0" w:color="auto"/>
            </w:tcBorders>
            <w:shd w:val="clear" w:color="auto" w:fill="auto"/>
            <w:vAlign w:val="center"/>
            <w:hideMark/>
          </w:tcPr>
          <w:p w14:paraId="6854B222" w14:textId="77777777" w:rsidR="008C7FDD" w:rsidRPr="008C7FDD" w:rsidRDefault="008C7FDD">
            <w:pPr>
              <w:jc w:val="center"/>
              <w:rPr>
                <w:color w:val="000000"/>
                <w:sz w:val="18"/>
                <w:szCs w:val="18"/>
              </w:rPr>
            </w:pPr>
            <w:r w:rsidRPr="008C7FDD">
              <w:rPr>
                <w:color w:val="000000"/>
                <w:sz w:val="18"/>
                <w:szCs w:val="18"/>
              </w:rPr>
              <w:t>Ремонт детских и спортивных площадок по выявленным фактам</w:t>
            </w:r>
          </w:p>
        </w:tc>
        <w:tc>
          <w:tcPr>
            <w:tcW w:w="998" w:type="dxa"/>
            <w:tcBorders>
              <w:top w:val="nil"/>
              <w:left w:val="nil"/>
              <w:bottom w:val="single" w:sz="4" w:space="0" w:color="auto"/>
              <w:right w:val="single" w:sz="4" w:space="0" w:color="auto"/>
            </w:tcBorders>
            <w:shd w:val="clear" w:color="auto" w:fill="auto"/>
            <w:vAlign w:val="center"/>
            <w:hideMark/>
          </w:tcPr>
          <w:p w14:paraId="1442AD5A" w14:textId="77777777" w:rsidR="008C7FDD" w:rsidRPr="008C7FDD" w:rsidRDefault="008C7FDD">
            <w:pPr>
              <w:jc w:val="center"/>
              <w:rPr>
                <w:color w:val="000000"/>
                <w:sz w:val="18"/>
                <w:szCs w:val="18"/>
              </w:rPr>
            </w:pPr>
            <w:r w:rsidRPr="008C7FDD">
              <w:rPr>
                <w:color w:val="000000"/>
                <w:sz w:val="18"/>
                <w:szCs w:val="18"/>
              </w:rPr>
              <w:t>м2</w:t>
            </w:r>
          </w:p>
        </w:tc>
        <w:tc>
          <w:tcPr>
            <w:tcW w:w="1272" w:type="dxa"/>
            <w:tcBorders>
              <w:top w:val="nil"/>
              <w:left w:val="nil"/>
              <w:bottom w:val="single" w:sz="4" w:space="0" w:color="auto"/>
              <w:right w:val="single" w:sz="4" w:space="0" w:color="auto"/>
            </w:tcBorders>
            <w:shd w:val="clear" w:color="000000" w:fill="FFC000"/>
            <w:vAlign w:val="center"/>
            <w:hideMark/>
          </w:tcPr>
          <w:p w14:paraId="5D0117DB" w14:textId="77777777" w:rsidR="008C7FDD" w:rsidRPr="008C7FDD" w:rsidRDefault="008C7FDD">
            <w:pPr>
              <w:jc w:val="center"/>
              <w:rPr>
                <w:color w:val="000000"/>
                <w:sz w:val="18"/>
                <w:szCs w:val="18"/>
              </w:rPr>
            </w:pPr>
            <w:r w:rsidRPr="008C7FDD">
              <w:rPr>
                <w:color w:val="000000"/>
                <w:sz w:val="18"/>
                <w:szCs w:val="18"/>
              </w:rPr>
              <w:t>195</w:t>
            </w:r>
          </w:p>
        </w:tc>
        <w:tc>
          <w:tcPr>
            <w:tcW w:w="1413" w:type="dxa"/>
            <w:tcBorders>
              <w:top w:val="nil"/>
              <w:left w:val="nil"/>
              <w:bottom w:val="single" w:sz="4" w:space="0" w:color="auto"/>
              <w:right w:val="single" w:sz="4" w:space="0" w:color="auto"/>
            </w:tcBorders>
            <w:shd w:val="clear" w:color="auto" w:fill="auto"/>
            <w:vAlign w:val="center"/>
            <w:hideMark/>
          </w:tcPr>
          <w:p w14:paraId="0DFD1550" w14:textId="77777777" w:rsidR="008C7FDD" w:rsidRPr="008C7FDD" w:rsidRDefault="008C7FDD">
            <w:pPr>
              <w:jc w:val="center"/>
              <w:rPr>
                <w:color w:val="000000"/>
                <w:sz w:val="18"/>
                <w:szCs w:val="18"/>
              </w:rPr>
            </w:pPr>
            <w:r w:rsidRPr="008C7FDD">
              <w:rPr>
                <w:color w:val="000000"/>
                <w:sz w:val="18"/>
                <w:szCs w:val="18"/>
              </w:rPr>
              <w:t> </w:t>
            </w:r>
          </w:p>
        </w:tc>
        <w:tc>
          <w:tcPr>
            <w:tcW w:w="1635" w:type="dxa"/>
            <w:tcBorders>
              <w:top w:val="nil"/>
              <w:left w:val="nil"/>
              <w:bottom w:val="single" w:sz="4" w:space="0" w:color="auto"/>
              <w:right w:val="single" w:sz="4" w:space="0" w:color="auto"/>
            </w:tcBorders>
            <w:shd w:val="clear" w:color="auto" w:fill="auto"/>
            <w:vAlign w:val="center"/>
            <w:hideMark/>
          </w:tcPr>
          <w:p w14:paraId="1C0E3134" w14:textId="77777777" w:rsidR="008C7FDD" w:rsidRPr="008C7FDD" w:rsidRDefault="008C7FDD">
            <w:pPr>
              <w:jc w:val="center"/>
              <w:rPr>
                <w:color w:val="000000"/>
                <w:sz w:val="18"/>
                <w:szCs w:val="18"/>
              </w:rPr>
            </w:pPr>
            <w:r w:rsidRPr="008C7FDD">
              <w:rPr>
                <w:color w:val="000000"/>
                <w:sz w:val="18"/>
                <w:szCs w:val="18"/>
              </w:rPr>
              <w:t> </w:t>
            </w:r>
          </w:p>
        </w:tc>
      </w:tr>
      <w:tr w:rsidR="008C7FDD" w:rsidRPr="008C7FDD" w14:paraId="1FD4BC03" w14:textId="77777777" w:rsidTr="008C7FDD">
        <w:trPr>
          <w:trHeight w:val="765"/>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1040FC68" w14:textId="77777777" w:rsidR="008C7FDD" w:rsidRPr="008C7FDD" w:rsidRDefault="008C7FDD">
            <w:pPr>
              <w:jc w:val="center"/>
              <w:rPr>
                <w:color w:val="000000"/>
                <w:sz w:val="18"/>
                <w:szCs w:val="18"/>
              </w:rPr>
            </w:pPr>
            <w:r w:rsidRPr="008C7FDD">
              <w:rPr>
                <w:color w:val="000000"/>
                <w:sz w:val="18"/>
                <w:szCs w:val="18"/>
              </w:rPr>
              <w:t>2.5</w:t>
            </w:r>
          </w:p>
        </w:tc>
        <w:tc>
          <w:tcPr>
            <w:tcW w:w="2786" w:type="dxa"/>
            <w:tcBorders>
              <w:top w:val="nil"/>
              <w:left w:val="nil"/>
              <w:bottom w:val="single" w:sz="4" w:space="0" w:color="auto"/>
              <w:right w:val="single" w:sz="4" w:space="0" w:color="auto"/>
            </w:tcBorders>
            <w:shd w:val="clear" w:color="auto" w:fill="auto"/>
            <w:vAlign w:val="center"/>
            <w:hideMark/>
          </w:tcPr>
          <w:p w14:paraId="281FCBD1" w14:textId="77777777" w:rsidR="008C7FDD" w:rsidRPr="008C7FDD" w:rsidRDefault="008C7FDD">
            <w:pPr>
              <w:jc w:val="center"/>
              <w:rPr>
                <w:color w:val="000000"/>
                <w:sz w:val="18"/>
                <w:szCs w:val="18"/>
              </w:rPr>
            </w:pPr>
            <w:r w:rsidRPr="008C7FDD">
              <w:rPr>
                <w:color w:val="000000"/>
                <w:sz w:val="18"/>
                <w:szCs w:val="18"/>
              </w:rPr>
              <w:t>Подметание искусственного покрытия</w:t>
            </w:r>
          </w:p>
        </w:tc>
        <w:tc>
          <w:tcPr>
            <w:tcW w:w="998" w:type="dxa"/>
            <w:tcBorders>
              <w:top w:val="nil"/>
              <w:left w:val="nil"/>
              <w:bottom w:val="single" w:sz="4" w:space="0" w:color="auto"/>
              <w:right w:val="single" w:sz="4" w:space="0" w:color="auto"/>
            </w:tcBorders>
            <w:shd w:val="clear" w:color="auto" w:fill="auto"/>
            <w:vAlign w:val="center"/>
            <w:hideMark/>
          </w:tcPr>
          <w:p w14:paraId="66DAE6F1" w14:textId="77777777" w:rsidR="008C7FDD" w:rsidRPr="008C7FDD" w:rsidRDefault="008C7FDD">
            <w:pPr>
              <w:jc w:val="center"/>
              <w:rPr>
                <w:color w:val="000000"/>
                <w:sz w:val="18"/>
                <w:szCs w:val="18"/>
              </w:rPr>
            </w:pPr>
            <w:r w:rsidRPr="008C7FDD">
              <w:rPr>
                <w:color w:val="000000"/>
                <w:sz w:val="18"/>
                <w:szCs w:val="18"/>
              </w:rPr>
              <w:t>м2</w:t>
            </w:r>
          </w:p>
        </w:tc>
        <w:tc>
          <w:tcPr>
            <w:tcW w:w="1272" w:type="dxa"/>
            <w:tcBorders>
              <w:top w:val="nil"/>
              <w:left w:val="nil"/>
              <w:bottom w:val="single" w:sz="4" w:space="0" w:color="auto"/>
              <w:right w:val="single" w:sz="4" w:space="0" w:color="auto"/>
            </w:tcBorders>
            <w:shd w:val="clear" w:color="auto" w:fill="auto"/>
            <w:vAlign w:val="center"/>
            <w:hideMark/>
          </w:tcPr>
          <w:p w14:paraId="76DA9978" w14:textId="77777777" w:rsidR="008C7FDD" w:rsidRPr="008C7FDD" w:rsidRDefault="008C7FDD">
            <w:pPr>
              <w:jc w:val="center"/>
              <w:rPr>
                <w:color w:val="000000"/>
                <w:sz w:val="18"/>
                <w:szCs w:val="18"/>
              </w:rPr>
            </w:pPr>
            <w:r w:rsidRPr="008C7FDD">
              <w:rPr>
                <w:color w:val="000000"/>
                <w:sz w:val="18"/>
                <w:szCs w:val="18"/>
              </w:rPr>
              <w:t>15842</w:t>
            </w:r>
          </w:p>
        </w:tc>
        <w:tc>
          <w:tcPr>
            <w:tcW w:w="1413" w:type="dxa"/>
            <w:tcBorders>
              <w:top w:val="nil"/>
              <w:left w:val="nil"/>
              <w:bottom w:val="single" w:sz="4" w:space="0" w:color="auto"/>
              <w:right w:val="single" w:sz="4" w:space="0" w:color="auto"/>
            </w:tcBorders>
            <w:shd w:val="clear" w:color="auto" w:fill="auto"/>
            <w:vAlign w:val="center"/>
            <w:hideMark/>
          </w:tcPr>
          <w:p w14:paraId="3B3E7C57" w14:textId="77777777" w:rsidR="008C7FDD" w:rsidRPr="008C7FDD" w:rsidRDefault="008C7FDD">
            <w:pPr>
              <w:jc w:val="center"/>
              <w:rPr>
                <w:color w:val="000000"/>
                <w:sz w:val="18"/>
                <w:szCs w:val="18"/>
              </w:rPr>
            </w:pPr>
            <w:r w:rsidRPr="008C7FDD">
              <w:rPr>
                <w:color w:val="000000"/>
                <w:sz w:val="18"/>
                <w:szCs w:val="18"/>
              </w:rPr>
              <w:t> </w:t>
            </w:r>
          </w:p>
        </w:tc>
        <w:tc>
          <w:tcPr>
            <w:tcW w:w="1635" w:type="dxa"/>
            <w:tcBorders>
              <w:top w:val="nil"/>
              <w:left w:val="nil"/>
              <w:bottom w:val="single" w:sz="4" w:space="0" w:color="auto"/>
              <w:right w:val="single" w:sz="4" w:space="0" w:color="auto"/>
            </w:tcBorders>
            <w:shd w:val="clear" w:color="auto" w:fill="auto"/>
            <w:vAlign w:val="center"/>
            <w:hideMark/>
          </w:tcPr>
          <w:p w14:paraId="75FDACA2" w14:textId="77777777" w:rsidR="008C7FDD" w:rsidRPr="008C7FDD" w:rsidRDefault="008C7FDD">
            <w:pPr>
              <w:jc w:val="center"/>
              <w:rPr>
                <w:color w:val="000000"/>
                <w:sz w:val="18"/>
                <w:szCs w:val="18"/>
              </w:rPr>
            </w:pPr>
            <w:r w:rsidRPr="008C7FDD">
              <w:rPr>
                <w:color w:val="000000"/>
                <w:sz w:val="18"/>
                <w:szCs w:val="18"/>
              </w:rPr>
              <w:t> </w:t>
            </w:r>
          </w:p>
        </w:tc>
      </w:tr>
      <w:tr w:rsidR="008C7FDD" w:rsidRPr="008C7FDD" w14:paraId="523E8C28" w14:textId="77777777" w:rsidTr="008C7FDD">
        <w:trPr>
          <w:trHeight w:val="1785"/>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3F3D8DFD" w14:textId="77777777" w:rsidR="008C7FDD" w:rsidRPr="008C7FDD" w:rsidRDefault="008C7FDD">
            <w:pPr>
              <w:jc w:val="center"/>
              <w:rPr>
                <w:b/>
                <w:bCs/>
                <w:color w:val="000000"/>
                <w:sz w:val="18"/>
                <w:szCs w:val="18"/>
              </w:rPr>
            </w:pPr>
            <w:r w:rsidRPr="008C7FDD">
              <w:rPr>
                <w:b/>
                <w:bCs/>
                <w:color w:val="000000"/>
                <w:sz w:val="18"/>
                <w:szCs w:val="18"/>
              </w:rPr>
              <w:t>3</w:t>
            </w:r>
          </w:p>
        </w:tc>
        <w:tc>
          <w:tcPr>
            <w:tcW w:w="2786" w:type="dxa"/>
            <w:tcBorders>
              <w:top w:val="nil"/>
              <w:left w:val="nil"/>
              <w:bottom w:val="single" w:sz="4" w:space="0" w:color="auto"/>
              <w:right w:val="single" w:sz="4" w:space="0" w:color="auto"/>
            </w:tcBorders>
            <w:shd w:val="clear" w:color="auto" w:fill="auto"/>
            <w:vAlign w:val="center"/>
            <w:hideMark/>
          </w:tcPr>
          <w:p w14:paraId="377D0704" w14:textId="77777777" w:rsidR="008C7FDD" w:rsidRPr="008C7FDD" w:rsidRDefault="008C7FDD">
            <w:pPr>
              <w:jc w:val="center"/>
              <w:rPr>
                <w:b/>
                <w:bCs/>
                <w:color w:val="000000"/>
                <w:sz w:val="18"/>
                <w:szCs w:val="18"/>
              </w:rPr>
            </w:pPr>
            <w:r w:rsidRPr="008C7FDD">
              <w:rPr>
                <w:b/>
                <w:bCs/>
                <w:color w:val="000000"/>
                <w:sz w:val="18"/>
                <w:szCs w:val="18"/>
              </w:rPr>
              <w:t>Ремонт архитектурных форм (металлоконструкции, урны, памятные знаки, цветочные кашпо, скамейки) по выявленным фактам</w:t>
            </w:r>
          </w:p>
        </w:tc>
        <w:tc>
          <w:tcPr>
            <w:tcW w:w="998" w:type="dxa"/>
            <w:tcBorders>
              <w:top w:val="nil"/>
              <w:left w:val="nil"/>
              <w:bottom w:val="single" w:sz="4" w:space="0" w:color="auto"/>
              <w:right w:val="single" w:sz="4" w:space="0" w:color="auto"/>
            </w:tcBorders>
            <w:shd w:val="clear" w:color="auto" w:fill="auto"/>
            <w:vAlign w:val="center"/>
            <w:hideMark/>
          </w:tcPr>
          <w:p w14:paraId="5282F1B4" w14:textId="77777777" w:rsidR="008C7FDD" w:rsidRPr="008C7FDD" w:rsidRDefault="008C7FDD">
            <w:pPr>
              <w:jc w:val="center"/>
              <w:rPr>
                <w:color w:val="000000"/>
                <w:sz w:val="18"/>
                <w:szCs w:val="18"/>
              </w:rPr>
            </w:pPr>
            <w:r w:rsidRPr="008C7FDD">
              <w:rPr>
                <w:color w:val="000000"/>
                <w:sz w:val="18"/>
                <w:szCs w:val="18"/>
              </w:rPr>
              <w:t>м2</w:t>
            </w:r>
          </w:p>
        </w:tc>
        <w:tc>
          <w:tcPr>
            <w:tcW w:w="1272" w:type="dxa"/>
            <w:tcBorders>
              <w:top w:val="nil"/>
              <w:left w:val="nil"/>
              <w:bottom w:val="single" w:sz="4" w:space="0" w:color="auto"/>
              <w:right w:val="single" w:sz="4" w:space="0" w:color="auto"/>
            </w:tcBorders>
            <w:shd w:val="clear" w:color="auto" w:fill="auto"/>
            <w:vAlign w:val="center"/>
            <w:hideMark/>
          </w:tcPr>
          <w:p w14:paraId="047F6AA6" w14:textId="77777777" w:rsidR="008C7FDD" w:rsidRPr="008C7FDD" w:rsidRDefault="008C7FDD">
            <w:pPr>
              <w:jc w:val="center"/>
              <w:rPr>
                <w:color w:val="000000"/>
                <w:sz w:val="18"/>
                <w:szCs w:val="18"/>
              </w:rPr>
            </w:pPr>
            <w:r w:rsidRPr="008C7FDD">
              <w:rPr>
                <w:color w:val="000000"/>
                <w:sz w:val="18"/>
                <w:szCs w:val="18"/>
              </w:rPr>
              <w:t> </w:t>
            </w:r>
          </w:p>
        </w:tc>
        <w:tc>
          <w:tcPr>
            <w:tcW w:w="1413" w:type="dxa"/>
            <w:tcBorders>
              <w:top w:val="nil"/>
              <w:left w:val="nil"/>
              <w:bottom w:val="single" w:sz="4" w:space="0" w:color="auto"/>
              <w:right w:val="single" w:sz="4" w:space="0" w:color="auto"/>
            </w:tcBorders>
            <w:shd w:val="clear" w:color="auto" w:fill="auto"/>
            <w:vAlign w:val="center"/>
            <w:hideMark/>
          </w:tcPr>
          <w:p w14:paraId="272B1722" w14:textId="77777777" w:rsidR="008C7FDD" w:rsidRPr="008C7FDD" w:rsidRDefault="008C7FDD">
            <w:pPr>
              <w:jc w:val="center"/>
              <w:rPr>
                <w:color w:val="000000"/>
                <w:sz w:val="18"/>
                <w:szCs w:val="18"/>
              </w:rPr>
            </w:pPr>
            <w:r w:rsidRPr="008C7FDD">
              <w:rPr>
                <w:color w:val="000000"/>
                <w:sz w:val="18"/>
                <w:szCs w:val="18"/>
              </w:rPr>
              <w:t> </w:t>
            </w:r>
          </w:p>
        </w:tc>
        <w:tc>
          <w:tcPr>
            <w:tcW w:w="1635" w:type="dxa"/>
            <w:tcBorders>
              <w:top w:val="nil"/>
              <w:left w:val="nil"/>
              <w:bottom w:val="single" w:sz="4" w:space="0" w:color="auto"/>
              <w:right w:val="single" w:sz="4" w:space="0" w:color="auto"/>
            </w:tcBorders>
            <w:shd w:val="clear" w:color="auto" w:fill="auto"/>
            <w:vAlign w:val="center"/>
            <w:hideMark/>
          </w:tcPr>
          <w:p w14:paraId="4EE8C0F0" w14:textId="77777777" w:rsidR="008C7FDD" w:rsidRPr="008C7FDD" w:rsidRDefault="008C7FDD">
            <w:pPr>
              <w:jc w:val="center"/>
              <w:rPr>
                <w:color w:val="000000"/>
                <w:sz w:val="18"/>
                <w:szCs w:val="18"/>
              </w:rPr>
            </w:pPr>
            <w:r w:rsidRPr="008C7FDD">
              <w:rPr>
                <w:color w:val="000000"/>
                <w:sz w:val="18"/>
                <w:szCs w:val="18"/>
              </w:rPr>
              <w:t> </w:t>
            </w:r>
          </w:p>
        </w:tc>
      </w:tr>
      <w:tr w:rsidR="008C7FDD" w:rsidRPr="008C7FDD" w14:paraId="0D3E4036" w14:textId="77777777" w:rsidTr="008C7FDD">
        <w:trPr>
          <w:trHeight w:val="765"/>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4493B39F" w14:textId="77777777" w:rsidR="008C7FDD" w:rsidRPr="008C7FDD" w:rsidRDefault="008C7FDD">
            <w:pPr>
              <w:jc w:val="center"/>
              <w:rPr>
                <w:b/>
                <w:bCs/>
                <w:color w:val="000000"/>
                <w:sz w:val="18"/>
                <w:szCs w:val="18"/>
              </w:rPr>
            </w:pPr>
            <w:r w:rsidRPr="008C7FDD">
              <w:rPr>
                <w:b/>
                <w:bCs/>
                <w:color w:val="000000"/>
                <w:sz w:val="18"/>
                <w:szCs w:val="18"/>
              </w:rPr>
              <w:t>4</w:t>
            </w:r>
          </w:p>
        </w:tc>
        <w:tc>
          <w:tcPr>
            <w:tcW w:w="2786" w:type="dxa"/>
            <w:tcBorders>
              <w:top w:val="nil"/>
              <w:left w:val="nil"/>
              <w:bottom w:val="single" w:sz="4" w:space="0" w:color="auto"/>
              <w:right w:val="single" w:sz="4" w:space="0" w:color="auto"/>
            </w:tcBorders>
            <w:shd w:val="clear" w:color="auto" w:fill="auto"/>
            <w:vAlign w:val="center"/>
            <w:hideMark/>
          </w:tcPr>
          <w:p w14:paraId="715EB379" w14:textId="77777777" w:rsidR="008C7FDD" w:rsidRPr="008C7FDD" w:rsidRDefault="008C7FDD">
            <w:pPr>
              <w:jc w:val="center"/>
              <w:rPr>
                <w:b/>
                <w:bCs/>
                <w:color w:val="000000"/>
                <w:sz w:val="18"/>
                <w:szCs w:val="18"/>
              </w:rPr>
            </w:pPr>
            <w:r w:rsidRPr="008C7FDD">
              <w:rPr>
                <w:b/>
                <w:bCs/>
                <w:color w:val="000000"/>
                <w:sz w:val="18"/>
                <w:szCs w:val="18"/>
              </w:rPr>
              <w:t>Уход и содержание пешеходных зон, в том числе:</w:t>
            </w:r>
          </w:p>
        </w:tc>
        <w:tc>
          <w:tcPr>
            <w:tcW w:w="998" w:type="dxa"/>
            <w:tcBorders>
              <w:top w:val="nil"/>
              <w:left w:val="nil"/>
              <w:bottom w:val="single" w:sz="4" w:space="0" w:color="auto"/>
              <w:right w:val="single" w:sz="4" w:space="0" w:color="auto"/>
            </w:tcBorders>
            <w:shd w:val="clear" w:color="auto" w:fill="auto"/>
            <w:vAlign w:val="center"/>
            <w:hideMark/>
          </w:tcPr>
          <w:p w14:paraId="59182B8E" w14:textId="77777777" w:rsidR="008C7FDD" w:rsidRPr="008C7FDD" w:rsidRDefault="008C7FDD">
            <w:pPr>
              <w:jc w:val="center"/>
              <w:rPr>
                <w:color w:val="000000"/>
                <w:sz w:val="18"/>
                <w:szCs w:val="18"/>
              </w:rPr>
            </w:pPr>
            <w:r w:rsidRPr="008C7FDD">
              <w:rPr>
                <w:color w:val="000000"/>
                <w:sz w:val="18"/>
                <w:szCs w:val="18"/>
              </w:rPr>
              <w:t>м2</w:t>
            </w:r>
          </w:p>
        </w:tc>
        <w:tc>
          <w:tcPr>
            <w:tcW w:w="1272" w:type="dxa"/>
            <w:tcBorders>
              <w:top w:val="nil"/>
              <w:left w:val="nil"/>
              <w:bottom w:val="single" w:sz="4" w:space="0" w:color="auto"/>
              <w:right w:val="single" w:sz="4" w:space="0" w:color="auto"/>
            </w:tcBorders>
            <w:shd w:val="clear" w:color="000000" w:fill="FFC000"/>
            <w:vAlign w:val="center"/>
            <w:hideMark/>
          </w:tcPr>
          <w:p w14:paraId="0F4BD782" w14:textId="77777777" w:rsidR="008C7FDD" w:rsidRPr="008C7FDD" w:rsidRDefault="008C7FDD">
            <w:pPr>
              <w:jc w:val="center"/>
              <w:rPr>
                <w:color w:val="000000"/>
                <w:sz w:val="18"/>
                <w:szCs w:val="18"/>
              </w:rPr>
            </w:pPr>
            <w:r w:rsidRPr="008C7FDD">
              <w:rPr>
                <w:color w:val="000000"/>
                <w:sz w:val="18"/>
                <w:szCs w:val="18"/>
              </w:rPr>
              <w:t>18224,0</w:t>
            </w:r>
          </w:p>
        </w:tc>
        <w:tc>
          <w:tcPr>
            <w:tcW w:w="1413" w:type="dxa"/>
            <w:tcBorders>
              <w:top w:val="nil"/>
              <w:left w:val="nil"/>
              <w:bottom w:val="single" w:sz="4" w:space="0" w:color="auto"/>
              <w:right w:val="single" w:sz="4" w:space="0" w:color="auto"/>
            </w:tcBorders>
            <w:shd w:val="clear" w:color="auto" w:fill="auto"/>
            <w:vAlign w:val="center"/>
            <w:hideMark/>
          </w:tcPr>
          <w:p w14:paraId="6B973F6F" w14:textId="77777777" w:rsidR="008C7FDD" w:rsidRPr="008C7FDD" w:rsidRDefault="008C7FDD">
            <w:pPr>
              <w:jc w:val="center"/>
              <w:rPr>
                <w:color w:val="000000"/>
                <w:sz w:val="18"/>
                <w:szCs w:val="18"/>
              </w:rPr>
            </w:pPr>
            <w:r w:rsidRPr="008C7FDD">
              <w:rPr>
                <w:color w:val="000000"/>
                <w:sz w:val="18"/>
                <w:szCs w:val="18"/>
              </w:rPr>
              <w:t> </w:t>
            </w:r>
          </w:p>
        </w:tc>
        <w:tc>
          <w:tcPr>
            <w:tcW w:w="1635" w:type="dxa"/>
            <w:tcBorders>
              <w:top w:val="nil"/>
              <w:left w:val="nil"/>
              <w:bottom w:val="single" w:sz="4" w:space="0" w:color="auto"/>
              <w:right w:val="single" w:sz="4" w:space="0" w:color="auto"/>
            </w:tcBorders>
            <w:shd w:val="clear" w:color="auto" w:fill="auto"/>
            <w:vAlign w:val="center"/>
            <w:hideMark/>
          </w:tcPr>
          <w:p w14:paraId="7EA4A441" w14:textId="77777777" w:rsidR="008C7FDD" w:rsidRPr="008C7FDD" w:rsidRDefault="008C7FDD">
            <w:pPr>
              <w:jc w:val="center"/>
              <w:rPr>
                <w:color w:val="000000"/>
                <w:sz w:val="18"/>
                <w:szCs w:val="18"/>
              </w:rPr>
            </w:pPr>
            <w:r w:rsidRPr="008C7FDD">
              <w:rPr>
                <w:color w:val="000000"/>
                <w:sz w:val="18"/>
                <w:szCs w:val="18"/>
              </w:rPr>
              <w:t> </w:t>
            </w:r>
          </w:p>
        </w:tc>
      </w:tr>
      <w:tr w:rsidR="008C7FDD" w:rsidRPr="008C7FDD" w14:paraId="3AA69E60" w14:textId="77777777" w:rsidTr="008C7FDD">
        <w:trPr>
          <w:trHeight w:val="315"/>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28320EFE" w14:textId="77777777" w:rsidR="008C7FDD" w:rsidRPr="008C7FDD" w:rsidRDefault="008C7FDD">
            <w:pPr>
              <w:jc w:val="center"/>
              <w:rPr>
                <w:color w:val="000000"/>
                <w:sz w:val="18"/>
                <w:szCs w:val="18"/>
              </w:rPr>
            </w:pPr>
            <w:r w:rsidRPr="008C7FDD">
              <w:rPr>
                <w:color w:val="000000"/>
                <w:sz w:val="18"/>
                <w:szCs w:val="18"/>
              </w:rPr>
              <w:t>4.1</w:t>
            </w:r>
          </w:p>
        </w:tc>
        <w:tc>
          <w:tcPr>
            <w:tcW w:w="2786" w:type="dxa"/>
            <w:tcBorders>
              <w:top w:val="nil"/>
              <w:left w:val="nil"/>
              <w:bottom w:val="single" w:sz="4" w:space="0" w:color="auto"/>
              <w:right w:val="single" w:sz="4" w:space="0" w:color="auto"/>
            </w:tcBorders>
            <w:shd w:val="clear" w:color="auto" w:fill="auto"/>
            <w:vAlign w:val="center"/>
            <w:hideMark/>
          </w:tcPr>
          <w:p w14:paraId="2375E2AB" w14:textId="77777777" w:rsidR="008C7FDD" w:rsidRPr="008C7FDD" w:rsidRDefault="008C7FDD">
            <w:pPr>
              <w:jc w:val="center"/>
              <w:rPr>
                <w:color w:val="000000"/>
                <w:sz w:val="18"/>
                <w:szCs w:val="18"/>
              </w:rPr>
            </w:pPr>
            <w:r w:rsidRPr="008C7FDD">
              <w:rPr>
                <w:color w:val="000000"/>
                <w:sz w:val="18"/>
                <w:szCs w:val="18"/>
              </w:rPr>
              <w:t>Очистка от снега</w:t>
            </w:r>
          </w:p>
        </w:tc>
        <w:tc>
          <w:tcPr>
            <w:tcW w:w="998" w:type="dxa"/>
            <w:tcBorders>
              <w:top w:val="nil"/>
              <w:left w:val="nil"/>
              <w:bottom w:val="single" w:sz="4" w:space="0" w:color="auto"/>
              <w:right w:val="single" w:sz="4" w:space="0" w:color="auto"/>
            </w:tcBorders>
            <w:shd w:val="clear" w:color="auto" w:fill="auto"/>
            <w:vAlign w:val="center"/>
            <w:hideMark/>
          </w:tcPr>
          <w:p w14:paraId="7C857D07" w14:textId="77777777" w:rsidR="008C7FDD" w:rsidRPr="008C7FDD" w:rsidRDefault="008C7FDD">
            <w:pPr>
              <w:jc w:val="center"/>
              <w:rPr>
                <w:color w:val="000000"/>
                <w:sz w:val="18"/>
                <w:szCs w:val="18"/>
              </w:rPr>
            </w:pPr>
            <w:r w:rsidRPr="008C7FDD">
              <w:rPr>
                <w:color w:val="000000"/>
                <w:sz w:val="18"/>
                <w:szCs w:val="18"/>
              </w:rPr>
              <w:t>м2</w:t>
            </w:r>
          </w:p>
        </w:tc>
        <w:tc>
          <w:tcPr>
            <w:tcW w:w="1272" w:type="dxa"/>
            <w:tcBorders>
              <w:top w:val="nil"/>
              <w:left w:val="nil"/>
              <w:bottom w:val="single" w:sz="4" w:space="0" w:color="auto"/>
              <w:right w:val="single" w:sz="4" w:space="0" w:color="auto"/>
            </w:tcBorders>
            <w:shd w:val="clear" w:color="000000" w:fill="FFC000"/>
            <w:vAlign w:val="center"/>
            <w:hideMark/>
          </w:tcPr>
          <w:p w14:paraId="281A7D9D" w14:textId="77777777" w:rsidR="008C7FDD" w:rsidRPr="008C7FDD" w:rsidRDefault="008C7FDD">
            <w:pPr>
              <w:jc w:val="center"/>
              <w:rPr>
                <w:color w:val="000000"/>
                <w:sz w:val="18"/>
                <w:szCs w:val="18"/>
              </w:rPr>
            </w:pPr>
            <w:r w:rsidRPr="008C7FDD">
              <w:rPr>
                <w:color w:val="000000"/>
                <w:sz w:val="18"/>
                <w:szCs w:val="18"/>
              </w:rPr>
              <w:t>18224,0</w:t>
            </w:r>
          </w:p>
        </w:tc>
        <w:tc>
          <w:tcPr>
            <w:tcW w:w="1413" w:type="dxa"/>
            <w:tcBorders>
              <w:top w:val="nil"/>
              <w:left w:val="nil"/>
              <w:bottom w:val="single" w:sz="4" w:space="0" w:color="auto"/>
              <w:right w:val="single" w:sz="4" w:space="0" w:color="auto"/>
            </w:tcBorders>
            <w:shd w:val="clear" w:color="auto" w:fill="auto"/>
            <w:vAlign w:val="center"/>
            <w:hideMark/>
          </w:tcPr>
          <w:p w14:paraId="1B51C47B" w14:textId="77777777" w:rsidR="008C7FDD" w:rsidRPr="008C7FDD" w:rsidRDefault="008C7FDD">
            <w:pPr>
              <w:jc w:val="center"/>
              <w:rPr>
                <w:color w:val="000000"/>
                <w:sz w:val="18"/>
                <w:szCs w:val="18"/>
              </w:rPr>
            </w:pPr>
            <w:r w:rsidRPr="008C7FDD">
              <w:rPr>
                <w:color w:val="000000"/>
                <w:sz w:val="18"/>
                <w:szCs w:val="18"/>
              </w:rPr>
              <w:t> </w:t>
            </w:r>
          </w:p>
        </w:tc>
        <w:tc>
          <w:tcPr>
            <w:tcW w:w="1635" w:type="dxa"/>
            <w:tcBorders>
              <w:top w:val="nil"/>
              <w:left w:val="nil"/>
              <w:bottom w:val="single" w:sz="4" w:space="0" w:color="auto"/>
              <w:right w:val="single" w:sz="4" w:space="0" w:color="auto"/>
            </w:tcBorders>
            <w:shd w:val="clear" w:color="auto" w:fill="auto"/>
            <w:vAlign w:val="center"/>
            <w:hideMark/>
          </w:tcPr>
          <w:p w14:paraId="2568A59F" w14:textId="77777777" w:rsidR="008C7FDD" w:rsidRPr="008C7FDD" w:rsidRDefault="008C7FDD">
            <w:pPr>
              <w:jc w:val="center"/>
              <w:rPr>
                <w:color w:val="000000"/>
                <w:sz w:val="18"/>
                <w:szCs w:val="18"/>
              </w:rPr>
            </w:pPr>
            <w:r w:rsidRPr="008C7FDD">
              <w:rPr>
                <w:color w:val="000000"/>
                <w:sz w:val="18"/>
                <w:szCs w:val="18"/>
              </w:rPr>
              <w:t> </w:t>
            </w:r>
          </w:p>
        </w:tc>
      </w:tr>
      <w:tr w:rsidR="008C7FDD" w:rsidRPr="008C7FDD" w14:paraId="6DBA9940" w14:textId="77777777" w:rsidTr="008C7FDD">
        <w:trPr>
          <w:trHeight w:val="765"/>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2516AC02" w14:textId="77777777" w:rsidR="008C7FDD" w:rsidRPr="008C7FDD" w:rsidRDefault="008C7FDD">
            <w:pPr>
              <w:jc w:val="center"/>
              <w:rPr>
                <w:color w:val="000000"/>
                <w:sz w:val="18"/>
                <w:szCs w:val="18"/>
              </w:rPr>
            </w:pPr>
            <w:r w:rsidRPr="008C7FDD">
              <w:rPr>
                <w:color w:val="000000"/>
                <w:sz w:val="18"/>
                <w:szCs w:val="18"/>
              </w:rPr>
              <w:t>4.2</w:t>
            </w:r>
          </w:p>
        </w:tc>
        <w:tc>
          <w:tcPr>
            <w:tcW w:w="2786" w:type="dxa"/>
            <w:tcBorders>
              <w:top w:val="nil"/>
              <w:left w:val="nil"/>
              <w:bottom w:val="single" w:sz="4" w:space="0" w:color="auto"/>
              <w:right w:val="single" w:sz="4" w:space="0" w:color="auto"/>
            </w:tcBorders>
            <w:shd w:val="clear" w:color="auto" w:fill="auto"/>
            <w:vAlign w:val="center"/>
            <w:hideMark/>
          </w:tcPr>
          <w:p w14:paraId="71D1881D" w14:textId="77777777" w:rsidR="008C7FDD" w:rsidRPr="008C7FDD" w:rsidRDefault="008C7FDD">
            <w:pPr>
              <w:jc w:val="center"/>
              <w:rPr>
                <w:color w:val="000000"/>
                <w:sz w:val="18"/>
                <w:szCs w:val="18"/>
              </w:rPr>
            </w:pPr>
            <w:r w:rsidRPr="008C7FDD">
              <w:rPr>
                <w:color w:val="000000"/>
                <w:sz w:val="18"/>
                <w:szCs w:val="18"/>
              </w:rPr>
              <w:t xml:space="preserve">Обработка </w:t>
            </w:r>
            <w:proofErr w:type="spellStart"/>
            <w:r w:rsidRPr="008C7FDD">
              <w:rPr>
                <w:color w:val="000000"/>
                <w:sz w:val="18"/>
                <w:szCs w:val="18"/>
              </w:rPr>
              <w:t>противогололёдными</w:t>
            </w:r>
            <w:proofErr w:type="spellEnd"/>
            <w:r w:rsidRPr="008C7FDD">
              <w:rPr>
                <w:color w:val="000000"/>
                <w:sz w:val="18"/>
                <w:szCs w:val="18"/>
              </w:rPr>
              <w:t xml:space="preserve"> материалами</w:t>
            </w:r>
          </w:p>
        </w:tc>
        <w:tc>
          <w:tcPr>
            <w:tcW w:w="998" w:type="dxa"/>
            <w:tcBorders>
              <w:top w:val="nil"/>
              <w:left w:val="nil"/>
              <w:bottom w:val="single" w:sz="4" w:space="0" w:color="auto"/>
              <w:right w:val="single" w:sz="4" w:space="0" w:color="auto"/>
            </w:tcBorders>
            <w:shd w:val="clear" w:color="auto" w:fill="auto"/>
            <w:vAlign w:val="center"/>
            <w:hideMark/>
          </w:tcPr>
          <w:p w14:paraId="0E5FB401" w14:textId="77777777" w:rsidR="008C7FDD" w:rsidRPr="008C7FDD" w:rsidRDefault="008C7FDD">
            <w:pPr>
              <w:jc w:val="center"/>
              <w:rPr>
                <w:color w:val="000000"/>
                <w:sz w:val="18"/>
                <w:szCs w:val="18"/>
              </w:rPr>
            </w:pPr>
            <w:r w:rsidRPr="008C7FDD">
              <w:rPr>
                <w:color w:val="000000"/>
                <w:sz w:val="18"/>
                <w:szCs w:val="18"/>
              </w:rPr>
              <w:t>м2</w:t>
            </w:r>
          </w:p>
        </w:tc>
        <w:tc>
          <w:tcPr>
            <w:tcW w:w="1272" w:type="dxa"/>
            <w:tcBorders>
              <w:top w:val="nil"/>
              <w:left w:val="nil"/>
              <w:bottom w:val="single" w:sz="4" w:space="0" w:color="auto"/>
              <w:right w:val="single" w:sz="4" w:space="0" w:color="auto"/>
            </w:tcBorders>
            <w:shd w:val="clear" w:color="000000" w:fill="FFC000"/>
            <w:vAlign w:val="center"/>
            <w:hideMark/>
          </w:tcPr>
          <w:p w14:paraId="08893A65" w14:textId="77777777" w:rsidR="008C7FDD" w:rsidRPr="008C7FDD" w:rsidRDefault="008C7FDD">
            <w:pPr>
              <w:jc w:val="center"/>
              <w:rPr>
                <w:color w:val="000000"/>
                <w:sz w:val="18"/>
                <w:szCs w:val="18"/>
              </w:rPr>
            </w:pPr>
            <w:r w:rsidRPr="008C7FDD">
              <w:rPr>
                <w:color w:val="000000"/>
                <w:sz w:val="18"/>
                <w:szCs w:val="18"/>
              </w:rPr>
              <w:t>18224,0</w:t>
            </w:r>
          </w:p>
        </w:tc>
        <w:tc>
          <w:tcPr>
            <w:tcW w:w="1413" w:type="dxa"/>
            <w:tcBorders>
              <w:top w:val="nil"/>
              <w:left w:val="nil"/>
              <w:bottom w:val="single" w:sz="4" w:space="0" w:color="auto"/>
              <w:right w:val="single" w:sz="4" w:space="0" w:color="auto"/>
            </w:tcBorders>
            <w:shd w:val="clear" w:color="auto" w:fill="auto"/>
            <w:vAlign w:val="center"/>
            <w:hideMark/>
          </w:tcPr>
          <w:p w14:paraId="1391F8BB" w14:textId="77777777" w:rsidR="008C7FDD" w:rsidRPr="008C7FDD" w:rsidRDefault="008C7FDD">
            <w:pPr>
              <w:jc w:val="center"/>
              <w:rPr>
                <w:color w:val="000000"/>
                <w:sz w:val="18"/>
                <w:szCs w:val="18"/>
              </w:rPr>
            </w:pPr>
            <w:r w:rsidRPr="008C7FDD">
              <w:rPr>
                <w:color w:val="000000"/>
                <w:sz w:val="18"/>
                <w:szCs w:val="18"/>
              </w:rPr>
              <w:t> </w:t>
            </w:r>
          </w:p>
        </w:tc>
        <w:tc>
          <w:tcPr>
            <w:tcW w:w="1635" w:type="dxa"/>
            <w:tcBorders>
              <w:top w:val="nil"/>
              <w:left w:val="nil"/>
              <w:bottom w:val="single" w:sz="4" w:space="0" w:color="auto"/>
              <w:right w:val="single" w:sz="4" w:space="0" w:color="auto"/>
            </w:tcBorders>
            <w:shd w:val="clear" w:color="auto" w:fill="auto"/>
            <w:vAlign w:val="center"/>
            <w:hideMark/>
          </w:tcPr>
          <w:p w14:paraId="2DA9FF79" w14:textId="77777777" w:rsidR="008C7FDD" w:rsidRPr="008C7FDD" w:rsidRDefault="008C7FDD">
            <w:pPr>
              <w:jc w:val="center"/>
              <w:rPr>
                <w:color w:val="000000"/>
                <w:sz w:val="18"/>
                <w:szCs w:val="18"/>
              </w:rPr>
            </w:pPr>
            <w:r w:rsidRPr="008C7FDD">
              <w:rPr>
                <w:color w:val="000000"/>
                <w:sz w:val="18"/>
                <w:szCs w:val="18"/>
              </w:rPr>
              <w:t> </w:t>
            </w:r>
          </w:p>
        </w:tc>
      </w:tr>
      <w:tr w:rsidR="008C7FDD" w:rsidRPr="008C7FDD" w14:paraId="447655AF" w14:textId="77777777" w:rsidTr="008C7FDD">
        <w:trPr>
          <w:trHeight w:val="315"/>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2A96135A" w14:textId="77777777" w:rsidR="008C7FDD" w:rsidRPr="008C7FDD" w:rsidRDefault="008C7FDD">
            <w:pPr>
              <w:jc w:val="center"/>
              <w:rPr>
                <w:color w:val="000000"/>
                <w:sz w:val="18"/>
                <w:szCs w:val="18"/>
              </w:rPr>
            </w:pPr>
            <w:r w:rsidRPr="008C7FDD">
              <w:rPr>
                <w:color w:val="000000"/>
                <w:sz w:val="18"/>
                <w:szCs w:val="18"/>
              </w:rPr>
              <w:t>4.3</w:t>
            </w:r>
          </w:p>
        </w:tc>
        <w:tc>
          <w:tcPr>
            <w:tcW w:w="2786" w:type="dxa"/>
            <w:tcBorders>
              <w:top w:val="nil"/>
              <w:left w:val="nil"/>
              <w:bottom w:val="single" w:sz="4" w:space="0" w:color="auto"/>
              <w:right w:val="single" w:sz="4" w:space="0" w:color="auto"/>
            </w:tcBorders>
            <w:shd w:val="clear" w:color="auto" w:fill="auto"/>
            <w:vAlign w:val="center"/>
            <w:hideMark/>
          </w:tcPr>
          <w:p w14:paraId="5A713B23" w14:textId="77777777" w:rsidR="008C7FDD" w:rsidRPr="008C7FDD" w:rsidRDefault="008C7FDD">
            <w:pPr>
              <w:jc w:val="center"/>
              <w:rPr>
                <w:color w:val="000000"/>
                <w:sz w:val="18"/>
                <w:szCs w:val="18"/>
              </w:rPr>
            </w:pPr>
            <w:r w:rsidRPr="008C7FDD">
              <w:rPr>
                <w:color w:val="000000"/>
                <w:sz w:val="18"/>
                <w:szCs w:val="18"/>
              </w:rPr>
              <w:t>Подметание</w:t>
            </w:r>
          </w:p>
        </w:tc>
        <w:tc>
          <w:tcPr>
            <w:tcW w:w="998" w:type="dxa"/>
            <w:tcBorders>
              <w:top w:val="nil"/>
              <w:left w:val="nil"/>
              <w:bottom w:val="single" w:sz="4" w:space="0" w:color="auto"/>
              <w:right w:val="single" w:sz="4" w:space="0" w:color="auto"/>
            </w:tcBorders>
            <w:shd w:val="clear" w:color="auto" w:fill="auto"/>
            <w:vAlign w:val="center"/>
            <w:hideMark/>
          </w:tcPr>
          <w:p w14:paraId="44F68694" w14:textId="77777777" w:rsidR="008C7FDD" w:rsidRPr="008C7FDD" w:rsidRDefault="008C7FDD">
            <w:pPr>
              <w:jc w:val="center"/>
              <w:rPr>
                <w:color w:val="000000"/>
                <w:sz w:val="18"/>
                <w:szCs w:val="18"/>
              </w:rPr>
            </w:pPr>
            <w:r w:rsidRPr="008C7FDD">
              <w:rPr>
                <w:color w:val="000000"/>
                <w:sz w:val="18"/>
                <w:szCs w:val="18"/>
              </w:rPr>
              <w:t>м2</w:t>
            </w:r>
          </w:p>
        </w:tc>
        <w:tc>
          <w:tcPr>
            <w:tcW w:w="1272" w:type="dxa"/>
            <w:tcBorders>
              <w:top w:val="nil"/>
              <w:left w:val="nil"/>
              <w:bottom w:val="single" w:sz="4" w:space="0" w:color="auto"/>
              <w:right w:val="single" w:sz="4" w:space="0" w:color="auto"/>
            </w:tcBorders>
            <w:shd w:val="clear" w:color="000000" w:fill="FFC000"/>
            <w:vAlign w:val="center"/>
            <w:hideMark/>
          </w:tcPr>
          <w:p w14:paraId="4095C5F0" w14:textId="77777777" w:rsidR="008C7FDD" w:rsidRPr="008C7FDD" w:rsidRDefault="008C7FDD">
            <w:pPr>
              <w:jc w:val="center"/>
              <w:rPr>
                <w:color w:val="000000"/>
                <w:sz w:val="18"/>
                <w:szCs w:val="18"/>
              </w:rPr>
            </w:pPr>
            <w:r w:rsidRPr="008C7FDD">
              <w:rPr>
                <w:color w:val="000000"/>
                <w:sz w:val="18"/>
                <w:szCs w:val="18"/>
              </w:rPr>
              <w:t>18224,0</w:t>
            </w:r>
          </w:p>
        </w:tc>
        <w:tc>
          <w:tcPr>
            <w:tcW w:w="1413" w:type="dxa"/>
            <w:tcBorders>
              <w:top w:val="nil"/>
              <w:left w:val="nil"/>
              <w:bottom w:val="single" w:sz="4" w:space="0" w:color="auto"/>
              <w:right w:val="single" w:sz="4" w:space="0" w:color="auto"/>
            </w:tcBorders>
            <w:shd w:val="clear" w:color="auto" w:fill="auto"/>
            <w:vAlign w:val="center"/>
            <w:hideMark/>
          </w:tcPr>
          <w:p w14:paraId="4CD770C9" w14:textId="77777777" w:rsidR="008C7FDD" w:rsidRPr="008C7FDD" w:rsidRDefault="008C7FDD">
            <w:pPr>
              <w:jc w:val="center"/>
              <w:rPr>
                <w:color w:val="000000"/>
                <w:sz w:val="18"/>
                <w:szCs w:val="18"/>
              </w:rPr>
            </w:pPr>
            <w:r w:rsidRPr="008C7FDD">
              <w:rPr>
                <w:color w:val="000000"/>
                <w:sz w:val="18"/>
                <w:szCs w:val="18"/>
              </w:rPr>
              <w:t> </w:t>
            </w:r>
          </w:p>
        </w:tc>
        <w:tc>
          <w:tcPr>
            <w:tcW w:w="1635" w:type="dxa"/>
            <w:tcBorders>
              <w:top w:val="nil"/>
              <w:left w:val="nil"/>
              <w:bottom w:val="single" w:sz="4" w:space="0" w:color="auto"/>
              <w:right w:val="single" w:sz="4" w:space="0" w:color="auto"/>
            </w:tcBorders>
            <w:shd w:val="clear" w:color="auto" w:fill="auto"/>
            <w:vAlign w:val="center"/>
            <w:hideMark/>
          </w:tcPr>
          <w:p w14:paraId="50B82BD4" w14:textId="77777777" w:rsidR="008C7FDD" w:rsidRPr="008C7FDD" w:rsidRDefault="008C7FDD">
            <w:pPr>
              <w:jc w:val="center"/>
              <w:rPr>
                <w:color w:val="000000"/>
                <w:sz w:val="18"/>
                <w:szCs w:val="18"/>
              </w:rPr>
            </w:pPr>
            <w:r w:rsidRPr="008C7FDD">
              <w:rPr>
                <w:color w:val="000000"/>
                <w:sz w:val="18"/>
                <w:szCs w:val="18"/>
              </w:rPr>
              <w:t> </w:t>
            </w:r>
          </w:p>
        </w:tc>
      </w:tr>
      <w:tr w:rsidR="008C7FDD" w:rsidRPr="008C7FDD" w14:paraId="6745D6DE" w14:textId="77777777" w:rsidTr="008C7FDD">
        <w:trPr>
          <w:trHeight w:val="765"/>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0AC1F0BF" w14:textId="77777777" w:rsidR="008C7FDD" w:rsidRPr="008C7FDD" w:rsidRDefault="008C7FDD">
            <w:pPr>
              <w:jc w:val="center"/>
              <w:rPr>
                <w:color w:val="000000"/>
                <w:sz w:val="18"/>
                <w:szCs w:val="18"/>
              </w:rPr>
            </w:pPr>
            <w:r w:rsidRPr="008C7FDD">
              <w:rPr>
                <w:color w:val="000000"/>
                <w:sz w:val="18"/>
                <w:szCs w:val="18"/>
              </w:rPr>
              <w:t>4.4</w:t>
            </w:r>
          </w:p>
        </w:tc>
        <w:tc>
          <w:tcPr>
            <w:tcW w:w="2786" w:type="dxa"/>
            <w:tcBorders>
              <w:top w:val="nil"/>
              <w:left w:val="nil"/>
              <w:bottom w:val="single" w:sz="4" w:space="0" w:color="auto"/>
              <w:right w:val="single" w:sz="4" w:space="0" w:color="auto"/>
            </w:tcBorders>
            <w:shd w:val="clear" w:color="auto" w:fill="auto"/>
            <w:vAlign w:val="center"/>
            <w:hideMark/>
          </w:tcPr>
          <w:p w14:paraId="4D3D7E84" w14:textId="77777777" w:rsidR="008C7FDD" w:rsidRPr="008C7FDD" w:rsidRDefault="008C7FDD">
            <w:pPr>
              <w:jc w:val="center"/>
              <w:rPr>
                <w:color w:val="000000"/>
                <w:sz w:val="18"/>
                <w:szCs w:val="18"/>
              </w:rPr>
            </w:pPr>
            <w:r w:rsidRPr="008C7FDD">
              <w:rPr>
                <w:color w:val="000000"/>
                <w:sz w:val="18"/>
                <w:szCs w:val="18"/>
              </w:rPr>
              <w:t>Прочистка бордюрного камня от загрязнений и травы, окраска</w:t>
            </w:r>
          </w:p>
        </w:tc>
        <w:tc>
          <w:tcPr>
            <w:tcW w:w="998" w:type="dxa"/>
            <w:tcBorders>
              <w:top w:val="nil"/>
              <w:left w:val="nil"/>
              <w:bottom w:val="single" w:sz="4" w:space="0" w:color="auto"/>
              <w:right w:val="single" w:sz="4" w:space="0" w:color="auto"/>
            </w:tcBorders>
            <w:shd w:val="clear" w:color="auto" w:fill="auto"/>
            <w:vAlign w:val="center"/>
            <w:hideMark/>
          </w:tcPr>
          <w:p w14:paraId="4B2B7175" w14:textId="77777777" w:rsidR="008C7FDD" w:rsidRPr="008C7FDD" w:rsidRDefault="008C7FDD">
            <w:pPr>
              <w:jc w:val="center"/>
              <w:rPr>
                <w:color w:val="000000"/>
                <w:sz w:val="18"/>
                <w:szCs w:val="18"/>
              </w:rPr>
            </w:pPr>
            <w:r w:rsidRPr="008C7FDD">
              <w:rPr>
                <w:color w:val="000000"/>
                <w:sz w:val="18"/>
                <w:szCs w:val="18"/>
              </w:rPr>
              <w:t>м2</w:t>
            </w:r>
          </w:p>
        </w:tc>
        <w:tc>
          <w:tcPr>
            <w:tcW w:w="1272" w:type="dxa"/>
            <w:tcBorders>
              <w:top w:val="nil"/>
              <w:left w:val="nil"/>
              <w:bottom w:val="single" w:sz="4" w:space="0" w:color="auto"/>
              <w:right w:val="single" w:sz="4" w:space="0" w:color="auto"/>
            </w:tcBorders>
            <w:shd w:val="clear" w:color="000000" w:fill="FFC000"/>
            <w:vAlign w:val="center"/>
            <w:hideMark/>
          </w:tcPr>
          <w:p w14:paraId="5CAC77BC" w14:textId="77777777" w:rsidR="008C7FDD" w:rsidRPr="008C7FDD" w:rsidRDefault="008C7FDD">
            <w:pPr>
              <w:jc w:val="center"/>
              <w:rPr>
                <w:color w:val="000000"/>
                <w:sz w:val="18"/>
                <w:szCs w:val="18"/>
              </w:rPr>
            </w:pPr>
            <w:r w:rsidRPr="008C7FDD">
              <w:rPr>
                <w:color w:val="000000"/>
                <w:sz w:val="18"/>
                <w:szCs w:val="18"/>
              </w:rPr>
              <w:t>794</w:t>
            </w:r>
          </w:p>
        </w:tc>
        <w:tc>
          <w:tcPr>
            <w:tcW w:w="1413" w:type="dxa"/>
            <w:tcBorders>
              <w:top w:val="nil"/>
              <w:left w:val="nil"/>
              <w:bottom w:val="single" w:sz="4" w:space="0" w:color="auto"/>
              <w:right w:val="single" w:sz="4" w:space="0" w:color="auto"/>
            </w:tcBorders>
            <w:shd w:val="clear" w:color="auto" w:fill="auto"/>
            <w:vAlign w:val="center"/>
            <w:hideMark/>
          </w:tcPr>
          <w:p w14:paraId="5F7A4628" w14:textId="77777777" w:rsidR="008C7FDD" w:rsidRPr="008C7FDD" w:rsidRDefault="008C7FDD">
            <w:pPr>
              <w:jc w:val="center"/>
              <w:rPr>
                <w:color w:val="000000"/>
                <w:sz w:val="18"/>
                <w:szCs w:val="18"/>
              </w:rPr>
            </w:pPr>
            <w:r w:rsidRPr="008C7FDD">
              <w:rPr>
                <w:color w:val="000000"/>
                <w:sz w:val="18"/>
                <w:szCs w:val="18"/>
              </w:rPr>
              <w:t> </w:t>
            </w:r>
          </w:p>
        </w:tc>
        <w:tc>
          <w:tcPr>
            <w:tcW w:w="1635" w:type="dxa"/>
            <w:tcBorders>
              <w:top w:val="nil"/>
              <w:left w:val="nil"/>
              <w:bottom w:val="single" w:sz="4" w:space="0" w:color="auto"/>
              <w:right w:val="single" w:sz="4" w:space="0" w:color="auto"/>
            </w:tcBorders>
            <w:shd w:val="clear" w:color="auto" w:fill="auto"/>
            <w:vAlign w:val="center"/>
            <w:hideMark/>
          </w:tcPr>
          <w:p w14:paraId="33733F08" w14:textId="77777777" w:rsidR="008C7FDD" w:rsidRPr="008C7FDD" w:rsidRDefault="008C7FDD">
            <w:pPr>
              <w:jc w:val="center"/>
              <w:rPr>
                <w:color w:val="000000"/>
                <w:sz w:val="18"/>
                <w:szCs w:val="18"/>
              </w:rPr>
            </w:pPr>
            <w:r w:rsidRPr="008C7FDD">
              <w:rPr>
                <w:color w:val="000000"/>
                <w:sz w:val="18"/>
                <w:szCs w:val="18"/>
              </w:rPr>
              <w:t> </w:t>
            </w:r>
          </w:p>
        </w:tc>
      </w:tr>
      <w:tr w:rsidR="008C7FDD" w:rsidRPr="008C7FDD" w14:paraId="0DA2F193" w14:textId="77777777" w:rsidTr="008C7FDD">
        <w:trPr>
          <w:trHeight w:val="765"/>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7D50EEFE" w14:textId="77777777" w:rsidR="008C7FDD" w:rsidRPr="008C7FDD" w:rsidRDefault="008C7FDD">
            <w:pPr>
              <w:jc w:val="center"/>
              <w:rPr>
                <w:b/>
                <w:bCs/>
                <w:color w:val="000000"/>
                <w:sz w:val="18"/>
                <w:szCs w:val="18"/>
              </w:rPr>
            </w:pPr>
            <w:r w:rsidRPr="008C7FDD">
              <w:rPr>
                <w:b/>
                <w:bCs/>
                <w:color w:val="000000"/>
                <w:sz w:val="18"/>
                <w:szCs w:val="18"/>
              </w:rPr>
              <w:t>5</w:t>
            </w:r>
          </w:p>
        </w:tc>
        <w:tc>
          <w:tcPr>
            <w:tcW w:w="2786" w:type="dxa"/>
            <w:tcBorders>
              <w:top w:val="nil"/>
              <w:left w:val="nil"/>
              <w:bottom w:val="single" w:sz="4" w:space="0" w:color="auto"/>
              <w:right w:val="single" w:sz="4" w:space="0" w:color="auto"/>
            </w:tcBorders>
            <w:shd w:val="clear" w:color="auto" w:fill="auto"/>
            <w:vAlign w:val="center"/>
            <w:hideMark/>
          </w:tcPr>
          <w:p w14:paraId="24ED7924" w14:textId="77777777" w:rsidR="008C7FDD" w:rsidRPr="008C7FDD" w:rsidRDefault="008C7FDD">
            <w:pPr>
              <w:jc w:val="center"/>
              <w:rPr>
                <w:b/>
                <w:bCs/>
                <w:color w:val="000000"/>
                <w:sz w:val="18"/>
                <w:szCs w:val="18"/>
              </w:rPr>
            </w:pPr>
            <w:r w:rsidRPr="008C7FDD">
              <w:rPr>
                <w:b/>
                <w:bCs/>
                <w:color w:val="000000"/>
                <w:sz w:val="18"/>
                <w:szCs w:val="18"/>
              </w:rPr>
              <w:t>Устройство, перенос, ремонт контейнерных площадок.</w:t>
            </w:r>
          </w:p>
        </w:tc>
        <w:tc>
          <w:tcPr>
            <w:tcW w:w="998" w:type="dxa"/>
            <w:tcBorders>
              <w:top w:val="nil"/>
              <w:left w:val="nil"/>
              <w:bottom w:val="single" w:sz="4" w:space="0" w:color="auto"/>
              <w:right w:val="single" w:sz="4" w:space="0" w:color="auto"/>
            </w:tcBorders>
            <w:shd w:val="clear" w:color="auto" w:fill="auto"/>
            <w:vAlign w:val="center"/>
            <w:hideMark/>
          </w:tcPr>
          <w:p w14:paraId="454D1F16" w14:textId="77777777" w:rsidR="008C7FDD" w:rsidRPr="008C7FDD" w:rsidRDefault="008C7FDD">
            <w:pPr>
              <w:jc w:val="center"/>
              <w:rPr>
                <w:b/>
                <w:bCs/>
                <w:color w:val="000000"/>
                <w:sz w:val="18"/>
                <w:szCs w:val="18"/>
              </w:rPr>
            </w:pPr>
            <w:proofErr w:type="spellStart"/>
            <w:r w:rsidRPr="008C7FDD">
              <w:rPr>
                <w:b/>
                <w:bCs/>
                <w:color w:val="000000"/>
                <w:sz w:val="18"/>
                <w:szCs w:val="18"/>
              </w:rPr>
              <w:t>ед</w:t>
            </w:r>
            <w:proofErr w:type="spellEnd"/>
          </w:p>
        </w:tc>
        <w:tc>
          <w:tcPr>
            <w:tcW w:w="1272" w:type="dxa"/>
            <w:tcBorders>
              <w:top w:val="nil"/>
              <w:left w:val="nil"/>
              <w:bottom w:val="single" w:sz="4" w:space="0" w:color="auto"/>
              <w:right w:val="single" w:sz="4" w:space="0" w:color="auto"/>
            </w:tcBorders>
            <w:shd w:val="clear" w:color="auto" w:fill="auto"/>
            <w:vAlign w:val="center"/>
            <w:hideMark/>
          </w:tcPr>
          <w:p w14:paraId="3AAE73FF" w14:textId="77777777" w:rsidR="008C7FDD" w:rsidRPr="008C7FDD" w:rsidRDefault="008C7FDD">
            <w:pPr>
              <w:jc w:val="center"/>
              <w:rPr>
                <w:color w:val="000000"/>
                <w:sz w:val="18"/>
                <w:szCs w:val="18"/>
              </w:rPr>
            </w:pPr>
            <w:r w:rsidRPr="008C7FDD">
              <w:rPr>
                <w:color w:val="000000"/>
                <w:sz w:val="18"/>
                <w:szCs w:val="18"/>
              </w:rPr>
              <w:t>40</w:t>
            </w:r>
          </w:p>
        </w:tc>
        <w:tc>
          <w:tcPr>
            <w:tcW w:w="1413" w:type="dxa"/>
            <w:tcBorders>
              <w:top w:val="nil"/>
              <w:left w:val="nil"/>
              <w:bottom w:val="single" w:sz="4" w:space="0" w:color="auto"/>
              <w:right w:val="single" w:sz="4" w:space="0" w:color="auto"/>
            </w:tcBorders>
            <w:shd w:val="clear" w:color="auto" w:fill="auto"/>
            <w:vAlign w:val="center"/>
            <w:hideMark/>
          </w:tcPr>
          <w:p w14:paraId="51A4D1C8" w14:textId="77777777" w:rsidR="008C7FDD" w:rsidRPr="008C7FDD" w:rsidRDefault="008C7FDD">
            <w:pPr>
              <w:jc w:val="center"/>
              <w:rPr>
                <w:color w:val="000000"/>
                <w:sz w:val="18"/>
                <w:szCs w:val="18"/>
              </w:rPr>
            </w:pPr>
            <w:r w:rsidRPr="008C7FDD">
              <w:rPr>
                <w:color w:val="000000"/>
                <w:sz w:val="18"/>
                <w:szCs w:val="18"/>
              </w:rPr>
              <w:t> </w:t>
            </w:r>
          </w:p>
        </w:tc>
        <w:tc>
          <w:tcPr>
            <w:tcW w:w="1635" w:type="dxa"/>
            <w:tcBorders>
              <w:top w:val="nil"/>
              <w:left w:val="nil"/>
              <w:bottom w:val="single" w:sz="4" w:space="0" w:color="auto"/>
              <w:right w:val="single" w:sz="4" w:space="0" w:color="auto"/>
            </w:tcBorders>
            <w:shd w:val="clear" w:color="auto" w:fill="auto"/>
            <w:vAlign w:val="center"/>
            <w:hideMark/>
          </w:tcPr>
          <w:p w14:paraId="0C755DFA" w14:textId="77777777" w:rsidR="008C7FDD" w:rsidRPr="008C7FDD" w:rsidRDefault="008C7FDD">
            <w:pPr>
              <w:jc w:val="center"/>
              <w:rPr>
                <w:color w:val="000000"/>
                <w:sz w:val="18"/>
                <w:szCs w:val="18"/>
              </w:rPr>
            </w:pPr>
            <w:r w:rsidRPr="008C7FDD">
              <w:rPr>
                <w:color w:val="000000"/>
                <w:sz w:val="18"/>
                <w:szCs w:val="18"/>
              </w:rPr>
              <w:t> </w:t>
            </w:r>
          </w:p>
        </w:tc>
      </w:tr>
      <w:tr w:rsidR="008C7FDD" w:rsidRPr="008C7FDD" w14:paraId="1E82193E" w14:textId="77777777" w:rsidTr="008C7FDD">
        <w:trPr>
          <w:trHeight w:val="510"/>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3F1A5F42" w14:textId="77777777" w:rsidR="008C7FDD" w:rsidRPr="008C7FDD" w:rsidRDefault="008C7FDD">
            <w:pPr>
              <w:jc w:val="center"/>
              <w:rPr>
                <w:b/>
                <w:bCs/>
                <w:color w:val="000000"/>
                <w:sz w:val="18"/>
                <w:szCs w:val="18"/>
              </w:rPr>
            </w:pPr>
            <w:r w:rsidRPr="008C7FDD">
              <w:rPr>
                <w:b/>
                <w:bCs/>
                <w:color w:val="000000"/>
                <w:sz w:val="18"/>
                <w:szCs w:val="18"/>
              </w:rPr>
              <w:t>6</w:t>
            </w:r>
          </w:p>
        </w:tc>
        <w:tc>
          <w:tcPr>
            <w:tcW w:w="2786" w:type="dxa"/>
            <w:tcBorders>
              <w:top w:val="nil"/>
              <w:left w:val="nil"/>
              <w:bottom w:val="single" w:sz="4" w:space="0" w:color="auto"/>
              <w:right w:val="single" w:sz="4" w:space="0" w:color="auto"/>
            </w:tcBorders>
            <w:shd w:val="clear" w:color="auto" w:fill="auto"/>
            <w:vAlign w:val="center"/>
            <w:hideMark/>
          </w:tcPr>
          <w:p w14:paraId="71C52C0F" w14:textId="77777777" w:rsidR="008C7FDD" w:rsidRPr="008C7FDD" w:rsidRDefault="008C7FDD">
            <w:pPr>
              <w:jc w:val="center"/>
              <w:rPr>
                <w:b/>
                <w:bCs/>
                <w:color w:val="000000"/>
                <w:sz w:val="18"/>
                <w:szCs w:val="18"/>
              </w:rPr>
            </w:pPr>
            <w:r w:rsidRPr="008C7FDD">
              <w:rPr>
                <w:b/>
                <w:bCs/>
                <w:color w:val="000000"/>
                <w:sz w:val="18"/>
                <w:szCs w:val="18"/>
              </w:rPr>
              <w:t>Закупка и установка урн</w:t>
            </w:r>
          </w:p>
        </w:tc>
        <w:tc>
          <w:tcPr>
            <w:tcW w:w="998" w:type="dxa"/>
            <w:tcBorders>
              <w:top w:val="nil"/>
              <w:left w:val="nil"/>
              <w:bottom w:val="single" w:sz="4" w:space="0" w:color="auto"/>
              <w:right w:val="single" w:sz="4" w:space="0" w:color="auto"/>
            </w:tcBorders>
            <w:shd w:val="clear" w:color="auto" w:fill="auto"/>
            <w:vAlign w:val="center"/>
            <w:hideMark/>
          </w:tcPr>
          <w:p w14:paraId="3438276C" w14:textId="77777777" w:rsidR="008C7FDD" w:rsidRPr="008C7FDD" w:rsidRDefault="008C7FDD">
            <w:pPr>
              <w:jc w:val="center"/>
              <w:rPr>
                <w:b/>
                <w:bCs/>
                <w:color w:val="000000"/>
                <w:sz w:val="18"/>
                <w:szCs w:val="18"/>
              </w:rPr>
            </w:pPr>
            <w:proofErr w:type="spellStart"/>
            <w:r w:rsidRPr="008C7FDD">
              <w:rPr>
                <w:b/>
                <w:bCs/>
                <w:color w:val="000000"/>
                <w:sz w:val="18"/>
                <w:szCs w:val="18"/>
              </w:rPr>
              <w:t>щт</w:t>
            </w:r>
            <w:proofErr w:type="spellEnd"/>
          </w:p>
        </w:tc>
        <w:tc>
          <w:tcPr>
            <w:tcW w:w="1272" w:type="dxa"/>
            <w:tcBorders>
              <w:top w:val="nil"/>
              <w:left w:val="nil"/>
              <w:bottom w:val="single" w:sz="4" w:space="0" w:color="auto"/>
              <w:right w:val="single" w:sz="4" w:space="0" w:color="auto"/>
            </w:tcBorders>
            <w:shd w:val="clear" w:color="auto" w:fill="auto"/>
            <w:vAlign w:val="center"/>
            <w:hideMark/>
          </w:tcPr>
          <w:p w14:paraId="694D2A55" w14:textId="77777777" w:rsidR="008C7FDD" w:rsidRPr="008C7FDD" w:rsidRDefault="008C7FDD">
            <w:pPr>
              <w:jc w:val="center"/>
              <w:rPr>
                <w:color w:val="000000"/>
                <w:sz w:val="18"/>
                <w:szCs w:val="18"/>
              </w:rPr>
            </w:pPr>
            <w:r w:rsidRPr="008C7FDD">
              <w:rPr>
                <w:color w:val="000000"/>
                <w:sz w:val="18"/>
                <w:szCs w:val="18"/>
              </w:rPr>
              <w:t>30</w:t>
            </w:r>
          </w:p>
        </w:tc>
        <w:tc>
          <w:tcPr>
            <w:tcW w:w="1413" w:type="dxa"/>
            <w:tcBorders>
              <w:top w:val="nil"/>
              <w:left w:val="nil"/>
              <w:bottom w:val="single" w:sz="4" w:space="0" w:color="auto"/>
              <w:right w:val="single" w:sz="4" w:space="0" w:color="auto"/>
            </w:tcBorders>
            <w:shd w:val="clear" w:color="auto" w:fill="auto"/>
            <w:vAlign w:val="center"/>
            <w:hideMark/>
          </w:tcPr>
          <w:p w14:paraId="505DDF63" w14:textId="77777777" w:rsidR="008C7FDD" w:rsidRPr="008C7FDD" w:rsidRDefault="008C7FDD">
            <w:pPr>
              <w:jc w:val="center"/>
              <w:rPr>
                <w:color w:val="000000"/>
                <w:sz w:val="18"/>
                <w:szCs w:val="18"/>
              </w:rPr>
            </w:pPr>
            <w:r w:rsidRPr="008C7FDD">
              <w:rPr>
                <w:color w:val="000000"/>
                <w:sz w:val="18"/>
                <w:szCs w:val="18"/>
              </w:rPr>
              <w:t> </w:t>
            </w:r>
          </w:p>
        </w:tc>
        <w:tc>
          <w:tcPr>
            <w:tcW w:w="1635" w:type="dxa"/>
            <w:tcBorders>
              <w:top w:val="nil"/>
              <w:left w:val="nil"/>
              <w:bottom w:val="single" w:sz="4" w:space="0" w:color="auto"/>
              <w:right w:val="single" w:sz="4" w:space="0" w:color="auto"/>
            </w:tcBorders>
            <w:shd w:val="clear" w:color="auto" w:fill="auto"/>
            <w:vAlign w:val="center"/>
            <w:hideMark/>
          </w:tcPr>
          <w:p w14:paraId="58465D9C" w14:textId="77777777" w:rsidR="008C7FDD" w:rsidRPr="008C7FDD" w:rsidRDefault="008C7FDD">
            <w:pPr>
              <w:jc w:val="center"/>
              <w:rPr>
                <w:color w:val="000000"/>
                <w:sz w:val="18"/>
                <w:szCs w:val="18"/>
              </w:rPr>
            </w:pPr>
            <w:r w:rsidRPr="008C7FDD">
              <w:rPr>
                <w:color w:val="000000"/>
                <w:sz w:val="18"/>
                <w:szCs w:val="18"/>
              </w:rPr>
              <w:t> </w:t>
            </w:r>
          </w:p>
        </w:tc>
      </w:tr>
      <w:tr w:rsidR="008C7FDD" w:rsidRPr="008C7FDD" w14:paraId="35E5F057" w14:textId="77777777" w:rsidTr="008C7FDD">
        <w:trPr>
          <w:trHeight w:val="3570"/>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000F24C3" w14:textId="77777777" w:rsidR="008C7FDD" w:rsidRPr="008C7FDD" w:rsidRDefault="008C7FDD">
            <w:pPr>
              <w:jc w:val="center"/>
              <w:rPr>
                <w:b/>
                <w:bCs/>
                <w:color w:val="000000"/>
                <w:sz w:val="18"/>
                <w:szCs w:val="18"/>
              </w:rPr>
            </w:pPr>
            <w:r w:rsidRPr="008C7FDD">
              <w:rPr>
                <w:b/>
                <w:bCs/>
                <w:color w:val="000000"/>
                <w:sz w:val="18"/>
                <w:szCs w:val="18"/>
              </w:rPr>
              <w:t>7</w:t>
            </w:r>
          </w:p>
        </w:tc>
        <w:tc>
          <w:tcPr>
            <w:tcW w:w="2786" w:type="dxa"/>
            <w:tcBorders>
              <w:top w:val="nil"/>
              <w:left w:val="nil"/>
              <w:bottom w:val="single" w:sz="4" w:space="0" w:color="auto"/>
              <w:right w:val="single" w:sz="4" w:space="0" w:color="auto"/>
            </w:tcBorders>
            <w:shd w:val="clear" w:color="auto" w:fill="auto"/>
            <w:vAlign w:val="center"/>
            <w:hideMark/>
          </w:tcPr>
          <w:p w14:paraId="6001FA05" w14:textId="77777777" w:rsidR="008C7FDD" w:rsidRPr="008C7FDD" w:rsidRDefault="008C7FDD">
            <w:pPr>
              <w:jc w:val="center"/>
              <w:rPr>
                <w:b/>
                <w:bCs/>
                <w:color w:val="000000"/>
                <w:sz w:val="18"/>
                <w:szCs w:val="18"/>
              </w:rPr>
            </w:pPr>
            <w:r w:rsidRPr="008C7FDD">
              <w:rPr>
                <w:b/>
                <w:bCs/>
                <w:color w:val="000000"/>
                <w:sz w:val="18"/>
                <w:szCs w:val="18"/>
              </w:rPr>
              <w:t xml:space="preserve">Благоустройство территорий и закупка необходимых  материалов для проведения массовых (субботники), праздничных и юбилейных мероприятий. Монтаж и демонтаж элементов праздничного оформления территорий городского округа Кашира. </w:t>
            </w:r>
          </w:p>
        </w:tc>
        <w:tc>
          <w:tcPr>
            <w:tcW w:w="998" w:type="dxa"/>
            <w:tcBorders>
              <w:top w:val="nil"/>
              <w:left w:val="nil"/>
              <w:bottom w:val="single" w:sz="4" w:space="0" w:color="auto"/>
              <w:right w:val="single" w:sz="4" w:space="0" w:color="auto"/>
            </w:tcBorders>
            <w:shd w:val="clear" w:color="auto" w:fill="auto"/>
            <w:vAlign w:val="center"/>
            <w:hideMark/>
          </w:tcPr>
          <w:p w14:paraId="46E17FF6" w14:textId="77777777" w:rsidR="008C7FDD" w:rsidRPr="008C7FDD" w:rsidRDefault="008C7FDD">
            <w:pPr>
              <w:jc w:val="center"/>
              <w:rPr>
                <w:b/>
                <w:bCs/>
                <w:color w:val="000000"/>
                <w:sz w:val="18"/>
                <w:szCs w:val="18"/>
              </w:rPr>
            </w:pPr>
            <w:r w:rsidRPr="008C7FDD">
              <w:rPr>
                <w:b/>
                <w:bCs/>
                <w:color w:val="000000"/>
                <w:sz w:val="18"/>
                <w:szCs w:val="18"/>
              </w:rPr>
              <w:t> </w:t>
            </w:r>
          </w:p>
        </w:tc>
        <w:tc>
          <w:tcPr>
            <w:tcW w:w="1272" w:type="dxa"/>
            <w:tcBorders>
              <w:top w:val="nil"/>
              <w:left w:val="nil"/>
              <w:bottom w:val="single" w:sz="4" w:space="0" w:color="auto"/>
              <w:right w:val="single" w:sz="4" w:space="0" w:color="auto"/>
            </w:tcBorders>
            <w:shd w:val="clear" w:color="auto" w:fill="auto"/>
            <w:vAlign w:val="center"/>
            <w:hideMark/>
          </w:tcPr>
          <w:p w14:paraId="53F6E84B" w14:textId="77777777" w:rsidR="008C7FDD" w:rsidRPr="008C7FDD" w:rsidRDefault="008C7FDD">
            <w:pPr>
              <w:jc w:val="center"/>
              <w:rPr>
                <w:color w:val="000000"/>
                <w:sz w:val="18"/>
                <w:szCs w:val="18"/>
              </w:rPr>
            </w:pPr>
            <w:r w:rsidRPr="008C7FDD">
              <w:rPr>
                <w:color w:val="000000"/>
                <w:sz w:val="18"/>
                <w:szCs w:val="18"/>
              </w:rPr>
              <w:t> </w:t>
            </w:r>
          </w:p>
        </w:tc>
        <w:tc>
          <w:tcPr>
            <w:tcW w:w="1413" w:type="dxa"/>
            <w:tcBorders>
              <w:top w:val="nil"/>
              <w:left w:val="nil"/>
              <w:bottom w:val="single" w:sz="4" w:space="0" w:color="auto"/>
              <w:right w:val="single" w:sz="4" w:space="0" w:color="auto"/>
            </w:tcBorders>
            <w:shd w:val="clear" w:color="auto" w:fill="auto"/>
            <w:vAlign w:val="center"/>
            <w:hideMark/>
          </w:tcPr>
          <w:p w14:paraId="423A5C9D" w14:textId="77777777" w:rsidR="008C7FDD" w:rsidRPr="008C7FDD" w:rsidRDefault="008C7FDD">
            <w:pPr>
              <w:jc w:val="center"/>
              <w:rPr>
                <w:color w:val="000000"/>
                <w:sz w:val="18"/>
                <w:szCs w:val="18"/>
              </w:rPr>
            </w:pPr>
            <w:r w:rsidRPr="008C7FDD">
              <w:rPr>
                <w:color w:val="000000"/>
                <w:sz w:val="18"/>
                <w:szCs w:val="18"/>
              </w:rPr>
              <w:t> </w:t>
            </w:r>
          </w:p>
        </w:tc>
        <w:tc>
          <w:tcPr>
            <w:tcW w:w="1635" w:type="dxa"/>
            <w:tcBorders>
              <w:top w:val="nil"/>
              <w:left w:val="nil"/>
              <w:bottom w:val="single" w:sz="4" w:space="0" w:color="auto"/>
              <w:right w:val="single" w:sz="4" w:space="0" w:color="auto"/>
            </w:tcBorders>
            <w:shd w:val="clear" w:color="auto" w:fill="auto"/>
            <w:vAlign w:val="center"/>
            <w:hideMark/>
          </w:tcPr>
          <w:p w14:paraId="1632CCC2" w14:textId="77777777" w:rsidR="008C7FDD" w:rsidRPr="008C7FDD" w:rsidRDefault="008C7FDD">
            <w:pPr>
              <w:jc w:val="center"/>
              <w:rPr>
                <w:color w:val="000000"/>
                <w:sz w:val="18"/>
                <w:szCs w:val="18"/>
              </w:rPr>
            </w:pPr>
            <w:r w:rsidRPr="008C7FDD">
              <w:rPr>
                <w:color w:val="000000"/>
                <w:sz w:val="18"/>
                <w:szCs w:val="18"/>
              </w:rPr>
              <w:t> </w:t>
            </w:r>
          </w:p>
        </w:tc>
      </w:tr>
      <w:tr w:rsidR="008C7FDD" w:rsidRPr="008C7FDD" w14:paraId="29C41810" w14:textId="77777777" w:rsidTr="008C7FDD">
        <w:trPr>
          <w:trHeight w:val="765"/>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5142067B" w14:textId="77777777" w:rsidR="008C7FDD" w:rsidRPr="008C7FDD" w:rsidRDefault="008C7FDD">
            <w:pPr>
              <w:jc w:val="center"/>
              <w:rPr>
                <w:b/>
                <w:bCs/>
                <w:color w:val="000000"/>
                <w:sz w:val="18"/>
                <w:szCs w:val="18"/>
              </w:rPr>
            </w:pPr>
            <w:r w:rsidRPr="008C7FDD">
              <w:rPr>
                <w:b/>
                <w:bCs/>
                <w:color w:val="000000"/>
                <w:sz w:val="18"/>
                <w:szCs w:val="18"/>
              </w:rPr>
              <w:t>8</w:t>
            </w:r>
          </w:p>
        </w:tc>
        <w:tc>
          <w:tcPr>
            <w:tcW w:w="2786" w:type="dxa"/>
            <w:tcBorders>
              <w:top w:val="nil"/>
              <w:left w:val="nil"/>
              <w:bottom w:val="single" w:sz="4" w:space="0" w:color="auto"/>
              <w:right w:val="single" w:sz="4" w:space="0" w:color="auto"/>
            </w:tcBorders>
            <w:shd w:val="clear" w:color="auto" w:fill="auto"/>
            <w:vAlign w:val="center"/>
            <w:hideMark/>
          </w:tcPr>
          <w:p w14:paraId="6CFF8475" w14:textId="77777777" w:rsidR="008C7FDD" w:rsidRPr="008C7FDD" w:rsidRDefault="008C7FDD">
            <w:pPr>
              <w:jc w:val="center"/>
              <w:rPr>
                <w:b/>
                <w:bCs/>
                <w:color w:val="000000"/>
                <w:sz w:val="18"/>
                <w:szCs w:val="18"/>
              </w:rPr>
            </w:pPr>
            <w:r w:rsidRPr="008C7FDD">
              <w:rPr>
                <w:b/>
                <w:bCs/>
                <w:color w:val="000000"/>
                <w:sz w:val="18"/>
                <w:szCs w:val="18"/>
              </w:rPr>
              <w:t>Окос газонов  и вывоз травы в местах общего пользования</w:t>
            </w:r>
          </w:p>
        </w:tc>
        <w:tc>
          <w:tcPr>
            <w:tcW w:w="998" w:type="dxa"/>
            <w:tcBorders>
              <w:top w:val="nil"/>
              <w:left w:val="nil"/>
              <w:bottom w:val="single" w:sz="4" w:space="0" w:color="auto"/>
              <w:right w:val="single" w:sz="4" w:space="0" w:color="auto"/>
            </w:tcBorders>
            <w:shd w:val="clear" w:color="auto" w:fill="auto"/>
            <w:vAlign w:val="center"/>
            <w:hideMark/>
          </w:tcPr>
          <w:p w14:paraId="21896C4D" w14:textId="77777777" w:rsidR="008C7FDD" w:rsidRPr="008C7FDD" w:rsidRDefault="008C7FDD">
            <w:pPr>
              <w:jc w:val="center"/>
              <w:rPr>
                <w:color w:val="000000"/>
                <w:sz w:val="18"/>
                <w:szCs w:val="18"/>
              </w:rPr>
            </w:pPr>
            <w:r w:rsidRPr="008C7FDD">
              <w:rPr>
                <w:color w:val="000000"/>
                <w:sz w:val="18"/>
                <w:szCs w:val="18"/>
              </w:rPr>
              <w:t>м2</w:t>
            </w:r>
          </w:p>
        </w:tc>
        <w:tc>
          <w:tcPr>
            <w:tcW w:w="1272" w:type="dxa"/>
            <w:tcBorders>
              <w:top w:val="nil"/>
              <w:left w:val="nil"/>
              <w:bottom w:val="single" w:sz="4" w:space="0" w:color="auto"/>
              <w:right w:val="single" w:sz="4" w:space="0" w:color="auto"/>
            </w:tcBorders>
            <w:shd w:val="clear" w:color="auto" w:fill="auto"/>
            <w:vAlign w:val="center"/>
            <w:hideMark/>
          </w:tcPr>
          <w:p w14:paraId="300C79C0" w14:textId="77777777" w:rsidR="008C7FDD" w:rsidRPr="008C7FDD" w:rsidRDefault="008C7FDD">
            <w:pPr>
              <w:jc w:val="center"/>
              <w:rPr>
                <w:color w:val="000000"/>
                <w:sz w:val="18"/>
                <w:szCs w:val="18"/>
              </w:rPr>
            </w:pPr>
            <w:r w:rsidRPr="008C7FDD">
              <w:rPr>
                <w:color w:val="000000"/>
                <w:sz w:val="18"/>
                <w:szCs w:val="18"/>
              </w:rPr>
              <w:t>624835</w:t>
            </w:r>
          </w:p>
        </w:tc>
        <w:tc>
          <w:tcPr>
            <w:tcW w:w="1413" w:type="dxa"/>
            <w:tcBorders>
              <w:top w:val="nil"/>
              <w:left w:val="nil"/>
              <w:bottom w:val="single" w:sz="4" w:space="0" w:color="auto"/>
              <w:right w:val="single" w:sz="4" w:space="0" w:color="auto"/>
            </w:tcBorders>
            <w:shd w:val="clear" w:color="auto" w:fill="auto"/>
            <w:vAlign w:val="center"/>
            <w:hideMark/>
          </w:tcPr>
          <w:p w14:paraId="69A781EE" w14:textId="77777777" w:rsidR="008C7FDD" w:rsidRPr="008C7FDD" w:rsidRDefault="008C7FDD">
            <w:pPr>
              <w:jc w:val="center"/>
              <w:rPr>
                <w:color w:val="000000"/>
                <w:sz w:val="18"/>
                <w:szCs w:val="18"/>
              </w:rPr>
            </w:pPr>
            <w:r w:rsidRPr="008C7FDD">
              <w:rPr>
                <w:color w:val="000000"/>
                <w:sz w:val="18"/>
                <w:szCs w:val="18"/>
              </w:rPr>
              <w:t> </w:t>
            </w:r>
          </w:p>
        </w:tc>
        <w:tc>
          <w:tcPr>
            <w:tcW w:w="1635" w:type="dxa"/>
            <w:tcBorders>
              <w:top w:val="nil"/>
              <w:left w:val="nil"/>
              <w:bottom w:val="single" w:sz="4" w:space="0" w:color="auto"/>
              <w:right w:val="single" w:sz="4" w:space="0" w:color="auto"/>
            </w:tcBorders>
            <w:shd w:val="clear" w:color="auto" w:fill="auto"/>
            <w:vAlign w:val="center"/>
            <w:hideMark/>
          </w:tcPr>
          <w:p w14:paraId="1047B3A9" w14:textId="77777777" w:rsidR="008C7FDD" w:rsidRPr="008C7FDD" w:rsidRDefault="008C7FDD">
            <w:pPr>
              <w:jc w:val="center"/>
              <w:rPr>
                <w:color w:val="000000"/>
                <w:sz w:val="18"/>
                <w:szCs w:val="18"/>
              </w:rPr>
            </w:pPr>
            <w:r w:rsidRPr="008C7FDD">
              <w:rPr>
                <w:color w:val="000000"/>
                <w:sz w:val="18"/>
                <w:szCs w:val="18"/>
              </w:rPr>
              <w:t> </w:t>
            </w:r>
          </w:p>
        </w:tc>
      </w:tr>
      <w:tr w:rsidR="008C7FDD" w:rsidRPr="008C7FDD" w14:paraId="66390A60" w14:textId="77777777" w:rsidTr="008C7FDD">
        <w:trPr>
          <w:trHeight w:val="510"/>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62DBE418" w14:textId="77777777" w:rsidR="008C7FDD" w:rsidRPr="008C7FDD" w:rsidRDefault="008C7FDD">
            <w:pPr>
              <w:jc w:val="center"/>
              <w:rPr>
                <w:b/>
                <w:bCs/>
                <w:color w:val="000000"/>
                <w:sz w:val="18"/>
                <w:szCs w:val="18"/>
              </w:rPr>
            </w:pPr>
            <w:r w:rsidRPr="008C7FDD">
              <w:rPr>
                <w:b/>
                <w:bCs/>
                <w:color w:val="000000"/>
                <w:sz w:val="18"/>
                <w:szCs w:val="18"/>
              </w:rPr>
              <w:lastRenderedPageBreak/>
              <w:t>9</w:t>
            </w:r>
          </w:p>
        </w:tc>
        <w:tc>
          <w:tcPr>
            <w:tcW w:w="2786" w:type="dxa"/>
            <w:tcBorders>
              <w:top w:val="nil"/>
              <w:left w:val="nil"/>
              <w:bottom w:val="single" w:sz="4" w:space="0" w:color="auto"/>
              <w:right w:val="single" w:sz="4" w:space="0" w:color="auto"/>
            </w:tcBorders>
            <w:shd w:val="clear" w:color="auto" w:fill="auto"/>
            <w:vAlign w:val="center"/>
            <w:hideMark/>
          </w:tcPr>
          <w:p w14:paraId="28CA5518" w14:textId="77777777" w:rsidR="008C7FDD" w:rsidRPr="008C7FDD" w:rsidRDefault="008C7FDD">
            <w:pPr>
              <w:jc w:val="center"/>
              <w:rPr>
                <w:b/>
                <w:bCs/>
                <w:color w:val="000000"/>
                <w:sz w:val="18"/>
                <w:szCs w:val="18"/>
              </w:rPr>
            </w:pPr>
            <w:r w:rsidRPr="008C7FDD">
              <w:rPr>
                <w:b/>
                <w:bCs/>
                <w:color w:val="000000"/>
                <w:sz w:val="18"/>
                <w:szCs w:val="18"/>
              </w:rPr>
              <w:t>Уход и содержание зелёных насаждений:</w:t>
            </w:r>
          </w:p>
        </w:tc>
        <w:tc>
          <w:tcPr>
            <w:tcW w:w="998" w:type="dxa"/>
            <w:tcBorders>
              <w:top w:val="nil"/>
              <w:left w:val="nil"/>
              <w:bottom w:val="single" w:sz="4" w:space="0" w:color="auto"/>
              <w:right w:val="single" w:sz="4" w:space="0" w:color="auto"/>
            </w:tcBorders>
            <w:shd w:val="clear" w:color="auto" w:fill="auto"/>
            <w:vAlign w:val="center"/>
            <w:hideMark/>
          </w:tcPr>
          <w:p w14:paraId="752F5487" w14:textId="77777777" w:rsidR="008C7FDD" w:rsidRPr="008C7FDD" w:rsidRDefault="008C7FDD">
            <w:pPr>
              <w:jc w:val="center"/>
              <w:rPr>
                <w:b/>
                <w:bCs/>
                <w:color w:val="000000"/>
                <w:sz w:val="18"/>
                <w:szCs w:val="18"/>
              </w:rPr>
            </w:pPr>
            <w:r w:rsidRPr="008C7FDD">
              <w:rPr>
                <w:b/>
                <w:bCs/>
                <w:color w:val="000000"/>
                <w:sz w:val="18"/>
                <w:szCs w:val="18"/>
              </w:rPr>
              <w:t> </w:t>
            </w:r>
          </w:p>
        </w:tc>
        <w:tc>
          <w:tcPr>
            <w:tcW w:w="1272" w:type="dxa"/>
            <w:tcBorders>
              <w:top w:val="nil"/>
              <w:left w:val="nil"/>
              <w:bottom w:val="single" w:sz="4" w:space="0" w:color="auto"/>
              <w:right w:val="single" w:sz="4" w:space="0" w:color="auto"/>
            </w:tcBorders>
            <w:shd w:val="clear" w:color="auto" w:fill="auto"/>
            <w:vAlign w:val="center"/>
            <w:hideMark/>
          </w:tcPr>
          <w:p w14:paraId="33CAC4F1" w14:textId="77777777" w:rsidR="008C7FDD" w:rsidRPr="008C7FDD" w:rsidRDefault="008C7FDD">
            <w:pPr>
              <w:jc w:val="center"/>
              <w:rPr>
                <w:color w:val="000000"/>
                <w:sz w:val="18"/>
                <w:szCs w:val="18"/>
              </w:rPr>
            </w:pPr>
            <w:r w:rsidRPr="008C7FDD">
              <w:rPr>
                <w:color w:val="000000"/>
                <w:sz w:val="18"/>
                <w:szCs w:val="18"/>
              </w:rPr>
              <w:t> </w:t>
            </w:r>
          </w:p>
        </w:tc>
        <w:tc>
          <w:tcPr>
            <w:tcW w:w="1413" w:type="dxa"/>
            <w:tcBorders>
              <w:top w:val="nil"/>
              <w:left w:val="nil"/>
              <w:bottom w:val="single" w:sz="4" w:space="0" w:color="auto"/>
              <w:right w:val="single" w:sz="4" w:space="0" w:color="auto"/>
            </w:tcBorders>
            <w:shd w:val="clear" w:color="auto" w:fill="auto"/>
            <w:vAlign w:val="center"/>
            <w:hideMark/>
          </w:tcPr>
          <w:p w14:paraId="04F21BCF" w14:textId="77777777" w:rsidR="008C7FDD" w:rsidRPr="008C7FDD" w:rsidRDefault="008C7FDD">
            <w:pPr>
              <w:jc w:val="center"/>
              <w:rPr>
                <w:color w:val="000000"/>
                <w:sz w:val="18"/>
                <w:szCs w:val="18"/>
              </w:rPr>
            </w:pPr>
            <w:r w:rsidRPr="008C7FDD">
              <w:rPr>
                <w:color w:val="000000"/>
                <w:sz w:val="18"/>
                <w:szCs w:val="18"/>
              </w:rPr>
              <w:t> </w:t>
            </w:r>
          </w:p>
        </w:tc>
        <w:tc>
          <w:tcPr>
            <w:tcW w:w="1635" w:type="dxa"/>
            <w:tcBorders>
              <w:top w:val="nil"/>
              <w:left w:val="nil"/>
              <w:bottom w:val="single" w:sz="4" w:space="0" w:color="auto"/>
              <w:right w:val="single" w:sz="4" w:space="0" w:color="auto"/>
            </w:tcBorders>
            <w:shd w:val="clear" w:color="auto" w:fill="auto"/>
            <w:vAlign w:val="center"/>
            <w:hideMark/>
          </w:tcPr>
          <w:p w14:paraId="3C676922" w14:textId="77777777" w:rsidR="008C7FDD" w:rsidRPr="008C7FDD" w:rsidRDefault="008C7FDD">
            <w:pPr>
              <w:jc w:val="center"/>
              <w:rPr>
                <w:color w:val="000000"/>
                <w:sz w:val="18"/>
                <w:szCs w:val="18"/>
              </w:rPr>
            </w:pPr>
            <w:r w:rsidRPr="008C7FDD">
              <w:rPr>
                <w:color w:val="000000"/>
                <w:sz w:val="18"/>
                <w:szCs w:val="18"/>
              </w:rPr>
              <w:t> </w:t>
            </w:r>
          </w:p>
        </w:tc>
      </w:tr>
      <w:tr w:rsidR="008C7FDD" w:rsidRPr="008C7FDD" w14:paraId="1C7F32E4" w14:textId="77777777" w:rsidTr="008C7FDD">
        <w:trPr>
          <w:trHeight w:val="1530"/>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354FFA97" w14:textId="77777777" w:rsidR="008C7FDD" w:rsidRPr="008C7FDD" w:rsidRDefault="008C7FDD">
            <w:pPr>
              <w:jc w:val="center"/>
              <w:rPr>
                <w:color w:val="000000"/>
                <w:sz w:val="18"/>
                <w:szCs w:val="18"/>
              </w:rPr>
            </w:pPr>
            <w:r w:rsidRPr="008C7FDD">
              <w:rPr>
                <w:color w:val="000000"/>
                <w:sz w:val="18"/>
                <w:szCs w:val="18"/>
              </w:rPr>
              <w:t>9.1</w:t>
            </w:r>
          </w:p>
        </w:tc>
        <w:tc>
          <w:tcPr>
            <w:tcW w:w="2786" w:type="dxa"/>
            <w:tcBorders>
              <w:top w:val="nil"/>
              <w:left w:val="nil"/>
              <w:bottom w:val="single" w:sz="4" w:space="0" w:color="auto"/>
              <w:right w:val="single" w:sz="4" w:space="0" w:color="auto"/>
            </w:tcBorders>
            <w:shd w:val="clear" w:color="auto" w:fill="auto"/>
            <w:vAlign w:val="center"/>
            <w:hideMark/>
          </w:tcPr>
          <w:p w14:paraId="584D340B" w14:textId="77777777" w:rsidR="008C7FDD" w:rsidRPr="008C7FDD" w:rsidRDefault="008C7FDD">
            <w:pPr>
              <w:jc w:val="center"/>
              <w:rPr>
                <w:color w:val="000000"/>
                <w:sz w:val="18"/>
                <w:szCs w:val="18"/>
              </w:rPr>
            </w:pPr>
            <w:r w:rsidRPr="008C7FDD">
              <w:rPr>
                <w:color w:val="000000"/>
                <w:sz w:val="18"/>
                <w:szCs w:val="18"/>
              </w:rPr>
              <w:t>Удаление деревьев (по выявленным фактам наличия аварийных, сухостойных, больных деревьев, согласно Акта обследования)</w:t>
            </w:r>
          </w:p>
        </w:tc>
        <w:tc>
          <w:tcPr>
            <w:tcW w:w="998" w:type="dxa"/>
            <w:tcBorders>
              <w:top w:val="nil"/>
              <w:left w:val="nil"/>
              <w:bottom w:val="single" w:sz="4" w:space="0" w:color="auto"/>
              <w:right w:val="single" w:sz="4" w:space="0" w:color="auto"/>
            </w:tcBorders>
            <w:shd w:val="clear" w:color="auto" w:fill="auto"/>
            <w:vAlign w:val="center"/>
            <w:hideMark/>
          </w:tcPr>
          <w:p w14:paraId="24D264E3" w14:textId="77777777" w:rsidR="008C7FDD" w:rsidRPr="008C7FDD" w:rsidRDefault="008C7FDD">
            <w:pPr>
              <w:jc w:val="center"/>
              <w:rPr>
                <w:color w:val="000000"/>
                <w:sz w:val="18"/>
                <w:szCs w:val="18"/>
              </w:rPr>
            </w:pPr>
            <w:r w:rsidRPr="008C7FDD">
              <w:rPr>
                <w:color w:val="000000"/>
                <w:sz w:val="18"/>
                <w:szCs w:val="18"/>
              </w:rPr>
              <w:t>м2</w:t>
            </w:r>
          </w:p>
        </w:tc>
        <w:tc>
          <w:tcPr>
            <w:tcW w:w="1272" w:type="dxa"/>
            <w:tcBorders>
              <w:top w:val="nil"/>
              <w:left w:val="nil"/>
              <w:bottom w:val="single" w:sz="4" w:space="0" w:color="auto"/>
              <w:right w:val="single" w:sz="4" w:space="0" w:color="auto"/>
            </w:tcBorders>
            <w:shd w:val="clear" w:color="auto" w:fill="auto"/>
            <w:vAlign w:val="center"/>
            <w:hideMark/>
          </w:tcPr>
          <w:p w14:paraId="3675189B" w14:textId="77777777" w:rsidR="008C7FDD" w:rsidRPr="008C7FDD" w:rsidRDefault="008C7FDD">
            <w:pPr>
              <w:jc w:val="center"/>
              <w:rPr>
                <w:color w:val="000000"/>
                <w:sz w:val="18"/>
                <w:szCs w:val="18"/>
              </w:rPr>
            </w:pPr>
            <w:r w:rsidRPr="008C7FDD">
              <w:rPr>
                <w:color w:val="000000"/>
                <w:sz w:val="18"/>
                <w:szCs w:val="18"/>
              </w:rPr>
              <w:t>700</w:t>
            </w:r>
          </w:p>
        </w:tc>
        <w:tc>
          <w:tcPr>
            <w:tcW w:w="1413" w:type="dxa"/>
            <w:tcBorders>
              <w:top w:val="nil"/>
              <w:left w:val="nil"/>
              <w:bottom w:val="single" w:sz="4" w:space="0" w:color="auto"/>
              <w:right w:val="single" w:sz="4" w:space="0" w:color="auto"/>
            </w:tcBorders>
            <w:shd w:val="clear" w:color="auto" w:fill="auto"/>
            <w:vAlign w:val="center"/>
            <w:hideMark/>
          </w:tcPr>
          <w:p w14:paraId="453DB85E" w14:textId="77777777" w:rsidR="008C7FDD" w:rsidRPr="008C7FDD" w:rsidRDefault="008C7FDD">
            <w:pPr>
              <w:jc w:val="center"/>
              <w:rPr>
                <w:color w:val="000000"/>
                <w:sz w:val="18"/>
                <w:szCs w:val="18"/>
              </w:rPr>
            </w:pPr>
            <w:r w:rsidRPr="008C7FDD">
              <w:rPr>
                <w:color w:val="000000"/>
                <w:sz w:val="18"/>
                <w:szCs w:val="18"/>
              </w:rPr>
              <w:t> </w:t>
            </w:r>
          </w:p>
        </w:tc>
        <w:tc>
          <w:tcPr>
            <w:tcW w:w="1635" w:type="dxa"/>
            <w:tcBorders>
              <w:top w:val="nil"/>
              <w:left w:val="nil"/>
              <w:bottom w:val="single" w:sz="4" w:space="0" w:color="auto"/>
              <w:right w:val="single" w:sz="4" w:space="0" w:color="auto"/>
            </w:tcBorders>
            <w:shd w:val="clear" w:color="auto" w:fill="auto"/>
            <w:vAlign w:val="center"/>
            <w:hideMark/>
          </w:tcPr>
          <w:p w14:paraId="28CEB194" w14:textId="77777777" w:rsidR="008C7FDD" w:rsidRPr="008C7FDD" w:rsidRDefault="008C7FDD">
            <w:pPr>
              <w:jc w:val="center"/>
              <w:rPr>
                <w:color w:val="000000"/>
                <w:sz w:val="18"/>
                <w:szCs w:val="18"/>
              </w:rPr>
            </w:pPr>
            <w:r w:rsidRPr="008C7FDD">
              <w:rPr>
                <w:color w:val="000000"/>
                <w:sz w:val="18"/>
                <w:szCs w:val="18"/>
              </w:rPr>
              <w:t> </w:t>
            </w:r>
          </w:p>
        </w:tc>
      </w:tr>
      <w:tr w:rsidR="008C7FDD" w:rsidRPr="008C7FDD" w14:paraId="2518D0E2" w14:textId="77777777" w:rsidTr="008C7FDD">
        <w:trPr>
          <w:trHeight w:val="765"/>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56D00A2D" w14:textId="77777777" w:rsidR="008C7FDD" w:rsidRPr="008C7FDD" w:rsidRDefault="008C7FDD">
            <w:pPr>
              <w:jc w:val="center"/>
              <w:rPr>
                <w:color w:val="000000"/>
                <w:sz w:val="18"/>
                <w:szCs w:val="18"/>
              </w:rPr>
            </w:pPr>
            <w:r w:rsidRPr="008C7FDD">
              <w:rPr>
                <w:color w:val="000000"/>
                <w:sz w:val="18"/>
                <w:szCs w:val="18"/>
              </w:rPr>
              <w:t>9.2</w:t>
            </w:r>
          </w:p>
        </w:tc>
        <w:tc>
          <w:tcPr>
            <w:tcW w:w="2786" w:type="dxa"/>
            <w:tcBorders>
              <w:top w:val="nil"/>
              <w:left w:val="nil"/>
              <w:bottom w:val="single" w:sz="4" w:space="0" w:color="auto"/>
              <w:right w:val="single" w:sz="4" w:space="0" w:color="auto"/>
            </w:tcBorders>
            <w:shd w:val="clear" w:color="auto" w:fill="auto"/>
            <w:vAlign w:val="center"/>
            <w:hideMark/>
          </w:tcPr>
          <w:p w14:paraId="062346C7" w14:textId="77777777" w:rsidR="008C7FDD" w:rsidRPr="008C7FDD" w:rsidRDefault="008C7FDD">
            <w:pPr>
              <w:jc w:val="center"/>
              <w:rPr>
                <w:color w:val="000000"/>
                <w:sz w:val="18"/>
                <w:szCs w:val="18"/>
              </w:rPr>
            </w:pPr>
            <w:r w:rsidRPr="008C7FDD">
              <w:rPr>
                <w:color w:val="000000"/>
                <w:sz w:val="18"/>
                <w:szCs w:val="18"/>
              </w:rPr>
              <w:t>Санитарная обрезка деревьев (согласно Акта обследования)</w:t>
            </w:r>
          </w:p>
        </w:tc>
        <w:tc>
          <w:tcPr>
            <w:tcW w:w="998" w:type="dxa"/>
            <w:tcBorders>
              <w:top w:val="nil"/>
              <w:left w:val="nil"/>
              <w:bottom w:val="single" w:sz="4" w:space="0" w:color="auto"/>
              <w:right w:val="single" w:sz="4" w:space="0" w:color="auto"/>
            </w:tcBorders>
            <w:shd w:val="clear" w:color="auto" w:fill="auto"/>
            <w:vAlign w:val="center"/>
            <w:hideMark/>
          </w:tcPr>
          <w:p w14:paraId="125EFF63" w14:textId="77777777" w:rsidR="008C7FDD" w:rsidRPr="008C7FDD" w:rsidRDefault="008C7FDD">
            <w:pPr>
              <w:jc w:val="center"/>
              <w:rPr>
                <w:color w:val="000000"/>
                <w:sz w:val="18"/>
                <w:szCs w:val="18"/>
              </w:rPr>
            </w:pPr>
            <w:proofErr w:type="spellStart"/>
            <w:r w:rsidRPr="008C7FDD">
              <w:rPr>
                <w:color w:val="000000"/>
                <w:sz w:val="18"/>
                <w:szCs w:val="18"/>
              </w:rPr>
              <w:t>шт</w:t>
            </w:r>
            <w:proofErr w:type="spellEnd"/>
          </w:p>
        </w:tc>
        <w:tc>
          <w:tcPr>
            <w:tcW w:w="1272" w:type="dxa"/>
            <w:tcBorders>
              <w:top w:val="nil"/>
              <w:left w:val="nil"/>
              <w:bottom w:val="single" w:sz="4" w:space="0" w:color="auto"/>
              <w:right w:val="single" w:sz="4" w:space="0" w:color="auto"/>
            </w:tcBorders>
            <w:shd w:val="clear" w:color="000000" w:fill="FFC000"/>
            <w:vAlign w:val="center"/>
            <w:hideMark/>
          </w:tcPr>
          <w:p w14:paraId="61782A31" w14:textId="77777777" w:rsidR="008C7FDD" w:rsidRPr="008C7FDD" w:rsidRDefault="008C7FDD">
            <w:pPr>
              <w:jc w:val="center"/>
              <w:rPr>
                <w:color w:val="000000"/>
                <w:sz w:val="18"/>
                <w:szCs w:val="18"/>
              </w:rPr>
            </w:pPr>
            <w:r w:rsidRPr="008C7FDD">
              <w:rPr>
                <w:color w:val="000000"/>
                <w:sz w:val="18"/>
                <w:szCs w:val="18"/>
              </w:rPr>
              <w:t>100</w:t>
            </w:r>
          </w:p>
        </w:tc>
        <w:tc>
          <w:tcPr>
            <w:tcW w:w="1413" w:type="dxa"/>
            <w:tcBorders>
              <w:top w:val="nil"/>
              <w:left w:val="nil"/>
              <w:bottom w:val="single" w:sz="4" w:space="0" w:color="auto"/>
              <w:right w:val="single" w:sz="4" w:space="0" w:color="auto"/>
            </w:tcBorders>
            <w:shd w:val="clear" w:color="auto" w:fill="auto"/>
            <w:vAlign w:val="center"/>
            <w:hideMark/>
          </w:tcPr>
          <w:p w14:paraId="59F7809A" w14:textId="77777777" w:rsidR="008C7FDD" w:rsidRPr="008C7FDD" w:rsidRDefault="008C7FDD">
            <w:pPr>
              <w:jc w:val="center"/>
              <w:rPr>
                <w:color w:val="000000"/>
                <w:sz w:val="18"/>
                <w:szCs w:val="18"/>
              </w:rPr>
            </w:pPr>
            <w:r w:rsidRPr="008C7FDD">
              <w:rPr>
                <w:color w:val="000000"/>
                <w:sz w:val="18"/>
                <w:szCs w:val="18"/>
              </w:rPr>
              <w:t> </w:t>
            </w:r>
          </w:p>
        </w:tc>
        <w:tc>
          <w:tcPr>
            <w:tcW w:w="1635" w:type="dxa"/>
            <w:tcBorders>
              <w:top w:val="nil"/>
              <w:left w:val="nil"/>
              <w:bottom w:val="single" w:sz="4" w:space="0" w:color="auto"/>
              <w:right w:val="single" w:sz="4" w:space="0" w:color="auto"/>
            </w:tcBorders>
            <w:shd w:val="clear" w:color="auto" w:fill="auto"/>
            <w:vAlign w:val="center"/>
            <w:hideMark/>
          </w:tcPr>
          <w:p w14:paraId="2A6FFBBA" w14:textId="77777777" w:rsidR="008C7FDD" w:rsidRPr="008C7FDD" w:rsidRDefault="008C7FDD">
            <w:pPr>
              <w:jc w:val="center"/>
              <w:rPr>
                <w:color w:val="000000"/>
                <w:sz w:val="18"/>
                <w:szCs w:val="18"/>
              </w:rPr>
            </w:pPr>
            <w:r w:rsidRPr="008C7FDD">
              <w:rPr>
                <w:color w:val="000000"/>
                <w:sz w:val="18"/>
                <w:szCs w:val="18"/>
              </w:rPr>
              <w:t> </w:t>
            </w:r>
          </w:p>
        </w:tc>
      </w:tr>
      <w:tr w:rsidR="008C7FDD" w:rsidRPr="008C7FDD" w14:paraId="6BA8FA37" w14:textId="77777777" w:rsidTr="008C7FDD">
        <w:trPr>
          <w:trHeight w:val="315"/>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44123E6D" w14:textId="77777777" w:rsidR="008C7FDD" w:rsidRPr="008C7FDD" w:rsidRDefault="008C7FDD">
            <w:pPr>
              <w:jc w:val="center"/>
              <w:rPr>
                <w:color w:val="000000"/>
                <w:sz w:val="18"/>
                <w:szCs w:val="18"/>
              </w:rPr>
            </w:pPr>
            <w:r w:rsidRPr="008C7FDD">
              <w:rPr>
                <w:color w:val="000000"/>
                <w:sz w:val="18"/>
                <w:szCs w:val="18"/>
              </w:rPr>
              <w:t>9.3</w:t>
            </w:r>
          </w:p>
        </w:tc>
        <w:tc>
          <w:tcPr>
            <w:tcW w:w="2786" w:type="dxa"/>
            <w:tcBorders>
              <w:top w:val="nil"/>
              <w:left w:val="nil"/>
              <w:bottom w:val="single" w:sz="4" w:space="0" w:color="auto"/>
              <w:right w:val="single" w:sz="4" w:space="0" w:color="auto"/>
            </w:tcBorders>
            <w:shd w:val="clear" w:color="auto" w:fill="auto"/>
            <w:vAlign w:val="center"/>
            <w:hideMark/>
          </w:tcPr>
          <w:p w14:paraId="0AF1AAA7" w14:textId="77777777" w:rsidR="008C7FDD" w:rsidRPr="008C7FDD" w:rsidRDefault="008C7FDD">
            <w:pPr>
              <w:jc w:val="center"/>
              <w:rPr>
                <w:color w:val="000000"/>
                <w:sz w:val="18"/>
                <w:szCs w:val="18"/>
              </w:rPr>
            </w:pPr>
            <w:r w:rsidRPr="008C7FDD">
              <w:rPr>
                <w:color w:val="000000"/>
                <w:sz w:val="18"/>
                <w:szCs w:val="18"/>
              </w:rPr>
              <w:t>Побелка деревьев</w:t>
            </w:r>
          </w:p>
        </w:tc>
        <w:tc>
          <w:tcPr>
            <w:tcW w:w="998" w:type="dxa"/>
            <w:tcBorders>
              <w:top w:val="nil"/>
              <w:left w:val="nil"/>
              <w:bottom w:val="single" w:sz="4" w:space="0" w:color="auto"/>
              <w:right w:val="single" w:sz="4" w:space="0" w:color="auto"/>
            </w:tcBorders>
            <w:shd w:val="clear" w:color="auto" w:fill="auto"/>
            <w:vAlign w:val="center"/>
            <w:hideMark/>
          </w:tcPr>
          <w:p w14:paraId="742C6DFB" w14:textId="77777777" w:rsidR="008C7FDD" w:rsidRPr="008C7FDD" w:rsidRDefault="008C7FDD">
            <w:pPr>
              <w:jc w:val="center"/>
              <w:rPr>
                <w:color w:val="000000"/>
                <w:sz w:val="18"/>
                <w:szCs w:val="18"/>
              </w:rPr>
            </w:pPr>
            <w:proofErr w:type="spellStart"/>
            <w:r w:rsidRPr="008C7FDD">
              <w:rPr>
                <w:color w:val="000000"/>
                <w:sz w:val="18"/>
                <w:szCs w:val="18"/>
              </w:rPr>
              <w:t>шт</w:t>
            </w:r>
            <w:proofErr w:type="spellEnd"/>
          </w:p>
        </w:tc>
        <w:tc>
          <w:tcPr>
            <w:tcW w:w="1272" w:type="dxa"/>
            <w:tcBorders>
              <w:top w:val="nil"/>
              <w:left w:val="nil"/>
              <w:bottom w:val="single" w:sz="4" w:space="0" w:color="auto"/>
              <w:right w:val="single" w:sz="4" w:space="0" w:color="auto"/>
            </w:tcBorders>
            <w:shd w:val="clear" w:color="000000" w:fill="FFC000"/>
            <w:vAlign w:val="center"/>
            <w:hideMark/>
          </w:tcPr>
          <w:p w14:paraId="6784218E" w14:textId="77777777" w:rsidR="008C7FDD" w:rsidRPr="008C7FDD" w:rsidRDefault="008C7FDD">
            <w:pPr>
              <w:jc w:val="center"/>
              <w:rPr>
                <w:color w:val="000000"/>
                <w:sz w:val="18"/>
                <w:szCs w:val="18"/>
              </w:rPr>
            </w:pPr>
            <w:r w:rsidRPr="008C7FDD">
              <w:rPr>
                <w:color w:val="000000"/>
                <w:sz w:val="18"/>
                <w:szCs w:val="18"/>
              </w:rPr>
              <w:t>6036</w:t>
            </w:r>
          </w:p>
        </w:tc>
        <w:tc>
          <w:tcPr>
            <w:tcW w:w="1413" w:type="dxa"/>
            <w:tcBorders>
              <w:top w:val="nil"/>
              <w:left w:val="nil"/>
              <w:bottom w:val="single" w:sz="4" w:space="0" w:color="auto"/>
              <w:right w:val="single" w:sz="4" w:space="0" w:color="auto"/>
            </w:tcBorders>
            <w:shd w:val="clear" w:color="auto" w:fill="auto"/>
            <w:vAlign w:val="center"/>
            <w:hideMark/>
          </w:tcPr>
          <w:p w14:paraId="530829AA" w14:textId="77777777" w:rsidR="008C7FDD" w:rsidRPr="008C7FDD" w:rsidRDefault="008C7FDD">
            <w:pPr>
              <w:jc w:val="center"/>
              <w:rPr>
                <w:color w:val="000000"/>
                <w:sz w:val="18"/>
                <w:szCs w:val="18"/>
              </w:rPr>
            </w:pPr>
            <w:r w:rsidRPr="008C7FDD">
              <w:rPr>
                <w:color w:val="000000"/>
                <w:sz w:val="18"/>
                <w:szCs w:val="18"/>
              </w:rPr>
              <w:t> </w:t>
            </w:r>
          </w:p>
        </w:tc>
        <w:tc>
          <w:tcPr>
            <w:tcW w:w="1635" w:type="dxa"/>
            <w:tcBorders>
              <w:top w:val="nil"/>
              <w:left w:val="nil"/>
              <w:bottom w:val="single" w:sz="4" w:space="0" w:color="auto"/>
              <w:right w:val="single" w:sz="4" w:space="0" w:color="auto"/>
            </w:tcBorders>
            <w:shd w:val="clear" w:color="auto" w:fill="auto"/>
            <w:vAlign w:val="center"/>
            <w:hideMark/>
          </w:tcPr>
          <w:p w14:paraId="773FF50D" w14:textId="77777777" w:rsidR="008C7FDD" w:rsidRPr="008C7FDD" w:rsidRDefault="008C7FDD">
            <w:pPr>
              <w:jc w:val="center"/>
              <w:rPr>
                <w:color w:val="000000"/>
                <w:sz w:val="18"/>
                <w:szCs w:val="18"/>
              </w:rPr>
            </w:pPr>
            <w:r w:rsidRPr="008C7FDD">
              <w:rPr>
                <w:color w:val="000000"/>
                <w:sz w:val="18"/>
                <w:szCs w:val="18"/>
              </w:rPr>
              <w:t> </w:t>
            </w:r>
          </w:p>
        </w:tc>
      </w:tr>
      <w:tr w:rsidR="008C7FDD" w:rsidRPr="008C7FDD" w14:paraId="7620F891" w14:textId="77777777" w:rsidTr="008C7FDD">
        <w:trPr>
          <w:trHeight w:val="315"/>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4C9411FB" w14:textId="77777777" w:rsidR="008C7FDD" w:rsidRPr="008C7FDD" w:rsidRDefault="008C7FDD">
            <w:pPr>
              <w:jc w:val="center"/>
              <w:rPr>
                <w:color w:val="000000"/>
                <w:sz w:val="18"/>
                <w:szCs w:val="18"/>
              </w:rPr>
            </w:pPr>
            <w:r w:rsidRPr="008C7FDD">
              <w:rPr>
                <w:color w:val="000000"/>
                <w:sz w:val="18"/>
                <w:szCs w:val="18"/>
              </w:rPr>
              <w:t>9.4</w:t>
            </w:r>
          </w:p>
        </w:tc>
        <w:tc>
          <w:tcPr>
            <w:tcW w:w="2786" w:type="dxa"/>
            <w:tcBorders>
              <w:top w:val="nil"/>
              <w:left w:val="nil"/>
              <w:bottom w:val="single" w:sz="4" w:space="0" w:color="auto"/>
              <w:right w:val="single" w:sz="4" w:space="0" w:color="auto"/>
            </w:tcBorders>
            <w:shd w:val="clear" w:color="auto" w:fill="auto"/>
            <w:vAlign w:val="center"/>
            <w:hideMark/>
          </w:tcPr>
          <w:p w14:paraId="6782A9B7" w14:textId="77777777" w:rsidR="008C7FDD" w:rsidRPr="008C7FDD" w:rsidRDefault="008C7FDD">
            <w:pPr>
              <w:jc w:val="center"/>
              <w:rPr>
                <w:color w:val="000000"/>
                <w:sz w:val="18"/>
                <w:szCs w:val="18"/>
              </w:rPr>
            </w:pPr>
            <w:r w:rsidRPr="008C7FDD">
              <w:rPr>
                <w:color w:val="000000"/>
                <w:sz w:val="18"/>
                <w:szCs w:val="18"/>
              </w:rPr>
              <w:t>Вырубка поросли</w:t>
            </w:r>
          </w:p>
        </w:tc>
        <w:tc>
          <w:tcPr>
            <w:tcW w:w="998" w:type="dxa"/>
            <w:tcBorders>
              <w:top w:val="nil"/>
              <w:left w:val="nil"/>
              <w:bottom w:val="single" w:sz="4" w:space="0" w:color="auto"/>
              <w:right w:val="single" w:sz="4" w:space="0" w:color="auto"/>
            </w:tcBorders>
            <w:shd w:val="clear" w:color="auto" w:fill="auto"/>
            <w:vAlign w:val="center"/>
            <w:hideMark/>
          </w:tcPr>
          <w:p w14:paraId="1AB5C206" w14:textId="77777777" w:rsidR="008C7FDD" w:rsidRPr="008C7FDD" w:rsidRDefault="008C7FDD">
            <w:pPr>
              <w:jc w:val="center"/>
              <w:rPr>
                <w:color w:val="000000"/>
                <w:sz w:val="18"/>
                <w:szCs w:val="18"/>
              </w:rPr>
            </w:pPr>
            <w:r w:rsidRPr="008C7FDD">
              <w:rPr>
                <w:color w:val="000000"/>
                <w:sz w:val="18"/>
                <w:szCs w:val="18"/>
              </w:rPr>
              <w:t>100шт</w:t>
            </w:r>
          </w:p>
        </w:tc>
        <w:tc>
          <w:tcPr>
            <w:tcW w:w="1272" w:type="dxa"/>
            <w:tcBorders>
              <w:top w:val="nil"/>
              <w:left w:val="nil"/>
              <w:bottom w:val="single" w:sz="4" w:space="0" w:color="auto"/>
              <w:right w:val="single" w:sz="4" w:space="0" w:color="auto"/>
            </w:tcBorders>
            <w:shd w:val="clear" w:color="000000" w:fill="FFC000"/>
            <w:vAlign w:val="center"/>
            <w:hideMark/>
          </w:tcPr>
          <w:p w14:paraId="49E13346" w14:textId="77777777" w:rsidR="008C7FDD" w:rsidRPr="008C7FDD" w:rsidRDefault="008C7FDD">
            <w:pPr>
              <w:jc w:val="center"/>
              <w:rPr>
                <w:color w:val="000000"/>
                <w:sz w:val="18"/>
                <w:szCs w:val="18"/>
              </w:rPr>
            </w:pPr>
            <w:r w:rsidRPr="008C7FDD">
              <w:rPr>
                <w:color w:val="000000"/>
                <w:sz w:val="18"/>
                <w:szCs w:val="18"/>
              </w:rPr>
              <w:t>150</w:t>
            </w:r>
          </w:p>
        </w:tc>
        <w:tc>
          <w:tcPr>
            <w:tcW w:w="1413" w:type="dxa"/>
            <w:tcBorders>
              <w:top w:val="nil"/>
              <w:left w:val="nil"/>
              <w:bottom w:val="single" w:sz="4" w:space="0" w:color="auto"/>
              <w:right w:val="single" w:sz="4" w:space="0" w:color="auto"/>
            </w:tcBorders>
            <w:shd w:val="clear" w:color="auto" w:fill="auto"/>
            <w:vAlign w:val="center"/>
            <w:hideMark/>
          </w:tcPr>
          <w:p w14:paraId="5F78EF20" w14:textId="77777777" w:rsidR="008C7FDD" w:rsidRPr="008C7FDD" w:rsidRDefault="008C7FDD">
            <w:pPr>
              <w:jc w:val="center"/>
              <w:rPr>
                <w:color w:val="000000"/>
                <w:sz w:val="18"/>
                <w:szCs w:val="18"/>
              </w:rPr>
            </w:pPr>
            <w:r w:rsidRPr="008C7FDD">
              <w:rPr>
                <w:color w:val="000000"/>
                <w:sz w:val="18"/>
                <w:szCs w:val="18"/>
              </w:rPr>
              <w:t> </w:t>
            </w:r>
          </w:p>
        </w:tc>
        <w:tc>
          <w:tcPr>
            <w:tcW w:w="1635" w:type="dxa"/>
            <w:tcBorders>
              <w:top w:val="nil"/>
              <w:left w:val="nil"/>
              <w:bottom w:val="single" w:sz="4" w:space="0" w:color="auto"/>
              <w:right w:val="single" w:sz="4" w:space="0" w:color="auto"/>
            </w:tcBorders>
            <w:shd w:val="clear" w:color="auto" w:fill="auto"/>
            <w:vAlign w:val="center"/>
            <w:hideMark/>
          </w:tcPr>
          <w:p w14:paraId="22321373" w14:textId="77777777" w:rsidR="008C7FDD" w:rsidRPr="008C7FDD" w:rsidRDefault="008C7FDD">
            <w:pPr>
              <w:jc w:val="center"/>
              <w:rPr>
                <w:color w:val="000000"/>
                <w:sz w:val="18"/>
                <w:szCs w:val="18"/>
              </w:rPr>
            </w:pPr>
            <w:r w:rsidRPr="008C7FDD">
              <w:rPr>
                <w:color w:val="000000"/>
                <w:sz w:val="18"/>
                <w:szCs w:val="18"/>
              </w:rPr>
              <w:t> </w:t>
            </w:r>
          </w:p>
        </w:tc>
      </w:tr>
      <w:tr w:rsidR="008C7FDD" w:rsidRPr="008C7FDD" w14:paraId="5F475A94" w14:textId="77777777" w:rsidTr="008C7FDD">
        <w:trPr>
          <w:trHeight w:val="510"/>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69ECD20D" w14:textId="77777777" w:rsidR="008C7FDD" w:rsidRPr="008C7FDD" w:rsidRDefault="008C7FDD">
            <w:pPr>
              <w:jc w:val="center"/>
              <w:rPr>
                <w:color w:val="000000"/>
                <w:sz w:val="18"/>
                <w:szCs w:val="18"/>
              </w:rPr>
            </w:pPr>
            <w:r w:rsidRPr="008C7FDD">
              <w:rPr>
                <w:color w:val="000000"/>
                <w:sz w:val="18"/>
                <w:szCs w:val="18"/>
              </w:rPr>
              <w:t>9.5</w:t>
            </w:r>
          </w:p>
        </w:tc>
        <w:tc>
          <w:tcPr>
            <w:tcW w:w="2786" w:type="dxa"/>
            <w:tcBorders>
              <w:top w:val="nil"/>
              <w:left w:val="nil"/>
              <w:bottom w:val="single" w:sz="4" w:space="0" w:color="auto"/>
              <w:right w:val="single" w:sz="4" w:space="0" w:color="auto"/>
            </w:tcBorders>
            <w:shd w:val="clear" w:color="auto" w:fill="auto"/>
            <w:vAlign w:val="center"/>
            <w:hideMark/>
          </w:tcPr>
          <w:p w14:paraId="3D4334D5" w14:textId="77777777" w:rsidR="008C7FDD" w:rsidRPr="008C7FDD" w:rsidRDefault="008C7FDD">
            <w:pPr>
              <w:jc w:val="center"/>
              <w:rPr>
                <w:color w:val="000000"/>
                <w:sz w:val="18"/>
                <w:szCs w:val="18"/>
              </w:rPr>
            </w:pPr>
            <w:r w:rsidRPr="008C7FDD">
              <w:rPr>
                <w:color w:val="000000"/>
                <w:sz w:val="18"/>
                <w:szCs w:val="18"/>
              </w:rPr>
              <w:t>Стрижка кустарника (живая изгородь)</w:t>
            </w:r>
          </w:p>
        </w:tc>
        <w:tc>
          <w:tcPr>
            <w:tcW w:w="998" w:type="dxa"/>
            <w:tcBorders>
              <w:top w:val="nil"/>
              <w:left w:val="nil"/>
              <w:bottom w:val="single" w:sz="4" w:space="0" w:color="auto"/>
              <w:right w:val="single" w:sz="4" w:space="0" w:color="auto"/>
            </w:tcBorders>
            <w:shd w:val="clear" w:color="auto" w:fill="auto"/>
            <w:vAlign w:val="center"/>
            <w:hideMark/>
          </w:tcPr>
          <w:p w14:paraId="564EAFBC" w14:textId="77777777" w:rsidR="008C7FDD" w:rsidRPr="008C7FDD" w:rsidRDefault="008C7FDD">
            <w:pPr>
              <w:jc w:val="center"/>
              <w:rPr>
                <w:color w:val="000000"/>
                <w:sz w:val="18"/>
                <w:szCs w:val="18"/>
              </w:rPr>
            </w:pPr>
            <w:r w:rsidRPr="008C7FDD">
              <w:rPr>
                <w:color w:val="000000"/>
                <w:sz w:val="18"/>
                <w:szCs w:val="18"/>
              </w:rPr>
              <w:t>м2</w:t>
            </w:r>
          </w:p>
        </w:tc>
        <w:tc>
          <w:tcPr>
            <w:tcW w:w="1272" w:type="dxa"/>
            <w:tcBorders>
              <w:top w:val="nil"/>
              <w:left w:val="nil"/>
              <w:bottom w:val="single" w:sz="4" w:space="0" w:color="auto"/>
              <w:right w:val="single" w:sz="4" w:space="0" w:color="auto"/>
            </w:tcBorders>
            <w:shd w:val="clear" w:color="auto" w:fill="auto"/>
            <w:vAlign w:val="center"/>
            <w:hideMark/>
          </w:tcPr>
          <w:p w14:paraId="23B8AFC4" w14:textId="77777777" w:rsidR="008C7FDD" w:rsidRPr="008C7FDD" w:rsidRDefault="008C7FDD">
            <w:pPr>
              <w:jc w:val="center"/>
              <w:rPr>
                <w:color w:val="000000"/>
                <w:sz w:val="18"/>
                <w:szCs w:val="18"/>
              </w:rPr>
            </w:pPr>
            <w:r w:rsidRPr="008C7FDD">
              <w:rPr>
                <w:color w:val="000000"/>
                <w:sz w:val="18"/>
                <w:szCs w:val="18"/>
              </w:rPr>
              <w:t>72212</w:t>
            </w:r>
          </w:p>
        </w:tc>
        <w:tc>
          <w:tcPr>
            <w:tcW w:w="1413" w:type="dxa"/>
            <w:tcBorders>
              <w:top w:val="nil"/>
              <w:left w:val="nil"/>
              <w:bottom w:val="single" w:sz="4" w:space="0" w:color="auto"/>
              <w:right w:val="single" w:sz="4" w:space="0" w:color="auto"/>
            </w:tcBorders>
            <w:shd w:val="clear" w:color="auto" w:fill="auto"/>
            <w:vAlign w:val="center"/>
            <w:hideMark/>
          </w:tcPr>
          <w:p w14:paraId="7F3BBE54" w14:textId="77777777" w:rsidR="008C7FDD" w:rsidRPr="008C7FDD" w:rsidRDefault="008C7FDD">
            <w:pPr>
              <w:jc w:val="center"/>
              <w:rPr>
                <w:color w:val="000000"/>
                <w:sz w:val="18"/>
                <w:szCs w:val="18"/>
              </w:rPr>
            </w:pPr>
            <w:r w:rsidRPr="008C7FDD">
              <w:rPr>
                <w:color w:val="000000"/>
                <w:sz w:val="18"/>
                <w:szCs w:val="18"/>
              </w:rPr>
              <w:t> </w:t>
            </w:r>
          </w:p>
        </w:tc>
        <w:tc>
          <w:tcPr>
            <w:tcW w:w="1635" w:type="dxa"/>
            <w:tcBorders>
              <w:top w:val="nil"/>
              <w:left w:val="nil"/>
              <w:bottom w:val="single" w:sz="4" w:space="0" w:color="auto"/>
              <w:right w:val="single" w:sz="4" w:space="0" w:color="auto"/>
            </w:tcBorders>
            <w:shd w:val="clear" w:color="auto" w:fill="auto"/>
            <w:vAlign w:val="center"/>
            <w:hideMark/>
          </w:tcPr>
          <w:p w14:paraId="004B2E99" w14:textId="77777777" w:rsidR="008C7FDD" w:rsidRPr="008C7FDD" w:rsidRDefault="008C7FDD">
            <w:pPr>
              <w:jc w:val="center"/>
              <w:rPr>
                <w:color w:val="000000"/>
                <w:sz w:val="18"/>
                <w:szCs w:val="18"/>
              </w:rPr>
            </w:pPr>
            <w:r w:rsidRPr="008C7FDD">
              <w:rPr>
                <w:color w:val="000000"/>
                <w:sz w:val="18"/>
                <w:szCs w:val="18"/>
              </w:rPr>
              <w:t> </w:t>
            </w:r>
          </w:p>
        </w:tc>
      </w:tr>
      <w:tr w:rsidR="008C7FDD" w:rsidRPr="008C7FDD" w14:paraId="5147C448" w14:textId="77777777" w:rsidTr="008C7FDD">
        <w:trPr>
          <w:trHeight w:val="765"/>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4F6AC60B" w14:textId="77777777" w:rsidR="008C7FDD" w:rsidRPr="008C7FDD" w:rsidRDefault="008C7FDD">
            <w:pPr>
              <w:jc w:val="center"/>
              <w:rPr>
                <w:b/>
                <w:bCs/>
                <w:color w:val="000000"/>
                <w:sz w:val="18"/>
                <w:szCs w:val="18"/>
              </w:rPr>
            </w:pPr>
            <w:r w:rsidRPr="008C7FDD">
              <w:rPr>
                <w:b/>
                <w:bCs/>
                <w:color w:val="000000"/>
                <w:sz w:val="18"/>
                <w:szCs w:val="18"/>
              </w:rPr>
              <w:t>10</w:t>
            </w:r>
          </w:p>
        </w:tc>
        <w:tc>
          <w:tcPr>
            <w:tcW w:w="2786" w:type="dxa"/>
            <w:tcBorders>
              <w:top w:val="nil"/>
              <w:left w:val="nil"/>
              <w:bottom w:val="single" w:sz="4" w:space="0" w:color="auto"/>
              <w:right w:val="single" w:sz="4" w:space="0" w:color="auto"/>
            </w:tcBorders>
            <w:shd w:val="clear" w:color="auto" w:fill="auto"/>
            <w:vAlign w:val="center"/>
            <w:hideMark/>
          </w:tcPr>
          <w:p w14:paraId="4E3C79E6" w14:textId="77777777" w:rsidR="008C7FDD" w:rsidRPr="008C7FDD" w:rsidRDefault="008C7FDD">
            <w:pPr>
              <w:jc w:val="center"/>
              <w:rPr>
                <w:b/>
                <w:bCs/>
                <w:color w:val="000000"/>
                <w:sz w:val="18"/>
                <w:szCs w:val="18"/>
              </w:rPr>
            </w:pPr>
            <w:r w:rsidRPr="008C7FDD">
              <w:rPr>
                <w:b/>
                <w:bCs/>
                <w:color w:val="000000"/>
                <w:sz w:val="18"/>
                <w:szCs w:val="18"/>
              </w:rPr>
              <w:t>Цветочное оформление территории, в том числе:</w:t>
            </w:r>
          </w:p>
        </w:tc>
        <w:tc>
          <w:tcPr>
            <w:tcW w:w="998" w:type="dxa"/>
            <w:tcBorders>
              <w:top w:val="nil"/>
              <w:left w:val="nil"/>
              <w:bottom w:val="single" w:sz="4" w:space="0" w:color="auto"/>
              <w:right w:val="single" w:sz="4" w:space="0" w:color="auto"/>
            </w:tcBorders>
            <w:shd w:val="clear" w:color="auto" w:fill="auto"/>
            <w:vAlign w:val="center"/>
            <w:hideMark/>
          </w:tcPr>
          <w:p w14:paraId="011D4799" w14:textId="77777777" w:rsidR="008C7FDD" w:rsidRPr="008C7FDD" w:rsidRDefault="008C7FDD">
            <w:pPr>
              <w:jc w:val="center"/>
              <w:rPr>
                <w:b/>
                <w:bCs/>
                <w:color w:val="000000"/>
                <w:sz w:val="18"/>
                <w:szCs w:val="18"/>
              </w:rPr>
            </w:pPr>
            <w:r w:rsidRPr="008C7FDD">
              <w:rPr>
                <w:b/>
                <w:bCs/>
                <w:color w:val="000000"/>
                <w:sz w:val="18"/>
                <w:szCs w:val="18"/>
              </w:rPr>
              <w:t>м2</w:t>
            </w:r>
          </w:p>
        </w:tc>
        <w:tc>
          <w:tcPr>
            <w:tcW w:w="1272" w:type="dxa"/>
            <w:tcBorders>
              <w:top w:val="nil"/>
              <w:left w:val="nil"/>
              <w:bottom w:val="single" w:sz="4" w:space="0" w:color="auto"/>
              <w:right w:val="single" w:sz="4" w:space="0" w:color="auto"/>
            </w:tcBorders>
            <w:shd w:val="clear" w:color="auto" w:fill="auto"/>
            <w:vAlign w:val="center"/>
            <w:hideMark/>
          </w:tcPr>
          <w:p w14:paraId="5B50604B" w14:textId="77777777" w:rsidR="008C7FDD" w:rsidRPr="008C7FDD" w:rsidRDefault="008C7FDD">
            <w:pPr>
              <w:jc w:val="center"/>
              <w:rPr>
                <w:color w:val="000000"/>
                <w:sz w:val="18"/>
                <w:szCs w:val="18"/>
              </w:rPr>
            </w:pPr>
            <w:r w:rsidRPr="008C7FDD">
              <w:rPr>
                <w:color w:val="000000"/>
                <w:sz w:val="18"/>
                <w:szCs w:val="18"/>
              </w:rPr>
              <w:t>2667</w:t>
            </w:r>
          </w:p>
        </w:tc>
        <w:tc>
          <w:tcPr>
            <w:tcW w:w="1413" w:type="dxa"/>
            <w:tcBorders>
              <w:top w:val="nil"/>
              <w:left w:val="nil"/>
              <w:bottom w:val="single" w:sz="4" w:space="0" w:color="auto"/>
              <w:right w:val="single" w:sz="4" w:space="0" w:color="auto"/>
            </w:tcBorders>
            <w:shd w:val="clear" w:color="auto" w:fill="auto"/>
            <w:vAlign w:val="center"/>
            <w:hideMark/>
          </w:tcPr>
          <w:p w14:paraId="358B016D" w14:textId="77777777" w:rsidR="008C7FDD" w:rsidRPr="008C7FDD" w:rsidRDefault="008C7FDD">
            <w:pPr>
              <w:jc w:val="center"/>
              <w:rPr>
                <w:color w:val="000000"/>
                <w:sz w:val="18"/>
                <w:szCs w:val="18"/>
              </w:rPr>
            </w:pPr>
            <w:r w:rsidRPr="008C7FDD">
              <w:rPr>
                <w:color w:val="000000"/>
                <w:sz w:val="18"/>
                <w:szCs w:val="18"/>
              </w:rPr>
              <w:t> </w:t>
            </w:r>
          </w:p>
        </w:tc>
        <w:tc>
          <w:tcPr>
            <w:tcW w:w="1635" w:type="dxa"/>
            <w:tcBorders>
              <w:top w:val="nil"/>
              <w:left w:val="nil"/>
              <w:bottom w:val="single" w:sz="4" w:space="0" w:color="auto"/>
              <w:right w:val="single" w:sz="4" w:space="0" w:color="auto"/>
            </w:tcBorders>
            <w:shd w:val="clear" w:color="auto" w:fill="auto"/>
            <w:vAlign w:val="center"/>
            <w:hideMark/>
          </w:tcPr>
          <w:p w14:paraId="3372AC46" w14:textId="77777777" w:rsidR="008C7FDD" w:rsidRPr="008C7FDD" w:rsidRDefault="008C7FDD">
            <w:pPr>
              <w:jc w:val="center"/>
              <w:rPr>
                <w:color w:val="000000"/>
                <w:sz w:val="18"/>
                <w:szCs w:val="18"/>
              </w:rPr>
            </w:pPr>
            <w:r w:rsidRPr="008C7FDD">
              <w:rPr>
                <w:color w:val="000000"/>
                <w:sz w:val="18"/>
                <w:szCs w:val="18"/>
              </w:rPr>
              <w:t> </w:t>
            </w:r>
          </w:p>
        </w:tc>
      </w:tr>
      <w:tr w:rsidR="008C7FDD" w:rsidRPr="008C7FDD" w14:paraId="647E4246" w14:textId="77777777" w:rsidTr="008C7FDD">
        <w:trPr>
          <w:trHeight w:val="510"/>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4941E99A" w14:textId="77777777" w:rsidR="008C7FDD" w:rsidRPr="008C7FDD" w:rsidRDefault="008C7FDD">
            <w:pPr>
              <w:jc w:val="center"/>
              <w:rPr>
                <w:color w:val="000000"/>
                <w:sz w:val="18"/>
                <w:szCs w:val="18"/>
              </w:rPr>
            </w:pPr>
            <w:r w:rsidRPr="008C7FDD">
              <w:rPr>
                <w:color w:val="000000"/>
                <w:sz w:val="18"/>
                <w:szCs w:val="18"/>
              </w:rPr>
              <w:t>10.1</w:t>
            </w:r>
          </w:p>
        </w:tc>
        <w:tc>
          <w:tcPr>
            <w:tcW w:w="2786" w:type="dxa"/>
            <w:tcBorders>
              <w:top w:val="nil"/>
              <w:left w:val="nil"/>
              <w:bottom w:val="single" w:sz="4" w:space="0" w:color="auto"/>
              <w:right w:val="single" w:sz="4" w:space="0" w:color="auto"/>
            </w:tcBorders>
            <w:shd w:val="clear" w:color="auto" w:fill="auto"/>
            <w:vAlign w:val="center"/>
            <w:hideMark/>
          </w:tcPr>
          <w:p w14:paraId="00ABA4EC" w14:textId="77777777" w:rsidR="008C7FDD" w:rsidRPr="008C7FDD" w:rsidRDefault="008C7FDD">
            <w:pPr>
              <w:jc w:val="center"/>
              <w:rPr>
                <w:color w:val="7030A0"/>
                <w:sz w:val="18"/>
                <w:szCs w:val="18"/>
              </w:rPr>
            </w:pPr>
            <w:r w:rsidRPr="008C7FDD">
              <w:rPr>
                <w:color w:val="7030A0"/>
                <w:sz w:val="18"/>
                <w:szCs w:val="18"/>
              </w:rPr>
              <w:t>Закупка и посадка цветов:</w:t>
            </w:r>
          </w:p>
        </w:tc>
        <w:tc>
          <w:tcPr>
            <w:tcW w:w="998" w:type="dxa"/>
            <w:tcBorders>
              <w:top w:val="nil"/>
              <w:left w:val="nil"/>
              <w:bottom w:val="single" w:sz="4" w:space="0" w:color="auto"/>
              <w:right w:val="single" w:sz="4" w:space="0" w:color="auto"/>
            </w:tcBorders>
            <w:shd w:val="clear" w:color="auto" w:fill="auto"/>
            <w:vAlign w:val="center"/>
            <w:hideMark/>
          </w:tcPr>
          <w:p w14:paraId="53E29B65" w14:textId="77777777" w:rsidR="008C7FDD" w:rsidRPr="008C7FDD" w:rsidRDefault="008C7FDD">
            <w:pPr>
              <w:jc w:val="center"/>
              <w:rPr>
                <w:color w:val="7030A0"/>
                <w:sz w:val="18"/>
                <w:szCs w:val="18"/>
              </w:rPr>
            </w:pPr>
            <w:r w:rsidRPr="008C7FDD">
              <w:rPr>
                <w:color w:val="7030A0"/>
                <w:sz w:val="18"/>
                <w:szCs w:val="18"/>
              </w:rPr>
              <w:t> </w:t>
            </w:r>
          </w:p>
        </w:tc>
        <w:tc>
          <w:tcPr>
            <w:tcW w:w="1272" w:type="dxa"/>
            <w:tcBorders>
              <w:top w:val="nil"/>
              <w:left w:val="nil"/>
              <w:bottom w:val="single" w:sz="4" w:space="0" w:color="auto"/>
              <w:right w:val="single" w:sz="4" w:space="0" w:color="auto"/>
            </w:tcBorders>
            <w:shd w:val="clear" w:color="auto" w:fill="auto"/>
            <w:vAlign w:val="center"/>
            <w:hideMark/>
          </w:tcPr>
          <w:p w14:paraId="37704B3C" w14:textId="77777777" w:rsidR="008C7FDD" w:rsidRPr="008C7FDD" w:rsidRDefault="008C7FDD">
            <w:pPr>
              <w:jc w:val="center"/>
              <w:rPr>
                <w:color w:val="000000"/>
                <w:sz w:val="18"/>
                <w:szCs w:val="18"/>
              </w:rPr>
            </w:pPr>
            <w:r w:rsidRPr="008C7FDD">
              <w:rPr>
                <w:color w:val="000000"/>
                <w:sz w:val="18"/>
                <w:szCs w:val="18"/>
              </w:rPr>
              <w:t> </w:t>
            </w:r>
          </w:p>
        </w:tc>
        <w:tc>
          <w:tcPr>
            <w:tcW w:w="1413" w:type="dxa"/>
            <w:tcBorders>
              <w:top w:val="nil"/>
              <w:left w:val="nil"/>
              <w:bottom w:val="single" w:sz="4" w:space="0" w:color="auto"/>
              <w:right w:val="single" w:sz="4" w:space="0" w:color="auto"/>
            </w:tcBorders>
            <w:shd w:val="clear" w:color="auto" w:fill="auto"/>
            <w:vAlign w:val="center"/>
            <w:hideMark/>
          </w:tcPr>
          <w:p w14:paraId="6A02FE0F" w14:textId="77777777" w:rsidR="008C7FDD" w:rsidRPr="008C7FDD" w:rsidRDefault="008C7FDD">
            <w:pPr>
              <w:jc w:val="center"/>
              <w:rPr>
                <w:color w:val="000000"/>
                <w:sz w:val="18"/>
                <w:szCs w:val="18"/>
              </w:rPr>
            </w:pPr>
            <w:r w:rsidRPr="008C7FDD">
              <w:rPr>
                <w:color w:val="000000"/>
                <w:sz w:val="18"/>
                <w:szCs w:val="18"/>
              </w:rPr>
              <w:t> </w:t>
            </w:r>
          </w:p>
        </w:tc>
        <w:tc>
          <w:tcPr>
            <w:tcW w:w="1635" w:type="dxa"/>
            <w:tcBorders>
              <w:top w:val="nil"/>
              <w:left w:val="nil"/>
              <w:bottom w:val="single" w:sz="4" w:space="0" w:color="auto"/>
              <w:right w:val="single" w:sz="4" w:space="0" w:color="auto"/>
            </w:tcBorders>
            <w:shd w:val="clear" w:color="auto" w:fill="auto"/>
            <w:vAlign w:val="center"/>
            <w:hideMark/>
          </w:tcPr>
          <w:p w14:paraId="225CFDB8" w14:textId="77777777" w:rsidR="008C7FDD" w:rsidRPr="008C7FDD" w:rsidRDefault="008C7FDD">
            <w:pPr>
              <w:jc w:val="center"/>
              <w:rPr>
                <w:color w:val="000000"/>
                <w:sz w:val="18"/>
                <w:szCs w:val="18"/>
              </w:rPr>
            </w:pPr>
            <w:r w:rsidRPr="008C7FDD">
              <w:rPr>
                <w:color w:val="000000"/>
                <w:sz w:val="18"/>
                <w:szCs w:val="18"/>
              </w:rPr>
              <w:t> </w:t>
            </w:r>
          </w:p>
        </w:tc>
      </w:tr>
      <w:tr w:rsidR="008C7FDD" w:rsidRPr="008C7FDD" w14:paraId="0EA4D1D9" w14:textId="77777777" w:rsidTr="008C7FDD">
        <w:trPr>
          <w:trHeight w:val="315"/>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5AC16DBD" w14:textId="77777777" w:rsidR="008C7FDD" w:rsidRPr="008C7FDD" w:rsidRDefault="008C7FDD">
            <w:pPr>
              <w:jc w:val="center"/>
              <w:rPr>
                <w:color w:val="000000"/>
                <w:sz w:val="18"/>
                <w:szCs w:val="18"/>
              </w:rPr>
            </w:pPr>
            <w:r w:rsidRPr="008C7FDD">
              <w:rPr>
                <w:color w:val="000000"/>
                <w:sz w:val="18"/>
                <w:szCs w:val="18"/>
              </w:rPr>
              <w:t>10.1.1</w:t>
            </w:r>
          </w:p>
        </w:tc>
        <w:tc>
          <w:tcPr>
            <w:tcW w:w="2786" w:type="dxa"/>
            <w:tcBorders>
              <w:top w:val="nil"/>
              <w:left w:val="nil"/>
              <w:bottom w:val="single" w:sz="4" w:space="0" w:color="auto"/>
              <w:right w:val="single" w:sz="4" w:space="0" w:color="auto"/>
            </w:tcBorders>
            <w:shd w:val="clear" w:color="auto" w:fill="auto"/>
            <w:vAlign w:val="center"/>
            <w:hideMark/>
          </w:tcPr>
          <w:p w14:paraId="499BE498" w14:textId="77777777" w:rsidR="008C7FDD" w:rsidRPr="008C7FDD" w:rsidRDefault="008C7FDD">
            <w:pPr>
              <w:jc w:val="center"/>
              <w:rPr>
                <w:color w:val="000000"/>
                <w:sz w:val="18"/>
                <w:szCs w:val="18"/>
              </w:rPr>
            </w:pPr>
            <w:r w:rsidRPr="008C7FDD">
              <w:rPr>
                <w:color w:val="000000"/>
                <w:sz w:val="18"/>
                <w:szCs w:val="18"/>
              </w:rPr>
              <w:t>Цветы однолетки</w:t>
            </w:r>
          </w:p>
        </w:tc>
        <w:tc>
          <w:tcPr>
            <w:tcW w:w="998" w:type="dxa"/>
            <w:tcBorders>
              <w:top w:val="nil"/>
              <w:left w:val="nil"/>
              <w:bottom w:val="single" w:sz="4" w:space="0" w:color="auto"/>
              <w:right w:val="single" w:sz="4" w:space="0" w:color="auto"/>
            </w:tcBorders>
            <w:shd w:val="clear" w:color="auto" w:fill="auto"/>
            <w:vAlign w:val="center"/>
            <w:hideMark/>
          </w:tcPr>
          <w:p w14:paraId="7C9D7B80" w14:textId="77777777" w:rsidR="008C7FDD" w:rsidRPr="008C7FDD" w:rsidRDefault="008C7FDD">
            <w:pPr>
              <w:jc w:val="center"/>
              <w:rPr>
                <w:color w:val="000000"/>
                <w:sz w:val="18"/>
                <w:szCs w:val="18"/>
              </w:rPr>
            </w:pPr>
            <w:proofErr w:type="spellStart"/>
            <w:r w:rsidRPr="008C7FDD">
              <w:rPr>
                <w:color w:val="000000"/>
                <w:sz w:val="18"/>
                <w:szCs w:val="18"/>
              </w:rPr>
              <w:t>шт</w:t>
            </w:r>
            <w:proofErr w:type="spellEnd"/>
          </w:p>
        </w:tc>
        <w:tc>
          <w:tcPr>
            <w:tcW w:w="1272" w:type="dxa"/>
            <w:tcBorders>
              <w:top w:val="nil"/>
              <w:left w:val="nil"/>
              <w:bottom w:val="single" w:sz="4" w:space="0" w:color="auto"/>
              <w:right w:val="single" w:sz="4" w:space="0" w:color="auto"/>
            </w:tcBorders>
            <w:shd w:val="clear" w:color="auto" w:fill="auto"/>
            <w:vAlign w:val="center"/>
            <w:hideMark/>
          </w:tcPr>
          <w:p w14:paraId="4097C700" w14:textId="77777777" w:rsidR="008C7FDD" w:rsidRPr="008C7FDD" w:rsidRDefault="008C7FDD">
            <w:pPr>
              <w:jc w:val="center"/>
              <w:rPr>
                <w:color w:val="000000"/>
                <w:sz w:val="18"/>
                <w:szCs w:val="18"/>
              </w:rPr>
            </w:pPr>
            <w:r w:rsidRPr="008C7FDD">
              <w:rPr>
                <w:color w:val="000000"/>
                <w:sz w:val="18"/>
                <w:szCs w:val="18"/>
              </w:rPr>
              <w:t>53000</w:t>
            </w:r>
          </w:p>
        </w:tc>
        <w:tc>
          <w:tcPr>
            <w:tcW w:w="1413" w:type="dxa"/>
            <w:tcBorders>
              <w:top w:val="nil"/>
              <w:left w:val="nil"/>
              <w:bottom w:val="single" w:sz="4" w:space="0" w:color="auto"/>
              <w:right w:val="single" w:sz="4" w:space="0" w:color="auto"/>
            </w:tcBorders>
            <w:shd w:val="clear" w:color="auto" w:fill="auto"/>
            <w:vAlign w:val="center"/>
            <w:hideMark/>
          </w:tcPr>
          <w:p w14:paraId="19BA1B40" w14:textId="77777777" w:rsidR="008C7FDD" w:rsidRPr="008C7FDD" w:rsidRDefault="008C7FDD">
            <w:pPr>
              <w:jc w:val="center"/>
              <w:rPr>
                <w:color w:val="000000"/>
                <w:sz w:val="18"/>
                <w:szCs w:val="18"/>
              </w:rPr>
            </w:pPr>
            <w:r w:rsidRPr="008C7FDD">
              <w:rPr>
                <w:color w:val="000000"/>
                <w:sz w:val="18"/>
                <w:szCs w:val="18"/>
              </w:rPr>
              <w:t> </w:t>
            </w:r>
          </w:p>
        </w:tc>
        <w:tc>
          <w:tcPr>
            <w:tcW w:w="1635" w:type="dxa"/>
            <w:tcBorders>
              <w:top w:val="nil"/>
              <w:left w:val="nil"/>
              <w:bottom w:val="single" w:sz="4" w:space="0" w:color="auto"/>
              <w:right w:val="single" w:sz="4" w:space="0" w:color="auto"/>
            </w:tcBorders>
            <w:shd w:val="clear" w:color="auto" w:fill="auto"/>
            <w:vAlign w:val="center"/>
            <w:hideMark/>
          </w:tcPr>
          <w:p w14:paraId="026242AE" w14:textId="77777777" w:rsidR="008C7FDD" w:rsidRPr="008C7FDD" w:rsidRDefault="008C7FDD">
            <w:pPr>
              <w:jc w:val="center"/>
              <w:rPr>
                <w:color w:val="000000"/>
                <w:sz w:val="18"/>
                <w:szCs w:val="18"/>
              </w:rPr>
            </w:pPr>
            <w:r w:rsidRPr="008C7FDD">
              <w:rPr>
                <w:color w:val="000000"/>
                <w:sz w:val="18"/>
                <w:szCs w:val="18"/>
              </w:rPr>
              <w:t> </w:t>
            </w:r>
          </w:p>
        </w:tc>
      </w:tr>
      <w:tr w:rsidR="008C7FDD" w:rsidRPr="008C7FDD" w14:paraId="34F54604" w14:textId="77777777" w:rsidTr="008C7FDD">
        <w:trPr>
          <w:trHeight w:val="315"/>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641333FF" w14:textId="77777777" w:rsidR="008C7FDD" w:rsidRPr="008C7FDD" w:rsidRDefault="008C7FDD">
            <w:pPr>
              <w:jc w:val="center"/>
              <w:rPr>
                <w:color w:val="000000"/>
                <w:sz w:val="18"/>
                <w:szCs w:val="18"/>
              </w:rPr>
            </w:pPr>
            <w:r w:rsidRPr="008C7FDD">
              <w:rPr>
                <w:color w:val="000000"/>
                <w:sz w:val="18"/>
                <w:szCs w:val="18"/>
              </w:rPr>
              <w:t>10.1.2</w:t>
            </w:r>
          </w:p>
        </w:tc>
        <w:tc>
          <w:tcPr>
            <w:tcW w:w="2786" w:type="dxa"/>
            <w:tcBorders>
              <w:top w:val="nil"/>
              <w:left w:val="nil"/>
              <w:bottom w:val="single" w:sz="4" w:space="0" w:color="auto"/>
              <w:right w:val="single" w:sz="4" w:space="0" w:color="auto"/>
            </w:tcBorders>
            <w:shd w:val="clear" w:color="auto" w:fill="auto"/>
            <w:vAlign w:val="center"/>
            <w:hideMark/>
          </w:tcPr>
          <w:p w14:paraId="4FBE9707" w14:textId="77777777" w:rsidR="008C7FDD" w:rsidRPr="008C7FDD" w:rsidRDefault="008C7FDD">
            <w:pPr>
              <w:jc w:val="center"/>
              <w:rPr>
                <w:color w:val="000000"/>
                <w:sz w:val="18"/>
                <w:szCs w:val="18"/>
              </w:rPr>
            </w:pPr>
            <w:r w:rsidRPr="008C7FDD">
              <w:rPr>
                <w:color w:val="000000"/>
                <w:sz w:val="18"/>
                <w:szCs w:val="18"/>
              </w:rPr>
              <w:t>Многолетние цветы</w:t>
            </w:r>
          </w:p>
        </w:tc>
        <w:tc>
          <w:tcPr>
            <w:tcW w:w="998" w:type="dxa"/>
            <w:tcBorders>
              <w:top w:val="nil"/>
              <w:left w:val="nil"/>
              <w:bottom w:val="single" w:sz="4" w:space="0" w:color="auto"/>
              <w:right w:val="single" w:sz="4" w:space="0" w:color="auto"/>
            </w:tcBorders>
            <w:shd w:val="clear" w:color="auto" w:fill="auto"/>
            <w:vAlign w:val="center"/>
            <w:hideMark/>
          </w:tcPr>
          <w:p w14:paraId="5DB4B5C4" w14:textId="77777777" w:rsidR="008C7FDD" w:rsidRPr="008C7FDD" w:rsidRDefault="008C7FDD">
            <w:pPr>
              <w:jc w:val="center"/>
              <w:rPr>
                <w:color w:val="000000"/>
                <w:sz w:val="18"/>
                <w:szCs w:val="18"/>
              </w:rPr>
            </w:pPr>
            <w:proofErr w:type="spellStart"/>
            <w:r w:rsidRPr="008C7FDD">
              <w:rPr>
                <w:color w:val="000000"/>
                <w:sz w:val="18"/>
                <w:szCs w:val="18"/>
              </w:rPr>
              <w:t>шт</w:t>
            </w:r>
            <w:proofErr w:type="spellEnd"/>
          </w:p>
        </w:tc>
        <w:tc>
          <w:tcPr>
            <w:tcW w:w="1272" w:type="dxa"/>
            <w:tcBorders>
              <w:top w:val="nil"/>
              <w:left w:val="nil"/>
              <w:bottom w:val="single" w:sz="4" w:space="0" w:color="auto"/>
              <w:right w:val="single" w:sz="4" w:space="0" w:color="auto"/>
            </w:tcBorders>
            <w:shd w:val="clear" w:color="auto" w:fill="auto"/>
            <w:vAlign w:val="center"/>
            <w:hideMark/>
          </w:tcPr>
          <w:p w14:paraId="78AE1251" w14:textId="77777777" w:rsidR="008C7FDD" w:rsidRPr="008C7FDD" w:rsidRDefault="008C7FDD">
            <w:pPr>
              <w:jc w:val="center"/>
              <w:rPr>
                <w:color w:val="000000"/>
                <w:sz w:val="18"/>
                <w:szCs w:val="18"/>
              </w:rPr>
            </w:pPr>
            <w:r w:rsidRPr="008C7FDD">
              <w:rPr>
                <w:color w:val="000000"/>
                <w:sz w:val="18"/>
                <w:szCs w:val="18"/>
              </w:rPr>
              <w:t>0</w:t>
            </w:r>
          </w:p>
        </w:tc>
        <w:tc>
          <w:tcPr>
            <w:tcW w:w="1413" w:type="dxa"/>
            <w:tcBorders>
              <w:top w:val="nil"/>
              <w:left w:val="nil"/>
              <w:bottom w:val="single" w:sz="4" w:space="0" w:color="auto"/>
              <w:right w:val="single" w:sz="4" w:space="0" w:color="auto"/>
            </w:tcBorders>
            <w:shd w:val="clear" w:color="auto" w:fill="auto"/>
            <w:vAlign w:val="center"/>
            <w:hideMark/>
          </w:tcPr>
          <w:p w14:paraId="49019FC4" w14:textId="77777777" w:rsidR="008C7FDD" w:rsidRPr="008C7FDD" w:rsidRDefault="008C7FDD">
            <w:pPr>
              <w:jc w:val="center"/>
              <w:rPr>
                <w:color w:val="000000"/>
                <w:sz w:val="18"/>
                <w:szCs w:val="18"/>
              </w:rPr>
            </w:pPr>
            <w:r w:rsidRPr="008C7FDD">
              <w:rPr>
                <w:color w:val="000000"/>
                <w:sz w:val="18"/>
                <w:szCs w:val="18"/>
              </w:rPr>
              <w:t> </w:t>
            </w:r>
          </w:p>
        </w:tc>
        <w:tc>
          <w:tcPr>
            <w:tcW w:w="1635" w:type="dxa"/>
            <w:tcBorders>
              <w:top w:val="nil"/>
              <w:left w:val="nil"/>
              <w:bottom w:val="single" w:sz="4" w:space="0" w:color="auto"/>
              <w:right w:val="single" w:sz="4" w:space="0" w:color="auto"/>
            </w:tcBorders>
            <w:shd w:val="clear" w:color="auto" w:fill="auto"/>
            <w:vAlign w:val="center"/>
            <w:hideMark/>
          </w:tcPr>
          <w:p w14:paraId="6497F740" w14:textId="77777777" w:rsidR="008C7FDD" w:rsidRPr="008C7FDD" w:rsidRDefault="008C7FDD">
            <w:pPr>
              <w:jc w:val="center"/>
              <w:rPr>
                <w:color w:val="000000"/>
                <w:sz w:val="18"/>
                <w:szCs w:val="18"/>
              </w:rPr>
            </w:pPr>
            <w:r w:rsidRPr="008C7FDD">
              <w:rPr>
                <w:color w:val="000000"/>
                <w:sz w:val="18"/>
                <w:szCs w:val="18"/>
              </w:rPr>
              <w:t> </w:t>
            </w:r>
          </w:p>
        </w:tc>
      </w:tr>
      <w:tr w:rsidR="008C7FDD" w:rsidRPr="008C7FDD" w14:paraId="23FC7CF1" w14:textId="77777777" w:rsidTr="008C7FDD">
        <w:trPr>
          <w:trHeight w:val="315"/>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408BD348" w14:textId="77777777" w:rsidR="008C7FDD" w:rsidRPr="008C7FDD" w:rsidRDefault="008C7FDD">
            <w:pPr>
              <w:jc w:val="center"/>
              <w:rPr>
                <w:color w:val="000000"/>
                <w:sz w:val="18"/>
                <w:szCs w:val="18"/>
              </w:rPr>
            </w:pPr>
            <w:r w:rsidRPr="008C7FDD">
              <w:rPr>
                <w:color w:val="000000"/>
                <w:sz w:val="18"/>
                <w:szCs w:val="18"/>
              </w:rPr>
              <w:t>10.1.3</w:t>
            </w:r>
          </w:p>
        </w:tc>
        <w:tc>
          <w:tcPr>
            <w:tcW w:w="2786" w:type="dxa"/>
            <w:tcBorders>
              <w:top w:val="nil"/>
              <w:left w:val="nil"/>
              <w:bottom w:val="single" w:sz="4" w:space="0" w:color="auto"/>
              <w:right w:val="single" w:sz="4" w:space="0" w:color="auto"/>
            </w:tcBorders>
            <w:shd w:val="clear" w:color="auto" w:fill="auto"/>
            <w:vAlign w:val="center"/>
            <w:hideMark/>
          </w:tcPr>
          <w:p w14:paraId="4F35441A" w14:textId="77777777" w:rsidR="008C7FDD" w:rsidRPr="008C7FDD" w:rsidRDefault="008C7FDD">
            <w:pPr>
              <w:jc w:val="center"/>
              <w:rPr>
                <w:color w:val="000000"/>
                <w:sz w:val="18"/>
                <w:szCs w:val="18"/>
              </w:rPr>
            </w:pPr>
            <w:r w:rsidRPr="008C7FDD">
              <w:rPr>
                <w:color w:val="000000"/>
                <w:sz w:val="18"/>
                <w:szCs w:val="18"/>
              </w:rPr>
              <w:t>Луковичные цветы</w:t>
            </w:r>
          </w:p>
        </w:tc>
        <w:tc>
          <w:tcPr>
            <w:tcW w:w="998" w:type="dxa"/>
            <w:tcBorders>
              <w:top w:val="nil"/>
              <w:left w:val="nil"/>
              <w:bottom w:val="single" w:sz="4" w:space="0" w:color="auto"/>
              <w:right w:val="single" w:sz="4" w:space="0" w:color="auto"/>
            </w:tcBorders>
            <w:shd w:val="clear" w:color="auto" w:fill="auto"/>
            <w:vAlign w:val="center"/>
            <w:hideMark/>
          </w:tcPr>
          <w:p w14:paraId="49827635" w14:textId="77777777" w:rsidR="008C7FDD" w:rsidRPr="008C7FDD" w:rsidRDefault="008C7FDD">
            <w:pPr>
              <w:jc w:val="center"/>
              <w:rPr>
                <w:color w:val="000000"/>
                <w:sz w:val="18"/>
                <w:szCs w:val="18"/>
              </w:rPr>
            </w:pPr>
            <w:proofErr w:type="spellStart"/>
            <w:r w:rsidRPr="008C7FDD">
              <w:rPr>
                <w:color w:val="000000"/>
                <w:sz w:val="18"/>
                <w:szCs w:val="18"/>
              </w:rPr>
              <w:t>шт</w:t>
            </w:r>
            <w:proofErr w:type="spellEnd"/>
          </w:p>
        </w:tc>
        <w:tc>
          <w:tcPr>
            <w:tcW w:w="1272" w:type="dxa"/>
            <w:tcBorders>
              <w:top w:val="nil"/>
              <w:left w:val="nil"/>
              <w:bottom w:val="single" w:sz="4" w:space="0" w:color="auto"/>
              <w:right w:val="single" w:sz="4" w:space="0" w:color="auto"/>
            </w:tcBorders>
            <w:shd w:val="clear" w:color="auto" w:fill="auto"/>
            <w:vAlign w:val="center"/>
            <w:hideMark/>
          </w:tcPr>
          <w:p w14:paraId="2CFDA426" w14:textId="77777777" w:rsidR="008C7FDD" w:rsidRPr="008C7FDD" w:rsidRDefault="008C7FDD">
            <w:pPr>
              <w:jc w:val="center"/>
              <w:rPr>
                <w:color w:val="000000"/>
                <w:sz w:val="18"/>
                <w:szCs w:val="18"/>
              </w:rPr>
            </w:pPr>
            <w:r w:rsidRPr="008C7FDD">
              <w:rPr>
                <w:color w:val="000000"/>
                <w:sz w:val="18"/>
                <w:szCs w:val="18"/>
              </w:rPr>
              <w:t>16000</w:t>
            </w:r>
          </w:p>
        </w:tc>
        <w:tc>
          <w:tcPr>
            <w:tcW w:w="1413" w:type="dxa"/>
            <w:tcBorders>
              <w:top w:val="nil"/>
              <w:left w:val="nil"/>
              <w:bottom w:val="single" w:sz="4" w:space="0" w:color="auto"/>
              <w:right w:val="single" w:sz="4" w:space="0" w:color="auto"/>
            </w:tcBorders>
            <w:shd w:val="clear" w:color="auto" w:fill="auto"/>
            <w:vAlign w:val="center"/>
            <w:hideMark/>
          </w:tcPr>
          <w:p w14:paraId="198F17EE" w14:textId="77777777" w:rsidR="008C7FDD" w:rsidRPr="008C7FDD" w:rsidRDefault="008C7FDD">
            <w:pPr>
              <w:jc w:val="center"/>
              <w:rPr>
                <w:color w:val="000000"/>
                <w:sz w:val="18"/>
                <w:szCs w:val="18"/>
              </w:rPr>
            </w:pPr>
            <w:r w:rsidRPr="008C7FDD">
              <w:rPr>
                <w:color w:val="000000"/>
                <w:sz w:val="18"/>
                <w:szCs w:val="18"/>
              </w:rPr>
              <w:t> </w:t>
            </w:r>
          </w:p>
        </w:tc>
        <w:tc>
          <w:tcPr>
            <w:tcW w:w="1635" w:type="dxa"/>
            <w:tcBorders>
              <w:top w:val="nil"/>
              <w:left w:val="nil"/>
              <w:bottom w:val="single" w:sz="4" w:space="0" w:color="auto"/>
              <w:right w:val="single" w:sz="4" w:space="0" w:color="auto"/>
            </w:tcBorders>
            <w:shd w:val="clear" w:color="auto" w:fill="auto"/>
            <w:vAlign w:val="center"/>
            <w:hideMark/>
          </w:tcPr>
          <w:p w14:paraId="08579BB1" w14:textId="77777777" w:rsidR="008C7FDD" w:rsidRPr="008C7FDD" w:rsidRDefault="008C7FDD">
            <w:pPr>
              <w:jc w:val="center"/>
              <w:rPr>
                <w:color w:val="000000"/>
                <w:sz w:val="18"/>
                <w:szCs w:val="18"/>
              </w:rPr>
            </w:pPr>
            <w:r w:rsidRPr="008C7FDD">
              <w:rPr>
                <w:color w:val="000000"/>
                <w:sz w:val="18"/>
                <w:szCs w:val="18"/>
              </w:rPr>
              <w:t> </w:t>
            </w:r>
          </w:p>
        </w:tc>
      </w:tr>
      <w:tr w:rsidR="008C7FDD" w:rsidRPr="008C7FDD" w14:paraId="4020BD64" w14:textId="77777777" w:rsidTr="008C7FDD">
        <w:trPr>
          <w:trHeight w:val="510"/>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2851E066" w14:textId="77777777" w:rsidR="008C7FDD" w:rsidRPr="008C7FDD" w:rsidRDefault="008C7FDD">
            <w:pPr>
              <w:jc w:val="center"/>
              <w:rPr>
                <w:color w:val="000000"/>
                <w:sz w:val="18"/>
                <w:szCs w:val="18"/>
              </w:rPr>
            </w:pPr>
            <w:r w:rsidRPr="008C7FDD">
              <w:rPr>
                <w:color w:val="000000"/>
                <w:sz w:val="18"/>
                <w:szCs w:val="18"/>
              </w:rPr>
              <w:t>10.2</w:t>
            </w:r>
          </w:p>
        </w:tc>
        <w:tc>
          <w:tcPr>
            <w:tcW w:w="2786" w:type="dxa"/>
            <w:tcBorders>
              <w:top w:val="nil"/>
              <w:left w:val="nil"/>
              <w:bottom w:val="single" w:sz="4" w:space="0" w:color="auto"/>
              <w:right w:val="single" w:sz="4" w:space="0" w:color="auto"/>
            </w:tcBorders>
            <w:shd w:val="clear" w:color="auto" w:fill="auto"/>
            <w:vAlign w:val="center"/>
            <w:hideMark/>
          </w:tcPr>
          <w:p w14:paraId="681A8165" w14:textId="77777777" w:rsidR="008C7FDD" w:rsidRPr="008C7FDD" w:rsidRDefault="008C7FDD">
            <w:pPr>
              <w:jc w:val="center"/>
              <w:rPr>
                <w:color w:val="7030A0"/>
                <w:sz w:val="18"/>
                <w:szCs w:val="18"/>
              </w:rPr>
            </w:pPr>
            <w:r w:rsidRPr="008C7FDD">
              <w:rPr>
                <w:color w:val="7030A0"/>
                <w:sz w:val="18"/>
                <w:szCs w:val="18"/>
              </w:rPr>
              <w:t>Закупка цветочных кашпо</w:t>
            </w:r>
          </w:p>
        </w:tc>
        <w:tc>
          <w:tcPr>
            <w:tcW w:w="998" w:type="dxa"/>
            <w:tcBorders>
              <w:top w:val="nil"/>
              <w:left w:val="nil"/>
              <w:bottom w:val="single" w:sz="4" w:space="0" w:color="auto"/>
              <w:right w:val="single" w:sz="4" w:space="0" w:color="auto"/>
            </w:tcBorders>
            <w:shd w:val="clear" w:color="auto" w:fill="auto"/>
            <w:vAlign w:val="center"/>
            <w:hideMark/>
          </w:tcPr>
          <w:p w14:paraId="5BE2DF73" w14:textId="77777777" w:rsidR="008C7FDD" w:rsidRPr="008C7FDD" w:rsidRDefault="008C7FDD">
            <w:pPr>
              <w:jc w:val="center"/>
              <w:rPr>
                <w:color w:val="000000"/>
                <w:sz w:val="18"/>
                <w:szCs w:val="18"/>
              </w:rPr>
            </w:pPr>
            <w:proofErr w:type="spellStart"/>
            <w:r w:rsidRPr="008C7FDD">
              <w:rPr>
                <w:color w:val="000000"/>
                <w:sz w:val="18"/>
                <w:szCs w:val="18"/>
              </w:rPr>
              <w:t>шт</w:t>
            </w:r>
            <w:proofErr w:type="spellEnd"/>
          </w:p>
        </w:tc>
        <w:tc>
          <w:tcPr>
            <w:tcW w:w="1272" w:type="dxa"/>
            <w:tcBorders>
              <w:top w:val="nil"/>
              <w:left w:val="nil"/>
              <w:bottom w:val="single" w:sz="4" w:space="0" w:color="auto"/>
              <w:right w:val="single" w:sz="4" w:space="0" w:color="auto"/>
            </w:tcBorders>
            <w:shd w:val="clear" w:color="auto" w:fill="auto"/>
            <w:vAlign w:val="center"/>
            <w:hideMark/>
          </w:tcPr>
          <w:p w14:paraId="29A31DDD" w14:textId="77777777" w:rsidR="008C7FDD" w:rsidRPr="008C7FDD" w:rsidRDefault="008C7FDD">
            <w:pPr>
              <w:jc w:val="center"/>
              <w:rPr>
                <w:color w:val="000000"/>
                <w:sz w:val="18"/>
                <w:szCs w:val="18"/>
              </w:rPr>
            </w:pPr>
            <w:r w:rsidRPr="008C7FDD">
              <w:rPr>
                <w:color w:val="000000"/>
                <w:sz w:val="18"/>
                <w:szCs w:val="18"/>
              </w:rPr>
              <w:t>20</w:t>
            </w:r>
          </w:p>
        </w:tc>
        <w:tc>
          <w:tcPr>
            <w:tcW w:w="1413" w:type="dxa"/>
            <w:tcBorders>
              <w:top w:val="nil"/>
              <w:left w:val="nil"/>
              <w:bottom w:val="single" w:sz="4" w:space="0" w:color="auto"/>
              <w:right w:val="single" w:sz="4" w:space="0" w:color="auto"/>
            </w:tcBorders>
            <w:shd w:val="clear" w:color="auto" w:fill="auto"/>
            <w:vAlign w:val="center"/>
            <w:hideMark/>
          </w:tcPr>
          <w:p w14:paraId="71BD6E04" w14:textId="77777777" w:rsidR="008C7FDD" w:rsidRPr="008C7FDD" w:rsidRDefault="008C7FDD">
            <w:pPr>
              <w:jc w:val="center"/>
              <w:rPr>
                <w:color w:val="000000"/>
                <w:sz w:val="18"/>
                <w:szCs w:val="18"/>
              </w:rPr>
            </w:pPr>
            <w:r w:rsidRPr="008C7FDD">
              <w:rPr>
                <w:color w:val="000000"/>
                <w:sz w:val="18"/>
                <w:szCs w:val="18"/>
              </w:rPr>
              <w:t> </w:t>
            </w:r>
          </w:p>
        </w:tc>
        <w:tc>
          <w:tcPr>
            <w:tcW w:w="1635" w:type="dxa"/>
            <w:tcBorders>
              <w:top w:val="nil"/>
              <w:left w:val="nil"/>
              <w:bottom w:val="single" w:sz="4" w:space="0" w:color="auto"/>
              <w:right w:val="single" w:sz="4" w:space="0" w:color="auto"/>
            </w:tcBorders>
            <w:shd w:val="clear" w:color="auto" w:fill="auto"/>
            <w:vAlign w:val="center"/>
            <w:hideMark/>
          </w:tcPr>
          <w:p w14:paraId="2AB014F5" w14:textId="77777777" w:rsidR="008C7FDD" w:rsidRPr="008C7FDD" w:rsidRDefault="008C7FDD">
            <w:pPr>
              <w:jc w:val="center"/>
              <w:rPr>
                <w:color w:val="000000"/>
                <w:sz w:val="18"/>
                <w:szCs w:val="18"/>
              </w:rPr>
            </w:pPr>
            <w:r w:rsidRPr="008C7FDD">
              <w:rPr>
                <w:color w:val="000000"/>
                <w:sz w:val="18"/>
                <w:szCs w:val="18"/>
              </w:rPr>
              <w:t> </w:t>
            </w:r>
          </w:p>
        </w:tc>
      </w:tr>
      <w:tr w:rsidR="008C7FDD" w:rsidRPr="008C7FDD" w14:paraId="53C9E98C" w14:textId="77777777" w:rsidTr="008C7FDD">
        <w:trPr>
          <w:trHeight w:val="315"/>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430E7C9F" w14:textId="77777777" w:rsidR="008C7FDD" w:rsidRPr="008C7FDD" w:rsidRDefault="008C7FDD">
            <w:pPr>
              <w:jc w:val="center"/>
              <w:rPr>
                <w:color w:val="000000"/>
                <w:sz w:val="18"/>
                <w:szCs w:val="18"/>
              </w:rPr>
            </w:pPr>
            <w:r w:rsidRPr="008C7FDD">
              <w:rPr>
                <w:color w:val="000000"/>
                <w:sz w:val="18"/>
                <w:szCs w:val="18"/>
              </w:rPr>
              <w:t>10.2</w:t>
            </w:r>
          </w:p>
        </w:tc>
        <w:tc>
          <w:tcPr>
            <w:tcW w:w="2786" w:type="dxa"/>
            <w:tcBorders>
              <w:top w:val="nil"/>
              <w:left w:val="nil"/>
              <w:bottom w:val="single" w:sz="4" w:space="0" w:color="auto"/>
              <w:right w:val="single" w:sz="4" w:space="0" w:color="auto"/>
            </w:tcBorders>
            <w:shd w:val="clear" w:color="auto" w:fill="auto"/>
            <w:vAlign w:val="center"/>
            <w:hideMark/>
          </w:tcPr>
          <w:p w14:paraId="1DCFAAB1" w14:textId="77777777" w:rsidR="008C7FDD" w:rsidRPr="008C7FDD" w:rsidRDefault="008C7FDD">
            <w:pPr>
              <w:jc w:val="center"/>
              <w:rPr>
                <w:color w:val="7030A0"/>
                <w:sz w:val="18"/>
                <w:szCs w:val="18"/>
              </w:rPr>
            </w:pPr>
            <w:r w:rsidRPr="008C7FDD">
              <w:rPr>
                <w:color w:val="7030A0"/>
                <w:sz w:val="18"/>
                <w:szCs w:val="18"/>
              </w:rPr>
              <w:t>Посадка кустарников</w:t>
            </w:r>
          </w:p>
        </w:tc>
        <w:tc>
          <w:tcPr>
            <w:tcW w:w="998" w:type="dxa"/>
            <w:tcBorders>
              <w:top w:val="nil"/>
              <w:left w:val="nil"/>
              <w:bottom w:val="single" w:sz="4" w:space="0" w:color="auto"/>
              <w:right w:val="single" w:sz="4" w:space="0" w:color="auto"/>
            </w:tcBorders>
            <w:shd w:val="clear" w:color="auto" w:fill="auto"/>
            <w:vAlign w:val="center"/>
            <w:hideMark/>
          </w:tcPr>
          <w:p w14:paraId="42D4145A" w14:textId="77777777" w:rsidR="008C7FDD" w:rsidRPr="008C7FDD" w:rsidRDefault="008C7FDD">
            <w:pPr>
              <w:jc w:val="center"/>
              <w:rPr>
                <w:color w:val="000000"/>
                <w:sz w:val="18"/>
                <w:szCs w:val="18"/>
              </w:rPr>
            </w:pPr>
            <w:proofErr w:type="spellStart"/>
            <w:r w:rsidRPr="008C7FDD">
              <w:rPr>
                <w:color w:val="000000"/>
                <w:sz w:val="18"/>
                <w:szCs w:val="18"/>
              </w:rPr>
              <w:t>шт</w:t>
            </w:r>
            <w:proofErr w:type="spellEnd"/>
          </w:p>
        </w:tc>
        <w:tc>
          <w:tcPr>
            <w:tcW w:w="1272" w:type="dxa"/>
            <w:tcBorders>
              <w:top w:val="nil"/>
              <w:left w:val="nil"/>
              <w:bottom w:val="single" w:sz="4" w:space="0" w:color="auto"/>
              <w:right w:val="single" w:sz="4" w:space="0" w:color="auto"/>
            </w:tcBorders>
            <w:shd w:val="clear" w:color="auto" w:fill="auto"/>
            <w:vAlign w:val="center"/>
            <w:hideMark/>
          </w:tcPr>
          <w:p w14:paraId="5D1DA88B" w14:textId="77777777" w:rsidR="008C7FDD" w:rsidRPr="008C7FDD" w:rsidRDefault="008C7FDD">
            <w:pPr>
              <w:jc w:val="center"/>
              <w:rPr>
                <w:color w:val="000000"/>
                <w:sz w:val="18"/>
                <w:szCs w:val="18"/>
              </w:rPr>
            </w:pPr>
            <w:r w:rsidRPr="008C7FDD">
              <w:rPr>
                <w:color w:val="000000"/>
                <w:sz w:val="18"/>
                <w:szCs w:val="18"/>
              </w:rPr>
              <w:t>0</w:t>
            </w:r>
          </w:p>
        </w:tc>
        <w:tc>
          <w:tcPr>
            <w:tcW w:w="1413" w:type="dxa"/>
            <w:tcBorders>
              <w:top w:val="nil"/>
              <w:left w:val="nil"/>
              <w:bottom w:val="single" w:sz="4" w:space="0" w:color="auto"/>
              <w:right w:val="single" w:sz="4" w:space="0" w:color="auto"/>
            </w:tcBorders>
            <w:shd w:val="clear" w:color="auto" w:fill="auto"/>
            <w:vAlign w:val="center"/>
            <w:hideMark/>
          </w:tcPr>
          <w:p w14:paraId="55D7D342" w14:textId="77777777" w:rsidR="008C7FDD" w:rsidRPr="008C7FDD" w:rsidRDefault="008C7FDD">
            <w:pPr>
              <w:jc w:val="center"/>
              <w:rPr>
                <w:color w:val="000000"/>
                <w:sz w:val="18"/>
                <w:szCs w:val="18"/>
              </w:rPr>
            </w:pPr>
            <w:r w:rsidRPr="008C7FDD">
              <w:rPr>
                <w:color w:val="000000"/>
                <w:sz w:val="18"/>
                <w:szCs w:val="18"/>
              </w:rPr>
              <w:t> </w:t>
            </w:r>
          </w:p>
        </w:tc>
        <w:tc>
          <w:tcPr>
            <w:tcW w:w="1635" w:type="dxa"/>
            <w:tcBorders>
              <w:top w:val="nil"/>
              <w:left w:val="nil"/>
              <w:bottom w:val="single" w:sz="4" w:space="0" w:color="auto"/>
              <w:right w:val="single" w:sz="4" w:space="0" w:color="auto"/>
            </w:tcBorders>
            <w:shd w:val="clear" w:color="auto" w:fill="auto"/>
            <w:vAlign w:val="center"/>
            <w:hideMark/>
          </w:tcPr>
          <w:p w14:paraId="7C25DE31" w14:textId="77777777" w:rsidR="008C7FDD" w:rsidRPr="008C7FDD" w:rsidRDefault="008C7FDD">
            <w:pPr>
              <w:jc w:val="center"/>
              <w:rPr>
                <w:color w:val="000000"/>
                <w:sz w:val="18"/>
                <w:szCs w:val="18"/>
              </w:rPr>
            </w:pPr>
            <w:r w:rsidRPr="008C7FDD">
              <w:rPr>
                <w:color w:val="000000"/>
                <w:sz w:val="18"/>
                <w:szCs w:val="18"/>
              </w:rPr>
              <w:t> </w:t>
            </w:r>
          </w:p>
        </w:tc>
      </w:tr>
      <w:tr w:rsidR="008C7FDD" w:rsidRPr="008C7FDD" w14:paraId="16CBA618" w14:textId="77777777" w:rsidTr="008C7FDD">
        <w:trPr>
          <w:trHeight w:val="765"/>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0411817F" w14:textId="77777777" w:rsidR="008C7FDD" w:rsidRPr="008C7FDD" w:rsidRDefault="008C7FDD">
            <w:pPr>
              <w:jc w:val="center"/>
              <w:rPr>
                <w:color w:val="000000"/>
                <w:sz w:val="18"/>
                <w:szCs w:val="18"/>
              </w:rPr>
            </w:pPr>
            <w:r w:rsidRPr="008C7FDD">
              <w:rPr>
                <w:color w:val="000000"/>
                <w:sz w:val="18"/>
                <w:szCs w:val="18"/>
              </w:rPr>
              <w:t>10.3</w:t>
            </w:r>
          </w:p>
        </w:tc>
        <w:tc>
          <w:tcPr>
            <w:tcW w:w="2786" w:type="dxa"/>
            <w:tcBorders>
              <w:top w:val="nil"/>
              <w:left w:val="nil"/>
              <w:bottom w:val="single" w:sz="4" w:space="0" w:color="auto"/>
              <w:right w:val="single" w:sz="4" w:space="0" w:color="auto"/>
            </w:tcBorders>
            <w:shd w:val="clear" w:color="auto" w:fill="auto"/>
            <w:vAlign w:val="center"/>
            <w:hideMark/>
          </w:tcPr>
          <w:p w14:paraId="2EA18C40" w14:textId="77777777" w:rsidR="008C7FDD" w:rsidRPr="008C7FDD" w:rsidRDefault="008C7FDD">
            <w:pPr>
              <w:jc w:val="center"/>
              <w:rPr>
                <w:color w:val="7030A0"/>
                <w:sz w:val="18"/>
                <w:szCs w:val="18"/>
              </w:rPr>
            </w:pPr>
            <w:r w:rsidRPr="008C7FDD">
              <w:rPr>
                <w:color w:val="7030A0"/>
                <w:sz w:val="18"/>
                <w:szCs w:val="18"/>
              </w:rPr>
              <w:t>Уход и содержание цветников, подвесных цветочных кашпо</w:t>
            </w:r>
          </w:p>
        </w:tc>
        <w:tc>
          <w:tcPr>
            <w:tcW w:w="998" w:type="dxa"/>
            <w:tcBorders>
              <w:top w:val="nil"/>
              <w:left w:val="nil"/>
              <w:bottom w:val="single" w:sz="4" w:space="0" w:color="auto"/>
              <w:right w:val="single" w:sz="4" w:space="0" w:color="auto"/>
            </w:tcBorders>
            <w:shd w:val="clear" w:color="auto" w:fill="auto"/>
            <w:vAlign w:val="center"/>
            <w:hideMark/>
          </w:tcPr>
          <w:p w14:paraId="068E460D" w14:textId="77777777" w:rsidR="008C7FDD" w:rsidRPr="008C7FDD" w:rsidRDefault="008C7FDD">
            <w:pPr>
              <w:jc w:val="center"/>
              <w:rPr>
                <w:color w:val="7030A0"/>
                <w:sz w:val="18"/>
                <w:szCs w:val="18"/>
              </w:rPr>
            </w:pPr>
            <w:r w:rsidRPr="008C7FDD">
              <w:rPr>
                <w:color w:val="7030A0"/>
                <w:sz w:val="18"/>
                <w:szCs w:val="18"/>
              </w:rPr>
              <w:t>м2</w:t>
            </w:r>
          </w:p>
        </w:tc>
        <w:tc>
          <w:tcPr>
            <w:tcW w:w="1272" w:type="dxa"/>
            <w:tcBorders>
              <w:top w:val="nil"/>
              <w:left w:val="nil"/>
              <w:bottom w:val="single" w:sz="4" w:space="0" w:color="auto"/>
              <w:right w:val="single" w:sz="4" w:space="0" w:color="auto"/>
            </w:tcBorders>
            <w:shd w:val="clear" w:color="auto" w:fill="auto"/>
            <w:vAlign w:val="center"/>
            <w:hideMark/>
          </w:tcPr>
          <w:p w14:paraId="1B220930" w14:textId="77777777" w:rsidR="008C7FDD" w:rsidRPr="008C7FDD" w:rsidRDefault="008C7FDD">
            <w:pPr>
              <w:jc w:val="center"/>
              <w:rPr>
                <w:color w:val="000000"/>
                <w:sz w:val="18"/>
                <w:szCs w:val="18"/>
              </w:rPr>
            </w:pPr>
            <w:r w:rsidRPr="008C7FDD">
              <w:rPr>
                <w:color w:val="000000"/>
                <w:sz w:val="18"/>
                <w:szCs w:val="18"/>
              </w:rPr>
              <w:t>2667</w:t>
            </w:r>
          </w:p>
        </w:tc>
        <w:tc>
          <w:tcPr>
            <w:tcW w:w="1413" w:type="dxa"/>
            <w:tcBorders>
              <w:top w:val="nil"/>
              <w:left w:val="nil"/>
              <w:bottom w:val="single" w:sz="4" w:space="0" w:color="auto"/>
              <w:right w:val="single" w:sz="4" w:space="0" w:color="auto"/>
            </w:tcBorders>
            <w:shd w:val="clear" w:color="auto" w:fill="auto"/>
            <w:vAlign w:val="center"/>
            <w:hideMark/>
          </w:tcPr>
          <w:p w14:paraId="03C72D37" w14:textId="77777777" w:rsidR="008C7FDD" w:rsidRPr="008C7FDD" w:rsidRDefault="008C7FDD">
            <w:pPr>
              <w:jc w:val="center"/>
              <w:rPr>
                <w:color w:val="000000"/>
                <w:sz w:val="18"/>
                <w:szCs w:val="18"/>
              </w:rPr>
            </w:pPr>
            <w:r w:rsidRPr="008C7FDD">
              <w:rPr>
                <w:color w:val="000000"/>
                <w:sz w:val="18"/>
                <w:szCs w:val="18"/>
              </w:rPr>
              <w:t> </w:t>
            </w:r>
          </w:p>
        </w:tc>
        <w:tc>
          <w:tcPr>
            <w:tcW w:w="1635" w:type="dxa"/>
            <w:tcBorders>
              <w:top w:val="nil"/>
              <w:left w:val="nil"/>
              <w:bottom w:val="single" w:sz="4" w:space="0" w:color="auto"/>
              <w:right w:val="single" w:sz="4" w:space="0" w:color="auto"/>
            </w:tcBorders>
            <w:shd w:val="clear" w:color="auto" w:fill="auto"/>
            <w:vAlign w:val="center"/>
            <w:hideMark/>
          </w:tcPr>
          <w:p w14:paraId="22D66ACB" w14:textId="77777777" w:rsidR="008C7FDD" w:rsidRPr="008C7FDD" w:rsidRDefault="008C7FDD">
            <w:pPr>
              <w:jc w:val="center"/>
              <w:rPr>
                <w:color w:val="000000"/>
                <w:sz w:val="18"/>
                <w:szCs w:val="18"/>
              </w:rPr>
            </w:pPr>
            <w:r w:rsidRPr="008C7FDD">
              <w:rPr>
                <w:color w:val="000000"/>
                <w:sz w:val="18"/>
                <w:szCs w:val="18"/>
              </w:rPr>
              <w:t> </w:t>
            </w:r>
          </w:p>
        </w:tc>
      </w:tr>
      <w:tr w:rsidR="008C7FDD" w:rsidRPr="008C7FDD" w14:paraId="3E2E515F" w14:textId="77777777" w:rsidTr="008C7FDD">
        <w:trPr>
          <w:trHeight w:val="1140"/>
        </w:trPr>
        <w:tc>
          <w:tcPr>
            <w:tcW w:w="1037" w:type="dxa"/>
            <w:tcBorders>
              <w:top w:val="nil"/>
              <w:left w:val="single" w:sz="4" w:space="0" w:color="auto"/>
              <w:bottom w:val="single" w:sz="4" w:space="0" w:color="auto"/>
              <w:right w:val="single" w:sz="4" w:space="0" w:color="auto"/>
            </w:tcBorders>
            <w:shd w:val="clear" w:color="000000" w:fill="92D050"/>
            <w:vAlign w:val="center"/>
            <w:hideMark/>
          </w:tcPr>
          <w:p w14:paraId="1DAFB0FA" w14:textId="77777777" w:rsidR="008C7FDD" w:rsidRPr="008C7FDD" w:rsidRDefault="008C7FDD">
            <w:pPr>
              <w:jc w:val="center"/>
              <w:rPr>
                <w:b/>
                <w:bCs/>
                <w:color w:val="000000"/>
                <w:sz w:val="18"/>
                <w:szCs w:val="18"/>
              </w:rPr>
            </w:pPr>
            <w:r w:rsidRPr="008C7FDD">
              <w:rPr>
                <w:b/>
                <w:bCs/>
                <w:color w:val="000000"/>
                <w:sz w:val="18"/>
                <w:szCs w:val="18"/>
              </w:rPr>
              <w:t> </w:t>
            </w:r>
          </w:p>
        </w:tc>
        <w:tc>
          <w:tcPr>
            <w:tcW w:w="2786" w:type="dxa"/>
            <w:tcBorders>
              <w:top w:val="nil"/>
              <w:left w:val="nil"/>
              <w:bottom w:val="single" w:sz="4" w:space="0" w:color="auto"/>
              <w:right w:val="single" w:sz="4" w:space="0" w:color="auto"/>
            </w:tcBorders>
            <w:shd w:val="clear" w:color="000000" w:fill="92D050"/>
            <w:vAlign w:val="center"/>
            <w:hideMark/>
          </w:tcPr>
          <w:p w14:paraId="78251A85" w14:textId="77777777" w:rsidR="008C7FDD" w:rsidRPr="008C7FDD" w:rsidRDefault="008C7FDD">
            <w:pPr>
              <w:jc w:val="center"/>
              <w:rPr>
                <w:b/>
                <w:bCs/>
                <w:color w:val="000000"/>
                <w:sz w:val="18"/>
                <w:szCs w:val="18"/>
              </w:rPr>
            </w:pPr>
            <w:r w:rsidRPr="008C7FDD">
              <w:rPr>
                <w:b/>
                <w:bCs/>
                <w:color w:val="000000"/>
                <w:sz w:val="18"/>
                <w:szCs w:val="18"/>
              </w:rPr>
              <w:t>Уборка территории и аналогичная деятельность</w:t>
            </w:r>
          </w:p>
        </w:tc>
        <w:tc>
          <w:tcPr>
            <w:tcW w:w="998" w:type="dxa"/>
            <w:tcBorders>
              <w:top w:val="nil"/>
              <w:left w:val="nil"/>
              <w:bottom w:val="single" w:sz="4" w:space="0" w:color="auto"/>
              <w:right w:val="single" w:sz="4" w:space="0" w:color="auto"/>
            </w:tcBorders>
            <w:shd w:val="clear" w:color="000000" w:fill="92D050"/>
            <w:vAlign w:val="center"/>
            <w:hideMark/>
          </w:tcPr>
          <w:p w14:paraId="427746E5" w14:textId="77777777" w:rsidR="008C7FDD" w:rsidRPr="008C7FDD" w:rsidRDefault="008C7FDD">
            <w:pPr>
              <w:jc w:val="center"/>
              <w:rPr>
                <w:color w:val="000000"/>
                <w:sz w:val="18"/>
                <w:szCs w:val="18"/>
              </w:rPr>
            </w:pPr>
            <w:r w:rsidRPr="008C7FDD">
              <w:rPr>
                <w:color w:val="000000"/>
                <w:sz w:val="18"/>
                <w:szCs w:val="18"/>
              </w:rPr>
              <w:t>м2</w:t>
            </w:r>
          </w:p>
        </w:tc>
        <w:tc>
          <w:tcPr>
            <w:tcW w:w="1272" w:type="dxa"/>
            <w:tcBorders>
              <w:top w:val="nil"/>
              <w:left w:val="nil"/>
              <w:bottom w:val="single" w:sz="4" w:space="0" w:color="auto"/>
              <w:right w:val="single" w:sz="4" w:space="0" w:color="auto"/>
            </w:tcBorders>
            <w:shd w:val="clear" w:color="000000" w:fill="92D050"/>
            <w:vAlign w:val="center"/>
            <w:hideMark/>
          </w:tcPr>
          <w:p w14:paraId="74E78C4A" w14:textId="77777777" w:rsidR="008C7FDD" w:rsidRPr="008C7FDD" w:rsidRDefault="008C7FDD">
            <w:pPr>
              <w:jc w:val="center"/>
              <w:rPr>
                <w:b/>
                <w:bCs/>
                <w:color w:val="000000"/>
                <w:sz w:val="18"/>
                <w:szCs w:val="18"/>
              </w:rPr>
            </w:pPr>
            <w:r w:rsidRPr="008C7FDD">
              <w:rPr>
                <w:b/>
                <w:bCs/>
                <w:color w:val="000000"/>
                <w:sz w:val="18"/>
                <w:szCs w:val="18"/>
              </w:rPr>
              <w:t>837013</w:t>
            </w:r>
          </w:p>
        </w:tc>
        <w:tc>
          <w:tcPr>
            <w:tcW w:w="1413" w:type="dxa"/>
            <w:tcBorders>
              <w:top w:val="nil"/>
              <w:left w:val="nil"/>
              <w:bottom w:val="single" w:sz="4" w:space="0" w:color="auto"/>
              <w:right w:val="single" w:sz="4" w:space="0" w:color="auto"/>
            </w:tcBorders>
            <w:shd w:val="clear" w:color="000000" w:fill="92D050"/>
            <w:vAlign w:val="center"/>
            <w:hideMark/>
          </w:tcPr>
          <w:p w14:paraId="71FDEF90" w14:textId="77777777" w:rsidR="008C7FDD" w:rsidRPr="008C7FDD" w:rsidRDefault="008C7FDD">
            <w:pPr>
              <w:jc w:val="center"/>
              <w:rPr>
                <w:b/>
                <w:bCs/>
                <w:color w:val="000000"/>
                <w:sz w:val="18"/>
                <w:szCs w:val="18"/>
              </w:rPr>
            </w:pPr>
            <w:r w:rsidRPr="008C7FDD">
              <w:rPr>
                <w:b/>
                <w:bCs/>
                <w:color w:val="000000"/>
                <w:sz w:val="18"/>
                <w:szCs w:val="18"/>
              </w:rPr>
              <w:t>11371,69</w:t>
            </w:r>
          </w:p>
        </w:tc>
        <w:tc>
          <w:tcPr>
            <w:tcW w:w="1635" w:type="dxa"/>
            <w:tcBorders>
              <w:top w:val="nil"/>
              <w:left w:val="nil"/>
              <w:bottom w:val="single" w:sz="4" w:space="0" w:color="auto"/>
              <w:right w:val="single" w:sz="4" w:space="0" w:color="auto"/>
            </w:tcBorders>
            <w:shd w:val="clear" w:color="000000" w:fill="92D050"/>
            <w:vAlign w:val="center"/>
            <w:hideMark/>
          </w:tcPr>
          <w:p w14:paraId="5F2C365C" w14:textId="77777777" w:rsidR="008C7FDD" w:rsidRPr="008C7FDD" w:rsidRDefault="008C7FDD">
            <w:pPr>
              <w:jc w:val="center"/>
              <w:rPr>
                <w:b/>
                <w:bCs/>
                <w:color w:val="000000"/>
                <w:sz w:val="18"/>
                <w:szCs w:val="18"/>
              </w:rPr>
            </w:pPr>
            <w:r w:rsidRPr="008C7FDD">
              <w:rPr>
                <w:b/>
                <w:bCs/>
                <w:color w:val="000000"/>
                <w:sz w:val="18"/>
                <w:szCs w:val="18"/>
              </w:rPr>
              <w:t> </w:t>
            </w:r>
          </w:p>
        </w:tc>
      </w:tr>
      <w:tr w:rsidR="008C7FDD" w:rsidRPr="008C7FDD" w14:paraId="5A232D76" w14:textId="77777777" w:rsidTr="008C7FDD">
        <w:trPr>
          <w:trHeight w:val="510"/>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11F47D36" w14:textId="77777777" w:rsidR="008C7FDD" w:rsidRPr="008C7FDD" w:rsidRDefault="008C7FDD">
            <w:pPr>
              <w:jc w:val="center"/>
              <w:rPr>
                <w:b/>
                <w:bCs/>
                <w:color w:val="000000"/>
                <w:sz w:val="18"/>
                <w:szCs w:val="18"/>
              </w:rPr>
            </w:pPr>
            <w:r w:rsidRPr="008C7FDD">
              <w:rPr>
                <w:b/>
                <w:bCs/>
                <w:color w:val="000000"/>
                <w:sz w:val="18"/>
                <w:szCs w:val="18"/>
              </w:rPr>
              <w:t>1</w:t>
            </w:r>
          </w:p>
        </w:tc>
        <w:tc>
          <w:tcPr>
            <w:tcW w:w="2786" w:type="dxa"/>
            <w:tcBorders>
              <w:top w:val="nil"/>
              <w:left w:val="nil"/>
              <w:bottom w:val="single" w:sz="4" w:space="0" w:color="auto"/>
              <w:right w:val="single" w:sz="4" w:space="0" w:color="auto"/>
            </w:tcBorders>
            <w:shd w:val="clear" w:color="auto" w:fill="auto"/>
            <w:vAlign w:val="center"/>
            <w:hideMark/>
          </w:tcPr>
          <w:p w14:paraId="6B742FF8" w14:textId="77777777" w:rsidR="008C7FDD" w:rsidRPr="008C7FDD" w:rsidRDefault="008C7FDD">
            <w:pPr>
              <w:jc w:val="center"/>
              <w:rPr>
                <w:color w:val="000000"/>
                <w:sz w:val="18"/>
                <w:szCs w:val="18"/>
              </w:rPr>
            </w:pPr>
            <w:r w:rsidRPr="008C7FDD">
              <w:rPr>
                <w:color w:val="000000"/>
                <w:sz w:val="18"/>
                <w:szCs w:val="18"/>
              </w:rPr>
              <w:t xml:space="preserve">Очистка урн от мусора и вывоз мусора </w:t>
            </w:r>
          </w:p>
        </w:tc>
        <w:tc>
          <w:tcPr>
            <w:tcW w:w="998" w:type="dxa"/>
            <w:tcBorders>
              <w:top w:val="nil"/>
              <w:left w:val="nil"/>
              <w:bottom w:val="single" w:sz="4" w:space="0" w:color="auto"/>
              <w:right w:val="single" w:sz="4" w:space="0" w:color="auto"/>
            </w:tcBorders>
            <w:shd w:val="clear" w:color="auto" w:fill="auto"/>
            <w:vAlign w:val="center"/>
            <w:hideMark/>
          </w:tcPr>
          <w:p w14:paraId="63613580" w14:textId="77777777" w:rsidR="008C7FDD" w:rsidRPr="008C7FDD" w:rsidRDefault="008C7FDD">
            <w:pPr>
              <w:jc w:val="center"/>
              <w:rPr>
                <w:color w:val="000000"/>
                <w:sz w:val="18"/>
                <w:szCs w:val="18"/>
              </w:rPr>
            </w:pPr>
            <w:proofErr w:type="spellStart"/>
            <w:r w:rsidRPr="008C7FDD">
              <w:rPr>
                <w:color w:val="000000"/>
                <w:sz w:val="18"/>
                <w:szCs w:val="18"/>
              </w:rPr>
              <w:t>шт</w:t>
            </w:r>
            <w:proofErr w:type="spellEnd"/>
          </w:p>
        </w:tc>
        <w:tc>
          <w:tcPr>
            <w:tcW w:w="1272" w:type="dxa"/>
            <w:tcBorders>
              <w:top w:val="nil"/>
              <w:left w:val="nil"/>
              <w:bottom w:val="single" w:sz="4" w:space="0" w:color="auto"/>
              <w:right w:val="single" w:sz="4" w:space="0" w:color="auto"/>
            </w:tcBorders>
            <w:shd w:val="clear" w:color="000000" w:fill="FFC000"/>
            <w:vAlign w:val="center"/>
            <w:hideMark/>
          </w:tcPr>
          <w:p w14:paraId="234E6BCF" w14:textId="77777777" w:rsidR="008C7FDD" w:rsidRPr="008C7FDD" w:rsidRDefault="008C7FDD">
            <w:pPr>
              <w:jc w:val="center"/>
              <w:rPr>
                <w:color w:val="000000"/>
                <w:sz w:val="18"/>
                <w:szCs w:val="18"/>
              </w:rPr>
            </w:pPr>
            <w:r w:rsidRPr="008C7FDD">
              <w:rPr>
                <w:color w:val="000000"/>
                <w:sz w:val="18"/>
                <w:szCs w:val="18"/>
              </w:rPr>
              <w:t>443</w:t>
            </w:r>
          </w:p>
        </w:tc>
        <w:tc>
          <w:tcPr>
            <w:tcW w:w="1413" w:type="dxa"/>
            <w:tcBorders>
              <w:top w:val="nil"/>
              <w:left w:val="nil"/>
              <w:bottom w:val="single" w:sz="4" w:space="0" w:color="auto"/>
              <w:right w:val="single" w:sz="4" w:space="0" w:color="auto"/>
            </w:tcBorders>
            <w:shd w:val="clear" w:color="auto" w:fill="auto"/>
            <w:vAlign w:val="center"/>
            <w:hideMark/>
          </w:tcPr>
          <w:p w14:paraId="128AA4CA" w14:textId="77777777" w:rsidR="008C7FDD" w:rsidRPr="008C7FDD" w:rsidRDefault="008C7FDD">
            <w:pPr>
              <w:jc w:val="center"/>
              <w:rPr>
                <w:color w:val="000000"/>
                <w:sz w:val="18"/>
                <w:szCs w:val="18"/>
              </w:rPr>
            </w:pPr>
            <w:r w:rsidRPr="008C7FDD">
              <w:rPr>
                <w:color w:val="000000"/>
                <w:sz w:val="18"/>
                <w:szCs w:val="18"/>
              </w:rPr>
              <w:t> </w:t>
            </w:r>
          </w:p>
        </w:tc>
        <w:tc>
          <w:tcPr>
            <w:tcW w:w="1635" w:type="dxa"/>
            <w:tcBorders>
              <w:top w:val="nil"/>
              <w:left w:val="nil"/>
              <w:bottom w:val="single" w:sz="4" w:space="0" w:color="auto"/>
              <w:right w:val="single" w:sz="4" w:space="0" w:color="auto"/>
            </w:tcBorders>
            <w:shd w:val="clear" w:color="auto" w:fill="auto"/>
            <w:vAlign w:val="center"/>
            <w:hideMark/>
          </w:tcPr>
          <w:p w14:paraId="23D5BF93" w14:textId="77777777" w:rsidR="008C7FDD" w:rsidRPr="008C7FDD" w:rsidRDefault="008C7FDD">
            <w:pPr>
              <w:jc w:val="center"/>
              <w:rPr>
                <w:color w:val="000000"/>
                <w:sz w:val="18"/>
                <w:szCs w:val="18"/>
              </w:rPr>
            </w:pPr>
            <w:r w:rsidRPr="008C7FDD">
              <w:rPr>
                <w:color w:val="000000"/>
                <w:sz w:val="18"/>
                <w:szCs w:val="18"/>
              </w:rPr>
              <w:t> </w:t>
            </w:r>
          </w:p>
        </w:tc>
      </w:tr>
      <w:tr w:rsidR="008C7FDD" w:rsidRPr="008C7FDD" w14:paraId="0996F0A9" w14:textId="77777777" w:rsidTr="008C7FDD">
        <w:trPr>
          <w:trHeight w:val="1020"/>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1293F783" w14:textId="77777777" w:rsidR="008C7FDD" w:rsidRPr="008C7FDD" w:rsidRDefault="008C7FDD">
            <w:pPr>
              <w:jc w:val="center"/>
              <w:rPr>
                <w:b/>
                <w:bCs/>
                <w:color w:val="000000"/>
                <w:sz w:val="18"/>
                <w:szCs w:val="18"/>
              </w:rPr>
            </w:pPr>
            <w:r w:rsidRPr="008C7FDD">
              <w:rPr>
                <w:b/>
                <w:bCs/>
                <w:color w:val="000000"/>
                <w:sz w:val="18"/>
                <w:szCs w:val="18"/>
              </w:rPr>
              <w:t>2</w:t>
            </w:r>
          </w:p>
        </w:tc>
        <w:tc>
          <w:tcPr>
            <w:tcW w:w="2786" w:type="dxa"/>
            <w:tcBorders>
              <w:top w:val="nil"/>
              <w:left w:val="nil"/>
              <w:bottom w:val="single" w:sz="4" w:space="0" w:color="auto"/>
              <w:right w:val="single" w:sz="4" w:space="0" w:color="auto"/>
            </w:tcBorders>
            <w:shd w:val="clear" w:color="auto" w:fill="auto"/>
            <w:vAlign w:val="center"/>
            <w:hideMark/>
          </w:tcPr>
          <w:p w14:paraId="518B28CB" w14:textId="77777777" w:rsidR="008C7FDD" w:rsidRPr="008C7FDD" w:rsidRDefault="008C7FDD">
            <w:pPr>
              <w:jc w:val="center"/>
              <w:rPr>
                <w:color w:val="000000"/>
                <w:sz w:val="18"/>
                <w:szCs w:val="18"/>
              </w:rPr>
            </w:pPr>
            <w:r w:rsidRPr="008C7FDD">
              <w:rPr>
                <w:color w:val="000000"/>
                <w:sz w:val="18"/>
                <w:szCs w:val="18"/>
              </w:rPr>
              <w:t>Содержание урн (промывка, очистка от старой краски, покраска урн)</w:t>
            </w:r>
          </w:p>
        </w:tc>
        <w:tc>
          <w:tcPr>
            <w:tcW w:w="998" w:type="dxa"/>
            <w:tcBorders>
              <w:top w:val="nil"/>
              <w:left w:val="nil"/>
              <w:bottom w:val="single" w:sz="4" w:space="0" w:color="auto"/>
              <w:right w:val="single" w:sz="4" w:space="0" w:color="auto"/>
            </w:tcBorders>
            <w:shd w:val="clear" w:color="auto" w:fill="auto"/>
            <w:vAlign w:val="center"/>
            <w:hideMark/>
          </w:tcPr>
          <w:p w14:paraId="62A8C32B" w14:textId="77777777" w:rsidR="008C7FDD" w:rsidRPr="008C7FDD" w:rsidRDefault="008C7FDD">
            <w:pPr>
              <w:jc w:val="center"/>
              <w:rPr>
                <w:color w:val="000000"/>
                <w:sz w:val="18"/>
                <w:szCs w:val="18"/>
              </w:rPr>
            </w:pPr>
            <w:proofErr w:type="spellStart"/>
            <w:r w:rsidRPr="008C7FDD">
              <w:rPr>
                <w:color w:val="000000"/>
                <w:sz w:val="18"/>
                <w:szCs w:val="18"/>
              </w:rPr>
              <w:t>шт</w:t>
            </w:r>
            <w:proofErr w:type="spellEnd"/>
          </w:p>
        </w:tc>
        <w:tc>
          <w:tcPr>
            <w:tcW w:w="1272" w:type="dxa"/>
            <w:tcBorders>
              <w:top w:val="nil"/>
              <w:left w:val="nil"/>
              <w:bottom w:val="single" w:sz="4" w:space="0" w:color="auto"/>
              <w:right w:val="single" w:sz="4" w:space="0" w:color="auto"/>
            </w:tcBorders>
            <w:shd w:val="clear" w:color="000000" w:fill="FFC000"/>
            <w:vAlign w:val="center"/>
            <w:hideMark/>
          </w:tcPr>
          <w:p w14:paraId="7F543723" w14:textId="77777777" w:rsidR="008C7FDD" w:rsidRPr="008C7FDD" w:rsidRDefault="008C7FDD">
            <w:pPr>
              <w:jc w:val="center"/>
              <w:rPr>
                <w:color w:val="000000"/>
                <w:sz w:val="18"/>
                <w:szCs w:val="18"/>
              </w:rPr>
            </w:pPr>
            <w:r w:rsidRPr="008C7FDD">
              <w:rPr>
                <w:color w:val="000000"/>
                <w:sz w:val="18"/>
                <w:szCs w:val="18"/>
              </w:rPr>
              <w:t>443</w:t>
            </w:r>
          </w:p>
        </w:tc>
        <w:tc>
          <w:tcPr>
            <w:tcW w:w="1413" w:type="dxa"/>
            <w:tcBorders>
              <w:top w:val="nil"/>
              <w:left w:val="nil"/>
              <w:bottom w:val="single" w:sz="4" w:space="0" w:color="auto"/>
              <w:right w:val="single" w:sz="4" w:space="0" w:color="auto"/>
            </w:tcBorders>
            <w:shd w:val="clear" w:color="auto" w:fill="auto"/>
            <w:vAlign w:val="center"/>
            <w:hideMark/>
          </w:tcPr>
          <w:p w14:paraId="5CD436D8" w14:textId="77777777" w:rsidR="008C7FDD" w:rsidRPr="008C7FDD" w:rsidRDefault="008C7FDD">
            <w:pPr>
              <w:jc w:val="center"/>
              <w:rPr>
                <w:color w:val="000000"/>
                <w:sz w:val="18"/>
                <w:szCs w:val="18"/>
              </w:rPr>
            </w:pPr>
            <w:r w:rsidRPr="008C7FDD">
              <w:rPr>
                <w:color w:val="000000"/>
                <w:sz w:val="18"/>
                <w:szCs w:val="18"/>
              </w:rPr>
              <w:t> </w:t>
            </w:r>
          </w:p>
        </w:tc>
        <w:tc>
          <w:tcPr>
            <w:tcW w:w="1635" w:type="dxa"/>
            <w:tcBorders>
              <w:top w:val="nil"/>
              <w:left w:val="nil"/>
              <w:bottom w:val="single" w:sz="4" w:space="0" w:color="auto"/>
              <w:right w:val="single" w:sz="4" w:space="0" w:color="auto"/>
            </w:tcBorders>
            <w:shd w:val="clear" w:color="auto" w:fill="auto"/>
            <w:vAlign w:val="center"/>
            <w:hideMark/>
          </w:tcPr>
          <w:p w14:paraId="0B4C4F9D" w14:textId="77777777" w:rsidR="008C7FDD" w:rsidRPr="008C7FDD" w:rsidRDefault="008C7FDD">
            <w:pPr>
              <w:jc w:val="center"/>
              <w:rPr>
                <w:color w:val="000000"/>
                <w:sz w:val="18"/>
                <w:szCs w:val="18"/>
              </w:rPr>
            </w:pPr>
            <w:r w:rsidRPr="008C7FDD">
              <w:rPr>
                <w:color w:val="000000"/>
                <w:sz w:val="18"/>
                <w:szCs w:val="18"/>
              </w:rPr>
              <w:t> </w:t>
            </w:r>
          </w:p>
        </w:tc>
      </w:tr>
      <w:tr w:rsidR="008C7FDD" w:rsidRPr="008C7FDD" w14:paraId="73D20C1D" w14:textId="77777777" w:rsidTr="008C7FDD">
        <w:trPr>
          <w:trHeight w:val="1020"/>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7E9B46D4" w14:textId="77777777" w:rsidR="008C7FDD" w:rsidRPr="008C7FDD" w:rsidRDefault="008C7FDD">
            <w:pPr>
              <w:jc w:val="center"/>
              <w:rPr>
                <w:b/>
                <w:bCs/>
                <w:color w:val="000000"/>
                <w:sz w:val="18"/>
                <w:szCs w:val="18"/>
              </w:rPr>
            </w:pPr>
            <w:r w:rsidRPr="008C7FDD">
              <w:rPr>
                <w:b/>
                <w:bCs/>
                <w:color w:val="000000"/>
                <w:sz w:val="18"/>
                <w:szCs w:val="18"/>
              </w:rPr>
              <w:t>3</w:t>
            </w:r>
          </w:p>
        </w:tc>
        <w:tc>
          <w:tcPr>
            <w:tcW w:w="2786" w:type="dxa"/>
            <w:tcBorders>
              <w:top w:val="nil"/>
              <w:left w:val="nil"/>
              <w:bottom w:val="single" w:sz="4" w:space="0" w:color="auto"/>
              <w:right w:val="single" w:sz="4" w:space="0" w:color="auto"/>
            </w:tcBorders>
            <w:shd w:val="clear" w:color="auto" w:fill="auto"/>
            <w:vAlign w:val="center"/>
            <w:hideMark/>
          </w:tcPr>
          <w:p w14:paraId="25F91F24" w14:textId="77777777" w:rsidR="008C7FDD" w:rsidRPr="008C7FDD" w:rsidRDefault="008C7FDD">
            <w:pPr>
              <w:jc w:val="center"/>
              <w:rPr>
                <w:color w:val="000000"/>
                <w:sz w:val="18"/>
                <w:szCs w:val="18"/>
              </w:rPr>
            </w:pPr>
            <w:r w:rsidRPr="008C7FDD">
              <w:rPr>
                <w:color w:val="000000"/>
                <w:sz w:val="18"/>
                <w:szCs w:val="18"/>
              </w:rPr>
              <w:t>Сбор случайного мусора с газонной части общественных мест и его вывоз</w:t>
            </w:r>
          </w:p>
        </w:tc>
        <w:tc>
          <w:tcPr>
            <w:tcW w:w="998" w:type="dxa"/>
            <w:tcBorders>
              <w:top w:val="nil"/>
              <w:left w:val="nil"/>
              <w:bottom w:val="single" w:sz="4" w:space="0" w:color="auto"/>
              <w:right w:val="single" w:sz="4" w:space="0" w:color="auto"/>
            </w:tcBorders>
            <w:shd w:val="clear" w:color="auto" w:fill="auto"/>
            <w:vAlign w:val="center"/>
            <w:hideMark/>
          </w:tcPr>
          <w:p w14:paraId="612C5FC0" w14:textId="77777777" w:rsidR="008C7FDD" w:rsidRPr="008C7FDD" w:rsidRDefault="008C7FDD">
            <w:pPr>
              <w:jc w:val="center"/>
              <w:rPr>
                <w:color w:val="000000"/>
                <w:sz w:val="18"/>
                <w:szCs w:val="18"/>
              </w:rPr>
            </w:pPr>
            <w:r w:rsidRPr="008C7FDD">
              <w:rPr>
                <w:color w:val="000000"/>
                <w:sz w:val="18"/>
                <w:szCs w:val="18"/>
              </w:rPr>
              <w:t>м2</w:t>
            </w:r>
          </w:p>
        </w:tc>
        <w:tc>
          <w:tcPr>
            <w:tcW w:w="1272" w:type="dxa"/>
            <w:tcBorders>
              <w:top w:val="nil"/>
              <w:left w:val="nil"/>
              <w:bottom w:val="single" w:sz="4" w:space="0" w:color="auto"/>
              <w:right w:val="single" w:sz="4" w:space="0" w:color="auto"/>
            </w:tcBorders>
            <w:shd w:val="clear" w:color="auto" w:fill="auto"/>
            <w:vAlign w:val="center"/>
            <w:hideMark/>
          </w:tcPr>
          <w:p w14:paraId="7E622103" w14:textId="77777777" w:rsidR="008C7FDD" w:rsidRPr="008C7FDD" w:rsidRDefault="008C7FDD">
            <w:pPr>
              <w:jc w:val="center"/>
              <w:rPr>
                <w:color w:val="000000"/>
                <w:sz w:val="18"/>
                <w:szCs w:val="18"/>
              </w:rPr>
            </w:pPr>
            <w:r w:rsidRPr="008C7FDD">
              <w:rPr>
                <w:color w:val="000000"/>
                <w:sz w:val="18"/>
                <w:szCs w:val="18"/>
              </w:rPr>
              <w:t>751549</w:t>
            </w:r>
          </w:p>
        </w:tc>
        <w:tc>
          <w:tcPr>
            <w:tcW w:w="1413" w:type="dxa"/>
            <w:tcBorders>
              <w:top w:val="nil"/>
              <w:left w:val="nil"/>
              <w:bottom w:val="single" w:sz="4" w:space="0" w:color="auto"/>
              <w:right w:val="single" w:sz="4" w:space="0" w:color="auto"/>
            </w:tcBorders>
            <w:shd w:val="clear" w:color="auto" w:fill="auto"/>
            <w:vAlign w:val="center"/>
            <w:hideMark/>
          </w:tcPr>
          <w:p w14:paraId="15996F3F" w14:textId="77777777" w:rsidR="008C7FDD" w:rsidRPr="008C7FDD" w:rsidRDefault="008C7FDD">
            <w:pPr>
              <w:jc w:val="center"/>
              <w:rPr>
                <w:color w:val="000000"/>
                <w:sz w:val="18"/>
                <w:szCs w:val="18"/>
              </w:rPr>
            </w:pPr>
            <w:r w:rsidRPr="008C7FDD">
              <w:rPr>
                <w:color w:val="000000"/>
                <w:sz w:val="18"/>
                <w:szCs w:val="18"/>
              </w:rPr>
              <w:t> </w:t>
            </w:r>
          </w:p>
        </w:tc>
        <w:tc>
          <w:tcPr>
            <w:tcW w:w="1635" w:type="dxa"/>
            <w:tcBorders>
              <w:top w:val="nil"/>
              <w:left w:val="nil"/>
              <w:bottom w:val="single" w:sz="4" w:space="0" w:color="auto"/>
              <w:right w:val="single" w:sz="4" w:space="0" w:color="auto"/>
            </w:tcBorders>
            <w:shd w:val="clear" w:color="auto" w:fill="auto"/>
            <w:vAlign w:val="center"/>
            <w:hideMark/>
          </w:tcPr>
          <w:p w14:paraId="4A532C29" w14:textId="77777777" w:rsidR="008C7FDD" w:rsidRPr="008C7FDD" w:rsidRDefault="008C7FDD">
            <w:pPr>
              <w:jc w:val="center"/>
              <w:rPr>
                <w:color w:val="000000"/>
                <w:sz w:val="18"/>
                <w:szCs w:val="18"/>
              </w:rPr>
            </w:pPr>
            <w:r w:rsidRPr="008C7FDD">
              <w:rPr>
                <w:color w:val="000000"/>
                <w:sz w:val="18"/>
                <w:szCs w:val="18"/>
              </w:rPr>
              <w:t> </w:t>
            </w:r>
          </w:p>
        </w:tc>
      </w:tr>
      <w:tr w:rsidR="008C7FDD" w:rsidRPr="008C7FDD" w14:paraId="779F84CC" w14:textId="77777777" w:rsidTr="008C7FDD">
        <w:trPr>
          <w:trHeight w:val="765"/>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5C27B1F7" w14:textId="77777777" w:rsidR="008C7FDD" w:rsidRPr="008C7FDD" w:rsidRDefault="008C7FDD">
            <w:pPr>
              <w:jc w:val="center"/>
              <w:rPr>
                <w:b/>
                <w:bCs/>
                <w:color w:val="000000"/>
                <w:sz w:val="18"/>
                <w:szCs w:val="18"/>
              </w:rPr>
            </w:pPr>
            <w:r w:rsidRPr="008C7FDD">
              <w:rPr>
                <w:b/>
                <w:bCs/>
                <w:color w:val="000000"/>
                <w:sz w:val="18"/>
                <w:szCs w:val="18"/>
              </w:rPr>
              <w:t>4</w:t>
            </w:r>
          </w:p>
        </w:tc>
        <w:tc>
          <w:tcPr>
            <w:tcW w:w="2786" w:type="dxa"/>
            <w:tcBorders>
              <w:top w:val="nil"/>
              <w:left w:val="nil"/>
              <w:bottom w:val="single" w:sz="4" w:space="0" w:color="auto"/>
              <w:right w:val="single" w:sz="4" w:space="0" w:color="auto"/>
            </w:tcBorders>
            <w:shd w:val="clear" w:color="auto" w:fill="auto"/>
            <w:vAlign w:val="center"/>
            <w:hideMark/>
          </w:tcPr>
          <w:p w14:paraId="79E32D44" w14:textId="77777777" w:rsidR="008C7FDD" w:rsidRPr="008C7FDD" w:rsidRDefault="008C7FDD">
            <w:pPr>
              <w:jc w:val="center"/>
              <w:rPr>
                <w:color w:val="000000"/>
                <w:sz w:val="18"/>
                <w:szCs w:val="18"/>
              </w:rPr>
            </w:pPr>
            <w:r w:rsidRPr="008C7FDD">
              <w:rPr>
                <w:color w:val="000000"/>
                <w:sz w:val="18"/>
                <w:szCs w:val="18"/>
              </w:rPr>
              <w:t>Сбор листвы с газонной части общественных мест и её вывоз</w:t>
            </w:r>
          </w:p>
        </w:tc>
        <w:tc>
          <w:tcPr>
            <w:tcW w:w="998" w:type="dxa"/>
            <w:tcBorders>
              <w:top w:val="nil"/>
              <w:left w:val="nil"/>
              <w:bottom w:val="single" w:sz="4" w:space="0" w:color="auto"/>
              <w:right w:val="single" w:sz="4" w:space="0" w:color="auto"/>
            </w:tcBorders>
            <w:shd w:val="clear" w:color="auto" w:fill="auto"/>
            <w:vAlign w:val="center"/>
            <w:hideMark/>
          </w:tcPr>
          <w:p w14:paraId="1B4C700F" w14:textId="77777777" w:rsidR="008C7FDD" w:rsidRPr="008C7FDD" w:rsidRDefault="008C7FDD">
            <w:pPr>
              <w:jc w:val="center"/>
              <w:rPr>
                <w:color w:val="000000"/>
                <w:sz w:val="18"/>
                <w:szCs w:val="18"/>
              </w:rPr>
            </w:pPr>
            <w:r w:rsidRPr="008C7FDD">
              <w:rPr>
                <w:color w:val="000000"/>
                <w:sz w:val="18"/>
                <w:szCs w:val="18"/>
              </w:rPr>
              <w:t>м2</w:t>
            </w:r>
          </w:p>
        </w:tc>
        <w:tc>
          <w:tcPr>
            <w:tcW w:w="1272" w:type="dxa"/>
            <w:tcBorders>
              <w:top w:val="nil"/>
              <w:left w:val="nil"/>
              <w:bottom w:val="single" w:sz="4" w:space="0" w:color="auto"/>
              <w:right w:val="single" w:sz="4" w:space="0" w:color="auto"/>
            </w:tcBorders>
            <w:shd w:val="clear" w:color="auto" w:fill="auto"/>
            <w:vAlign w:val="center"/>
            <w:hideMark/>
          </w:tcPr>
          <w:p w14:paraId="5E73A7B8" w14:textId="77777777" w:rsidR="008C7FDD" w:rsidRPr="008C7FDD" w:rsidRDefault="008C7FDD">
            <w:pPr>
              <w:jc w:val="center"/>
              <w:rPr>
                <w:color w:val="000000"/>
                <w:sz w:val="18"/>
                <w:szCs w:val="18"/>
              </w:rPr>
            </w:pPr>
            <w:r w:rsidRPr="008C7FDD">
              <w:rPr>
                <w:color w:val="000000"/>
                <w:sz w:val="18"/>
                <w:szCs w:val="18"/>
              </w:rPr>
              <w:t>130172</w:t>
            </w:r>
          </w:p>
        </w:tc>
        <w:tc>
          <w:tcPr>
            <w:tcW w:w="1413" w:type="dxa"/>
            <w:tcBorders>
              <w:top w:val="nil"/>
              <w:left w:val="nil"/>
              <w:bottom w:val="single" w:sz="4" w:space="0" w:color="auto"/>
              <w:right w:val="single" w:sz="4" w:space="0" w:color="auto"/>
            </w:tcBorders>
            <w:shd w:val="clear" w:color="auto" w:fill="auto"/>
            <w:vAlign w:val="center"/>
            <w:hideMark/>
          </w:tcPr>
          <w:p w14:paraId="15F6277F" w14:textId="77777777" w:rsidR="008C7FDD" w:rsidRPr="008C7FDD" w:rsidRDefault="008C7FDD">
            <w:pPr>
              <w:jc w:val="center"/>
              <w:rPr>
                <w:color w:val="000000"/>
                <w:sz w:val="18"/>
                <w:szCs w:val="18"/>
              </w:rPr>
            </w:pPr>
            <w:r w:rsidRPr="008C7FDD">
              <w:rPr>
                <w:color w:val="000000"/>
                <w:sz w:val="18"/>
                <w:szCs w:val="18"/>
              </w:rPr>
              <w:t> </w:t>
            </w:r>
          </w:p>
        </w:tc>
        <w:tc>
          <w:tcPr>
            <w:tcW w:w="1635" w:type="dxa"/>
            <w:tcBorders>
              <w:top w:val="nil"/>
              <w:left w:val="nil"/>
              <w:bottom w:val="single" w:sz="4" w:space="0" w:color="auto"/>
              <w:right w:val="single" w:sz="4" w:space="0" w:color="auto"/>
            </w:tcBorders>
            <w:shd w:val="clear" w:color="auto" w:fill="auto"/>
            <w:vAlign w:val="center"/>
            <w:hideMark/>
          </w:tcPr>
          <w:p w14:paraId="3E239F35" w14:textId="77777777" w:rsidR="008C7FDD" w:rsidRPr="008C7FDD" w:rsidRDefault="008C7FDD">
            <w:pPr>
              <w:jc w:val="center"/>
              <w:rPr>
                <w:color w:val="000000"/>
                <w:sz w:val="18"/>
                <w:szCs w:val="18"/>
              </w:rPr>
            </w:pPr>
            <w:r w:rsidRPr="008C7FDD">
              <w:rPr>
                <w:color w:val="000000"/>
                <w:sz w:val="18"/>
                <w:szCs w:val="18"/>
              </w:rPr>
              <w:t> </w:t>
            </w:r>
          </w:p>
        </w:tc>
      </w:tr>
      <w:tr w:rsidR="008C7FDD" w:rsidRPr="008C7FDD" w14:paraId="4415E319" w14:textId="77777777" w:rsidTr="008C7FDD">
        <w:trPr>
          <w:trHeight w:val="1020"/>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3DB6906D" w14:textId="77777777" w:rsidR="008C7FDD" w:rsidRPr="008C7FDD" w:rsidRDefault="008C7FDD">
            <w:pPr>
              <w:jc w:val="center"/>
              <w:rPr>
                <w:b/>
                <w:bCs/>
                <w:color w:val="000000"/>
                <w:sz w:val="18"/>
                <w:szCs w:val="18"/>
              </w:rPr>
            </w:pPr>
            <w:r w:rsidRPr="008C7FDD">
              <w:rPr>
                <w:b/>
                <w:bCs/>
                <w:color w:val="000000"/>
                <w:sz w:val="18"/>
                <w:szCs w:val="18"/>
              </w:rPr>
              <w:t>5</w:t>
            </w:r>
          </w:p>
        </w:tc>
        <w:tc>
          <w:tcPr>
            <w:tcW w:w="2786" w:type="dxa"/>
            <w:tcBorders>
              <w:top w:val="nil"/>
              <w:left w:val="nil"/>
              <w:bottom w:val="single" w:sz="4" w:space="0" w:color="auto"/>
              <w:right w:val="single" w:sz="4" w:space="0" w:color="auto"/>
            </w:tcBorders>
            <w:shd w:val="clear" w:color="auto" w:fill="auto"/>
            <w:vAlign w:val="center"/>
            <w:hideMark/>
          </w:tcPr>
          <w:p w14:paraId="1FCF8B6D" w14:textId="77777777" w:rsidR="008C7FDD" w:rsidRPr="008C7FDD" w:rsidRDefault="008C7FDD">
            <w:pPr>
              <w:jc w:val="center"/>
              <w:rPr>
                <w:color w:val="000000"/>
                <w:sz w:val="18"/>
                <w:szCs w:val="18"/>
              </w:rPr>
            </w:pPr>
            <w:r w:rsidRPr="008C7FDD">
              <w:rPr>
                <w:color w:val="000000"/>
                <w:sz w:val="18"/>
                <w:szCs w:val="18"/>
              </w:rPr>
              <w:t>Очистка дороги от снега плужными снегоочистителями на базе автомобиля</w:t>
            </w:r>
          </w:p>
        </w:tc>
        <w:tc>
          <w:tcPr>
            <w:tcW w:w="998" w:type="dxa"/>
            <w:tcBorders>
              <w:top w:val="nil"/>
              <w:left w:val="nil"/>
              <w:bottom w:val="single" w:sz="4" w:space="0" w:color="auto"/>
              <w:right w:val="single" w:sz="4" w:space="0" w:color="auto"/>
            </w:tcBorders>
            <w:shd w:val="clear" w:color="auto" w:fill="auto"/>
            <w:vAlign w:val="center"/>
            <w:hideMark/>
          </w:tcPr>
          <w:p w14:paraId="7824A8AA" w14:textId="77777777" w:rsidR="008C7FDD" w:rsidRPr="008C7FDD" w:rsidRDefault="008C7FDD">
            <w:pPr>
              <w:jc w:val="center"/>
              <w:rPr>
                <w:color w:val="000000"/>
                <w:sz w:val="18"/>
                <w:szCs w:val="18"/>
              </w:rPr>
            </w:pPr>
            <w:r w:rsidRPr="008C7FDD">
              <w:rPr>
                <w:color w:val="000000"/>
                <w:sz w:val="18"/>
                <w:szCs w:val="18"/>
              </w:rPr>
              <w:t>м2</w:t>
            </w:r>
          </w:p>
        </w:tc>
        <w:tc>
          <w:tcPr>
            <w:tcW w:w="1272" w:type="dxa"/>
            <w:tcBorders>
              <w:top w:val="nil"/>
              <w:left w:val="nil"/>
              <w:bottom w:val="single" w:sz="4" w:space="0" w:color="auto"/>
              <w:right w:val="single" w:sz="4" w:space="0" w:color="auto"/>
            </w:tcBorders>
            <w:shd w:val="clear" w:color="auto" w:fill="auto"/>
            <w:vAlign w:val="center"/>
            <w:hideMark/>
          </w:tcPr>
          <w:p w14:paraId="31677A52" w14:textId="77777777" w:rsidR="008C7FDD" w:rsidRPr="008C7FDD" w:rsidRDefault="008C7FDD">
            <w:pPr>
              <w:jc w:val="center"/>
              <w:rPr>
                <w:color w:val="000000"/>
                <w:sz w:val="18"/>
                <w:szCs w:val="18"/>
              </w:rPr>
            </w:pPr>
            <w:r w:rsidRPr="008C7FDD">
              <w:rPr>
                <w:color w:val="000000"/>
                <w:sz w:val="18"/>
                <w:szCs w:val="18"/>
              </w:rPr>
              <w:t>85464</w:t>
            </w:r>
          </w:p>
        </w:tc>
        <w:tc>
          <w:tcPr>
            <w:tcW w:w="1413" w:type="dxa"/>
            <w:tcBorders>
              <w:top w:val="nil"/>
              <w:left w:val="nil"/>
              <w:bottom w:val="single" w:sz="4" w:space="0" w:color="auto"/>
              <w:right w:val="single" w:sz="4" w:space="0" w:color="auto"/>
            </w:tcBorders>
            <w:shd w:val="clear" w:color="auto" w:fill="auto"/>
            <w:vAlign w:val="center"/>
            <w:hideMark/>
          </w:tcPr>
          <w:p w14:paraId="69CC594E" w14:textId="77777777" w:rsidR="008C7FDD" w:rsidRPr="008C7FDD" w:rsidRDefault="008C7FDD">
            <w:pPr>
              <w:jc w:val="center"/>
              <w:rPr>
                <w:color w:val="000000"/>
                <w:sz w:val="18"/>
                <w:szCs w:val="18"/>
              </w:rPr>
            </w:pPr>
            <w:r w:rsidRPr="008C7FDD">
              <w:rPr>
                <w:color w:val="000000"/>
                <w:sz w:val="18"/>
                <w:szCs w:val="18"/>
              </w:rPr>
              <w:t> </w:t>
            </w:r>
          </w:p>
        </w:tc>
        <w:tc>
          <w:tcPr>
            <w:tcW w:w="1635" w:type="dxa"/>
            <w:tcBorders>
              <w:top w:val="nil"/>
              <w:left w:val="nil"/>
              <w:bottom w:val="single" w:sz="4" w:space="0" w:color="auto"/>
              <w:right w:val="single" w:sz="4" w:space="0" w:color="auto"/>
            </w:tcBorders>
            <w:shd w:val="clear" w:color="auto" w:fill="auto"/>
            <w:vAlign w:val="center"/>
            <w:hideMark/>
          </w:tcPr>
          <w:p w14:paraId="6E5B6A9C" w14:textId="77777777" w:rsidR="008C7FDD" w:rsidRPr="008C7FDD" w:rsidRDefault="008C7FDD">
            <w:pPr>
              <w:jc w:val="center"/>
              <w:rPr>
                <w:color w:val="000000"/>
                <w:sz w:val="18"/>
                <w:szCs w:val="18"/>
              </w:rPr>
            </w:pPr>
            <w:r w:rsidRPr="008C7FDD">
              <w:rPr>
                <w:color w:val="000000"/>
                <w:sz w:val="18"/>
                <w:szCs w:val="18"/>
              </w:rPr>
              <w:t> </w:t>
            </w:r>
          </w:p>
        </w:tc>
      </w:tr>
      <w:tr w:rsidR="008C7FDD" w:rsidRPr="008C7FDD" w14:paraId="049AC861" w14:textId="77777777" w:rsidTr="008C7FDD">
        <w:trPr>
          <w:trHeight w:val="1275"/>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16B61CD0" w14:textId="77777777" w:rsidR="008C7FDD" w:rsidRPr="008C7FDD" w:rsidRDefault="008C7FDD">
            <w:pPr>
              <w:jc w:val="center"/>
              <w:rPr>
                <w:b/>
                <w:bCs/>
                <w:color w:val="000000"/>
                <w:sz w:val="18"/>
                <w:szCs w:val="18"/>
              </w:rPr>
            </w:pPr>
            <w:r w:rsidRPr="008C7FDD">
              <w:rPr>
                <w:b/>
                <w:bCs/>
                <w:color w:val="000000"/>
                <w:sz w:val="18"/>
                <w:szCs w:val="18"/>
              </w:rPr>
              <w:t>6</w:t>
            </w:r>
          </w:p>
        </w:tc>
        <w:tc>
          <w:tcPr>
            <w:tcW w:w="2786" w:type="dxa"/>
            <w:tcBorders>
              <w:top w:val="nil"/>
              <w:left w:val="nil"/>
              <w:bottom w:val="single" w:sz="4" w:space="0" w:color="auto"/>
              <w:right w:val="single" w:sz="4" w:space="0" w:color="auto"/>
            </w:tcBorders>
            <w:shd w:val="clear" w:color="auto" w:fill="auto"/>
            <w:vAlign w:val="center"/>
            <w:hideMark/>
          </w:tcPr>
          <w:p w14:paraId="637C0C29" w14:textId="77777777" w:rsidR="008C7FDD" w:rsidRPr="008C7FDD" w:rsidRDefault="008C7FDD">
            <w:pPr>
              <w:jc w:val="center"/>
              <w:rPr>
                <w:color w:val="000000"/>
                <w:sz w:val="18"/>
                <w:szCs w:val="18"/>
              </w:rPr>
            </w:pPr>
            <w:r w:rsidRPr="008C7FDD">
              <w:rPr>
                <w:color w:val="000000"/>
                <w:sz w:val="18"/>
                <w:szCs w:val="18"/>
              </w:rPr>
              <w:t xml:space="preserve">Россыпь </w:t>
            </w:r>
            <w:proofErr w:type="spellStart"/>
            <w:r w:rsidRPr="008C7FDD">
              <w:rPr>
                <w:color w:val="000000"/>
                <w:sz w:val="18"/>
                <w:szCs w:val="18"/>
              </w:rPr>
              <w:t>пескосоляной</w:t>
            </w:r>
            <w:proofErr w:type="spellEnd"/>
            <w:r w:rsidRPr="008C7FDD">
              <w:rPr>
                <w:color w:val="000000"/>
                <w:sz w:val="18"/>
                <w:szCs w:val="18"/>
              </w:rPr>
              <w:t xml:space="preserve"> смеси комбинированной дорожной машиной на проезжей части</w:t>
            </w:r>
          </w:p>
        </w:tc>
        <w:tc>
          <w:tcPr>
            <w:tcW w:w="998" w:type="dxa"/>
            <w:tcBorders>
              <w:top w:val="nil"/>
              <w:left w:val="nil"/>
              <w:bottom w:val="single" w:sz="4" w:space="0" w:color="auto"/>
              <w:right w:val="single" w:sz="4" w:space="0" w:color="auto"/>
            </w:tcBorders>
            <w:shd w:val="clear" w:color="auto" w:fill="auto"/>
            <w:vAlign w:val="center"/>
            <w:hideMark/>
          </w:tcPr>
          <w:p w14:paraId="28EB6E5E" w14:textId="77777777" w:rsidR="008C7FDD" w:rsidRPr="008C7FDD" w:rsidRDefault="008C7FDD">
            <w:pPr>
              <w:jc w:val="center"/>
              <w:rPr>
                <w:color w:val="000000"/>
                <w:sz w:val="18"/>
                <w:szCs w:val="18"/>
              </w:rPr>
            </w:pPr>
            <w:r w:rsidRPr="008C7FDD">
              <w:rPr>
                <w:color w:val="000000"/>
                <w:sz w:val="18"/>
                <w:szCs w:val="18"/>
              </w:rPr>
              <w:t>м2</w:t>
            </w:r>
          </w:p>
        </w:tc>
        <w:tc>
          <w:tcPr>
            <w:tcW w:w="1272" w:type="dxa"/>
            <w:tcBorders>
              <w:top w:val="nil"/>
              <w:left w:val="nil"/>
              <w:bottom w:val="single" w:sz="4" w:space="0" w:color="auto"/>
              <w:right w:val="single" w:sz="4" w:space="0" w:color="auto"/>
            </w:tcBorders>
            <w:shd w:val="clear" w:color="000000" w:fill="FFC000"/>
            <w:vAlign w:val="center"/>
            <w:hideMark/>
          </w:tcPr>
          <w:p w14:paraId="6AF5CE15" w14:textId="77777777" w:rsidR="008C7FDD" w:rsidRPr="008C7FDD" w:rsidRDefault="008C7FDD">
            <w:pPr>
              <w:jc w:val="center"/>
              <w:rPr>
                <w:color w:val="000000"/>
                <w:sz w:val="18"/>
                <w:szCs w:val="18"/>
              </w:rPr>
            </w:pPr>
            <w:r w:rsidRPr="008C7FDD">
              <w:rPr>
                <w:color w:val="000000"/>
                <w:sz w:val="18"/>
                <w:szCs w:val="18"/>
              </w:rPr>
              <w:t>85464</w:t>
            </w:r>
          </w:p>
        </w:tc>
        <w:tc>
          <w:tcPr>
            <w:tcW w:w="1413" w:type="dxa"/>
            <w:tcBorders>
              <w:top w:val="nil"/>
              <w:left w:val="nil"/>
              <w:bottom w:val="single" w:sz="4" w:space="0" w:color="auto"/>
              <w:right w:val="single" w:sz="4" w:space="0" w:color="auto"/>
            </w:tcBorders>
            <w:shd w:val="clear" w:color="auto" w:fill="auto"/>
            <w:vAlign w:val="center"/>
            <w:hideMark/>
          </w:tcPr>
          <w:p w14:paraId="72EFF5D6" w14:textId="77777777" w:rsidR="008C7FDD" w:rsidRPr="008C7FDD" w:rsidRDefault="008C7FDD">
            <w:pPr>
              <w:jc w:val="center"/>
              <w:rPr>
                <w:color w:val="000000"/>
                <w:sz w:val="18"/>
                <w:szCs w:val="18"/>
              </w:rPr>
            </w:pPr>
            <w:r w:rsidRPr="008C7FDD">
              <w:rPr>
                <w:color w:val="000000"/>
                <w:sz w:val="18"/>
                <w:szCs w:val="18"/>
              </w:rPr>
              <w:t> </w:t>
            </w:r>
          </w:p>
        </w:tc>
        <w:tc>
          <w:tcPr>
            <w:tcW w:w="1635" w:type="dxa"/>
            <w:tcBorders>
              <w:top w:val="nil"/>
              <w:left w:val="nil"/>
              <w:bottom w:val="single" w:sz="4" w:space="0" w:color="auto"/>
              <w:right w:val="single" w:sz="4" w:space="0" w:color="auto"/>
            </w:tcBorders>
            <w:shd w:val="clear" w:color="auto" w:fill="auto"/>
            <w:vAlign w:val="center"/>
            <w:hideMark/>
          </w:tcPr>
          <w:p w14:paraId="581A50CE" w14:textId="77777777" w:rsidR="008C7FDD" w:rsidRPr="008C7FDD" w:rsidRDefault="008C7FDD">
            <w:pPr>
              <w:jc w:val="center"/>
              <w:rPr>
                <w:color w:val="000000"/>
                <w:sz w:val="18"/>
                <w:szCs w:val="18"/>
              </w:rPr>
            </w:pPr>
            <w:r w:rsidRPr="008C7FDD">
              <w:rPr>
                <w:color w:val="000000"/>
                <w:sz w:val="18"/>
                <w:szCs w:val="18"/>
              </w:rPr>
              <w:t> </w:t>
            </w:r>
          </w:p>
        </w:tc>
      </w:tr>
      <w:tr w:rsidR="008C7FDD" w:rsidRPr="008C7FDD" w14:paraId="426939E8" w14:textId="77777777" w:rsidTr="008C7FDD">
        <w:trPr>
          <w:trHeight w:val="1275"/>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4105E709" w14:textId="77777777" w:rsidR="008C7FDD" w:rsidRPr="008C7FDD" w:rsidRDefault="008C7FDD">
            <w:pPr>
              <w:jc w:val="center"/>
              <w:rPr>
                <w:b/>
                <w:bCs/>
                <w:color w:val="000000"/>
                <w:sz w:val="18"/>
                <w:szCs w:val="18"/>
              </w:rPr>
            </w:pPr>
            <w:r w:rsidRPr="008C7FDD">
              <w:rPr>
                <w:b/>
                <w:bCs/>
                <w:color w:val="000000"/>
                <w:sz w:val="18"/>
                <w:szCs w:val="18"/>
              </w:rPr>
              <w:lastRenderedPageBreak/>
              <w:t>7</w:t>
            </w:r>
          </w:p>
        </w:tc>
        <w:tc>
          <w:tcPr>
            <w:tcW w:w="2786" w:type="dxa"/>
            <w:tcBorders>
              <w:top w:val="nil"/>
              <w:left w:val="nil"/>
              <w:bottom w:val="single" w:sz="4" w:space="0" w:color="auto"/>
              <w:right w:val="single" w:sz="4" w:space="0" w:color="auto"/>
            </w:tcBorders>
            <w:shd w:val="clear" w:color="auto" w:fill="auto"/>
            <w:vAlign w:val="center"/>
            <w:hideMark/>
          </w:tcPr>
          <w:p w14:paraId="1A7D2E25" w14:textId="77777777" w:rsidR="008C7FDD" w:rsidRPr="008C7FDD" w:rsidRDefault="008C7FDD">
            <w:pPr>
              <w:jc w:val="center"/>
              <w:rPr>
                <w:color w:val="000000"/>
                <w:sz w:val="18"/>
                <w:szCs w:val="18"/>
              </w:rPr>
            </w:pPr>
            <w:r w:rsidRPr="008C7FDD">
              <w:rPr>
                <w:color w:val="000000"/>
                <w:sz w:val="18"/>
                <w:szCs w:val="18"/>
              </w:rPr>
              <w:t>Подметание улиц и площадей подметально-уборочными машинами с увлажнением</w:t>
            </w:r>
          </w:p>
        </w:tc>
        <w:tc>
          <w:tcPr>
            <w:tcW w:w="998" w:type="dxa"/>
            <w:tcBorders>
              <w:top w:val="nil"/>
              <w:left w:val="nil"/>
              <w:bottom w:val="single" w:sz="4" w:space="0" w:color="auto"/>
              <w:right w:val="single" w:sz="4" w:space="0" w:color="auto"/>
            </w:tcBorders>
            <w:shd w:val="clear" w:color="auto" w:fill="auto"/>
            <w:vAlign w:val="center"/>
            <w:hideMark/>
          </w:tcPr>
          <w:p w14:paraId="4F600E2B" w14:textId="77777777" w:rsidR="008C7FDD" w:rsidRPr="008C7FDD" w:rsidRDefault="008C7FDD">
            <w:pPr>
              <w:jc w:val="center"/>
              <w:rPr>
                <w:color w:val="000000"/>
                <w:sz w:val="18"/>
                <w:szCs w:val="18"/>
              </w:rPr>
            </w:pPr>
            <w:r w:rsidRPr="008C7FDD">
              <w:rPr>
                <w:color w:val="000000"/>
                <w:sz w:val="18"/>
                <w:szCs w:val="18"/>
              </w:rPr>
              <w:t>м2</w:t>
            </w:r>
          </w:p>
        </w:tc>
        <w:tc>
          <w:tcPr>
            <w:tcW w:w="1272" w:type="dxa"/>
            <w:tcBorders>
              <w:top w:val="nil"/>
              <w:left w:val="nil"/>
              <w:bottom w:val="single" w:sz="4" w:space="0" w:color="auto"/>
              <w:right w:val="single" w:sz="4" w:space="0" w:color="auto"/>
            </w:tcBorders>
            <w:shd w:val="clear" w:color="000000" w:fill="FFC000"/>
            <w:vAlign w:val="center"/>
            <w:hideMark/>
          </w:tcPr>
          <w:p w14:paraId="330C6176" w14:textId="77777777" w:rsidR="008C7FDD" w:rsidRPr="008C7FDD" w:rsidRDefault="008C7FDD">
            <w:pPr>
              <w:jc w:val="center"/>
              <w:rPr>
                <w:color w:val="000000"/>
                <w:sz w:val="18"/>
                <w:szCs w:val="18"/>
              </w:rPr>
            </w:pPr>
            <w:r w:rsidRPr="008C7FDD">
              <w:rPr>
                <w:color w:val="000000"/>
                <w:sz w:val="18"/>
                <w:szCs w:val="18"/>
              </w:rPr>
              <w:t>85464</w:t>
            </w:r>
          </w:p>
        </w:tc>
        <w:tc>
          <w:tcPr>
            <w:tcW w:w="1413" w:type="dxa"/>
            <w:tcBorders>
              <w:top w:val="nil"/>
              <w:left w:val="nil"/>
              <w:bottom w:val="single" w:sz="4" w:space="0" w:color="auto"/>
              <w:right w:val="single" w:sz="4" w:space="0" w:color="auto"/>
            </w:tcBorders>
            <w:shd w:val="clear" w:color="auto" w:fill="auto"/>
            <w:vAlign w:val="center"/>
            <w:hideMark/>
          </w:tcPr>
          <w:p w14:paraId="7D03BD89" w14:textId="77777777" w:rsidR="008C7FDD" w:rsidRPr="008C7FDD" w:rsidRDefault="008C7FDD">
            <w:pPr>
              <w:jc w:val="center"/>
              <w:rPr>
                <w:color w:val="000000"/>
                <w:sz w:val="18"/>
                <w:szCs w:val="18"/>
              </w:rPr>
            </w:pPr>
            <w:r w:rsidRPr="008C7FDD">
              <w:rPr>
                <w:color w:val="000000"/>
                <w:sz w:val="18"/>
                <w:szCs w:val="18"/>
              </w:rPr>
              <w:t> </w:t>
            </w:r>
          </w:p>
        </w:tc>
        <w:tc>
          <w:tcPr>
            <w:tcW w:w="1635" w:type="dxa"/>
            <w:tcBorders>
              <w:top w:val="nil"/>
              <w:left w:val="nil"/>
              <w:bottom w:val="single" w:sz="4" w:space="0" w:color="auto"/>
              <w:right w:val="single" w:sz="4" w:space="0" w:color="auto"/>
            </w:tcBorders>
            <w:shd w:val="clear" w:color="auto" w:fill="auto"/>
            <w:vAlign w:val="center"/>
            <w:hideMark/>
          </w:tcPr>
          <w:p w14:paraId="5DD152FA" w14:textId="77777777" w:rsidR="008C7FDD" w:rsidRPr="008C7FDD" w:rsidRDefault="008C7FDD">
            <w:pPr>
              <w:jc w:val="center"/>
              <w:rPr>
                <w:color w:val="000000"/>
                <w:sz w:val="18"/>
                <w:szCs w:val="18"/>
              </w:rPr>
            </w:pPr>
            <w:r w:rsidRPr="008C7FDD">
              <w:rPr>
                <w:color w:val="000000"/>
                <w:sz w:val="18"/>
                <w:szCs w:val="18"/>
              </w:rPr>
              <w:t> </w:t>
            </w:r>
          </w:p>
        </w:tc>
      </w:tr>
      <w:tr w:rsidR="008C7FDD" w:rsidRPr="008C7FDD" w14:paraId="39FFBC2B" w14:textId="77777777" w:rsidTr="008C7FDD">
        <w:trPr>
          <w:trHeight w:val="1020"/>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59DF4123" w14:textId="77777777" w:rsidR="008C7FDD" w:rsidRPr="008C7FDD" w:rsidRDefault="008C7FDD">
            <w:pPr>
              <w:jc w:val="center"/>
              <w:rPr>
                <w:b/>
                <w:bCs/>
                <w:color w:val="000000"/>
                <w:sz w:val="18"/>
                <w:szCs w:val="18"/>
              </w:rPr>
            </w:pPr>
            <w:r w:rsidRPr="008C7FDD">
              <w:rPr>
                <w:b/>
                <w:bCs/>
                <w:color w:val="000000"/>
                <w:sz w:val="18"/>
                <w:szCs w:val="18"/>
              </w:rPr>
              <w:t>8</w:t>
            </w:r>
          </w:p>
        </w:tc>
        <w:tc>
          <w:tcPr>
            <w:tcW w:w="2786" w:type="dxa"/>
            <w:tcBorders>
              <w:top w:val="nil"/>
              <w:left w:val="nil"/>
              <w:bottom w:val="single" w:sz="4" w:space="0" w:color="auto"/>
              <w:right w:val="single" w:sz="4" w:space="0" w:color="auto"/>
            </w:tcBorders>
            <w:shd w:val="clear" w:color="auto" w:fill="auto"/>
            <w:vAlign w:val="center"/>
            <w:hideMark/>
          </w:tcPr>
          <w:p w14:paraId="64D2BCF8" w14:textId="77777777" w:rsidR="008C7FDD" w:rsidRPr="008C7FDD" w:rsidRDefault="008C7FDD">
            <w:pPr>
              <w:jc w:val="center"/>
              <w:rPr>
                <w:color w:val="000000"/>
                <w:sz w:val="18"/>
                <w:szCs w:val="18"/>
              </w:rPr>
            </w:pPr>
            <w:r w:rsidRPr="008C7FDD">
              <w:rPr>
                <w:color w:val="000000"/>
                <w:sz w:val="18"/>
                <w:szCs w:val="18"/>
              </w:rPr>
              <w:t>Уборка различных предметов и мусора с элементов автомобильной дороги</w:t>
            </w:r>
          </w:p>
        </w:tc>
        <w:tc>
          <w:tcPr>
            <w:tcW w:w="998" w:type="dxa"/>
            <w:tcBorders>
              <w:top w:val="nil"/>
              <w:left w:val="nil"/>
              <w:bottom w:val="single" w:sz="4" w:space="0" w:color="auto"/>
              <w:right w:val="single" w:sz="4" w:space="0" w:color="auto"/>
            </w:tcBorders>
            <w:shd w:val="clear" w:color="auto" w:fill="auto"/>
            <w:vAlign w:val="center"/>
            <w:hideMark/>
          </w:tcPr>
          <w:p w14:paraId="03A86D75" w14:textId="77777777" w:rsidR="008C7FDD" w:rsidRPr="008C7FDD" w:rsidRDefault="008C7FDD">
            <w:pPr>
              <w:jc w:val="center"/>
              <w:rPr>
                <w:color w:val="000000"/>
                <w:sz w:val="18"/>
                <w:szCs w:val="18"/>
              </w:rPr>
            </w:pPr>
            <w:r w:rsidRPr="008C7FDD">
              <w:rPr>
                <w:color w:val="000000"/>
                <w:sz w:val="18"/>
                <w:szCs w:val="18"/>
              </w:rPr>
              <w:t>км</w:t>
            </w:r>
          </w:p>
        </w:tc>
        <w:tc>
          <w:tcPr>
            <w:tcW w:w="1272" w:type="dxa"/>
            <w:tcBorders>
              <w:top w:val="nil"/>
              <w:left w:val="nil"/>
              <w:bottom w:val="single" w:sz="4" w:space="0" w:color="auto"/>
              <w:right w:val="single" w:sz="4" w:space="0" w:color="auto"/>
            </w:tcBorders>
            <w:shd w:val="clear" w:color="auto" w:fill="auto"/>
            <w:vAlign w:val="center"/>
            <w:hideMark/>
          </w:tcPr>
          <w:p w14:paraId="6F7BE28A" w14:textId="77777777" w:rsidR="008C7FDD" w:rsidRPr="008C7FDD" w:rsidRDefault="008C7FDD">
            <w:pPr>
              <w:jc w:val="center"/>
              <w:rPr>
                <w:color w:val="000000"/>
                <w:sz w:val="18"/>
                <w:szCs w:val="18"/>
              </w:rPr>
            </w:pPr>
            <w:r w:rsidRPr="008C7FDD">
              <w:rPr>
                <w:color w:val="000000"/>
                <w:sz w:val="18"/>
                <w:szCs w:val="18"/>
              </w:rPr>
              <w:t>14,134</w:t>
            </w:r>
          </w:p>
        </w:tc>
        <w:tc>
          <w:tcPr>
            <w:tcW w:w="1413" w:type="dxa"/>
            <w:tcBorders>
              <w:top w:val="nil"/>
              <w:left w:val="nil"/>
              <w:bottom w:val="single" w:sz="4" w:space="0" w:color="auto"/>
              <w:right w:val="single" w:sz="4" w:space="0" w:color="auto"/>
            </w:tcBorders>
            <w:shd w:val="clear" w:color="auto" w:fill="auto"/>
            <w:vAlign w:val="center"/>
            <w:hideMark/>
          </w:tcPr>
          <w:p w14:paraId="7EAEBB72" w14:textId="77777777" w:rsidR="008C7FDD" w:rsidRPr="008C7FDD" w:rsidRDefault="008C7FDD">
            <w:pPr>
              <w:jc w:val="center"/>
              <w:rPr>
                <w:color w:val="000000"/>
                <w:sz w:val="18"/>
                <w:szCs w:val="18"/>
              </w:rPr>
            </w:pPr>
            <w:r w:rsidRPr="008C7FDD">
              <w:rPr>
                <w:color w:val="000000"/>
                <w:sz w:val="18"/>
                <w:szCs w:val="18"/>
              </w:rPr>
              <w:t> </w:t>
            </w:r>
          </w:p>
        </w:tc>
        <w:tc>
          <w:tcPr>
            <w:tcW w:w="1635" w:type="dxa"/>
            <w:tcBorders>
              <w:top w:val="nil"/>
              <w:left w:val="nil"/>
              <w:bottom w:val="single" w:sz="4" w:space="0" w:color="auto"/>
              <w:right w:val="single" w:sz="4" w:space="0" w:color="auto"/>
            </w:tcBorders>
            <w:shd w:val="clear" w:color="auto" w:fill="auto"/>
            <w:vAlign w:val="center"/>
            <w:hideMark/>
          </w:tcPr>
          <w:p w14:paraId="65D51126" w14:textId="77777777" w:rsidR="008C7FDD" w:rsidRPr="008C7FDD" w:rsidRDefault="008C7FDD">
            <w:pPr>
              <w:jc w:val="center"/>
              <w:rPr>
                <w:color w:val="000000"/>
                <w:sz w:val="18"/>
                <w:szCs w:val="18"/>
              </w:rPr>
            </w:pPr>
            <w:r w:rsidRPr="008C7FDD">
              <w:rPr>
                <w:color w:val="000000"/>
                <w:sz w:val="18"/>
                <w:szCs w:val="18"/>
              </w:rPr>
              <w:t> </w:t>
            </w:r>
          </w:p>
        </w:tc>
      </w:tr>
      <w:tr w:rsidR="008C7FDD" w:rsidRPr="008C7FDD" w14:paraId="3F5AB695" w14:textId="77777777" w:rsidTr="008C7FDD">
        <w:trPr>
          <w:trHeight w:val="1020"/>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22E27D89" w14:textId="77777777" w:rsidR="008C7FDD" w:rsidRPr="008C7FDD" w:rsidRDefault="008C7FDD">
            <w:pPr>
              <w:jc w:val="center"/>
              <w:rPr>
                <w:b/>
                <w:bCs/>
                <w:color w:val="000000"/>
                <w:sz w:val="18"/>
                <w:szCs w:val="18"/>
              </w:rPr>
            </w:pPr>
            <w:r w:rsidRPr="008C7FDD">
              <w:rPr>
                <w:b/>
                <w:bCs/>
                <w:color w:val="000000"/>
                <w:sz w:val="18"/>
                <w:szCs w:val="18"/>
              </w:rPr>
              <w:t>9</w:t>
            </w:r>
          </w:p>
        </w:tc>
        <w:tc>
          <w:tcPr>
            <w:tcW w:w="2786" w:type="dxa"/>
            <w:tcBorders>
              <w:top w:val="nil"/>
              <w:left w:val="nil"/>
              <w:bottom w:val="single" w:sz="4" w:space="0" w:color="auto"/>
              <w:right w:val="single" w:sz="4" w:space="0" w:color="auto"/>
            </w:tcBorders>
            <w:shd w:val="clear" w:color="auto" w:fill="auto"/>
            <w:vAlign w:val="center"/>
            <w:hideMark/>
          </w:tcPr>
          <w:p w14:paraId="65F6C849" w14:textId="77777777" w:rsidR="008C7FDD" w:rsidRPr="008C7FDD" w:rsidRDefault="008C7FDD">
            <w:pPr>
              <w:jc w:val="center"/>
              <w:rPr>
                <w:color w:val="000000"/>
                <w:sz w:val="18"/>
                <w:szCs w:val="18"/>
              </w:rPr>
            </w:pPr>
            <w:r w:rsidRPr="008C7FDD">
              <w:rPr>
                <w:color w:val="000000"/>
                <w:sz w:val="18"/>
                <w:szCs w:val="18"/>
              </w:rPr>
              <w:t>Пробег комбинированной дорожной машины с грузом и без груза</w:t>
            </w:r>
          </w:p>
        </w:tc>
        <w:tc>
          <w:tcPr>
            <w:tcW w:w="998" w:type="dxa"/>
            <w:tcBorders>
              <w:top w:val="nil"/>
              <w:left w:val="nil"/>
              <w:bottom w:val="single" w:sz="4" w:space="0" w:color="auto"/>
              <w:right w:val="single" w:sz="4" w:space="0" w:color="auto"/>
            </w:tcBorders>
            <w:shd w:val="clear" w:color="auto" w:fill="auto"/>
            <w:vAlign w:val="center"/>
            <w:hideMark/>
          </w:tcPr>
          <w:p w14:paraId="476E785A" w14:textId="77777777" w:rsidR="008C7FDD" w:rsidRPr="008C7FDD" w:rsidRDefault="008C7FDD">
            <w:pPr>
              <w:jc w:val="center"/>
              <w:rPr>
                <w:color w:val="000000"/>
                <w:sz w:val="18"/>
                <w:szCs w:val="18"/>
              </w:rPr>
            </w:pPr>
            <w:r w:rsidRPr="008C7FDD">
              <w:rPr>
                <w:color w:val="000000"/>
                <w:sz w:val="18"/>
                <w:szCs w:val="18"/>
              </w:rPr>
              <w:t>км</w:t>
            </w:r>
          </w:p>
        </w:tc>
        <w:tc>
          <w:tcPr>
            <w:tcW w:w="1272" w:type="dxa"/>
            <w:tcBorders>
              <w:top w:val="nil"/>
              <w:left w:val="nil"/>
              <w:bottom w:val="single" w:sz="4" w:space="0" w:color="auto"/>
              <w:right w:val="single" w:sz="4" w:space="0" w:color="auto"/>
            </w:tcBorders>
            <w:shd w:val="clear" w:color="auto" w:fill="auto"/>
            <w:vAlign w:val="center"/>
            <w:hideMark/>
          </w:tcPr>
          <w:p w14:paraId="740BFABF" w14:textId="77777777" w:rsidR="008C7FDD" w:rsidRPr="008C7FDD" w:rsidRDefault="008C7FDD">
            <w:pPr>
              <w:jc w:val="center"/>
              <w:rPr>
                <w:color w:val="000000"/>
                <w:sz w:val="18"/>
                <w:szCs w:val="18"/>
              </w:rPr>
            </w:pPr>
            <w:r w:rsidRPr="008C7FDD">
              <w:rPr>
                <w:color w:val="000000"/>
                <w:sz w:val="18"/>
                <w:szCs w:val="18"/>
              </w:rPr>
              <w:t>14</w:t>
            </w:r>
          </w:p>
        </w:tc>
        <w:tc>
          <w:tcPr>
            <w:tcW w:w="1413" w:type="dxa"/>
            <w:tcBorders>
              <w:top w:val="nil"/>
              <w:left w:val="nil"/>
              <w:bottom w:val="single" w:sz="4" w:space="0" w:color="auto"/>
              <w:right w:val="single" w:sz="4" w:space="0" w:color="auto"/>
            </w:tcBorders>
            <w:shd w:val="clear" w:color="auto" w:fill="auto"/>
            <w:vAlign w:val="center"/>
            <w:hideMark/>
          </w:tcPr>
          <w:p w14:paraId="0A9F5A5D" w14:textId="77777777" w:rsidR="008C7FDD" w:rsidRPr="008C7FDD" w:rsidRDefault="008C7FDD">
            <w:pPr>
              <w:jc w:val="center"/>
              <w:rPr>
                <w:color w:val="000000"/>
                <w:sz w:val="18"/>
                <w:szCs w:val="18"/>
              </w:rPr>
            </w:pPr>
            <w:r w:rsidRPr="008C7FDD">
              <w:rPr>
                <w:color w:val="000000"/>
                <w:sz w:val="18"/>
                <w:szCs w:val="18"/>
              </w:rPr>
              <w:t> </w:t>
            </w:r>
          </w:p>
        </w:tc>
        <w:tc>
          <w:tcPr>
            <w:tcW w:w="1635" w:type="dxa"/>
            <w:tcBorders>
              <w:top w:val="nil"/>
              <w:left w:val="nil"/>
              <w:bottom w:val="single" w:sz="4" w:space="0" w:color="auto"/>
              <w:right w:val="single" w:sz="4" w:space="0" w:color="auto"/>
            </w:tcBorders>
            <w:shd w:val="clear" w:color="auto" w:fill="auto"/>
            <w:vAlign w:val="center"/>
            <w:hideMark/>
          </w:tcPr>
          <w:p w14:paraId="0D48DD33" w14:textId="77777777" w:rsidR="008C7FDD" w:rsidRPr="008C7FDD" w:rsidRDefault="008C7FDD">
            <w:pPr>
              <w:jc w:val="center"/>
              <w:rPr>
                <w:color w:val="000000"/>
                <w:sz w:val="18"/>
                <w:szCs w:val="18"/>
              </w:rPr>
            </w:pPr>
            <w:r w:rsidRPr="008C7FDD">
              <w:rPr>
                <w:color w:val="000000"/>
                <w:sz w:val="18"/>
                <w:szCs w:val="18"/>
              </w:rPr>
              <w:t> </w:t>
            </w:r>
          </w:p>
        </w:tc>
      </w:tr>
      <w:tr w:rsidR="008C7FDD" w:rsidRPr="008C7FDD" w14:paraId="1B4B379D" w14:textId="77777777" w:rsidTr="008C7FDD">
        <w:trPr>
          <w:trHeight w:val="765"/>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161B4FCB" w14:textId="77777777" w:rsidR="008C7FDD" w:rsidRPr="008C7FDD" w:rsidRDefault="008C7FDD">
            <w:pPr>
              <w:jc w:val="center"/>
              <w:rPr>
                <w:b/>
                <w:bCs/>
                <w:color w:val="000000"/>
                <w:sz w:val="18"/>
                <w:szCs w:val="18"/>
              </w:rPr>
            </w:pPr>
            <w:r w:rsidRPr="008C7FDD">
              <w:rPr>
                <w:b/>
                <w:bCs/>
                <w:color w:val="000000"/>
                <w:sz w:val="18"/>
                <w:szCs w:val="18"/>
              </w:rPr>
              <w:t>10</w:t>
            </w:r>
          </w:p>
        </w:tc>
        <w:tc>
          <w:tcPr>
            <w:tcW w:w="2786" w:type="dxa"/>
            <w:tcBorders>
              <w:top w:val="nil"/>
              <w:left w:val="nil"/>
              <w:bottom w:val="single" w:sz="4" w:space="0" w:color="auto"/>
              <w:right w:val="single" w:sz="4" w:space="0" w:color="auto"/>
            </w:tcBorders>
            <w:shd w:val="clear" w:color="auto" w:fill="auto"/>
            <w:vAlign w:val="center"/>
            <w:hideMark/>
          </w:tcPr>
          <w:p w14:paraId="30D0D42C" w14:textId="77777777" w:rsidR="008C7FDD" w:rsidRPr="008C7FDD" w:rsidRDefault="008C7FDD">
            <w:pPr>
              <w:jc w:val="center"/>
              <w:rPr>
                <w:color w:val="000000"/>
                <w:sz w:val="18"/>
                <w:szCs w:val="18"/>
              </w:rPr>
            </w:pPr>
            <w:r w:rsidRPr="008C7FDD">
              <w:rPr>
                <w:color w:val="000000"/>
                <w:sz w:val="18"/>
                <w:szCs w:val="18"/>
              </w:rPr>
              <w:t>Погрузка снега экскаваторами с ковшом 0,4м3 м²</w:t>
            </w:r>
          </w:p>
        </w:tc>
        <w:tc>
          <w:tcPr>
            <w:tcW w:w="998" w:type="dxa"/>
            <w:tcBorders>
              <w:top w:val="nil"/>
              <w:left w:val="nil"/>
              <w:bottom w:val="single" w:sz="4" w:space="0" w:color="auto"/>
              <w:right w:val="single" w:sz="4" w:space="0" w:color="auto"/>
            </w:tcBorders>
            <w:shd w:val="clear" w:color="auto" w:fill="auto"/>
            <w:vAlign w:val="center"/>
            <w:hideMark/>
          </w:tcPr>
          <w:p w14:paraId="56686304" w14:textId="77777777" w:rsidR="008C7FDD" w:rsidRPr="008C7FDD" w:rsidRDefault="008C7FDD">
            <w:pPr>
              <w:jc w:val="center"/>
              <w:rPr>
                <w:color w:val="000000"/>
                <w:sz w:val="18"/>
                <w:szCs w:val="18"/>
              </w:rPr>
            </w:pPr>
            <w:r w:rsidRPr="008C7FDD">
              <w:rPr>
                <w:color w:val="000000"/>
                <w:sz w:val="18"/>
                <w:szCs w:val="18"/>
              </w:rPr>
              <w:t>м3</w:t>
            </w:r>
          </w:p>
        </w:tc>
        <w:tc>
          <w:tcPr>
            <w:tcW w:w="1272" w:type="dxa"/>
            <w:tcBorders>
              <w:top w:val="nil"/>
              <w:left w:val="nil"/>
              <w:bottom w:val="single" w:sz="4" w:space="0" w:color="auto"/>
              <w:right w:val="single" w:sz="4" w:space="0" w:color="auto"/>
            </w:tcBorders>
            <w:shd w:val="clear" w:color="auto" w:fill="auto"/>
            <w:vAlign w:val="center"/>
            <w:hideMark/>
          </w:tcPr>
          <w:p w14:paraId="7DAB71C8" w14:textId="77777777" w:rsidR="008C7FDD" w:rsidRPr="008C7FDD" w:rsidRDefault="008C7FDD">
            <w:pPr>
              <w:jc w:val="center"/>
              <w:rPr>
                <w:color w:val="000000"/>
                <w:sz w:val="18"/>
                <w:szCs w:val="18"/>
              </w:rPr>
            </w:pPr>
            <w:r w:rsidRPr="008C7FDD">
              <w:rPr>
                <w:color w:val="000000"/>
                <w:sz w:val="18"/>
                <w:szCs w:val="18"/>
              </w:rPr>
              <w:t>2531</w:t>
            </w:r>
          </w:p>
        </w:tc>
        <w:tc>
          <w:tcPr>
            <w:tcW w:w="1413" w:type="dxa"/>
            <w:tcBorders>
              <w:top w:val="nil"/>
              <w:left w:val="nil"/>
              <w:bottom w:val="single" w:sz="4" w:space="0" w:color="auto"/>
              <w:right w:val="single" w:sz="4" w:space="0" w:color="auto"/>
            </w:tcBorders>
            <w:shd w:val="clear" w:color="auto" w:fill="auto"/>
            <w:vAlign w:val="center"/>
            <w:hideMark/>
          </w:tcPr>
          <w:p w14:paraId="353903FD" w14:textId="77777777" w:rsidR="008C7FDD" w:rsidRPr="008C7FDD" w:rsidRDefault="008C7FDD">
            <w:pPr>
              <w:jc w:val="center"/>
              <w:rPr>
                <w:color w:val="000000"/>
                <w:sz w:val="18"/>
                <w:szCs w:val="18"/>
              </w:rPr>
            </w:pPr>
            <w:r w:rsidRPr="008C7FDD">
              <w:rPr>
                <w:color w:val="000000"/>
                <w:sz w:val="18"/>
                <w:szCs w:val="18"/>
              </w:rPr>
              <w:t> </w:t>
            </w:r>
          </w:p>
        </w:tc>
        <w:tc>
          <w:tcPr>
            <w:tcW w:w="1635" w:type="dxa"/>
            <w:tcBorders>
              <w:top w:val="nil"/>
              <w:left w:val="nil"/>
              <w:bottom w:val="single" w:sz="4" w:space="0" w:color="auto"/>
              <w:right w:val="single" w:sz="4" w:space="0" w:color="auto"/>
            </w:tcBorders>
            <w:shd w:val="clear" w:color="auto" w:fill="auto"/>
            <w:vAlign w:val="center"/>
            <w:hideMark/>
          </w:tcPr>
          <w:p w14:paraId="1F36FB16" w14:textId="77777777" w:rsidR="008C7FDD" w:rsidRPr="008C7FDD" w:rsidRDefault="008C7FDD">
            <w:pPr>
              <w:jc w:val="center"/>
              <w:rPr>
                <w:color w:val="000000"/>
                <w:sz w:val="18"/>
                <w:szCs w:val="18"/>
              </w:rPr>
            </w:pPr>
            <w:r w:rsidRPr="008C7FDD">
              <w:rPr>
                <w:color w:val="000000"/>
                <w:sz w:val="18"/>
                <w:szCs w:val="18"/>
              </w:rPr>
              <w:t> </w:t>
            </w:r>
          </w:p>
        </w:tc>
      </w:tr>
      <w:tr w:rsidR="008C7FDD" w:rsidRPr="008C7FDD" w14:paraId="5385C13A" w14:textId="77777777" w:rsidTr="008C7FDD">
        <w:trPr>
          <w:trHeight w:val="1020"/>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2FA1337D" w14:textId="77777777" w:rsidR="008C7FDD" w:rsidRPr="008C7FDD" w:rsidRDefault="008C7FDD">
            <w:pPr>
              <w:jc w:val="center"/>
              <w:rPr>
                <w:b/>
                <w:bCs/>
                <w:color w:val="000000"/>
                <w:sz w:val="18"/>
                <w:szCs w:val="18"/>
              </w:rPr>
            </w:pPr>
            <w:r w:rsidRPr="008C7FDD">
              <w:rPr>
                <w:b/>
                <w:bCs/>
                <w:color w:val="000000"/>
                <w:sz w:val="18"/>
                <w:szCs w:val="18"/>
              </w:rPr>
              <w:t>11</w:t>
            </w:r>
          </w:p>
        </w:tc>
        <w:tc>
          <w:tcPr>
            <w:tcW w:w="2786" w:type="dxa"/>
            <w:tcBorders>
              <w:top w:val="nil"/>
              <w:left w:val="nil"/>
              <w:bottom w:val="single" w:sz="4" w:space="0" w:color="auto"/>
              <w:right w:val="single" w:sz="4" w:space="0" w:color="auto"/>
            </w:tcBorders>
            <w:shd w:val="clear" w:color="auto" w:fill="auto"/>
            <w:vAlign w:val="center"/>
            <w:hideMark/>
          </w:tcPr>
          <w:p w14:paraId="564117C1" w14:textId="77777777" w:rsidR="008C7FDD" w:rsidRPr="008C7FDD" w:rsidRDefault="008C7FDD">
            <w:pPr>
              <w:jc w:val="center"/>
              <w:rPr>
                <w:color w:val="000000"/>
                <w:sz w:val="18"/>
                <w:szCs w:val="18"/>
              </w:rPr>
            </w:pPr>
            <w:r w:rsidRPr="008C7FDD">
              <w:rPr>
                <w:color w:val="000000"/>
                <w:sz w:val="18"/>
                <w:szCs w:val="18"/>
              </w:rPr>
              <w:t>Перевозка снега (3 класс груза)-самосвалами на расстояние 10 км.</w:t>
            </w:r>
          </w:p>
        </w:tc>
        <w:tc>
          <w:tcPr>
            <w:tcW w:w="998" w:type="dxa"/>
            <w:tcBorders>
              <w:top w:val="nil"/>
              <w:left w:val="nil"/>
              <w:bottom w:val="single" w:sz="4" w:space="0" w:color="auto"/>
              <w:right w:val="single" w:sz="4" w:space="0" w:color="auto"/>
            </w:tcBorders>
            <w:shd w:val="clear" w:color="auto" w:fill="auto"/>
            <w:vAlign w:val="center"/>
            <w:hideMark/>
          </w:tcPr>
          <w:p w14:paraId="1A391CAF" w14:textId="77777777" w:rsidR="008C7FDD" w:rsidRPr="008C7FDD" w:rsidRDefault="008C7FDD">
            <w:pPr>
              <w:jc w:val="center"/>
              <w:rPr>
                <w:color w:val="000000"/>
                <w:sz w:val="18"/>
                <w:szCs w:val="18"/>
              </w:rPr>
            </w:pPr>
            <w:r w:rsidRPr="008C7FDD">
              <w:rPr>
                <w:color w:val="000000"/>
                <w:sz w:val="18"/>
                <w:szCs w:val="18"/>
              </w:rPr>
              <w:t>т</w:t>
            </w:r>
          </w:p>
        </w:tc>
        <w:tc>
          <w:tcPr>
            <w:tcW w:w="1272" w:type="dxa"/>
            <w:tcBorders>
              <w:top w:val="nil"/>
              <w:left w:val="nil"/>
              <w:bottom w:val="single" w:sz="4" w:space="0" w:color="auto"/>
              <w:right w:val="single" w:sz="4" w:space="0" w:color="auto"/>
            </w:tcBorders>
            <w:shd w:val="clear" w:color="auto" w:fill="auto"/>
            <w:vAlign w:val="center"/>
            <w:hideMark/>
          </w:tcPr>
          <w:p w14:paraId="1C0E29B0" w14:textId="77777777" w:rsidR="008C7FDD" w:rsidRPr="008C7FDD" w:rsidRDefault="008C7FDD">
            <w:pPr>
              <w:jc w:val="center"/>
              <w:rPr>
                <w:color w:val="000000"/>
                <w:sz w:val="18"/>
                <w:szCs w:val="18"/>
              </w:rPr>
            </w:pPr>
            <w:r w:rsidRPr="008C7FDD">
              <w:rPr>
                <w:color w:val="000000"/>
                <w:sz w:val="18"/>
                <w:szCs w:val="18"/>
              </w:rPr>
              <w:t>1265,5</w:t>
            </w:r>
          </w:p>
        </w:tc>
        <w:tc>
          <w:tcPr>
            <w:tcW w:w="1413" w:type="dxa"/>
            <w:tcBorders>
              <w:top w:val="nil"/>
              <w:left w:val="nil"/>
              <w:bottom w:val="single" w:sz="4" w:space="0" w:color="auto"/>
              <w:right w:val="single" w:sz="4" w:space="0" w:color="auto"/>
            </w:tcBorders>
            <w:shd w:val="clear" w:color="auto" w:fill="auto"/>
            <w:vAlign w:val="center"/>
            <w:hideMark/>
          </w:tcPr>
          <w:p w14:paraId="6661FCAF" w14:textId="77777777" w:rsidR="008C7FDD" w:rsidRPr="008C7FDD" w:rsidRDefault="008C7FDD">
            <w:pPr>
              <w:jc w:val="center"/>
              <w:rPr>
                <w:color w:val="000000"/>
                <w:sz w:val="18"/>
                <w:szCs w:val="18"/>
              </w:rPr>
            </w:pPr>
            <w:r w:rsidRPr="008C7FDD">
              <w:rPr>
                <w:color w:val="000000"/>
                <w:sz w:val="18"/>
                <w:szCs w:val="18"/>
              </w:rPr>
              <w:t> </w:t>
            </w:r>
          </w:p>
        </w:tc>
        <w:tc>
          <w:tcPr>
            <w:tcW w:w="1635" w:type="dxa"/>
            <w:tcBorders>
              <w:top w:val="nil"/>
              <w:left w:val="nil"/>
              <w:bottom w:val="single" w:sz="4" w:space="0" w:color="auto"/>
              <w:right w:val="single" w:sz="4" w:space="0" w:color="auto"/>
            </w:tcBorders>
            <w:shd w:val="clear" w:color="auto" w:fill="auto"/>
            <w:vAlign w:val="center"/>
            <w:hideMark/>
          </w:tcPr>
          <w:p w14:paraId="03EA6DDF" w14:textId="77777777" w:rsidR="008C7FDD" w:rsidRPr="008C7FDD" w:rsidRDefault="008C7FDD">
            <w:pPr>
              <w:jc w:val="center"/>
              <w:rPr>
                <w:color w:val="000000"/>
                <w:sz w:val="18"/>
                <w:szCs w:val="18"/>
              </w:rPr>
            </w:pPr>
            <w:r w:rsidRPr="008C7FDD">
              <w:rPr>
                <w:color w:val="000000"/>
                <w:sz w:val="18"/>
                <w:szCs w:val="18"/>
              </w:rPr>
              <w:t> </w:t>
            </w:r>
          </w:p>
        </w:tc>
      </w:tr>
      <w:tr w:rsidR="008C7FDD" w:rsidRPr="008C7FDD" w14:paraId="21D8027F" w14:textId="77777777" w:rsidTr="008C7FDD">
        <w:trPr>
          <w:trHeight w:val="765"/>
        </w:trPr>
        <w:tc>
          <w:tcPr>
            <w:tcW w:w="1037" w:type="dxa"/>
            <w:tcBorders>
              <w:top w:val="nil"/>
              <w:left w:val="single" w:sz="4" w:space="0" w:color="auto"/>
              <w:bottom w:val="single" w:sz="4" w:space="0" w:color="auto"/>
              <w:right w:val="single" w:sz="4" w:space="0" w:color="auto"/>
            </w:tcBorders>
            <w:shd w:val="clear" w:color="000000" w:fill="92D050"/>
            <w:vAlign w:val="center"/>
            <w:hideMark/>
          </w:tcPr>
          <w:p w14:paraId="4D52B745" w14:textId="77777777" w:rsidR="008C7FDD" w:rsidRPr="008C7FDD" w:rsidRDefault="008C7FDD">
            <w:pPr>
              <w:jc w:val="center"/>
              <w:rPr>
                <w:b/>
                <w:bCs/>
                <w:color w:val="000000"/>
                <w:sz w:val="18"/>
                <w:szCs w:val="18"/>
              </w:rPr>
            </w:pPr>
            <w:r w:rsidRPr="008C7FDD">
              <w:rPr>
                <w:b/>
                <w:bCs/>
                <w:color w:val="000000"/>
                <w:sz w:val="18"/>
                <w:szCs w:val="18"/>
              </w:rPr>
              <w:t> </w:t>
            </w:r>
          </w:p>
        </w:tc>
        <w:tc>
          <w:tcPr>
            <w:tcW w:w="2786" w:type="dxa"/>
            <w:tcBorders>
              <w:top w:val="nil"/>
              <w:left w:val="nil"/>
              <w:bottom w:val="single" w:sz="4" w:space="0" w:color="auto"/>
              <w:right w:val="single" w:sz="4" w:space="0" w:color="auto"/>
            </w:tcBorders>
            <w:shd w:val="clear" w:color="000000" w:fill="FFC000"/>
            <w:vAlign w:val="center"/>
            <w:hideMark/>
          </w:tcPr>
          <w:p w14:paraId="794DACCD" w14:textId="77777777" w:rsidR="008C7FDD" w:rsidRPr="008C7FDD" w:rsidRDefault="008C7FDD">
            <w:pPr>
              <w:jc w:val="center"/>
              <w:rPr>
                <w:b/>
                <w:bCs/>
                <w:color w:val="000000"/>
                <w:sz w:val="18"/>
                <w:szCs w:val="18"/>
              </w:rPr>
            </w:pPr>
            <w:r w:rsidRPr="008C7FDD">
              <w:rPr>
                <w:b/>
                <w:bCs/>
                <w:color w:val="000000"/>
                <w:sz w:val="18"/>
                <w:szCs w:val="18"/>
              </w:rPr>
              <w:t>Осуществление лесовосстановления и лесоразведения</w:t>
            </w:r>
          </w:p>
        </w:tc>
        <w:tc>
          <w:tcPr>
            <w:tcW w:w="998" w:type="dxa"/>
            <w:tcBorders>
              <w:top w:val="nil"/>
              <w:left w:val="nil"/>
              <w:bottom w:val="single" w:sz="4" w:space="0" w:color="auto"/>
              <w:right w:val="single" w:sz="4" w:space="0" w:color="auto"/>
            </w:tcBorders>
            <w:shd w:val="clear" w:color="000000" w:fill="92D050"/>
            <w:vAlign w:val="center"/>
            <w:hideMark/>
          </w:tcPr>
          <w:p w14:paraId="33EB3367" w14:textId="77777777" w:rsidR="008C7FDD" w:rsidRPr="008C7FDD" w:rsidRDefault="008C7FDD">
            <w:pPr>
              <w:jc w:val="center"/>
              <w:rPr>
                <w:color w:val="000000"/>
                <w:sz w:val="18"/>
                <w:szCs w:val="18"/>
              </w:rPr>
            </w:pPr>
            <w:r w:rsidRPr="008C7FDD">
              <w:rPr>
                <w:color w:val="000000"/>
                <w:sz w:val="18"/>
                <w:szCs w:val="18"/>
              </w:rPr>
              <w:t> </w:t>
            </w:r>
          </w:p>
        </w:tc>
        <w:tc>
          <w:tcPr>
            <w:tcW w:w="1272" w:type="dxa"/>
            <w:tcBorders>
              <w:top w:val="nil"/>
              <w:left w:val="nil"/>
              <w:bottom w:val="single" w:sz="4" w:space="0" w:color="auto"/>
              <w:right w:val="single" w:sz="4" w:space="0" w:color="auto"/>
            </w:tcBorders>
            <w:shd w:val="clear" w:color="000000" w:fill="92D050"/>
            <w:vAlign w:val="center"/>
            <w:hideMark/>
          </w:tcPr>
          <w:p w14:paraId="611FC4DE" w14:textId="77777777" w:rsidR="008C7FDD" w:rsidRPr="008C7FDD" w:rsidRDefault="008C7FDD">
            <w:pPr>
              <w:jc w:val="center"/>
              <w:rPr>
                <w:b/>
                <w:bCs/>
                <w:color w:val="000000"/>
                <w:sz w:val="18"/>
                <w:szCs w:val="18"/>
              </w:rPr>
            </w:pPr>
            <w:r w:rsidRPr="008C7FDD">
              <w:rPr>
                <w:b/>
                <w:bCs/>
                <w:color w:val="000000"/>
                <w:sz w:val="18"/>
                <w:szCs w:val="18"/>
              </w:rPr>
              <w:t> </w:t>
            </w:r>
          </w:p>
        </w:tc>
        <w:tc>
          <w:tcPr>
            <w:tcW w:w="1413" w:type="dxa"/>
            <w:tcBorders>
              <w:top w:val="nil"/>
              <w:left w:val="nil"/>
              <w:bottom w:val="single" w:sz="4" w:space="0" w:color="auto"/>
              <w:right w:val="single" w:sz="4" w:space="0" w:color="auto"/>
            </w:tcBorders>
            <w:shd w:val="clear" w:color="000000" w:fill="92D050"/>
            <w:vAlign w:val="center"/>
            <w:hideMark/>
          </w:tcPr>
          <w:p w14:paraId="1AD0594F" w14:textId="77777777" w:rsidR="008C7FDD" w:rsidRPr="008C7FDD" w:rsidRDefault="008C7FDD">
            <w:pPr>
              <w:jc w:val="center"/>
              <w:rPr>
                <w:b/>
                <w:bCs/>
                <w:color w:val="000000"/>
                <w:sz w:val="18"/>
                <w:szCs w:val="18"/>
              </w:rPr>
            </w:pPr>
            <w:r w:rsidRPr="008C7FDD">
              <w:rPr>
                <w:b/>
                <w:bCs/>
                <w:color w:val="000000"/>
                <w:sz w:val="18"/>
                <w:szCs w:val="18"/>
              </w:rPr>
              <w:t>330,14</w:t>
            </w:r>
          </w:p>
        </w:tc>
        <w:tc>
          <w:tcPr>
            <w:tcW w:w="1635" w:type="dxa"/>
            <w:tcBorders>
              <w:top w:val="nil"/>
              <w:left w:val="nil"/>
              <w:bottom w:val="single" w:sz="4" w:space="0" w:color="auto"/>
              <w:right w:val="single" w:sz="4" w:space="0" w:color="auto"/>
            </w:tcBorders>
            <w:shd w:val="clear" w:color="000000" w:fill="92D050"/>
            <w:vAlign w:val="center"/>
            <w:hideMark/>
          </w:tcPr>
          <w:p w14:paraId="5F963E11" w14:textId="77777777" w:rsidR="008C7FDD" w:rsidRPr="008C7FDD" w:rsidRDefault="008C7FDD">
            <w:pPr>
              <w:jc w:val="center"/>
              <w:rPr>
                <w:b/>
                <w:bCs/>
                <w:color w:val="000000"/>
                <w:sz w:val="18"/>
                <w:szCs w:val="18"/>
              </w:rPr>
            </w:pPr>
            <w:r w:rsidRPr="008C7FDD">
              <w:rPr>
                <w:b/>
                <w:bCs/>
                <w:color w:val="000000"/>
                <w:sz w:val="18"/>
                <w:szCs w:val="18"/>
              </w:rPr>
              <w:t> </w:t>
            </w:r>
          </w:p>
        </w:tc>
      </w:tr>
      <w:tr w:rsidR="008C7FDD" w:rsidRPr="008C7FDD" w14:paraId="44A6E103" w14:textId="77777777" w:rsidTr="008C7FDD">
        <w:trPr>
          <w:trHeight w:val="765"/>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76E48053" w14:textId="77777777" w:rsidR="008C7FDD" w:rsidRPr="008C7FDD" w:rsidRDefault="008C7FDD">
            <w:pPr>
              <w:jc w:val="center"/>
              <w:rPr>
                <w:b/>
                <w:bCs/>
                <w:color w:val="000000"/>
                <w:sz w:val="18"/>
                <w:szCs w:val="18"/>
              </w:rPr>
            </w:pPr>
            <w:r w:rsidRPr="008C7FDD">
              <w:rPr>
                <w:b/>
                <w:bCs/>
                <w:color w:val="000000"/>
                <w:sz w:val="18"/>
                <w:szCs w:val="18"/>
              </w:rPr>
              <w:t>1</w:t>
            </w:r>
          </w:p>
        </w:tc>
        <w:tc>
          <w:tcPr>
            <w:tcW w:w="2786" w:type="dxa"/>
            <w:tcBorders>
              <w:top w:val="nil"/>
              <w:left w:val="nil"/>
              <w:bottom w:val="single" w:sz="4" w:space="0" w:color="auto"/>
              <w:right w:val="single" w:sz="4" w:space="0" w:color="auto"/>
            </w:tcBorders>
            <w:shd w:val="clear" w:color="auto" w:fill="auto"/>
            <w:vAlign w:val="center"/>
            <w:hideMark/>
          </w:tcPr>
          <w:p w14:paraId="371BE737" w14:textId="77777777" w:rsidR="008C7FDD" w:rsidRPr="008C7FDD" w:rsidRDefault="008C7FDD">
            <w:pPr>
              <w:jc w:val="center"/>
              <w:rPr>
                <w:color w:val="000000"/>
                <w:sz w:val="18"/>
                <w:szCs w:val="18"/>
              </w:rPr>
            </w:pPr>
            <w:r w:rsidRPr="008C7FDD">
              <w:rPr>
                <w:color w:val="000000"/>
                <w:sz w:val="18"/>
                <w:szCs w:val="18"/>
              </w:rPr>
              <w:t>Комплексная борьба с борщевиком "Сосновского"</w:t>
            </w:r>
          </w:p>
        </w:tc>
        <w:tc>
          <w:tcPr>
            <w:tcW w:w="998" w:type="dxa"/>
            <w:tcBorders>
              <w:top w:val="nil"/>
              <w:left w:val="nil"/>
              <w:bottom w:val="single" w:sz="4" w:space="0" w:color="auto"/>
              <w:right w:val="single" w:sz="4" w:space="0" w:color="auto"/>
            </w:tcBorders>
            <w:shd w:val="clear" w:color="auto" w:fill="auto"/>
            <w:vAlign w:val="center"/>
            <w:hideMark/>
          </w:tcPr>
          <w:p w14:paraId="4481F495" w14:textId="77777777" w:rsidR="008C7FDD" w:rsidRPr="008C7FDD" w:rsidRDefault="008C7FDD">
            <w:pPr>
              <w:jc w:val="center"/>
              <w:rPr>
                <w:color w:val="000000"/>
                <w:sz w:val="18"/>
                <w:szCs w:val="18"/>
              </w:rPr>
            </w:pPr>
            <w:r w:rsidRPr="008C7FDD">
              <w:rPr>
                <w:color w:val="000000"/>
                <w:sz w:val="18"/>
                <w:szCs w:val="18"/>
              </w:rPr>
              <w:t>га</w:t>
            </w:r>
          </w:p>
        </w:tc>
        <w:tc>
          <w:tcPr>
            <w:tcW w:w="1272" w:type="dxa"/>
            <w:tcBorders>
              <w:top w:val="nil"/>
              <w:left w:val="nil"/>
              <w:bottom w:val="single" w:sz="4" w:space="0" w:color="auto"/>
              <w:right w:val="single" w:sz="4" w:space="0" w:color="auto"/>
            </w:tcBorders>
            <w:shd w:val="clear" w:color="auto" w:fill="auto"/>
            <w:vAlign w:val="center"/>
            <w:hideMark/>
          </w:tcPr>
          <w:p w14:paraId="4890DC88" w14:textId="77777777" w:rsidR="008C7FDD" w:rsidRPr="008C7FDD" w:rsidRDefault="008C7FDD">
            <w:pPr>
              <w:jc w:val="center"/>
              <w:rPr>
                <w:color w:val="000000"/>
                <w:sz w:val="18"/>
                <w:szCs w:val="18"/>
              </w:rPr>
            </w:pPr>
            <w:r w:rsidRPr="008C7FDD">
              <w:rPr>
                <w:color w:val="000000"/>
                <w:sz w:val="18"/>
                <w:szCs w:val="18"/>
              </w:rPr>
              <w:t>40,44</w:t>
            </w:r>
          </w:p>
        </w:tc>
        <w:tc>
          <w:tcPr>
            <w:tcW w:w="1413" w:type="dxa"/>
            <w:tcBorders>
              <w:top w:val="nil"/>
              <w:left w:val="nil"/>
              <w:bottom w:val="single" w:sz="4" w:space="0" w:color="auto"/>
              <w:right w:val="single" w:sz="4" w:space="0" w:color="auto"/>
            </w:tcBorders>
            <w:shd w:val="clear" w:color="auto" w:fill="auto"/>
            <w:vAlign w:val="center"/>
            <w:hideMark/>
          </w:tcPr>
          <w:p w14:paraId="78693687" w14:textId="77777777" w:rsidR="008C7FDD" w:rsidRPr="008C7FDD" w:rsidRDefault="008C7FDD">
            <w:pPr>
              <w:jc w:val="center"/>
              <w:rPr>
                <w:color w:val="000000"/>
                <w:sz w:val="18"/>
                <w:szCs w:val="18"/>
              </w:rPr>
            </w:pPr>
            <w:r w:rsidRPr="008C7FDD">
              <w:rPr>
                <w:color w:val="000000"/>
                <w:sz w:val="18"/>
                <w:szCs w:val="18"/>
              </w:rPr>
              <w:t> </w:t>
            </w:r>
          </w:p>
        </w:tc>
        <w:tc>
          <w:tcPr>
            <w:tcW w:w="1635" w:type="dxa"/>
            <w:tcBorders>
              <w:top w:val="nil"/>
              <w:left w:val="nil"/>
              <w:bottom w:val="single" w:sz="4" w:space="0" w:color="auto"/>
              <w:right w:val="single" w:sz="4" w:space="0" w:color="auto"/>
            </w:tcBorders>
            <w:shd w:val="clear" w:color="auto" w:fill="auto"/>
            <w:vAlign w:val="center"/>
            <w:hideMark/>
          </w:tcPr>
          <w:p w14:paraId="657B422F" w14:textId="77777777" w:rsidR="008C7FDD" w:rsidRPr="008C7FDD" w:rsidRDefault="008C7FDD">
            <w:pPr>
              <w:jc w:val="center"/>
              <w:rPr>
                <w:color w:val="000000"/>
                <w:sz w:val="18"/>
                <w:szCs w:val="18"/>
              </w:rPr>
            </w:pPr>
            <w:r w:rsidRPr="008C7FDD">
              <w:rPr>
                <w:color w:val="000000"/>
                <w:sz w:val="18"/>
                <w:szCs w:val="18"/>
              </w:rPr>
              <w:t> </w:t>
            </w:r>
          </w:p>
        </w:tc>
      </w:tr>
      <w:tr w:rsidR="008C7FDD" w:rsidRPr="008C7FDD" w14:paraId="669587ED" w14:textId="77777777" w:rsidTr="008C7FDD">
        <w:trPr>
          <w:trHeight w:val="315"/>
        </w:trPr>
        <w:tc>
          <w:tcPr>
            <w:tcW w:w="1037" w:type="dxa"/>
            <w:tcBorders>
              <w:top w:val="nil"/>
              <w:left w:val="single" w:sz="4" w:space="0" w:color="auto"/>
              <w:bottom w:val="single" w:sz="4" w:space="0" w:color="auto"/>
              <w:right w:val="single" w:sz="4" w:space="0" w:color="auto"/>
            </w:tcBorders>
            <w:shd w:val="clear" w:color="auto" w:fill="auto"/>
            <w:noWrap/>
            <w:vAlign w:val="bottom"/>
            <w:hideMark/>
          </w:tcPr>
          <w:p w14:paraId="5113050F" w14:textId="77777777" w:rsidR="008C7FDD" w:rsidRPr="008C7FDD" w:rsidRDefault="008C7FDD">
            <w:pPr>
              <w:rPr>
                <w:b/>
                <w:bCs/>
                <w:color w:val="000000"/>
                <w:sz w:val="18"/>
                <w:szCs w:val="18"/>
              </w:rPr>
            </w:pPr>
            <w:r w:rsidRPr="008C7FDD">
              <w:rPr>
                <w:b/>
                <w:bCs/>
                <w:color w:val="000000"/>
                <w:sz w:val="18"/>
                <w:szCs w:val="18"/>
              </w:rPr>
              <w:t>ВСЕГО</w:t>
            </w:r>
          </w:p>
        </w:tc>
        <w:tc>
          <w:tcPr>
            <w:tcW w:w="2786" w:type="dxa"/>
            <w:tcBorders>
              <w:top w:val="nil"/>
              <w:left w:val="nil"/>
              <w:bottom w:val="single" w:sz="4" w:space="0" w:color="auto"/>
              <w:right w:val="single" w:sz="4" w:space="0" w:color="auto"/>
            </w:tcBorders>
            <w:shd w:val="clear" w:color="auto" w:fill="auto"/>
            <w:noWrap/>
            <w:vAlign w:val="bottom"/>
            <w:hideMark/>
          </w:tcPr>
          <w:p w14:paraId="61B5E98A" w14:textId="77777777" w:rsidR="008C7FDD" w:rsidRPr="008C7FDD" w:rsidRDefault="008C7FDD">
            <w:pPr>
              <w:rPr>
                <w:b/>
                <w:bCs/>
                <w:color w:val="000000"/>
                <w:sz w:val="18"/>
                <w:szCs w:val="18"/>
              </w:rPr>
            </w:pPr>
            <w:r w:rsidRPr="008C7FDD">
              <w:rPr>
                <w:b/>
                <w:bCs/>
                <w:color w:val="000000"/>
                <w:sz w:val="18"/>
                <w:szCs w:val="18"/>
              </w:rPr>
              <w:t> </w:t>
            </w:r>
          </w:p>
        </w:tc>
        <w:tc>
          <w:tcPr>
            <w:tcW w:w="998" w:type="dxa"/>
            <w:tcBorders>
              <w:top w:val="nil"/>
              <w:left w:val="nil"/>
              <w:bottom w:val="single" w:sz="4" w:space="0" w:color="auto"/>
              <w:right w:val="single" w:sz="4" w:space="0" w:color="auto"/>
            </w:tcBorders>
            <w:shd w:val="clear" w:color="auto" w:fill="auto"/>
            <w:noWrap/>
            <w:vAlign w:val="bottom"/>
            <w:hideMark/>
          </w:tcPr>
          <w:p w14:paraId="1ACD2BDA" w14:textId="77777777" w:rsidR="008C7FDD" w:rsidRPr="008C7FDD" w:rsidRDefault="008C7FDD">
            <w:pPr>
              <w:rPr>
                <w:b/>
                <w:bCs/>
                <w:color w:val="000000"/>
                <w:sz w:val="18"/>
                <w:szCs w:val="18"/>
              </w:rPr>
            </w:pPr>
            <w:r w:rsidRPr="008C7FDD">
              <w:rPr>
                <w:b/>
                <w:bCs/>
                <w:color w:val="000000"/>
                <w:sz w:val="18"/>
                <w:szCs w:val="18"/>
              </w:rPr>
              <w:t> </w:t>
            </w:r>
          </w:p>
        </w:tc>
        <w:tc>
          <w:tcPr>
            <w:tcW w:w="1272" w:type="dxa"/>
            <w:tcBorders>
              <w:top w:val="nil"/>
              <w:left w:val="nil"/>
              <w:bottom w:val="single" w:sz="4" w:space="0" w:color="auto"/>
              <w:right w:val="single" w:sz="4" w:space="0" w:color="auto"/>
            </w:tcBorders>
            <w:shd w:val="clear" w:color="auto" w:fill="auto"/>
            <w:noWrap/>
            <w:vAlign w:val="center"/>
            <w:hideMark/>
          </w:tcPr>
          <w:p w14:paraId="4C180011" w14:textId="77777777" w:rsidR="008C7FDD" w:rsidRPr="008C7FDD" w:rsidRDefault="008C7FDD">
            <w:pPr>
              <w:jc w:val="center"/>
              <w:rPr>
                <w:b/>
                <w:bCs/>
                <w:color w:val="000000"/>
                <w:sz w:val="18"/>
                <w:szCs w:val="18"/>
              </w:rPr>
            </w:pPr>
            <w:r w:rsidRPr="008C7FDD">
              <w:rPr>
                <w:b/>
                <w:bCs/>
                <w:color w:val="000000"/>
                <w:sz w:val="18"/>
                <w:szCs w:val="18"/>
              </w:rPr>
              <w:t> </w:t>
            </w:r>
          </w:p>
        </w:tc>
        <w:tc>
          <w:tcPr>
            <w:tcW w:w="1413" w:type="dxa"/>
            <w:tcBorders>
              <w:top w:val="nil"/>
              <w:left w:val="nil"/>
              <w:bottom w:val="single" w:sz="4" w:space="0" w:color="auto"/>
              <w:right w:val="single" w:sz="4" w:space="0" w:color="auto"/>
            </w:tcBorders>
            <w:shd w:val="clear" w:color="auto" w:fill="auto"/>
            <w:noWrap/>
            <w:vAlign w:val="center"/>
            <w:hideMark/>
          </w:tcPr>
          <w:p w14:paraId="4FC77D04" w14:textId="77777777" w:rsidR="008C7FDD" w:rsidRPr="008C7FDD" w:rsidRDefault="008C7FDD">
            <w:pPr>
              <w:jc w:val="center"/>
              <w:rPr>
                <w:b/>
                <w:bCs/>
                <w:color w:val="000000"/>
                <w:sz w:val="18"/>
                <w:szCs w:val="18"/>
              </w:rPr>
            </w:pPr>
            <w:r w:rsidRPr="008C7FDD">
              <w:rPr>
                <w:b/>
                <w:bCs/>
                <w:color w:val="000000"/>
                <w:sz w:val="18"/>
                <w:szCs w:val="18"/>
              </w:rPr>
              <w:t>84292,49</w:t>
            </w:r>
          </w:p>
        </w:tc>
        <w:tc>
          <w:tcPr>
            <w:tcW w:w="1635" w:type="dxa"/>
            <w:tcBorders>
              <w:top w:val="nil"/>
              <w:left w:val="nil"/>
              <w:bottom w:val="single" w:sz="4" w:space="0" w:color="auto"/>
              <w:right w:val="single" w:sz="4" w:space="0" w:color="auto"/>
            </w:tcBorders>
            <w:shd w:val="clear" w:color="auto" w:fill="auto"/>
            <w:noWrap/>
            <w:vAlign w:val="center"/>
            <w:hideMark/>
          </w:tcPr>
          <w:p w14:paraId="1F219673" w14:textId="77777777" w:rsidR="008C7FDD" w:rsidRPr="008C7FDD" w:rsidRDefault="008C7FDD">
            <w:pPr>
              <w:jc w:val="center"/>
              <w:rPr>
                <w:b/>
                <w:bCs/>
                <w:color w:val="000000"/>
                <w:sz w:val="18"/>
                <w:szCs w:val="18"/>
              </w:rPr>
            </w:pPr>
            <w:r w:rsidRPr="008C7FDD">
              <w:rPr>
                <w:b/>
                <w:bCs/>
                <w:color w:val="000000"/>
                <w:sz w:val="18"/>
                <w:szCs w:val="18"/>
              </w:rPr>
              <w:t>49922,72</w:t>
            </w:r>
          </w:p>
        </w:tc>
      </w:tr>
    </w:tbl>
    <w:p w14:paraId="51C2306F" w14:textId="77777777" w:rsidR="008C7FDD" w:rsidRDefault="008C7FDD" w:rsidP="00F060CE">
      <w:pPr>
        <w:suppressAutoHyphens/>
        <w:ind w:firstLine="709"/>
        <w:jc w:val="both"/>
        <w:rPr>
          <w:bCs/>
          <w:sz w:val="28"/>
          <w:szCs w:val="28"/>
        </w:rPr>
      </w:pPr>
    </w:p>
    <w:p w14:paraId="2E59F02B" w14:textId="307C209A" w:rsidR="008C7FDD" w:rsidRPr="00AF4C03" w:rsidRDefault="008C7FDD" w:rsidP="008C7FDD">
      <w:pPr>
        <w:suppressAutoHyphens/>
        <w:ind w:firstLine="709"/>
        <w:jc w:val="both"/>
        <w:rPr>
          <w:sz w:val="28"/>
          <w:szCs w:val="28"/>
        </w:rPr>
      </w:pPr>
      <w:r w:rsidRPr="00612046">
        <w:rPr>
          <w:sz w:val="28"/>
          <w:szCs w:val="28"/>
        </w:rPr>
        <w:t xml:space="preserve">В соответствии с утвержденным муниципальным заданием, с учетом изменений, финансовое обеспечение оказания муниципальной услуги (выполнения работы) за счет бюджета на его выполнение в 2020 году предусмотрен в размере 84292,49 тыс. рублей, фактически исполнено за 9 месяцев 2020 года на 49922,72 тыс. рублей. Это следует из формы </w:t>
      </w:r>
      <w:r w:rsidRPr="00612046">
        <w:rPr>
          <w:sz w:val="28"/>
          <w:szCs w:val="28"/>
          <w:lang w:eastAsia="ar-SA"/>
        </w:rPr>
        <w:t>годовой бухгалтерской отчетности 0503737 «Отчет об исполнении учреждением плана его финансово-хозяйственной деятельности» по субсидии на выполнение государственного (</w:t>
      </w:r>
      <w:r w:rsidRPr="00AF4C03">
        <w:rPr>
          <w:sz w:val="28"/>
          <w:szCs w:val="28"/>
          <w:lang w:eastAsia="ar-SA"/>
        </w:rPr>
        <w:t xml:space="preserve">муниципального) задания на 01.10.2020г. </w:t>
      </w:r>
      <w:r w:rsidR="001E470D" w:rsidRPr="00AF4C03">
        <w:rPr>
          <w:sz w:val="28"/>
          <w:szCs w:val="28"/>
          <w:lang w:eastAsia="ar-SA"/>
        </w:rPr>
        <w:t>О</w:t>
      </w:r>
      <w:r w:rsidRPr="00AF4C03">
        <w:rPr>
          <w:sz w:val="28"/>
          <w:szCs w:val="28"/>
          <w:lang w:eastAsia="ar-SA"/>
        </w:rPr>
        <w:t xml:space="preserve">тчет о выполнении </w:t>
      </w:r>
      <w:r w:rsidRPr="00AF4C03">
        <w:rPr>
          <w:sz w:val="28"/>
          <w:szCs w:val="28"/>
        </w:rPr>
        <w:t xml:space="preserve">муниципального задания за </w:t>
      </w:r>
      <w:r w:rsidR="001E470D" w:rsidRPr="00AF4C03">
        <w:rPr>
          <w:sz w:val="28"/>
          <w:szCs w:val="28"/>
        </w:rPr>
        <w:t xml:space="preserve">9 месяцев </w:t>
      </w:r>
      <w:r w:rsidRPr="00AF4C03">
        <w:rPr>
          <w:sz w:val="28"/>
          <w:szCs w:val="28"/>
        </w:rPr>
        <w:t>20</w:t>
      </w:r>
      <w:r w:rsidR="001E470D" w:rsidRPr="00AF4C03">
        <w:rPr>
          <w:sz w:val="28"/>
          <w:szCs w:val="28"/>
        </w:rPr>
        <w:t>20</w:t>
      </w:r>
      <w:r w:rsidRPr="00AF4C03">
        <w:rPr>
          <w:sz w:val="28"/>
          <w:szCs w:val="28"/>
        </w:rPr>
        <w:t xml:space="preserve"> год</w:t>
      </w:r>
      <w:r w:rsidR="001E470D" w:rsidRPr="00AF4C03">
        <w:rPr>
          <w:sz w:val="28"/>
          <w:szCs w:val="28"/>
        </w:rPr>
        <w:t xml:space="preserve"> отсутствует.</w:t>
      </w:r>
    </w:p>
    <w:p w14:paraId="337AD436" w14:textId="2120033C" w:rsidR="00CE2EB4" w:rsidRPr="00AF4C03" w:rsidRDefault="00CE2EB4" w:rsidP="00AF3C04">
      <w:pPr>
        <w:suppressAutoHyphens/>
        <w:ind w:firstLine="709"/>
        <w:jc w:val="both"/>
        <w:rPr>
          <w:sz w:val="28"/>
          <w:szCs w:val="28"/>
        </w:rPr>
      </w:pPr>
      <w:r w:rsidRPr="00AF4C03">
        <w:rPr>
          <w:sz w:val="28"/>
          <w:szCs w:val="28"/>
        </w:rPr>
        <w:t>В составе документов по муниципальному заданию на 2020 год к проверке были представлены локальные сметные расчеты</w:t>
      </w:r>
      <w:r w:rsidR="00AF3C04" w:rsidRPr="00AF4C03">
        <w:rPr>
          <w:sz w:val="28"/>
          <w:szCs w:val="28"/>
        </w:rPr>
        <w:t>,</w:t>
      </w:r>
      <w:r w:rsidRPr="00AF4C03">
        <w:rPr>
          <w:sz w:val="28"/>
          <w:szCs w:val="28"/>
        </w:rPr>
        <w:t xml:space="preserve"> согласованные директором МБУ «Благоустройство» Михайловым В.А.</w:t>
      </w:r>
      <w:r w:rsidR="00DC2D52" w:rsidRPr="00AF4C03">
        <w:rPr>
          <w:sz w:val="28"/>
          <w:szCs w:val="28"/>
        </w:rPr>
        <w:t xml:space="preserve"> </w:t>
      </w:r>
      <w:r w:rsidR="00AF3C04" w:rsidRPr="00AF4C03">
        <w:rPr>
          <w:sz w:val="28"/>
          <w:szCs w:val="28"/>
        </w:rPr>
        <w:t>и</w:t>
      </w:r>
      <w:r w:rsidRPr="00AF4C03">
        <w:rPr>
          <w:sz w:val="28"/>
          <w:szCs w:val="28"/>
        </w:rPr>
        <w:t xml:space="preserve"> утвержденные от администрации городского округа Кашира заместителем Главы администрации  Демиховым В. Ю.</w:t>
      </w:r>
      <w:r w:rsidR="00AF3C04" w:rsidRPr="00AF4C03">
        <w:rPr>
          <w:sz w:val="28"/>
          <w:szCs w:val="28"/>
        </w:rPr>
        <w:t>, а именно</w:t>
      </w:r>
      <w:r w:rsidRPr="00AF4C03">
        <w:rPr>
          <w:sz w:val="28"/>
          <w:szCs w:val="28"/>
        </w:rPr>
        <w:t>:</w:t>
      </w:r>
    </w:p>
    <w:p w14:paraId="2FF3F4D9" w14:textId="782C10C6" w:rsidR="00CE2EB4" w:rsidRPr="00AF4C03" w:rsidRDefault="00CE2EB4" w:rsidP="00AF3C04">
      <w:pPr>
        <w:pStyle w:val="af5"/>
        <w:numPr>
          <w:ilvl w:val="0"/>
          <w:numId w:val="37"/>
        </w:numPr>
        <w:suppressAutoHyphens/>
        <w:ind w:left="0" w:firstLine="709"/>
        <w:jc w:val="both"/>
        <w:rPr>
          <w:b/>
          <w:sz w:val="28"/>
          <w:szCs w:val="28"/>
        </w:rPr>
      </w:pPr>
      <w:r w:rsidRPr="00AF4C03">
        <w:rPr>
          <w:sz w:val="28"/>
          <w:szCs w:val="28"/>
        </w:rPr>
        <w:t>Локальный сметный расчет б/н на выполнение работ по благоустройству и озеленению в 2020 году на территории городского округа Кашира на сумму 72580694,88 рублей, из них</w:t>
      </w:r>
      <w:r w:rsidR="00AF3C04" w:rsidRPr="00AF4C03">
        <w:rPr>
          <w:sz w:val="28"/>
          <w:szCs w:val="28"/>
        </w:rPr>
        <w:t>:</w:t>
      </w:r>
      <w:r w:rsidRPr="00AF4C03">
        <w:rPr>
          <w:sz w:val="28"/>
          <w:szCs w:val="28"/>
        </w:rPr>
        <w:t xml:space="preserve"> (см. таблицу)</w:t>
      </w:r>
    </w:p>
    <w:p w14:paraId="3D04F4E2" w14:textId="77777777" w:rsidR="00CE2EB4" w:rsidRPr="00AF4C03" w:rsidRDefault="00CE2EB4" w:rsidP="00CE2EB4">
      <w:pPr>
        <w:pStyle w:val="af5"/>
        <w:suppressAutoHyphens/>
        <w:jc w:val="both"/>
        <w:rPr>
          <w:b/>
          <w:sz w:val="28"/>
          <w:szCs w:val="28"/>
        </w:rPr>
      </w:pPr>
    </w:p>
    <w:tbl>
      <w:tblPr>
        <w:tblStyle w:val="ae"/>
        <w:tblW w:w="0" w:type="auto"/>
        <w:tblInd w:w="720" w:type="dxa"/>
        <w:tblLook w:val="04A0" w:firstRow="1" w:lastRow="0" w:firstColumn="1" w:lastColumn="0" w:noHBand="0" w:noVBand="1"/>
      </w:tblPr>
      <w:tblGrid>
        <w:gridCol w:w="948"/>
        <w:gridCol w:w="6520"/>
        <w:gridCol w:w="1588"/>
      </w:tblGrid>
      <w:tr w:rsidR="00CE2EB4" w:rsidRPr="00AF4C03" w14:paraId="7D63FC37" w14:textId="77777777" w:rsidTr="00CE2EB4">
        <w:tc>
          <w:tcPr>
            <w:tcW w:w="948" w:type="dxa"/>
          </w:tcPr>
          <w:p w14:paraId="023369F5" w14:textId="77777777" w:rsidR="00CE2EB4" w:rsidRPr="00AF4C03" w:rsidRDefault="00CE2EB4" w:rsidP="00CE2EB4">
            <w:pPr>
              <w:pStyle w:val="af5"/>
              <w:suppressAutoHyphens/>
              <w:ind w:left="0"/>
              <w:jc w:val="both"/>
            </w:pPr>
            <w:r w:rsidRPr="00AF4C03">
              <w:t>№ п/п</w:t>
            </w:r>
          </w:p>
        </w:tc>
        <w:tc>
          <w:tcPr>
            <w:tcW w:w="6520" w:type="dxa"/>
          </w:tcPr>
          <w:p w14:paraId="0974860B" w14:textId="77777777" w:rsidR="00CE2EB4" w:rsidRPr="00AF4C03" w:rsidRDefault="00CE2EB4" w:rsidP="00CE2EB4">
            <w:pPr>
              <w:pStyle w:val="af5"/>
              <w:suppressAutoHyphens/>
              <w:ind w:left="0"/>
              <w:jc w:val="both"/>
            </w:pPr>
            <w:r w:rsidRPr="00AF4C03">
              <w:t>Наименование работ</w:t>
            </w:r>
          </w:p>
        </w:tc>
        <w:tc>
          <w:tcPr>
            <w:tcW w:w="1588" w:type="dxa"/>
          </w:tcPr>
          <w:p w14:paraId="564703A7" w14:textId="77777777" w:rsidR="00CE2EB4" w:rsidRPr="00AF4C03" w:rsidRDefault="00CE2EB4" w:rsidP="00CE2EB4">
            <w:pPr>
              <w:pStyle w:val="af5"/>
              <w:suppressAutoHyphens/>
              <w:ind w:left="0"/>
              <w:jc w:val="both"/>
            </w:pPr>
            <w:r w:rsidRPr="00AF4C03">
              <w:t>Сумма, руб.</w:t>
            </w:r>
          </w:p>
        </w:tc>
      </w:tr>
      <w:tr w:rsidR="00CE2EB4" w:rsidRPr="00AF4C03" w14:paraId="609509F1" w14:textId="77777777" w:rsidTr="00CE2EB4">
        <w:tc>
          <w:tcPr>
            <w:tcW w:w="9056" w:type="dxa"/>
            <w:gridSpan w:val="3"/>
          </w:tcPr>
          <w:p w14:paraId="7FCFC3BC" w14:textId="77777777" w:rsidR="00CE2EB4" w:rsidRPr="00AF4C03" w:rsidRDefault="00CE2EB4" w:rsidP="00CE2EB4">
            <w:pPr>
              <w:pStyle w:val="af5"/>
              <w:suppressAutoHyphens/>
              <w:ind w:left="0"/>
              <w:jc w:val="both"/>
            </w:pPr>
            <w:r w:rsidRPr="00AF4C03">
              <w:rPr>
                <w:b/>
                <w:i/>
                <w:sz w:val="28"/>
                <w:szCs w:val="28"/>
              </w:rPr>
              <w:t>по услуге № 1 Организация благоустройства и озеленения</w:t>
            </w:r>
          </w:p>
        </w:tc>
      </w:tr>
      <w:tr w:rsidR="00CE2EB4" w:rsidRPr="00AF4C03" w14:paraId="5BB95422" w14:textId="77777777" w:rsidTr="00CE2EB4">
        <w:tc>
          <w:tcPr>
            <w:tcW w:w="948" w:type="dxa"/>
          </w:tcPr>
          <w:p w14:paraId="50AB4C20" w14:textId="77777777" w:rsidR="00CE2EB4" w:rsidRPr="00AF4C03" w:rsidRDefault="00CE2EB4" w:rsidP="00CE2EB4">
            <w:pPr>
              <w:pStyle w:val="af5"/>
              <w:suppressAutoHyphens/>
              <w:ind w:left="0"/>
              <w:jc w:val="both"/>
            </w:pPr>
            <w:r w:rsidRPr="00AF4C03">
              <w:t>1</w:t>
            </w:r>
          </w:p>
        </w:tc>
        <w:tc>
          <w:tcPr>
            <w:tcW w:w="6520" w:type="dxa"/>
          </w:tcPr>
          <w:p w14:paraId="56943ED7" w14:textId="77777777" w:rsidR="00CE2EB4" w:rsidRPr="00AF4C03" w:rsidRDefault="00CE2EB4" w:rsidP="00CE2EB4">
            <w:pPr>
              <w:pStyle w:val="af5"/>
              <w:suppressAutoHyphens/>
              <w:ind w:left="0"/>
              <w:jc w:val="both"/>
            </w:pPr>
            <w:r w:rsidRPr="00AF4C03">
              <w:t>Содержание территорий скверов, зон отдыха</w:t>
            </w:r>
          </w:p>
        </w:tc>
        <w:tc>
          <w:tcPr>
            <w:tcW w:w="1588" w:type="dxa"/>
          </w:tcPr>
          <w:p w14:paraId="103BA86F" w14:textId="7F81C1A8" w:rsidR="00CE2EB4" w:rsidRPr="00AF4C03" w:rsidRDefault="00CE2EB4" w:rsidP="00CE2EB4">
            <w:pPr>
              <w:pStyle w:val="af5"/>
              <w:suppressAutoHyphens/>
              <w:ind w:left="0"/>
              <w:jc w:val="both"/>
            </w:pPr>
            <w:r w:rsidRPr="00AF4C03">
              <w:t>11283069,99</w:t>
            </w:r>
          </w:p>
        </w:tc>
      </w:tr>
      <w:tr w:rsidR="00CE2EB4" w:rsidRPr="00AF4C03" w14:paraId="187AD777" w14:textId="77777777" w:rsidTr="00CE2EB4">
        <w:tc>
          <w:tcPr>
            <w:tcW w:w="948" w:type="dxa"/>
          </w:tcPr>
          <w:p w14:paraId="6FDD83D3" w14:textId="77777777" w:rsidR="00CE2EB4" w:rsidRPr="00AF4C03" w:rsidRDefault="00CE2EB4" w:rsidP="00CE2EB4">
            <w:pPr>
              <w:pStyle w:val="af5"/>
              <w:suppressAutoHyphens/>
              <w:ind w:left="0"/>
              <w:jc w:val="both"/>
            </w:pPr>
            <w:r w:rsidRPr="00AF4C03">
              <w:t>2</w:t>
            </w:r>
          </w:p>
        </w:tc>
        <w:tc>
          <w:tcPr>
            <w:tcW w:w="6520" w:type="dxa"/>
          </w:tcPr>
          <w:p w14:paraId="20172FF0" w14:textId="77777777" w:rsidR="00CE2EB4" w:rsidRPr="00AF4C03" w:rsidRDefault="00CE2EB4" w:rsidP="00CE2EB4">
            <w:pPr>
              <w:pStyle w:val="af5"/>
              <w:suppressAutoHyphens/>
              <w:ind w:left="0"/>
              <w:jc w:val="both"/>
            </w:pPr>
            <w:r w:rsidRPr="00AF4C03">
              <w:t>Содержание детских игровых и спортивных площадок</w:t>
            </w:r>
          </w:p>
        </w:tc>
        <w:tc>
          <w:tcPr>
            <w:tcW w:w="1588" w:type="dxa"/>
          </w:tcPr>
          <w:p w14:paraId="3496CE73" w14:textId="64AFFD39" w:rsidR="00CE2EB4" w:rsidRPr="00AF4C03" w:rsidRDefault="00CE2EB4" w:rsidP="00CE2EB4">
            <w:pPr>
              <w:pStyle w:val="af5"/>
              <w:suppressAutoHyphens/>
              <w:ind w:left="0"/>
              <w:jc w:val="both"/>
            </w:pPr>
            <w:r w:rsidRPr="00AF4C03">
              <w:t>21836144,44</w:t>
            </w:r>
          </w:p>
        </w:tc>
      </w:tr>
      <w:tr w:rsidR="00CE2EB4" w:rsidRPr="00AF4C03" w14:paraId="2D38EE6F" w14:textId="77777777" w:rsidTr="00CE2EB4">
        <w:tc>
          <w:tcPr>
            <w:tcW w:w="948" w:type="dxa"/>
          </w:tcPr>
          <w:p w14:paraId="3BA8A0DC" w14:textId="77777777" w:rsidR="00CE2EB4" w:rsidRPr="00AF4C03" w:rsidRDefault="00CE2EB4" w:rsidP="00CE2EB4">
            <w:pPr>
              <w:pStyle w:val="af5"/>
              <w:suppressAutoHyphens/>
              <w:ind w:left="0"/>
              <w:jc w:val="both"/>
            </w:pPr>
            <w:r w:rsidRPr="00AF4C03">
              <w:t>3</w:t>
            </w:r>
          </w:p>
        </w:tc>
        <w:tc>
          <w:tcPr>
            <w:tcW w:w="6520" w:type="dxa"/>
          </w:tcPr>
          <w:p w14:paraId="4F2FED57" w14:textId="77777777" w:rsidR="00CE2EB4" w:rsidRPr="00AF4C03" w:rsidRDefault="00CE2EB4" w:rsidP="00CE2EB4">
            <w:pPr>
              <w:pStyle w:val="af5"/>
              <w:suppressAutoHyphens/>
              <w:ind w:left="0"/>
              <w:jc w:val="both"/>
            </w:pPr>
            <w:r w:rsidRPr="00AF4C03">
              <w:t>Ремонт архитектурных форм</w:t>
            </w:r>
          </w:p>
        </w:tc>
        <w:tc>
          <w:tcPr>
            <w:tcW w:w="1588" w:type="dxa"/>
          </w:tcPr>
          <w:p w14:paraId="7CB0FF23" w14:textId="464567A7" w:rsidR="00CE2EB4" w:rsidRPr="00AF4C03" w:rsidRDefault="00CE2EB4" w:rsidP="00CE2EB4">
            <w:pPr>
              <w:pStyle w:val="af5"/>
              <w:suppressAutoHyphens/>
              <w:ind w:left="0"/>
              <w:jc w:val="both"/>
            </w:pPr>
            <w:r w:rsidRPr="00AF4C03">
              <w:t>1021074,00</w:t>
            </w:r>
          </w:p>
        </w:tc>
      </w:tr>
      <w:tr w:rsidR="00CE2EB4" w:rsidRPr="00AF4C03" w14:paraId="7C76CB3F" w14:textId="77777777" w:rsidTr="00CE2EB4">
        <w:tc>
          <w:tcPr>
            <w:tcW w:w="948" w:type="dxa"/>
          </w:tcPr>
          <w:p w14:paraId="7C1FD071" w14:textId="77777777" w:rsidR="00CE2EB4" w:rsidRPr="00AF4C03" w:rsidRDefault="00CE2EB4" w:rsidP="00CE2EB4">
            <w:pPr>
              <w:pStyle w:val="af5"/>
              <w:suppressAutoHyphens/>
              <w:ind w:left="0"/>
              <w:jc w:val="both"/>
            </w:pPr>
            <w:r w:rsidRPr="00AF4C03">
              <w:t>4</w:t>
            </w:r>
          </w:p>
        </w:tc>
        <w:tc>
          <w:tcPr>
            <w:tcW w:w="6520" w:type="dxa"/>
          </w:tcPr>
          <w:p w14:paraId="6B8C8120" w14:textId="77777777" w:rsidR="00CE2EB4" w:rsidRPr="00AF4C03" w:rsidRDefault="00CE2EB4" w:rsidP="00CE2EB4">
            <w:pPr>
              <w:pStyle w:val="af5"/>
              <w:suppressAutoHyphens/>
              <w:ind w:left="0"/>
              <w:jc w:val="both"/>
            </w:pPr>
            <w:r w:rsidRPr="00AF4C03">
              <w:t>Уход и содержание пешеходных зон</w:t>
            </w:r>
          </w:p>
        </w:tc>
        <w:tc>
          <w:tcPr>
            <w:tcW w:w="1588" w:type="dxa"/>
          </w:tcPr>
          <w:p w14:paraId="08428F0E" w14:textId="7259662E" w:rsidR="00CE2EB4" w:rsidRPr="00AF4C03" w:rsidRDefault="00CE2EB4" w:rsidP="00CE2EB4">
            <w:pPr>
              <w:pStyle w:val="af5"/>
              <w:suppressAutoHyphens/>
              <w:ind w:left="0"/>
              <w:jc w:val="both"/>
            </w:pPr>
            <w:r w:rsidRPr="00AF4C03">
              <w:t>11665948,47</w:t>
            </w:r>
          </w:p>
        </w:tc>
      </w:tr>
      <w:tr w:rsidR="00CE2EB4" w:rsidRPr="00612046" w14:paraId="485FC0B2" w14:textId="77777777" w:rsidTr="00CE2EB4">
        <w:tc>
          <w:tcPr>
            <w:tcW w:w="948" w:type="dxa"/>
          </w:tcPr>
          <w:p w14:paraId="746034CE" w14:textId="77777777" w:rsidR="00CE2EB4" w:rsidRPr="00612046" w:rsidRDefault="00CE2EB4" w:rsidP="00CE2EB4">
            <w:pPr>
              <w:pStyle w:val="af5"/>
              <w:suppressAutoHyphens/>
              <w:ind w:left="0"/>
              <w:jc w:val="both"/>
            </w:pPr>
            <w:r w:rsidRPr="00612046">
              <w:lastRenderedPageBreak/>
              <w:t>5</w:t>
            </w:r>
          </w:p>
        </w:tc>
        <w:tc>
          <w:tcPr>
            <w:tcW w:w="6520" w:type="dxa"/>
          </w:tcPr>
          <w:p w14:paraId="29D6CBE2" w14:textId="77777777" w:rsidR="00CE2EB4" w:rsidRPr="00612046" w:rsidRDefault="00CE2EB4" w:rsidP="00CE2EB4">
            <w:pPr>
              <w:pStyle w:val="af5"/>
              <w:suppressAutoHyphens/>
              <w:ind w:left="0"/>
              <w:jc w:val="both"/>
            </w:pPr>
            <w:r w:rsidRPr="00612046">
              <w:t>Устройство, перенос, ремонт контейнерных площадок</w:t>
            </w:r>
          </w:p>
        </w:tc>
        <w:tc>
          <w:tcPr>
            <w:tcW w:w="1588" w:type="dxa"/>
          </w:tcPr>
          <w:p w14:paraId="3058591F" w14:textId="3123E23D" w:rsidR="00CE2EB4" w:rsidRPr="00612046" w:rsidRDefault="00CE2EB4" w:rsidP="00CE2EB4">
            <w:pPr>
              <w:pStyle w:val="af5"/>
              <w:suppressAutoHyphens/>
              <w:ind w:left="0"/>
              <w:jc w:val="both"/>
            </w:pPr>
            <w:r w:rsidRPr="00612046">
              <w:t>2448340,23</w:t>
            </w:r>
          </w:p>
        </w:tc>
      </w:tr>
      <w:tr w:rsidR="00CE2EB4" w:rsidRPr="00612046" w14:paraId="106D095C" w14:textId="77777777" w:rsidTr="00CE2EB4">
        <w:tc>
          <w:tcPr>
            <w:tcW w:w="948" w:type="dxa"/>
          </w:tcPr>
          <w:p w14:paraId="1C703C9D" w14:textId="77777777" w:rsidR="00CE2EB4" w:rsidRPr="00612046" w:rsidRDefault="00CE2EB4" w:rsidP="00CE2EB4">
            <w:pPr>
              <w:pStyle w:val="af5"/>
              <w:suppressAutoHyphens/>
              <w:ind w:left="0"/>
              <w:jc w:val="both"/>
            </w:pPr>
            <w:r w:rsidRPr="00612046">
              <w:t>6</w:t>
            </w:r>
          </w:p>
        </w:tc>
        <w:tc>
          <w:tcPr>
            <w:tcW w:w="6520" w:type="dxa"/>
          </w:tcPr>
          <w:p w14:paraId="18D2259C" w14:textId="77777777" w:rsidR="00CE2EB4" w:rsidRPr="00612046" w:rsidRDefault="00CE2EB4" w:rsidP="00CE2EB4">
            <w:pPr>
              <w:pStyle w:val="af5"/>
              <w:suppressAutoHyphens/>
              <w:ind w:left="0"/>
              <w:jc w:val="both"/>
            </w:pPr>
            <w:r w:rsidRPr="00612046">
              <w:t>Закупка и установка урн</w:t>
            </w:r>
          </w:p>
        </w:tc>
        <w:tc>
          <w:tcPr>
            <w:tcW w:w="1588" w:type="dxa"/>
          </w:tcPr>
          <w:p w14:paraId="50F98B97" w14:textId="666A5004" w:rsidR="00CE2EB4" w:rsidRPr="00612046" w:rsidRDefault="00CE2EB4" w:rsidP="00CE2EB4">
            <w:pPr>
              <w:pStyle w:val="af5"/>
              <w:suppressAutoHyphens/>
              <w:ind w:left="0"/>
              <w:jc w:val="both"/>
            </w:pPr>
            <w:r w:rsidRPr="00612046">
              <w:t>61985,18</w:t>
            </w:r>
          </w:p>
        </w:tc>
      </w:tr>
      <w:tr w:rsidR="00CE2EB4" w:rsidRPr="00612046" w14:paraId="0A529B37" w14:textId="77777777" w:rsidTr="00CE2EB4">
        <w:tc>
          <w:tcPr>
            <w:tcW w:w="948" w:type="dxa"/>
          </w:tcPr>
          <w:p w14:paraId="420CB84F" w14:textId="77777777" w:rsidR="00CE2EB4" w:rsidRPr="00612046" w:rsidRDefault="00CE2EB4" w:rsidP="00CE2EB4">
            <w:pPr>
              <w:pStyle w:val="af5"/>
              <w:suppressAutoHyphens/>
              <w:ind w:left="0"/>
              <w:jc w:val="both"/>
            </w:pPr>
            <w:r w:rsidRPr="00612046">
              <w:t>7</w:t>
            </w:r>
          </w:p>
        </w:tc>
        <w:tc>
          <w:tcPr>
            <w:tcW w:w="6520" w:type="dxa"/>
          </w:tcPr>
          <w:p w14:paraId="7D0776C7" w14:textId="77777777" w:rsidR="00CE2EB4" w:rsidRPr="00612046" w:rsidRDefault="00CE2EB4" w:rsidP="00CE2EB4">
            <w:pPr>
              <w:pStyle w:val="af5"/>
              <w:suppressAutoHyphens/>
              <w:ind w:left="0"/>
              <w:jc w:val="both"/>
            </w:pPr>
            <w:r w:rsidRPr="00612046">
              <w:t>Благоустройство территорий и закупка необходимых материалов для проведения массовых (субботников), праздничных и юбилейных мероприятий. Монтаж и демонтаж праздничного оформления территорий г.о. Кашира</w:t>
            </w:r>
          </w:p>
        </w:tc>
        <w:tc>
          <w:tcPr>
            <w:tcW w:w="1588" w:type="dxa"/>
          </w:tcPr>
          <w:p w14:paraId="2264A675" w14:textId="247552F0" w:rsidR="00CE2EB4" w:rsidRPr="00612046" w:rsidRDefault="008C05BD" w:rsidP="00CE2EB4">
            <w:pPr>
              <w:pStyle w:val="af5"/>
              <w:suppressAutoHyphens/>
              <w:ind w:left="0"/>
              <w:jc w:val="both"/>
            </w:pPr>
            <w:r w:rsidRPr="00612046">
              <w:t>690171,35</w:t>
            </w:r>
          </w:p>
        </w:tc>
      </w:tr>
      <w:tr w:rsidR="00CE2EB4" w:rsidRPr="00612046" w14:paraId="7C9C707B" w14:textId="77777777" w:rsidTr="00CE2EB4">
        <w:tc>
          <w:tcPr>
            <w:tcW w:w="948" w:type="dxa"/>
          </w:tcPr>
          <w:p w14:paraId="1E19561D" w14:textId="77777777" w:rsidR="00CE2EB4" w:rsidRPr="00612046" w:rsidRDefault="00CE2EB4" w:rsidP="00CE2EB4">
            <w:pPr>
              <w:pStyle w:val="af5"/>
              <w:suppressAutoHyphens/>
              <w:ind w:left="0"/>
              <w:jc w:val="both"/>
            </w:pPr>
            <w:r w:rsidRPr="00612046">
              <w:t>8</w:t>
            </w:r>
          </w:p>
        </w:tc>
        <w:tc>
          <w:tcPr>
            <w:tcW w:w="6520" w:type="dxa"/>
          </w:tcPr>
          <w:p w14:paraId="4D0954CD" w14:textId="77777777" w:rsidR="00CE2EB4" w:rsidRPr="00612046" w:rsidRDefault="00CE2EB4" w:rsidP="00CE2EB4">
            <w:pPr>
              <w:pStyle w:val="af5"/>
              <w:suppressAutoHyphens/>
              <w:ind w:left="0"/>
              <w:jc w:val="both"/>
            </w:pPr>
            <w:r w:rsidRPr="00612046">
              <w:t>Закупка и установка живых елей</w:t>
            </w:r>
          </w:p>
        </w:tc>
        <w:tc>
          <w:tcPr>
            <w:tcW w:w="1588" w:type="dxa"/>
          </w:tcPr>
          <w:p w14:paraId="7A071423" w14:textId="00C9AAA4" w:rsidR="00CE2EB4" w:rsidRPr="00612046" w:rsidRDefault="008C05BD" w:rsidP="00CE2EB4">
            <w:pPr>
              <w:pStyle w:val="af5"/>
              <w:suppressAutoHyphens/>
              <w:ind w:left="0"/>
              <w:jc w:val="both"/>
            </w:pPr>
            <w:r w:rsidRPr="00612046">
              <w:t>276966,16</w:t>
            </w:r>
          </w:p>
        </w:tc>
      </w:tr>
      <w:tr w:rsidR="00CE2EB4" w:rsidRPr="00612046" w14:paraId="42AB82E0" w14:textId="77777777" w:rsidTr="00CE2EB4">
        <w:tc>
          <w:tcPr>
            <w:tcW w:w="948" w:type="dxa"/>
          </w:tcPr>
          <w:p w14:paraId="189422EF" w14:textId="77777777" w:rsidR="00CE2EB4" w:rsidRPr="00612046" w:rsidRDefault="00CE2EB4" w:rsidP="00CE2EB4">
            <w:pPr>
              <w:pStyle w:val="af5"/>
              <w:suppressAutoHyphens/>
              <w:ind w:left="0"/>
              <w:jc w:val="both"/>
            </w:pPr>
            <w:r w:rsidRPr="00612046">
              <w:t>9</w:t>
            </w:r>
          </w:p>
        </w:tc>
        <w:tc>
          <w:tcPr>
            <w:tcW w:w="6520" w:type="dxa"/>
          </w:tcPr>
          <w:p w14:paraId="060CF53B" w14:textId="77777777" w:rsidR="00CE2EB4" w:rsidRPr="00612046" w:rsidRDefault="00CE2EB4" w:rsidP="00CE2EB4">
            <w:pPr>
              <w:pStyle w:val="af5"/>
              <w:suppressAutoHyphens/>
              <w:ind w:left="0"/>
              <w:jc w:val="both"/>
            </w:pPr>
            <w:r w:rsidRPr="00612046">
              <w:t>Окос газонов и вывоз травы в местах общего пользования</w:t>
            </w:r>
          </w:p>
        </w:tc>
        <w:tc>
          <w:tcPr>
            <w:tcW w:w="1588" w:type="dxa"/>
          </w:tcPr>
          <w:p w14:paraId="3A289A12" w14:textId="3D1630B2" w:rsidR="00CE2EB4" w:rsidRPr="00612046" w:rsidRDefault="008C05BD" w:rsidP="00CE2EB4">
            <w:pPr>
              <w:pStyle w:val="af5"/>
              <w:suppressAutoHyphens/>
              <w:ind w:left="0"/>
              <w:jc w:val="both"/>
            </w:pPr>
            <w:r w:rsidRPr="00612046">
              <w:t>4038061,65</w:t>
            </w:r>
          </w:p>
        </w:tc>
      </w:tr>
      <w:tr w:rsidR="00CE2EB4" w:rsidRPr="00612046" w14:paraId="3081FD08" w14:textId="77777777" w:rsidTr="00CE2EB4">
        <w:tc>
          <w:tcPr>
            <w:tcW w:w="948" w:type="dxa"/>
          </w:tcPr>
          <w:p w14:paraId="48C89926" w14:textId="77777777" w:rsidR="00CE2EB4" w:rsidRPr="00612046" w:rsidRDefault="00CE2EB4" w:rsidP="00CE2EB4">
            <w:pPr>
              <w:pStyle w:val="af5"/>
              <w:suppressAutoHyphens/>
              <w:ind w:left="0"/>
              <w:jc w:val="both"/>
            </w:pPr>
            <w:r w:rsidRPr="00612046">
              <w:t>10</w:t>
            </w:r>
          </w:p>
        </w:tc>
        <w:tc>
          <w:tcPr>
            <w:tcW w:w="6520" w:type="dxa"/>
          </w:tcPr>
          <w:p w14:paraId="52A83579" w14:textId="77777777" w:rsidR="00CE2EB4" w:rsidRPr="00612046" w:rsidRDefault="00CE2EB4" w:rsidP="00CE2EB4">
            <w:pPr>
              <w:pStyle w:val="af5"/>
              <w:suppressAutoHyphens/>
              <w:ind w:left="0"/>
              <w:jc w:val="both"/>
            </w:pPr>
            <w:r w:rsidRPr="00612046">
              <w:t>Уход и содержание зеленых насаждений</w:t>
            </w:r>
          </w:p>
        </w:tc>
        <w:tc>
          <w:tcPr>
            <w:tcW w:w="1588" w:type="dxa"/>
          </w:tcPr>
          <w:p w14:paraId="1A1847AA" w14:textId="621DED9C" w:rsidR="00CE2EB4" w:rsidRPr="00612046" w:rsidRDefault="008C05BD" w:rsidP="00CE2EB4">
            <w:pPr>
              <w:pStyle w:val="af5"/>
              <w:suppressAutoHyphens/>
              <w:ind w:left="0"/>
              <w:jc w:val="both"/>
            </w:pPr>
            <w:r w:rsidRPr="00612046">
              <w:t>5803160,48</w:t>
            </w:r>
          </w:p>
        </w:tc>
      </w:tr>
      <w:tr w:rsidR="00CE2EB4" w:rsidRPr="00612046" w14:paraId="7305F34C" w14:textId="77777777" w:rsidTr="00CE2EB4">
        <w:tc>
          <w:tcPr>
            <w:tcW w:w="948" w:type="dxa"/>
          </w:tcPr>
          <w:p w14:paraId="05D4DF32" w14:textId="77777777" w:rsidR="00CE2EB4" w:rsidRPr="00612046" w:rsidRDefault="00CE2EB4" w:rsidP="00CE2EB4">
            <w:pPr>
              <w:pStyle w:val="af5"/>
              <w:suppressAutoHyphens/>
              <w:ind w:left="0"/>
              <w:jc w:val="both"/>
            </w:pPr>
            <w:r w:rsidRPr="00612046">
              <w:t>11</w:t>
            </w:r>
          </w:p>
        </w:tc>
        <w:tc>
          <w:tcPr>
            <w:tcW w:w="6520" w:type="dxa"/>
          </w:tcPr>
          <w:p w14:paraId="528338FC" w14:textId="77777777" w:rsidR="00CE2EB4" w:rsidRPr="00612046" w:rsidRDefault="00CE2EB4" w:rsidP="00CE2EB4">
            <w:pPr>
              <w:pStyle w:val="af5"/>
              <w:suppressAutoHyphens/>
              <w:ind w:left="0"/>
              <w:jc w:val="both"/>
            </w:pPr>
            <w:r w:rsidRPr="00612046">
              <w:t>Цветочное оформление территории</w:t>
            </w:r>
          </w:p>
        </w:tc>
        <w:tc>
          <w:tcPr>
            <w:tcW w:w="1588" w:type="dxa"/>
          </w:tcPr>
          <w:p w14:paraId="0F2E01C1" w14:textId="4C4F7D81" w:rsidR="00CE2EB4" w:rsidRPr="00612046" w:rsidRDefault="008C05BD" w:rsidP="00CE2EB4">
            <w:pPr>
              <w:pStyle w:val="af5"/>
              <w:suppressAutoHyphens/>
              <w:ind w:left="0"/>
              <w:jc w:val="both"/>
            </w:pPr>
            <w:r w:rsidRPr="00612046">
              <w:t>2084082,48</w:t>
            </w:r>
          </w:p>
        </w:tc>
      </w:tr>
      <w:tr w:rsidR="00CE2EB4" w:rsidRPr="00612046" w14:paraId="414FF538" w14:textId="77777777" w:rsidTr="00CE2EB4">
        <w:tc>
          <w:tcPr>
            <w:tcW w:w="948" w:type="dxa"/>
          </w:tcPr>
          <w:p w14:paraId="46538E90" w14:textId="77777777" w:rsidR="00CE2EB4" w:rsidRPr="00612046" w:rsidRDefault="00CE2EB4" w:rsidP="00CE2EB4">
            <w:pPr>
              <w:pStyle w:val="af5"/>
              <w:suppressAutoHyphens/>
              <w:ind w:left="0"/>
              <w:jc w:val="both"/>
              <w:rPr>
                <w:b/>
              </w:rPr>
            </w:pPr>
          </w:p>
        </w:tc>
        <w:tc>
          <w:tcPr>
            <w:tcW w:w="6520" w:type="dxa"/>
          </w:tcPr>
          <w:p w14:paraId="0E910FFE" w14:textId="77777777" w:rsidR="00CE2EB4" w:rsidRPr="00612046" w:rsidRDefault="00CE2EB4" w:rsidP="00CE2EB4">
            <w:pPr>
              <w:pStyle w:val="af5"/>
              <w:suppressAutoHyphens/>
              <w:ind w:left="0"/>
              <w:jc w:val="both"/>
              <w:rPr>
                <w:b/>
              </w:rPr>
            </w:pPr>
            <w:r w:rsidRPr="00612046">
              <w:rPr>
                <w:b/>
              </w:rPr>
              <w:t>ИТОГО</w:t>
            </w:r>
          </w:p>
        </w:tc>
        <w:tc>
          <w:tcPr>
            <w:tcW w:w="1588" w:type="dxa"/>
          </w:tcPr>
          <w:p w14:paraId="6E1F4967" w14:textId="1DA5A6BF" w:rsidR="00CE2EB4" w:rsidRPr="00612046" w:rsidRDefault="008C05BD" w:rsidP="00CE2EB4">
            <w:pPr>
              <w:pStyle w:val="af5"/>
              <w:suppressAutoHyphens/>
              <w:ind w:left="0"/>
              <w:jc w:val="both"/>
              <w:rPr>
                <w:b/>
              </w:rPr>
            </w:pPr>
            <w:r w:rsidRPr="00612046">
              <w:rPr>
                <w:b/>
              </w:rPr>
              <w:t>61209004,43</w:t>
            </w:r>
          </w:p>
        </w:tc>
      </w:tr>
      <w:tr w:rsidR="00CE2EB4" w:rsidRPr="00612046" w14:paraId="350C2FB6" w14:textId="77777777" w:rsidTr="00CE2EB4">
        <w:tc>
          <w:tcPr>
            <w:tcW w:w="9056" w:type="dxa"/>
            <w:gridSpan w:val="3"/>
          </w:tcPr>
          <w:p w14:paraId="337F487A" w14:textId="77777777" w:rsidR="00CE2EB4" w:rsidRPr="00612046" w:rsidRDefault="00CE2EB4" w:rsidP="00CE2EB4">
            <w:pPr>
              <w:pStyle w:val="af5"/>
              <w:suppressAutoHyphens/>
              <w:ind w:left="0"/>
              <w:jc w:val="both"/>
            </w:pPr>
            <w:r w:rsidRPr="00612046">
              <w:rPr>
                <w:b/>
                <w:i/>
                <w:sz w:val="28"/>
                <w:szCs w:val="28"/>
              </w:rPr>
              <w:t>по услуге № 2 Уборка территории и аналогичная деятельность</w:t>
            </w:r>
          </w:p>
        </w:tc>
      </w:tr>
      <w:tr w:rsidR="00CE2EB4" w:rsidRPr="00612046" w14:paraId="6F0A5FEA" w14:textId="77777777" w:rsidTr="00CE2EB4">
        <w:tc>
          <w:tcPr>
            <w:tcW w:w="948" w:type="dxa"/>
          </w:tcPr>
          <w:p w14:paraId="2F8F2638" w14:textId="77777777" w:rsidR="00CE2EB4" w:rsidRPr="00612046" w:rsidRDefault="00CE2EB4" w:rsidP="00CE2EB4">
            <w:pPr>
              <w:pStyle w:val="af5"/>
              <w:suppressAutoHyphens/>
              <w:ind w:left="0"/>
              <w:jc w:val="both"/>
            </w:pPr>
          </w:p>
        </w:tc>
        <w:tc>
          <w:tcPr>
            <w:tcW w:w="6520" w:type="dxa"/>
          </w:tcPr>
          <w:p w14:paraId="21BA08AA" w14:textId="77777777" w:rsidR="00CE2EB4" w:rsidRPr="00612046" w:rsidRDefault="00CE2EB4" w:rsidP="00CE2EB4">
            <w:pPr>
              <w:pStyle w:val="af5"/>
              <w:suppressAutoHyphens/>
              <w:ind w:left="0"/>
              <w:jc w:val="both"/>
            </w:pPr>
            <w:r w:rsidRPr="00612046">
              <w:t>10 видов затрат</w:t>
            </w:r>
          </w:p>
        </w:tc>
        <w:tc>
          <w:tcPr>
            <w:tcW w:w="1588" w:type="dxa"/>
          </w:tcPr>
          <w:p w14:paraId="78EB1ED2" w14:textId="58FBBB5B" w:rsidR="00CE2EB4" w:rsidRPr="00612046" w:rsidRDefault="008C05BD" w:rsidP="00CE2EB4">
            <w:pPr>
              <w:pStyle w:val="af5"/>
              <w:suppressAutoHyphens/>
              <w:ind w:left="0"/>
              <w:jc w:val="both"/>
            </w:pPr>
            <w:r w:rsidRPr="00612046">
              <w:t>11371690,45</w:t>
            </w:r>
          </w:p>
        </w:tc>
      </w:tr>
    </w:tbl>
    <w:p w14:paraId="7C0E76FC" w14:textId="77777777" w:rsidR="00CE2EB4" w:rsidRPr="00612046" w:rsidRDefault="00CE2EB4" w:rsidP="00CE2EB4">
      <w:pPr>
        <w:pStyle w:val="af5"/>
        <w:suppressAutoHyphens/>
        <w:jc w:val="both"/>
        <w:rPr>
          <w:b/>
          <w:color w:val="FF0000"/>
          <w:sz w:val="28"/>
          <w:szCs w:val="28"/>
        </w:rPr>
      </w:pPr>
    </w:p>
    <w:p w14:paraId="51F79FCD" w14:textId="3FDF9954" w:rsidR="00CE2EB4" w:rsidRPr="00612046" w:rsidRDefault="00AF3C04" w:rsidP="00AF3C04">
      <w:pPr>
        <w:suppressAutoHyphens/>
        <w:jc w:val="both"/>
        <w:rPr>
          <w:b/>
          <w:sz w:val="28"/>
          <w:szCs w:val="28"/>
        </w:rPr>
      </w:pPr>
      <w:r w:rsidRPr="00612046">
        <w:rPr>
          <w:sz w:val="28"/>
          <w:szCs w:val="28"/>
        </w:rPr>
        <w:t xml:space="preserve">          </w:t>
      </w:r>
      <w:r w:rsidR="00CE2EB4" w:rsidRPr="00612046">
        <w:rPr>
          <w:sz w:val="28"/>
          <w:szCs w:val="28"/>
        </w:rPr>
        <w:t xml:space="preserve">В основании указано постановление администрации городского округа Кашира от </w:t>
      </w:r>
      <w:r w:rsidR="008C05BD" w:rsidRPr="00612046">
        <w:rPr>
          <w:sz w:val="28"/>
          <w:szCs w:val="28"/>
        </w:rPr>
        <w:t>31.01.2020</w:t>
      </w:r>
      <w:r w:rsidR="00CE2EB4" w:rsidRPr="00612046">
        <w:rPr>
          <w:sz w:val="28"/>
          <w:szCs w:val="28"/>
        </w:rPr>
        <w:t xml:space="preserve"> № </w:t>
      </w:r>
      <w:r w:rsidR="008C05BD" w:rsidRPr="00612046">
        <w:rPr>
          <w:sz w:val="28"/>
          <w:szCs w:val="28"/>
        </w:rPr>
        <w:t>186</w:t>
      </w:r>
      <w:r w:rsidR="00CE2EB4" w:rsidRPr="00612046">
        <w:rPr>
          <w:sz w:val="28"/>
          <w:szCs w:val="28"/>
        </w:rPr>
        <w:t>-па «</w:t>
      </w:r>
      <w:r w:rsidR="008C05BD" w:rsidRPr="00612046">
        <w:rPr>
          <w:sz w:val="28"/>
          <w:szCs w:val="28"/>
        </w:rPr>
        <w:t>Об утверждении муниципального задания муниципальному бюджетному учреждению городского округа Кашира «Благоустройство» на 2020 год и плановый период 2021 и 2022 годов</w:t>
      </w:r>
      <w:r w:rsidR="00CE2EB4" w:rsidRPr="00612046">
        <w:rPr>
          <w:sz w:val="28"/>
          <w:szCs w:val="28"/>
        </w:rPr>
        <w:t>».</w:t>
      </w:r>
      <w:r w:rsidR="00CE2EB4" w:rsidRPr="00612046">
        <w:t xml:space="preserve"> </w:t>
      </w:r>
      <w:r w:rsidRPr="00612046">
        <w:t>Д</w:t>
      </w:r>
      <w:r w:rsidR="00CE2EB4" w:rsidRPr="00612046">
        <w:rPr>
          <w:sz w:val="28"/>
          <w:szCs w:val="28"/>
        </w:rPr>
        <w:t>ат</w:t>
      </w:r>
      <w:r w:rsidRPr="00612046">
        <w:rPr>
          <w:sz w:val="28"/>
          <w:szCs w:val="28"/>
        </w:rPr>
        <w:t>ы составления, утверждения и согласования отсутствуют в документе</w:t>
      </w:r>
      <w:r w:rsidR="00CE2EB4" w:rsidRPr="00612046">
        <w:rPr>
          <w:sz w:val="28"/>
          <w:szCs w:val="28"/>
        </w:rPr>
        <w:t>.</w:t>
      </w:r>
    </w:p>
    <w:p w14:paraId="24FBC84C" w14:textId="018E0AF2" w:rsidR="00764875" w:rsidRDefault="0032712F" w:rsidP="007368D8">
      <w:pPr>
        <w:tabs>
          <w:tab w:val="center" w:pos="540"/>
        </w:tabs>
        <w:suppressAutoHyphens/>
        <w:ind w:firstLine="709"/>
        <w:jc w:val="both"/>
        <w:rPr>
          <w:sz w:val="28"/>
          <w:szCs w:val="28"/>
          <w:lang w:eastAsia="ar-SA"/>
        </w:rPr>
      </w:pPr>
      <w:r w:rsidRPr="00612046">
        <w:rPr>
          <w:sz w:val="28"/>
          <w:szCs w:val="28"/>
          <w:lang w:eastAsia="ar-SA"/>
        </w:rPr>
        <w:t xml:space="preserve">Плановые </w:t>
      </w:r>
      <w:r w:rsidR="007752E3" w:rsidRPr="00612046">
        <w:rPr>
          <w:sz w:val="28"/>
          <w:szCs w:val="28"/>
          <w:lang w:eastAsia="ar-SA"/>
        </w:rPr>
        <w:t xml:space="preserve">показатели </w:t>
      </w:r>
      <w:r w:rsidR="00B52232" w:rsidRPr="00612046">
        <w:rPr>
          <w:sz w:val="28"/>
          <w:szCs w:val="28"/>
          <w:lang w:eastAsia="ar-SA"/>
        </w:rPr>
        <w:t xml:space="preserve">по расходам </w:t>
      </w:r>
      <w:r w:rsidR="007752E3" w:rsidRPr="00612046">
        <w:rPr>
          <w:sz w:val="28"/>
          <w:szCs w:val="28"/>
          <w:lang w:eastAsia="ar-SA"/>
        </w:rPr>
        <w:t xml:space="preserve">и </w:t>
      </w:r>
      <w:r w:rsidR="00B52232" w:rsidRPr="00612046">
        <w:rPr>
          <w:sz w:val="28"/>
          <w:szCs w:val="28"/>
          <w:lang w:eastAsia="ar-SA"/>
        </w:rPr>
        <w:t xml:space="preserve">выплаты по </w:t>
      </w:r>
      <w:r w:rsidR="007752E3" w:rsidRPr="00612046">
        <w:rPr>
          <w:sz w:val="28"/>
          <w:szCs w:val="28"/>
          <w:lang w:eastAsia="ar-SA"/>
        </w:rPr>
        <w:t>р</w:t>
      </w:r>
      <w:r w:rsidR="00EC73EA" w:rsidRPr="00612046">
        <w:rPr>
          <w:sz w:val="28"/>
          <w:szCs w:val="28"/>
          <w:lang w:eastAsia="ar-SA"/>
        </w:rPr>
        <w:t>асход</w:t>
      </w:r>
      <w:r w:rsidR="00B52232" w:rsidRPr="00612046">
        <w:rPr>
          <w:sz w:val="28"/>
          <w:szCs w:val="28"/>
          <w:lang w:eastAsia="ar-SA"/>
        </w:rPr>
        <w:t>ам</w:t>
      </w:r>
      <w:r w:rsidR="00EC73EA" w:rsidRPr="00612046">
        <w:rPr>
          <w:sz w:val="28"/>
          <w:szCs w:val="28"/>
          <w:lang w:eastAsia="ar-SA"/>
        </w:rPr>
        <w:t xml:space="preserve"> по субсидии на финансовое обеспечение выполнения муниципального задания по наименованиям</w:t>
      </w:r>
      <w:r w:rsidR="00B52232" w:rsidRPr="00612046">
        <w:rPr>
          <w:sz w:val="28"/>
          <w:szCs w:val="28"/>
          <w:lang w:eastAsia="ar-SA"/>
        </w:rPr>
        <w:t>,</w:t>
      </w:r>
      <w:r w:rsidR="00EC73EA" w:rsidRPr="00612046">
        <w:rPr>
          <w:sz w:val="28"/>
          <w:szCs w:val="28"/>
          <w:lang w:eastAsia="ar-SA"/>
        </w:rPr>
        <w:t xml:space="preserve"> с учетом корректировок, в соответствии с показателями план</w:t>
      </w:r>
      <w:r w:rsidRPr="00612046">
        <w:rPr>
          <w:sz w:val="28"/>
          <w:szCs w:val="28"/>
          <w:lang w:eastAsia="ar-SA"/>
        </w:rPr>
        <w:t>ов</w:t>
      </w:r>
      <w:r w:rsidR="00EC73EA" w:rsidRPr="00612046">
        <w:rPr>
          <w:sz w:val="28"/>
          <w:szCs w:val="28"/>
          <w:lang w:eastAsia="ar-SA"/>
        </w:rPr>
        <w:t xml:space="preserve"> финансово-хозяйственной деятельности</w:t>
      </w:r>
      <w:r w:rsidRPr="00612046">
        <w:rPr>
          <w:sz w:val="28"/>
          <w:szCs w:val="28"/>
          <w:lang w:eastAsia="ar-SA"/>
        </w:rPr>
        <w:t xml:space="preserve"> на 2019 год, 2020 год; отчет</w:t>
      </w:r>
      <w:r w:rsidR="00764875" w:rsidRPr="00612046">
        <w:rPr>
          <w:sz w:val="28"/>
          <w:szCs w:val="28"/>
          <w:lang w:eastAsia="ar-SA"/>
        </w:rPr>
        <w:t>ов</w:t>
      </w:r>
      <w:r w:rsidRPr="00612046">
        <w:rPr>
          <w:sz w:val="28"/>
          <w:szCs w:val="28"/>
          <w:lang w:eastAsia="ar-SA"/>
        </w:rPr>
        <w:t xml:space="preserve"> об исполнении учреждением плана его финансово-хозяйственной деятельности (ф. 0503737) на 01.01.2020г.</w:t>
      </w:r>
      <w:r w:rsidR="00764875" w:rsidRPr="00612046">
        <w:rPr>
          <w:sz w:val="28"/>
          <w:szCs w:val="28"/>
          <w:lang w:eastAsia="ar-SA"/>
        </w:rPr>
        <w:t>, на 01.</w:t>
      </w:r>
      <w:r w:rsidR="00EF5B4A" w:rsidRPr="00612046">
        <w:rPr>
          <w:sz w:val="28"/>
          <w:szCs w:val="28"/>
          <w:lang w:eastAsia="ar-SA"/>
        </w:rPr>
        <w:t>10</w:t>
      </w:r>
      <w:r w:rsidR="00764875" w:rsidRPr="00612046">
        <w:rPr>
          <w:sz w:val="28"/>
          <w:szCs w:val="28"/>
          <w:lang w:eastAsia="ar-SA"/>
        </w:rPr>
        <w:t>.2020г.</w:t>
      </w:r>
      <w:r w:rsidR="00EC73EA" w:rsidRPr="00612046">
        <w:rPr>
          <w:sz w:val="28"/>
          <w:szCs w:val="28"/>
          <w:lang w:eastAsia="ar-SA"/>
        </w:rPr>
        <w:t xml:space="preserve"> представлены в таблице:</w:t>
      </w:r>
    </w:p>
    <w:p w14:paraId="779DE989" w14:textId="0E45B095" w:rsidR="00764875" w:rsidRPr="00612046" w:rsidRDefault="00F86826" w:rsidP="00F86826">
      <w:pPr>
        <w:tabs>
          <w:tab w:val="center" w:pos="540"/>
        </w:tabs>
        <w:suppressAutoHyphens/>
        <w:ind w:firstLine="709"/>
        <w:jc w:val="right"/>
        <w:rPr>
          <w:sz w:val="28"/>
          <w:szCs w:val="28"/>
          <w:lang w:eastAsia="ar-SA"/>
        </w:rPr>
      </w:pPr>
      <w:r w:rsidRPr="00612046">
        <w:rPr>
          <w:sz w:val="28"/>
          <w:szCs w:val="28"/>
          <w:lang w:eastAsia="ar-SA"/>
        </w:rPr>
        <w:t>Руб.</w:t>
      </w:r>
    </w:p>
    <w:tbl>
      <w:tblPr>
        <w:tblW w:w="980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386"/>
        <w:gridCol w:w="1449"/>
        <w:gridCol w:w="1260"/>
        <w:gridCol w:w="1386"/>
        <w:gridCol w:w="1429"/>
        <w:gridCol w:w="1198"/>
      </w:tblGrid>
      <w:tr w:rsidR="00F86826" w:rsidRPr="00612046" w14:paraId="241FA54E" w14:textId="77777777" w:rsidTr="00F86826">
        <w:trPr>
          <w:trHeight w:val="1505"/>
        </w:trPr>
        <w:tc>
          <w:tcPr>
            <w:tcW w:w="1696" w:type="dxa"/>
            <w:shd w:val="clear" w:color="auto" w:fill="auto"/>
            <w:vAlign w:val="center"/>
            <w:hideMark/>
          </w:tcPr>
          <w:p w14:paraId="530948AD" w14:textId="77777777" w:rsidR="00F86826" w:rsidRPr="00612046" w:rsidRDefault="00F86826">
            <w:pPr>
              <w:jc w:val="center"/>
              <w:rPr>
                <w:color w:val="000000"/>
                <w:sz w:val="18"/>
                <w:szCs w:val="18"/>
              </w:rPr>
            </w:pPr>
            <w:r w:rsidRPr="00612046">
              <w:rPr>
                <w:color w:val="000000"/>
                <w:sz w:val="18"/>
                <w:szCs w:val="18"/>
              </w:rPr>
              <w:t>Наименование   показателя</w:t>
            </w:r>
          </w:p>
        </w:tc>
        <w:tc>
          <w:tcPr>
            <w:tcW w:w="1386" w:type="dxa"/>
            <w:shd w:val="clear" w:color="auto" w:fill="auto"/>
            <w:vAlign w:val="center"/>
            <w:hideMark/>
          </w:tcPr>
          <w:p w14:paraId="2635EF5E" w14:textId="77777777" w:rsidR="00F86826" w:rsidRPr="00612046" w:rsidRDefault="00F86826">
            <w:pPr>
              <w:jc w:val="center"/>
              <w:rPr>
                <w:color w:val="000000"/>
                <w:sz w:val="18"/>
                <w:szCs w:val="18"/>
              </w:rPr>
            </w:pPr>
            <w:r w:rsidRPr="00612046">
              <w:rPr>
                <w:color w:val="000000"/>
                <w:sz w:val="18"/>
                <w:szCs w:val="18"/>
              </w:rPr>
              <w:t>Утверждено по плану ФХД на 2019г.</w:t>
            </w:r>
          </w:p>
        </w:tc>
        <w:tc>
          <w:tcPr>
            <w:tcW w:w="1449" w:type="dxa"/>
            <w:shd w:val="clear" w:color="auto" w:fill="auto"/>
            <w:vAlign w:val="center"/>
            <w:hideMark/>
          </w:tcPr>
          <w:p w14:paraId="7E2C9D72" w14:textId="77777777" w:rsidR="00F86826" w:rsidRPr="00612046" w:rsidRDefault="00F86826">
            <w:pPr>
              <w:jc w:val="center"/>
              <w:rPr>
                <w:color w:val="000000"/>
                <w:sz w:val="18"/>
                <w:szCs w:val="18"/>
              </w:rPr>
            </w:pPr>
            <w:r w:rsidRPr="00612046">
              <w:rPr>
                <w:color w:val="000000"/>
                <w:sz w:val="18"/>
                <w:szCs w:val="18"/>
              </w:rPr>
              <w:t xml:space="preserve">Кассовые расходы за 2019г. </w:t>
            </w:r>
            <w:r w:rsidRPr="00612046">
              <w:rPr>
                <w:color w:val="000000"/>
                <w:sz w:val="18"/>
                <w:szCs w:val="18"/>
              </w:rPr>
              <w:br/>
              <w:t>(ф.0503737)</w:t>
            </w:r>
          </w:p>
        </w:tc>
        <w:tc>
          <w:tcPr>
            <w:tcW w:w="1260" w:type="dxa"/>
            <w:shd w:val="clear" w:color="auto" w:fill="auto"/>
            <w:vAlign w:val="center"/>
            <w:hideMark/>
          </w:tcPr>
          <w:p w14:paraId="10A11661" w14:textId="77777777" w:rsidR="00F86826" w:rsidRPr="00612046" w:rsidRDefault="00F86826">
            <w:pPr>
              <w:jc w:val="center"/>
              <w:rPr>
                <w:color w:val="000000"/>
                <w:sz w:val="18"/>
                <w:szCs w:val="18"/>
              </w:rPr>
            </w:pPr>
            <w:r w:rsidRPr="00612046">
              <w:rPr>
                <w:color w:val="000000"/>
                <w:sz w:val="18"/>
                <w:szCs w:val="18"/>
              </w:rPr>
              <w:t>Исполнено плановых назначений за 2019г. (%)</w:t>
            </w:r>
          </w:p>
        </w:tc>
        <w:tc>
          <w:tcPr>
            <w:tcW w:w="1386" w:type="dxa"/>
            <w:shd w:val="clear" w:color="auto" w:fill="auto"/>
            <w:vAlign w:val="center"/>
            <w:hideMark/>
          </w:tcPr>
          <w:p w14:paraId="0EE43360" w14:textId="77777777" w:rsidR="00F86826" w:rsidRPr="00612046" w:rsidRDefault="00F86826">
            <w:pPr>
              <w:jc w:val="center"/>
              <w:rPr>
                <w:color w:val="000000"/>
                <w:sz w:val="18"/>
                <w:szCs w:val="18"/>
              </w:rPr>
            </w:pPr>
            <w:r w:rsidRPr="00612046">
              <w:rPr>
                <w:color w:val="000000"/>
                <w:sz w:val="18"/>
                <w:szCs w:val="18"/>
              </w:rPr>
              <w:t>Утверждено по плану ФХД на 2020г.</w:t>
            </w:r>
          </w:p>
        </w:tc>
        <w:tc>
          <w:tcPr>
            <w:tcW w:w="1429" w:type="dxa"/>
            <w:shd w:val="clear" w:color="auto" w:fill="auto"/>
            <w:vAlign w:val="center"/>
            <w:hideMark/>
          </w:tcPr>
          <w:p w14:paraId="63939CD3" w14:textId="77777777" w:rsidR="00F86826" w:rsidRPr="00612046" w:rsidRDefault="00F86826">
            <w:pPr>
              <w:jc w:val="center"/>
              <w:rPr>
                <w:color w:val="000000"/>
                <w:sz w:val="18"/>
                <w:szCs w:val="18"/>
              </w:rPr>
            </w:pPr>
            <w:r w:rsidRPr="00612046">
              <w:rPr>
                <w:color w:val="000000"/>
                <w:sz w:val="18"/>
                <w:szCs w:val="18"/>
              </w:rPr>
              <w:t xml:space="preserve">Кассовые расходы за 1 полугодие 2020г. </w:t>
            </w:r>
            <w:r w:rsidRPr="00612046">
              <w:rPr>
                <w:color w:val="000000"/>
                <w:sz w:val="18"/>
                <w:szCs w:val="18"/>
              </w:rPr>
              <w:br/>
              <w:t>(ф.0503737)</w:t>
            </w:r>
          </w:p>
        </w:tc>
        <w:tc>
          <w:tcPr>
            <w:tcW w:w="1198" w:type="dxa"/>
            <w:shd w:val="clear" w:color="auto" w:fill="auto"/>
            <w:vAlign w:val="center"/>
            <w:hideMark/>
          </w:tcPr>
          <w:p w14:paraId="30F43846" w14:textId="77777777" w:rsidR="00F86826" w:rsidRPr="00612046" w:rsidRDefault="00F86826">
            <w:pPr>
              <w:jc w:val="center"/>
              <w:rPr>
                <w:color w:val="000000"/>
                <w:sz w:val="18"/>
                <w:szCs w:val="18"/>
              </w:rPr>
            </w:pPr>
            <w:r w:rsidRPr="00612046">
              <w:rPr>
                <w:color w:val="000000"/>
                <w:sz w:val="18"/>
                <w:szCs w:val="18"/>
              </w:rPr>
              <w:t>Исполнено плановых назначений за 2020г. (%)</w:t>
            </w:r>
          </w:p>
        </w:tc>
      </w:tr>
      <w:tr w:rsidR="00F86826" w:rsidRPr="00612046" w14:paraId="71DA3D98" w14:textId="77777777" w:rsidTr="00F86826">
        <w:trPr>
          <w:trHeight w:val="1200"/>
        </w:trPr>
        <w:tc>
          <w:tcPr>
            <w:tcW w:w="1696" w:type="dxa"/>
            <w:shd w:val="clear" w:color="auto" w:fill="auto"/>
            <w:vAlign w:val="center"/>
            <w:hideMark/>
          </w:tcPr>
          <w:p w14:paraId="6D156CF0" w14:textId="77777777" w:rsidR="00F86826" w:rsidRPr="00612046" w:rsidRDefault="00F86826">
            <w:pPr>
              <w:rPr>
                <w:color w:val="000000"/>
                <w:sz w:val="20"/>
                <w:szCs w:val="20"/>
              </w:rPr>
            </w:pPr>
            <w:r w:rsidRPr="00612046">
              <w:rPr>
                <w:color w:val="000000"/>
                <w:sz w:val="20"/>
                <w:szCs w:val="20"/>
              </w:rPr>
              <w:t>Фонд оплаты труда учреждений и иные выплаты персоналу учреждений</w:t>
            </w:r>
          </w:p>
        </w:tc>
        <w:tc>
          <w:tcPr>
            <w:tcW w:w="1386" w:type="dxa"/>
            <w:shd w:val="clear" w:color="auto" w:fill="auto"/>
            <w:vAlign w:val="center"/>
            <w:hideMark/>
          </w:tcPr>
          <w:p w14:paraId="6A011797" w14:textId="77777777" w:rsidR="00F86826" w:rsidRPr="00612046" w:rsidRDefault="00F86826">
            <w:pPr>
              <w:jc w:val="center"/>
              <w:rPr>
                <w:color w:val="000000"/>
                <w:sz w:val="20"/>
                <w:szCs w:val="20"/>
              </w:rPr>
            </w:pPr>
            <w:r w:rsidRPr="00612046">
              <w:rPr>
                <w:color w:val="000000"/>
                <w:sz w:val="20"/>
                <w:szCs w:val="20"/>
              </w:rPr>
              <w:t>41 991 981,56</w:t>
            </w:r>
          </w:p>
        </w:tc>
        <w:tc>
          <w:tcPr>
            <w:tcW w:w="1449" w:type="dxa"/>
            <w:shd w:val="clear" w:color="auto" w:fill="auto"/>
            <w:vAlign w:val="center"/>
            <w:hideMark/>
          </w:tcPr>
          <w:p w14:paraId="46F2E4FB" w14:textId="77777777" w:rsidR="00F86826" w:rsidRPr="00612046" w:rsidRDefault="00F86826">
            <w:pPr>
              <w:jc w:val="center"/>
              <w:rPr>
                <w:color w:val="000000"/>
                <w:sz w:val="20"/>
                <w:szCs w:val="20"/>
              </w:rPr>
            </w:pPr>
            <w:bookmarkStart w:id="108" w:name="_Hlk60017241"/>
            <w:r w:rsidRPr="00612046">
              <w:rPr>
                <w:color w:val="000000"/>
                <w:sz w:val="20"/>
                <w:szCs w:val="20"/>
              </w:rPr>
              <w:t>41 937 964,51</w:t>
            </w:r>
            <w:bookmarkEnd w:id="108"/>
          </w:p>
        </w:tc>
        <w:tc>
          <w:tcPr>
            <w:tcW w:w="1260" w:type="dxa"/>
            <w:shd w:val="clear" w:color="auto" w:fill="auto"/>
            <w:vAlign w:val="center"/>
            <w:hideMark/>
          </w:tcPr>
          <w:p w14:paraId="6F4744F3" w14:textId="77777777" w:rsidR="00F86826" w:rsidRPr="00612046" w:rsidRDefault="00F86826">
            <w:pPr>
              <w:jc w:val="center"/>
              <w:rPr>
                <w:color w:val="000000"/>
                <w:sz w:val="20"/>
                <w:szCs w:val="20"/>
              </w:rPr>
            </w:pPr>
            <w:r w:rsidRPr="00612046">
              <w:rPr>
                <w:color w:val="000000"/>
                <w:sz w:val="20"/>
                <w:szCs w:val="20"/>
              </w:rPr>
              <w:t>99,87%</w:t>
            </w:r>
          </w:p>
        </w:tc>
        <w:tc>
          <w:tcPr>
            <w:tcW w:w="1386" w:type="dxa"/>
            <w:shd w:val="clear" w:color="auto" w:fill="auto"/>
            <w:vAlign w:val="center"/>
            <w:hideMark/>
          </w:tcPr>
          <w:p w14:paraId="1C2D2154" w14:textId="77777777" w:rsidR="00F86826" w:rsidRPr="00612046" w:rsidRDefault="00F86826">
            <w:pPr>
              <w:jc w:val="center"/>
              <w:rPr>
                <w:color w:val="000000"/>
                <w:sz w:val="20"/>
                <w:szCs w:val="20"/>
              </w:rPr>
            </w:pPr>
            <w:r w:rsidRPr="00612046">
              <w:rPr>
                <w:color w:val="000000"/>
                <w:sz w:val="20"/>
                <w:szCs w:val="20"/>
              </w:rPr>
              <w:t>51 641 233,00</w:t>
            </w:r>
          </w:p>
        </w:tc>
        <w:tc>
          <w:tcPr>
            <w:tcW w:w="1429" w:type="dxa"/>
            <w:shd w:val="clear" w:color="auto" w:fill="auto"/>
            <w:vAlign w:val="center"/>
            <w:hideMark/>
          </w:tcPr>
          <w:p w14:paraId="0A646185" w14:textId="77777777" w:rsidR="00F86826" w:rsidRPr="00612046" w:rsidRDefault="00F86826">
            <w:pPr>
              <w:jc w:val="center"/>
              <w:rPr>
                <w:color w:val="000000"/>
                <w:sz w:val="20"/>
                <w:szCs w:val="20"/>
              </w:rPr>
            </w:pPr>
            <w:bookmarkStart w:id="109" w:name="_Hlk60017695"/>
            <w:r w:rsidRPr="00612046">
              <w:rPr>
                <w:color w:val="000000"/>
                <w:sz w:val="20"/>
                <w:szCs w:val="20"/>
              </w:rPr>
              <w:t>33 167 315,79</w:t>
            </w:r>
            <w:bookmarkEnd w:id="109"/>
          </w:p>
        </w:tc>
        <w:tc>
          <w:tcPr>
            <w:tcW w:w="1198" w:type="dxa"/>
            <w:shd w:val="clear" w:color="auto" w:fill="auto"/>
            <w:vAlign w:val="center"/>
            <w:hideMark/>
          </w:tcPr>
          <w:p w14:paraId="47FDE22A" w14:textId="77777777" w:rsidR="00F86826" w:rsidRPr="00612046" w:rsidRDefault="00F86826">
            <w:pPr>
              <w:jc w:val="center"/>
              <w:rPr>
                <w:color w:val="000000"/>
                <w:sz w:val="20"/>
                <w:szCs w:val="20"/>
              </w:rPr>
            </w:pPr>
            <w:r w:rsidRPr="00612046">
              <w:rPr>
                <w:color w:val="000000"/>
                <w:sz w:val="20"/>
                <w:szCs w:val="20"/>
              </w:rPr>
              <w:t>64,23%</w:t>
            </w:r>
          </w:p>
        </w:tc>
      </w:tr>
      <w:tr w:rsidR="00F86826" w:rsidRPr="00612046" w14:paraId="39E0E000" w14:textId="77777777" w:rsidTr="00F86826">
        <w:trPr>
          <w:trHeight w:val="1500"/>
        </w:trPr>
        <w:tc>
          <w:tcPr>
            <w:tcW w:w="1696" w:type="dxa"/>
            <w:shd w:val="clear" w:color="auto" w:fill="auto"/>
            <w:vAlign w:val="center"/>
            <w:hideMark/>
          </w:tcPr>
          <w:p w14:paraId="5C79F657" w14:textId="06A088AF" w:rsidR="00F86826" w:rsidRPr="00612046" w:rsidRDefault="00F86826">
            <w:pPr>
              <w:rPr>
                <w:color w:val="000000"/>
                <w:sz w:val="20"/>
                <w:szCs w:val="20"/>
              </w:rPr>
            </w:pPr>
            <w:r w:rsidRPr="00612046">
              <w:rPr>
                <w:color w:val="000000"/>
                <w:sz w:val="20"/>
                <w:szCs w:val="20"/>
              </w:rPr>
              <w:t>Взносы по обязательному социальному страхованию на выплаты по оплате труда и иные выплаты работникам учреждений</w:t>
            </w:r>
          </w:p>
        </w:tc>
        <w:tc>
          <w:tcPr>
            <w:tcW w:w="1386" w:type="dxa"/>
            <w:shd w:val="clear" w:color="auto" w:fill="auto"/>
            <w:vAlign w:val="center"/>
            <w:hideMark/>
          </w:tcPr>
          <w:p w14:paraId="4DEC46D7" w14:textId="77777777" w:rsidR="00F86826" w:rsidRPr="00612046" w:rsidRDefault="00F86826">
            <w:pPr>
              <w:jc w:val="center"/>
              <w:rPr>
                <w:color w:val="000000"/>
                <w:sz w:val="20"/>
                <w:szCs w:val="20"/>
              </w:rPr>
            </w:pPr>
            <w:r w:rsidRPr="00612046">
              <w:rPr>
                <w:color w:val="000000"/>
                <w:sz w:val="20"/>
                <w:szCs w:val="20"/>
              </w:rPr>
              <w:t>12 684 502,12</w:t>
            </w:r>
          </w:p>
        </w:tc>
        <w:tc>
          <w:tcPr>
            <w:tcW w:w="1449" w:type="dxa"/>
            <w:shd w:val="clear" w:color="auto" w:fill="auto"/>
            <w:vAlign w:val="center"/>
            <w:hideMark/>
          </w:tcPr>
          <w:p w14:paraId="7C667AC5" w14:textId="77777777" w:rsidR="00F86826" w:rsidRPr="00612046" w:rsidRDefault="00F86826">
            <w:pPr>
              <w:jc w:val="center"/>
              <w:rPr>
                <w:color w:val="000000"/>
                <w:sz w:val="20"/>
                <w:szCs w:val="20"/>
              </w:rPr>
            </w:pPr>
            <w:r w:rsidRPr="00612046">
              <w:rPr>
                <w:color w:val="000000"/>
                <w:sz w:val="20"/>
                <w:szCs w:val="20"/>
              </w:rPr>
              <w:t>12 416 092,01</w:t>
            </w:r>
          </w:p>
        </w:tc>
        <w:tc>
          <w:tcPr>
            <w:tcW w:w="1260" w:type="dxa"/>
            <w:shd w:val="clear" w:color="auto" w:fill="auto"/>
            <w:vAlign w:val="center"/>
            <w:hideMark/>
          </w:tcPr>
          <w:p w14:paraId="0280E183" w14:textId="77777777" w:rsidR="00F86826" w:rsidRPr="00612046" w:rsidRDefault="00F86826">
            <w:pPr>
              <w:jc w:val="center"/>
              <w:rPr>
                <w:color w:val="000000"/>
                <w:sz w:val="20"/>
                <w:szCs w:val="20"/>
              </w:rPr>
            </w:pPr>
            <w:r w:rsidRPr="00612046">
              <w:rPr>
                <w:color w:val="000000"/>
                <w:sz w:val="20"/>
                <w:szCs w:val="20"/>
              </w:rPr>
              <w:t>97,88%</w:t>
            </w:r>
          </w:p>
        </w:tc>
        <w:tc>
          <w:tcPr>
            <w:tcW w:w="1386" w:type="dxa"/>
            <w:shd w:val="clear" w:color="auto" w:fill="auto"/>
            <w:vAlign w:val="center"/>
            <w:hideMark/>
          </w:tcPr>
          <w:p w14:paraId="25582181" w14:textId="77777777" w:rsidR="00F86826" w:rsidRPr="00612046" w:rsidRDefault="00F86826">
            <w:pPr>
              <w:jc w:val="center"/>
              <w:rPr>
                <w:color w:val="000000"/>
                <w:sz w:val="20"/>
                <w:szCs w:val="20"/>
              </w:rPr>
            </w:pPr>
            <w:r w:rsidRPr="00612046">
              <w:rPr>
                <w:color w:val="000000"/>
                <w:sz w:val="20"/>
                <w:szCs w:val="20"/>
              </w:rPr>
              <w:t>15 595 663,00</w:t>
            </w:r>
          </w:p>
        </w:tc>
        <w:tc>
          <w:tcPr>
            <w:tcW w:w="1429" w:type="dxa"/>
            <w:shd w:val="clear" w:color="auto" w:fill="auto"/>
            <w:vAlign w:val="center"/>
            <w:hideMark/>
          </w:tcPr>
          <w:p w14:paraId="410A0D36" w14:textId="77777777" w:rsidR="00F86826" w:rsidRPr="00612046" w:rsidRDefault="00F86826">
            <w:pPr>
              <w:jc w:val="center"/>
              <w:rPr>
                <w:color w:val="000000"/>
                <w:sz w:val="20"/>
                <w:szCs w:val="20"/>
              </w:rPr>
            </w:pPr>
            <w:r w:rsidRPr="00612046">
              <w:rPr>
                <w:color w:val="000000"/>
                <w:sz w:val="20"/>
                <w:szCs w:val="20"/>
              </w:rPr>
              <w:t>9 508 663,18</w:t>
            </w:r>
          </w:p>
        </w:tc>
        <w:tc>
          <w:tcPr>
            <w:tcW w:w="1198" w:type="dxa"/>
            <w:shd w:val="clear" w:color="auto" w:fill="auto"/>
            <w:vAlign w:val="center"/>
            <w:hideMark/>
          </w:tcPr>
          <w:p w14:paraId="39A995B4" w14:textId="77777777" w:rsidR="00F86826" w:rsidRPr="00612046" w:rsidRDefault="00F86826">
            <w:pPr>
              <w:jc w:val="center"/>
              <w:rPr>
                <w:color w:val="000000"/>
                <w:sz w:val="20"/>
                <w:szCs w:val="20"/>
              </w:rPr>
            </w:pPr>
            <w:r w:rsidRPr="00612046">
              <w:rPr>
                <w:color w:val="000000"/>
                <w:sz w:val="20"/>
                <w:szCs w:val="20"/>
              </w:rPr>
              <w:t>60,97%</w:t>
            </w:r>
          </w:p>
        </w:tc>
      </w:tr>
      <w:tr w:rsidR="00F86826" w:rsidRPr="00612046" w14:paraId="77A1E5C3" w14:textId="77777777" w:rsidTr="00F86826">
        <w:trPr>
          <w:trHeight w:val="600"/>
        </w:trPr>
        <w:tc>
          <w:tcPr>
            <w:tcW w:w="1696" w:type="dxa"/>
            <w:shd w:val="clear" w:color="auto" w:fill="auto"/>
            <w:vAlign w:val="center"/>
            <w:hideMark/>
          </w:tcPr>
          <w:p w14:paraId="02FE3007" w14:textId="77777777" w:rsidR="00F86826" w:rsidRPr="00612046" w:rsidRDefault="00F86826">
            <w:pPr>
              <w:rPr>
                <w:color w:val="000000"/>
                <w:sz w:val="20"/>
                <w:szCs w:val="20"/>
              </w:rPr>
            </w:pPr>
            <w:r w:rsidRPr="00612046">
              <w:rPr>
                <w:color w:val="000000"/>
                <w:sz w:val="20"/>
                <w:szCs w:val="20"/>
              </w:rPr>
              <w:t>Расходы на закупку товаров, работ и услуг</w:t>
            </w:r>
          </w:p>
        </w:tc>
        <w:tc>
          <w:tcPr>
            <w:tcW w:w="1386" w:type="dxa"/>
            <w:shd w:val="clear" w:color="auto" w:fill="auto"/>
            <w:vAlign w:val="center"/>
            <w:hideMark/>
          </w:tcPr>
          <w:p w14:paraId="6C852FB7" w14:textId="77777777" w:rsidR="00F86826" w:rsidRPr="00612046" w:rsidRDefault="00F86826">
            <w:pPr>
              <w:jc w:val="center"/>
              <w:rPr>
                <w:color w:val="000000"/>
                <w:sz w:val="20"/>
                <w:szCs w:val="20"/>
              </w:rPr>
            </w:pPr>
            <w:r w:rsidRPr="00612046">
              <w:rPr>
                <w:color w:val="000000"/>
                <w:sz w:val="20"/>
                <w:szCs w:val="20"/>
              </w:rPr>
              <w:t>16 221 150,94</w:t>
            </w:r>
          </w:p>
        </w:tc>
        <w:tc>
          <w:tcPr>
            <w:tcW w:w="1449" w:type="dxa"/>
            <w:shd w:val="clear" w:color="auto" w:fill="auto"/>
            <w:vAlign w:val="center"/>
            <w:hideMark/>
          </w:tcPr>
          <w:p w14:paraId="4C848202" w14:textId="77777777" w:rsidR="00F86826" w:rsidRPr="00612046" w:rsidRDefault="00F86826">
            <w:pPr>
              <w:jc w:val="center"/>
              <w:rPr>
                <w:color w:val="000000"/>
                <w:sz w:val="20"/>
                <w:szCs w:val="20"/>
              </w:rPr>
            </w:pPr>
            <w:bookmarkStart w:id="110" w:name="_Hlk60017604"/>
            <w:r w:rsidRPr="00612046">
              <w:rPr>
                <w:color w:val="000000"/>
                <w:sz w:val="20"/>
                <w:szCs w:val="20"/>
              </w:rPr>
              <w:t>15 871 419,53</w:t>
            </w:r>
            <w:bookmarkEnd w:id="110"/>
          </w:p>
        </w:tc>
        <w:tc>
          <w:tcPr>
            <w:tcW w:w="1260" w:type="dxa"/>
            <w:shd w:val="clear" w:color="auto" w:fill="auto"/>
            <w:vAlign w:val="center"/>
            <w:hideMark/>
          </w:tcPr>
          <w:p w14:paraId="127C6151" w14:textId="77777777" w:rsidR="00F86826" w:rsidRPr="00612046" w:rsidRDefault="00F86826">
            <w:pPr>
              <w:jc w:val="center"/>
              <w:rPr>
                <w:color w:val="000000"/>
                <w:sz w:val="20"/>
                <w:szCs w:val="20"/>
              </w:rPr>
            </w:pPr>
            <w:r w:rsidRPr="00612046">
              <w:rPr>
                <w:color w:val="000000"/>
                <w:sz w:val="20"/>
                <w:szCs w:val="20"/>
              </w:rPr>
              <w:t>97,84%</w:t>
            </w:r>
          </w:p>
        </w:tc>
        <w:tc>
          <w:tcPr>
            <w:tcW w:w="1386" w:type="dxa"/>
            <w:shd w:val="clear" w:color="auto" w:fill="auto"/>
            <w:vAlign w:val="center"/>
            <w:hideMark/>
          </w:tcPr>
          <w:p w14:paraId="48AE2B0E" w14:textId="77777777" w:rsidR="00F86826" w:rsidRPr="00612046" w:rsidRDefault="00F86826">
            <w:pPr>
              <w:jc w:val="center"/>
              <w:rPr>
                <w:color w:val="000000"/>
                <w:sz w:val="20"/>
                <w:szCs w:val="20"/>
              </w:rPr>
            </w:pPr>
            <w:r w:rsidRPr="00612046">
              <w:rPr>
                <w:color w:val="000000"/>
                <w:sz w:val="20"/>
                <w:szCs w:val="20"/>
              </w:rPr>
              <w:t>17 055 594,00</w:t>
            </w:r>
          </w:p>
        </w:tc>
        <w:tc>
          <w:tcPr>
            <w:tcW w:w="1429" w:type="dxa"/>
            <w:shd w:val="clear" w:color="auto" w:fill="auto"/>
            <w:vAlign w:val="center"/>
            <w:hideMark/>
          </w:tcPr>
          <w:p w14:paraId="5CB68EA0" w14:textId="77777777" w:rsidR="00F86826" w:rsidRPr="00612046" w:rsidRDefault="00F86826">
            <w:pPr>
              <w:jc w:val="center"/>
              <w:rPr>
                <w:color w:val="000000"/>
                <w:sz w:val="20"/>
                <w:szCs w:val="20"/>
              </w:rPr>
            </w:pPr>
            <w:r w:rsidRPr="00612046">
              <w:rPr>
                <w:color w:val="000000"/>
                <w:sz w:val="20"/>
                <w:szCs w:val="20"/>
              </w:rPr>
              <w:t>7 246 738,33</w:t>
            </w:r>
          </w:p>
        </w:tc>
        <w:tc>
          <w:tcPr>
            <w:tcW w:w="1198" w:type="dxa"/>
            <w:shd w:val="clear" w:color="auto" w:fill="auto"/>
            <w:vAlign w:val="center"/>
            <w:hideMark/>
          </w:tcPr>
          <w:p w14:paraId="628A8875" w14:textId="77777777" w:rsidR="00F86826" w:rsidRPr="00612046" w:rsidRDefault="00F86826">
            <w:pPr>
              <w:jc w:val="center"/>
              <w:rPr>
                <w:color w:val="000000"/>
                <w:sz w:val="20"/>
                <w:szCs w:val="20"/>
              </w:rPr>
            </w:pPr>
            <w:r w:rsidRPr="00612046">
              <w:rPr>
                <w:color w:val="000000"/>
                <w:sz w:val="20"/>
                <w:szCs w:val="20"/>
              </w:rPr>
              <w:t>42,49%</w:t>
            </w:r>
          </w:p>
        </w:tc>
      </w:tr>
      <w:tr w:rsidR="00F86826" w:rsidRPr="00612046" w14:paraId="02EDCFC7" w14:textId="77777777" w:rsidTr="00F86826">
        <w:trPr>
          <w:trHeight w:val="300"/>
        </w:trPr>
        <w:tc>
          <w:tcPr>
            <w:tcW w:w="1696" w:type="dxa"/>
            <w:shd w:val="clear" w:color="auto" w:fill="auto"/>
            <w:vAlign w:val="center"/>
            <w:hideMark/>
          </w:tcPr>
          <w:p w14:paraId="18F8744F" w14:textId="77777777" w:rsidR="00F86826" w:rsidRPr="00612046" w:rsidRDefault="00F86826">
            <w:pPr>
              <w:ind w:firstLineChars="200" w:firstLine="402"/>
              <w:rPr>
                <w:b/>
                <w:bCs/>
                <w:color w:val="000000"/>
                <w:sz w:val="20"/>
                <w:szCs w:val="20"/>
              </w:rPr>
            </w:pPr>
            <w:r w:rsidRPr="00612046">
              <w:rPr>
                <w:b/>
                <w:bCs/>
                <w:color w:val="000000"/>
                <w:sz w:val="20"/>
                <w:szCs w:val="20"/>
              </w:rPr>
              <w:t>Итого</w:t>
            </w:r>
          </w:p>
        </w:tc>
        <w:tc>
          <w:tcPr>
            <w:tcW w:w="1386" w:type="dxa"/>
            <w:shd w:val="clear" w:color="auto" w:fill="auto"/>
            <w:vAlign w:val="center"/>
            <w:hideMark/>
          </w:tcPr>
          <w:p w14:paraId="0E92C7F4" w14:textId="77777777" w:rsidR="00F86826" w:rsidRPr="00612046" w:rsidRDefault="00F86826">
            <w:pPr>
              <w:jc w:val="center"/>
              <w:rPr>
                <w:b/>
                <w:bCs/>
                <w:color w:val="000000"/>
                <w:sz w:val="20"/>
                <w:szCs w:val="20"/>
              </w:rPr>
            </w:pPr>
            <w:r w:rsidRPr="00612046">
              <w:rPr>
                <w:b/>
                <w:bCs/>
                <w:color w:val="000000"/>
                <w:sz w:val="20"/>
                <w:szCs w:val="20"/>
              </w:rPr>
              <w:t>70 897 634,62</w:t>
            </w:r>
          </w:p>
        </w:tc>
        <w:tc>
          <w:tcPr>
            <w:tcW w:w="1449" w:type="dxa"/>
            <w:shd w:val="clear" w:color="auto" w:fill="auto"/>
            <w:vAlign w:val="center"/>
            <w:hideMark/>
          </w:tcPr>
          <w:p w14:paraId="300D9988" w14:textId="77777777" w:rsidR="00F86826" w:rsidRPr="00612046" w:rsidRDefault="00F86826">
            <w:pPr>
              <w:jc w:val="center"/>
              <w:rPr>
                <w:b/>
                <w:bCs/>
                <w:color w:val="000000"/>
                <w:sz w:val="20"/>
                <w:szCs w:val="20"/>
              </w:rPr>
            </w:pPr>
            <w:r w:rsidRPr="00612046">
              <w:rPr>
                <w:b/>
                <w:bCs/>
                <w:color w:val="000000"/>
                <w:sz w:val="20"/>
                <w:szCs w:val="20"/>
              </w:rPr>
              <w:t>70 225 476,05</w:t>
            </w:r>
          </w:p>
        </w:tc>
        <w:tc>
          <w:tcPr>
            <w:tcW w:w="1260" w:type="dxa"/>
            <w:shd w:val="clear" w:color="auto" w:fill="auto"/>
            <w:vAlign w:val="center"/>
            <w:hideMark/>
          </w:tcPr>
          <w:p w14:paraId="14C7D199" w14:textId="77777777" w:rsidR="00F86826" w:rsidRPr="00612046" w:rsidRDefault="00F86826">
            <w:pPr>
              <w:jc w:val="center"/>
              <w:rPr>
                <w:b/>
                <w:bCs/>
                <w:color w:val="000000"/>
                <w:sz w:val="20"/>
                <w:szCs w:val="20"/>
              </w:rPr>
            </w:pPr>
            <w:r w:rsidRPr="00612046">
              <w:rPr>
                <w:b/>
                <w:bCs/>
                <w:color w:val="000000"/>
                <w:sz w:val="20"/>
                <w:szCs w:val="20"/>
              </w:rPr>
              <w:t>99,05%</w:t>
            </w:r>
          </w:p>
        </w:tc>
        <w:tc>
          <w:tcPr>
            <w:tcW w:w="1386" w:type="dxa"/>
            <w:shd w:val="clear" w:color="auto" w:fill="auto"/>
            <w:vAlign w:val="center"/>
            <w:hideMark/>
          </w:tcPr>
          <w:p w14:paraId="50C0903B" w14:textId="77777777" w:rsidR="00F86826" w:rsidRPr="00612046" w:rsidRDefault="00F86826">
            <w:pPr>
              <w:jc w:val="center"/>
              <w:rPr>
                <w:b/>
                <w:bCs/>
                <w:color w:val="000000"/>
                <w:sz w:val="20"/>
                <w:szCs w:val="20"/>
              </w:rPr>
            </w:pPr>
            <w:r w:rsidRPr="00612046">
              <w:rPr>
                <w:b/>
                <w:bCs/>
                <w:color w:val="000000"/>
                <w:sz w:val="20"/>
                <w:szCs w:val="20"/>
              </w:rPr>
              <w:t>84 292 490,00</w:t>
            </w:r>
          </w:p>
        </w:tc>
        <w:tc>
          <w:tcPr>
            <w:tcW w:w="1429" w:type="dxa"/>
            <w:shd w:val="clear" w:color="auto" w:fill="auto"/>
            <w:vAlign w:val="center"/>
            <w:hideMark/>
          </w:tcPr>
          <w:p w14:paraId="066A0360" w14:textId="77777777" w:rsidR="00F86826" w:rsidRPr="00612046" w:rsidRDefault="00F86826">
            <w:pPr>
              <w:jc w:val="center"/>
              <w:rPr>
                <w:b/>
                <w:bCs/>
                <w:color w:val="000000"/>
                <w:sz w:val="20"/>
                <w:szCs w:val="20"/>
              </w:rPr>
            </w:pPr>
            <w:r w:rsidRPr="00612046">
              <w:rPr>
                <w:b/>
                <w:bCs/>
                <w:color w:val="000000"/>
                <w:sz w:val="20"/>
                <w:szCs w:val="20"/>
              </w:rPr>
              <w:t>49 922 717,30</w:t>
            </w:r>
          </w:p>
        </w:tc>
        <w:tc>
          <w:tcPr>
            <w:tcW w:w="1198" w:type="dxa"/>
            <w:shd w:val="clear" w:color="auto" w:fill="auto"/>
            <w:vAlign w:val="center"/>
            <w:hideMark/>
          </w:tcPr>
          <w:p w14:paraId="2C10287B" w14:textId="77777777" w:rsidR="00F86826" w:rsidRPr="00612046" w:rsidRDefault="00F86826">
            <w:pPr>
              <w:jc w:val="center"/>
              <w:rPr>
                <w:b/>
                <w:bCs/>
                <w:color w:val="000000"/>
                <w:sz w:val="20"/>
                <w:szCs w:val="20"/>
              </w:rPr>
            </w:pPr>
            <w:r w:rsidRPr="00612046">
              <w:rPr>
                <w:b/>
                <w:bCs/>
                <w:color w:val="000000"/>
                <w:sz w:val="20"/>
                <w:szCs w:val="20"/>
              </w:rPr>
              <w:t>59,23%</w:t>
            </w:r>
          </w:p>
        </w:tc>
      </w:tr>
    </w:tbl>
    <w:p w14:paraId="5B7140AF" w14:textId="6A3FD7A9" w:rsidR="00EC73EA" w:rsidRPr="00612046" w:rsidRDefault="00EC73EA" w:rsidP="007368D8">
      <w:pPr>
        <w:tabs>
          <w:tab w:val="center" w:pos="540"/>
        </w:tabs>
        <w:suppressAutoHyphens/>
        <w:ind w:firstLine="709"/>
        <w:jc w:val="both"/>
        <w:rPr>
          <w:lang w:eastAsia="ar-SA"/>
        </w:rPr>
      </w:pPr>
      <w:r w:rsidRPr="00612046">
        <w:rPr>
          <w:lang w:eastAsia="ar-SA"/>
        </w:rPr>
        <w:tab/>
        <w:t xml:space="preserve">                                            </w:t>
      </w:r>
    </w:p>
    <w:p w14:paraId="6F2DEB1F" w14:textId="77777777" w:rsidR="00764875" w:rsidRPr="00A877B3" w:rsidRDefault="00EC73EA" w:rsidP="00024ACD">
      <w:pPr>
        <w:tabs>
          <w:tab w:val="left" w:pos="284"/>
          <w:tab w:val="left" w:pos="426"/>
          <w:tab w:val="center" w:pos="540"/>
        </w:tabs>
        <w:suppressAutoHyphens/>
        <w:ind w:firstLine="709"/>
        <w:jc w:val="both"/>
        <w:rPr>
          <w:sz w:val="28"/>
          <w:szCs w:val="28"/>
          <w:lang w:eastAsia="ar-SA"/>
        </w:rPr>
      </w:pPr>
      <w:r w:rsidRPr="00A877B3">
        <w:rPr>
          <w:sz w:val="28"/>
          <w:szCs w:val="28"/>
          <w:lang w:eastAsia="ar-SA"/>
        </w:rPr>
        <w:lastRenderedPageBreak/>
        <w:t xml:space="preserve">Наибольший удельный вес в фактических расходах </w:t>
      </w:r>
      <w:r w:rsidR="00712919" w:rsidRPr="00A877B3">
        <w:rPr>
          <w:sz w:val="28"/>
          <w:szCs w:val="28"/>
          <w:lang w:eastAsia="ar-SA"/>
        </w:rPr>
        <w:t xml:space="preserve">учреждения </w:t>
      </w:r>
      <w:r w:rsidRPr="00A877B3">
        <w:rPr>
          <w:sz w:val="28"/>
          <w:szCs w:val="28"/>
          <w:lang w:eastAsia="ar-SA"/>
        </w:rPr>
        <w:t xml:space="preserve">за 2019 год составили расходы на оплату труда и иные выплаты персоналу – </w:t>
      </w:r>
    </w:p>
    <w:p w14:paraId="4A390510" w14:textId="240DBF4B" w:rsidR="00EC73EA" w:rsidRPr="00A877B3" w:rsidRDefault="00F86826" w:rsidP="00764875">
      <w:pPr>
        <w:tabs>
          <w:tab w:val="left" w:pos="284"/>
          <w:tab w:val="left" w:pos="426"/>
          <w:tab w:val="center" w:pos="540"/>
        </w:tabs>
        <w:suppressAutoHyphens/>
        <w:jc w:val="both"/>
        <w:rPr>
          <w:sz w:val="28"/>
          <w:szCs w:val="28"/>
          <w:lang w:eastAsia="ar-SA"/>
        </w:rPr>
      </w:pPr>
      <w:r w:rsidRPr="00A877B3">
        <w:rPr>
          <w:sz w:val="28"/>
          <w:szCs w:val="28"/>
          <w:lang w:eastAsia="ar-SA"/>
        </w:rPr>
        <w:t>41 937 964,51</w:t>
      </w:r>
      <w:r w:rsidR="00764875" w:rsidRPr="00A877B3">
        <w:rPr>
          <w:sz w:val="28"/>
          <w:szCs w:val="28"/>
          <w:lang w:eastAsia="ar-SA"/>
        </w:rPr>
        <w:t xml:space="preserve"> </w:t>
      </w:r>
      <w:r w:rsidR="00EC73EA" w:rsidRPr="00A877B3">
        <w:rPr>
          <w:sz w:val="28"/>
          <w:szCs w:val="28"/>
          <w:lang w:eastAsia="ar-SA"/>
        </w:rPr>
        <w:t xml:space="preserve">рублей, что составляет </w:t>
      </w:r>
      <w:r w:rsidRPr="00A877B3">
        <w:rPr>
          <w:b/>
          <w:sz w:val="28"/>
          <w:szCs w:val="28"/>
          <w:lang w:eastAsia="ar-SA"/>
        </w:rPr>
        <w:t>59,72</w:t>
      </w:r>
      <w:r w:rsidR="00EC73EA" w:rsidRPr="00A877B3">
        <w:rPr>
          <w:sz w:val="28"/>
          <w:szCs w:val="28"/>
          <w:lang w:eastAsia="ar-SA"/>
        </w:rPr>
        <w:t xml:space="preserve">% от общей суммы расходов, </w:t>
      </w:r>
      <w:r w:rsidRPr="00A877B3">
        <w:rPr>
          <w:sz w:val="28"/>
          <w:szCs w:val="28"/>
          <w:lang w:eastAsia="ar-SA"/>
        </w:rPr>
        <w:t xml:space="preserve">удельный вес расходов </w:t>
      </w:r>
      <w:r w:rsidR="00EC73EA" w:rsidRPr="00A877B3">
        <w:rPr>
          <w:sz w:val="28"/>
          <w:szCs w:val="28"/>
          <w:lang w:eastAsia="ar-SA"/>
        </w:rPr>
        <w:t xml:space="preserve">на начисления </w:t>
      </w:r>
      <w:r w:rsidRPr="00A877B3">
        <w:rPr>
          <w:sz w:val="28"/>
          <w:szCs w:val="28"/>
          <w:lang w:eastAsia="ar-SA"/>
        </w:rPr>
        <w:t>по</w:t>
      </w:r>
      <w:r w:rsidR="00EC73EA" w:rsidRPr="00A877B3">
        <w:rPr>
          <w:sz w:val="28"/>
          <w:szCs w:val="28"/>
          <w:lang w:eastAsia="ar-SA"/>
        </w:rPr>
        <w:t xml:space="preserve"> оплат</w:t>
      </w:r>
      <w:r w:rsidRPr="00A877B3">
        <w:rPr>
          <w:sz w:val="28"/>
          <w:szCs w:val="28"/>
          <w:lang w:eastAsia="ar-SA"/>
        </w:rPr>
        <w:t>е</w:t>
      </w:r>
      <w:r w:rsidR="00EC73EA" w:rsidRPr="00A877B3">
        <w:rPr>
          <w:sz w:val="28"/>
          <w:szCs w:val="28"/>
          <w:lang w:eastAsia="ar-SA"/>
        </w:rPr>
        <w:t xml:space="preserve"> труда </w:t>
      </w:r>
      <w:r w:rsidRPr="00A877B3">
        <w:rPr>
          <w:sz w:val="28"/>
          <w:szCs w:val="28"/>
          <w:lang w:eastAsia="ar-SA"/>
        </w:rPr>
        <w:t xml:space="preserve">от общей суммы расходов составил </w:t>
      </w:r>
      <w:bookmarkStart w:id="111" w:name="_Hlk60017581"/>
      <w:r w:rsidRPr="00A877B3">
        <w:rPr>
          <w:b/>
          <w:sz w:val="28"/>
          <w:szCs w:val="28"/>
          <w:lang w:eastAsia="ar-SA"/>
        </w:rPr>
        <w:t>17,68</w:t>
      </w:r>
      <w:r w:rsidRPr="00A877B3">
        <w:rPr>
          <w:sz w:val="28"/>
          <w:szCs w:val="28"/>
          <w:lang w:eastAsia="ar-SA"/>
        </w:rPr>
        <w:t xml:space="preserve">% - 12 416 092,01 </w:t>
      </w:r>
      <w:r w:rsidR="00EC73EA" w:rsidRPr="00A877B3">
        <w:rPr>
          <w:sz w:val="28"/>
          <w:szCs w:val="28"/>
          <w:lang w:eastAsia="ar-SA"/>
        </w:rPr>
        <w:t>руб</w:t>
      </w:r>
      <w:r w:rsidRPr="00A877B3">
        <w:rPr>
          <w:sz w:val="28"/>
          <w:szCs w:val="28"/>
          <w:lang w:eastAsia="ar-SA"/>
        </w:rPr>
        <w:t>лей</w:t>
      </w:r>
      <w:r w:rsidR="00EC73EA" w:rsidRPr="00A877B3">
        <w:rPr>
          <w:sz w:val="28"/>
          <w:szCs w:val="28"/>
          <w:lang w:eastAsia="ar-SA"/>
        </w:rPr>
        <w:t xml:space="preserve">. </w:t>
      </w:r>
      <w:bookmarkEnd w:id="111"/>
      <w:r w:rsidRPr="00A877B3">
        <w:rPr>
          <w:sz w:val="28"/>
          <w:szCs w:val="28"/>
          <w:lang w:eastAsia="ar-SA"/>
        </w:rPr>
        <w:t xml:space="preserve">Удельный вес расходов на закупку товаров, работ и услуг составил  </w:t>
      </w:r>
      <w:r w:rsidR="00B96DE9" w:rsidRPr="00A877B3">
        <w:rPr>
          <w:b/>
          <w:sz w:val="28"/>
          <w:szCs w:val="28"/>
          <w:lang w:eastAsia="ar-SA"/>
        </w:rPr>
        <w:t>22,6</w:t>
      </w:r>
      <w:r w:rsidR="00B96DE9" w:rsidRPr="00A877B3">
        <w:rPr>
          <w:sz w:val="28"/>
          <w:szCs w:val="28"/>
          <w:lang w:eastAsia="ar-SA"/>
        </w:rPr>
        <w:t>% - 15 871 419,53 рублей.</w:t>
      </w:r>
    </w:p>
    <w:p w14:paraId="4B556D70" w14:textId="7A33E4BE" w:rsidR="00EB768A" w:rsidRPr="00612046" w:rsidRDefault="00EB768A" w:rsidP="00D635A8">
      <w:pPr>
        <w:tabs>
          <w:tab w:val="left" w:pos="284"/>
          <w:tab w:val="left" w:pos="426"/>
          <w:tab w:val="center" w:pos="540"/>
        </w:tabs>
        <w:suppressAutoHyphens/>
        <w:ind w:firstLine="709"/>
        <w:jc w:val="both"/>
        <w:rPr>
          <w:sz w:val="28"/>
          <w:szCs w:val="28"/>
          <w:lang w:eastAsia="ar-SA"/>
        </w:rPr>
      </w:pPr>
      <w:r w:rsidRPr="00A877B3">
        <w:rPr>
          <w:sz w:val="28"/>
          <w:szCs w:val="28"/>
          <w:lang w:eastAsia="ar-SA"/>
        </w:rPr>
        <w:t xml:space="preserve">Наибольший удельный вес в </w:t>
      </w:r>
      <w:r w:rsidR="00020A9F" w:rsidRPr="00A877B3">
        <w:rPr>
          <w:sz w:val="28"/>
          <w:szCs w:val="28"/>
          <w:lang w:eastAsia="ar-SA"/>
        </w:rPr>
        <w:t xml:space="preserve">расходах </w:t>
      </w:r>
      <w:r w:rsidR="00D635A8" w:rsidRPr="00A877B3">
        <w:rPr>
          <w:sz w:val="28"/>
          <w:szCs w:val="28"/>
          <w:lang w:eastAsia="ar-SA"/>
        </w:rPr>
        <w:t xml:space="preserve">учреждения </w:t>
      </w:r>
      <w:r w:rsidR="00C31D5D" w:rsidRPr="00A877B3">
        <w:rPr>
          <w:sz w:val="28"/>
          <w:szCs w:val="28"/>
          <w:lang w:eastAsia="ar-SA"/>
        </w:rPr>
        <w:t xml:space="preserve">за </w:t>
      </w:r>
      <w:r w:rsidR="00B96DE9" w:rsidRPr="00A877B3">
        <w:rPr>
          <w:sz w:val="28"/>
          <w:szCs w:val="28"/>
          <w:lang w:eastAsia="ar-SA"/>
        </w:rPr>
        <w:t>9</w:t>
      </w:r>
      <w:r w:rsidR="00C31D5D" w:rsidRPr="00A877B3">
        <w:rPr>
          <w:sz w:val="28"/>
          <w:szCs w:val="28"/>
          <w:lang w:eastAsia="ar-SA"/>
        </w:rPr>
        <w:t xml:space="preserve"> месяцев</w:t>
      </w:r>
      <w:r w:rsidR="00020A9F" w:rsidRPr="00612046">
        <w:rPr>
          <w:sz w:val="28"/>
          <w:szCs w:val="28"/>
          <w:lang w:eastAsia="ar-SA"/>
        </w:rPr>
        <w:t xml:space="preserve"> 2020 год</w:t>
      </w:r>
      <w:r w:rsidR="00C31D5D" w:rsidRPr="00612046">
        <w:rPr>
          <w:sz w:val="28"/>
          <w:szCs w:val="28"/>
          <w:lang w:eastAsia="ar-SA"/>
        </w:rPr>
        <w:t>а</w:t>
      </w:r>
      <w:r w:rsidR="00020A9F" w:rsidRPr="00612046">
        <w:rPr>
          <w:sz w:val="28"/>
          <w:szCs w:val="28"/>
          <w:lang w:eastAsia="ar-SA"/>
        </w:rPr>
        <w:t xml:space="preserve"> представлен по расходам на оплату труда и иные выплаты персоналу – </w:t>
      </w:r>
    </w:p>
    <w:p w14:paraId="1AF45B15" w14:textId="6D84E5EB" w:rsidR="00020A9F" w:rsidRPr="00612046" w:rsidRDefault="00B96DE9" w:rsidP="00EB768A">
      <w:pPr>
        <w:tabs>
          <w:tab w:val="left" w:pos="284"/>
          <w:tab w:val="left" w:pos="426"/>
          <w:tab w:val="center" w:pos="540"/>
        </w:tabs>
        <w:suppressAutoHyphens/>
        <w:jc w:val="both"/>
        <w:rPr>
          <w:lang w:eastAsia="ar-SA"/>
        </w:rPr>
      </w:pPr>
      <w:r w:rsidRPr="00612046">
        <w:rPr>
          <w:sz w:val="28"/>
          <w:szCs w:val="28"/>
          <w:lang w:eastAsia="ar-SA"/>
        </w:rPr>
        <w:t>33 167 315,79</w:t>
      </w:r>
      <w:r w:rsidR="00020A9F" w:rsidRPr="00612046">
        <w:rPr>
          <w:sz w:val="28"/>
          <w:szCs w:val="28"/>
          <w:lang w:eastAsia="ar-SA"/>
        </w:rPr>
        <w:t xml:space="preserve"> рублей, что составляет </w:t>
      </w:r>
      <w:r w:rsidRPr="00612046">
        <w:rPr>
          <w:b/>
          <w:sz w:val="28"/>
          <w:szCs w:val="28"/>
          <w:lang w:eastAsia="ar-SA"/>
        </w:rPr>
        <w:t>66,44</w:t>
      </w:r>
      <w:r w:rsidR="00020A9F" w:rsidRPr="00612046">
        <w:rPr>
          <w:sz w:val="28"/>
          <w:szCs w:val="28"/>
          <w:lang w:eastAsia="ar-SA"/>
        </w:rPr>
        <w:t xml:space="preserve">% от общей суммы расходов. </w:t>
      </w:r>
    </w:p>
    <w:p w14:paraId="7BA6BAA7" w14:textId="5FBE345D" w:rsidR="00826046" w:rsidRPr="00612046" w:rsidRDefault="008D7810" w:rsidP="00826046">
      <w:pPr>
        <w:suppressAutoHyphens/>
        <w:ind w:firstLine="709"/>
        <w:jc w:val="both"/>
        <w:rPr>
          <w:sz w:val="28"/>
          <w:szCs w:val="28"/>
        </w:rPr>
      </w:pPr>
      <w:r w:rsidRPr="00612046">
        <w:rPr>
          <w:sz w:val="28"/>
          <w:szCs w:val="28"/>
        </w:rPr>
        <w:t>Согласно пункт</w:t>
      </w:r>
      <w:r w:rsidR="00260A71" w:rsidRPr="00612046">
        <w:rPr>
          <w:sz w:val="28"/>
          <w:szCs w:val="28"/>
        </w:rPr>
        <w:t>а</w:t>
      </w:r>
      <w:r w:rsidRPr="00612046">
        <w:rPr>
          <w:sz w:val="28"/>
          <w:szCs w:val="28"/>
        </w:rPr>
        <w:t xml:space="preserve"> </w:t>
      </w:r>
      <w:r w:rsidR="00826046" w:rsidRPr="00612046">
        <w:rPr>
          <w:sz w:val="28"/>
          <w:szCs w:val="28"/>
        </w:rPr>
        <w:tab/>
        <w:t xml:space="preserve">2.10. </w:t>
      </w:r>
      <w:r w:rsidR="00826046" w:rsidRPr="00DC2D52">
        <w:rPr>
          <w:sz w:val="28"/>
          <w:szCs w:val="28"/>
        </w:rPr>
        <w:t>Порядка формирования и финансового обеспечения выполнения муниципального задания муниципальными учреждениями городского округа Кашира № 816-па Отчет о выполнении муниципального задания представляется муниципальным</w:t>
      </w:r>
      <w:r w:rsidR="00826046" w:rsidRPr="00612046">
        <w:rPr>
          <w:sz w:val="28"/>
          <w:szCs w:val="28"/>
        </w:rPr>
        <w:t xml:space="preserve"> учреждением соответствующему органу администрации городского округа Кашира не реже одного раза в квартал. Форма отчета о выполнении муниципального задания и срок его </w:t>
      </w:r>
      <w:bookmarkStart w:id="112" w:name="_Hlk60019666"/>
      <w:r w:rsidR="00826046" w:rsidRPr="00612046">
        <w:rPr>
          <w:sz w:val="28"/>
          <w:szCs w:val="28"/>
        </w:rPr>
        <w:t>представления</w:t>
      </w:r>
      <w:bookmarkEnd w:id="112"/>
      <w:r w:rsidR="00826046" w:rsidRPr="00612046">
        <w:rPr>
          <w:sz w:val="28"/>
          <w:szCs w:val="28"/>
        </w:rPr>
        <w:t xml:space="preserve"> устанавливаются органами администрации самостоятельно  на основе приложения № 4 к настоящему Порядку.</w:t>
      </w:r>
    </w:p>
    <w:p w14:paraId="1EEBB305" w14:textId="740D50C1" w:rsidR="00826046" w:rsidRPr="00DC2D52" w:rsidRDefault="00364442" w:rsidP="00826046">
      <w:pPr>
        <w:suppressAutoHyphens/>
        <w:ind w:firstLine="709"/>
        <w:jc w:val="both"/>
        <w:rPr>
          <w:sz w:val="28"/>
          <w:szCs w:val="28"/>
        </w:rPr>
      </w:pPr>
      <w:r w:rsidRPr="00DC2D52">
        <w:rPr>
          <w:sz w:val="28"/>
          <w:szCs w:val="28"/>
        </w:rPr>
        <w:t xml:space="preserve">Форма отчета о выполнении муниципального задания и сроки представления отчета до 01.08.2019 года не были установлены учредителем. </w:t>
      </w:r>
    </w:p>
    <w:p w14:paraId="008649CE" w14:textId="433DE229" w:rsidR="00197383" w:rsidRPr="00612046" w:rsidRDefault="00197383" w:rsidP="008C3D30">
      <w:pPr>
        <w:suppressAutoHyphens/>
        <w:ind w:firstLine="709"/>
        <w:jc w:val="both"/>
        <w:rPr>
          <w:sz w:val="28"/>
          <w:szCs w:val="28"/>
        </w:rPr>
      </w:pPr>
      <w:r w:rsidRPr="00DC2D52">
        <w:rPr>
          <w:sz w:val="28"/>
          <w:szCs w:val="28"/>
        </w:rPr>
        <w:t xml:space="preserve">Согласно пункта 12 Порядка формирования муниципального задания № </w:t>
      </w:r>
      <w:r w:rsidRPr="00612046">
        <w:rPr>
          <w:sz w:val="28"/>
          <w:szCs w:val="28"/>
        </w:rPr>
        <w:t>2293-па «Муниципальные учреждения обязаны обеспечить достижение показателей качества и объема, установленных муниципальным заданием, с использованием выделенных им средств бюджета городского округа Кашира Московской области на указанные цели, а также целевое расходование бюджетных средств и несут ответственность в соответствии с действующим законодательством за достижение показателей объема и качества с использованием выделенных им средств бюджета городского округа Кашира Московской области».</w:t>
      </w:r>
    </w:p>
    <w:p w14:paraId="083776B4" w14:textId="64C9BBFB" w:rsidR="00F41C53" w:rsidRPr="00612046" w:rsidRDefault="008D7810" w:rsidP="008C3D30">
      <w:pPr>
        <w:suppressAutoHyphens/>
        <w:ind w:firstLine="709"/>
        <w:jc w:val="both"/>
        <w:rPr>
          <w:sz w:val="28"/>
          <w:szCs w:val="28"/>
        </w:rPr>
      </w:pPr>
      <w:r w:rsidRPr="00612046">
        <w:rPr>
          <w:sz w:val="28"/>
          <w:szCs w:val="28"/>
        </w:rPr>
        <w:t xml:space="preserve"> </w:t>
      </w:r>
      <w:bookmarkStart w:id="113" w:name="_Hlk50284477"/>
      <w:r w:rsidR="00F41C53" w:rsidRPr="00612046">
        <w:rPr>
          <w:sz w:val="28"/>
          <w:szCs w:val="28"/>
        </w:rPr>
        <w:t xml:space="preserve">Согласно </w:t>
      </w:r>
      <w:bookmarkStart w:id="114" w:name="_Hlk60019971"/>
      <w:r w:rsidR="00F41C53" w:rsidRPr="00612046">
        <w:rPr>
          <w:sz w:val="28"/>
          <w:szCs w:val="28"/>
        </w:rPr>
        <w:t>пункт</w:t>
      </w:r>
      <w:r w:rsidR="008C3D30" w:rsidRPr="00612046">
        <w:rPr>
          <w:sz w:val="28"/>
          <w:szCs w:val="28"/>
        </w:rPr>
        <w:t>а</w:t>
      </w:r>
      <w:r w:rsidR="00F41C53" w:rsidRPr="00612046">
        <w:rPr>
          <w:sz w:val="28"/>
          <w:szCs w:val="28"/>
        </w:rPr>
        <w:t xml:space="preserve"> 2</w:t>
      </w:r>
      <w:r w:rsidR="0050153E" w:rsidRPr="00612046">
        <w:rPr>
          <w:sz w:val="28"/>
          <w:szCs w:val="28"/>
        </w:rPr>
        <w:t>4 (ранее 25)</w:t>
      </w:r>
      <w:r w:rsidR="00F41C53" w:rsidRPr="00612046">
        <w:rPr>
          <w:sz w:val="28"/>
          <w:szCs w:val="28"/>
        </w:rPr>
        <w:t xml:space="preserve"> </w:t>
      </w:r>
      <w:bookmarkStart w:id="115" w:name="_Hlk45151039"/>
      <w:r w:rsidR="00F41C53" w:rsidRPr="00612046">
        <w:rPr>
          <w:sz w:val="28"/>
          <w:szCs w:val="28"/>
        </w:rPr>
        <w:t>Порядка формирования муниципального задания</w:t>
      </w:r>
      <w:r w:rsidR="00720654" w:rsidRPr="00612046">
        <w:rPr>
          <w:sz w:val="28"/>
          <w:szCs w:val="28"/>
        </w:rPr>
        <w:t xml:space="preserve"> № 2293-па</w:t>
      </w:r>
      <w:bookmarkEnd w:id="115"/>
      <w:r w:rsidR="00720654" w:rsidRPr="00612046">
        <w:rPr>
          <w:sz w:val="28"/>
          <w:szCs w:val="28"/>
        </w:rPr>
        <w:t xml:space="preserve"> </w:t>
      </w:r>
      <w:bookmarkEnd w:id="114"/>
      <w:r w:rsidR="008C3D30" w:rsidRPr="00612046">
        <w:rPr>
          <w:sz w:val="28"/>
          <w:szCs w:val="28"/>
        </w:rPr>
        <w:t>«</w:t>
      </w:r>
      <w:r w:rsidR="00F41C53" w:rsidRPr="00612046">
        <w:rPr>
          <w:sz w:val="28"/>
          <w:szCs w:val="28"/>
        </w:rPr>
        <w:t xml:space="preserve">учреждение в течение 5 рабочих дней месяца, следующего за отчетным кварталом, представляет органу, осуществляющему функции и полномочия учредителя, финансовому управлению отчет о выполнении муниципального задания, предусмотренный приложением </w:t>
      </w:r>
      <w:r w:rsidR="00417F70" w:rsidRPr="00612046">
        <w:rPr>
          <w:sz w:val="28"/>
          <w:szCs w:val="28"/>
        </w:rPr>
        <w:t>№</w:t>
      </w:r>
      <w:r w:rsidR="00F41C53" w:rsidRPr="00612046">
        <w:rPr>
          <w:sz w:val="28"/>
          <w:szCs w:val="28"/>
        </w:rPr>
        <w:t xml:space="preserve"> 5 к настоящему Порядку, за I квартал, полугодие и 9 месяцев (предварительный за год) на бумажном носителе и в электронном виде посредством используемых информационных систем</w:t>
      </w:r>
      <w:r w:rsidR="008C3D30" w:rsidRPr="00612046">
        <w:rPr>
          <w:sz w:val="28"/>
          <w:szCs w:val="28"/>
        </w:rPr>
        <w:t>»</w:t>
      </w:r>
      <w:r w:rsidR="00F41C53" w:rsidRPr="00612046">
        <w:rPr>
          <w:sz w:val="28"/>
          <w:szCs w:val="28"/>
        </w:rPr>
        <w:t>.</w:t>
      </w:r>
      <w:bookmarkEnd w:id="113"/>
    </w:p>
    <w:p w14:paraId="65D5F711" w14:textId="2C9F54AC" w:rsidR="008C3D30" w:rsidRPr="00612046" w:rsidRDefault="008C3D30" w:rsidP="008C3D30">
      <w:pPr>
        <w:suppressAutoHyphens/>
        <w:ind w:firstLine="709"/>
        <w:jc w:val="both"/>
        <w:rPr>
          <w:sz w:val="28"/>
          <w:szCs w:val="28"/>
        </w:rPr>
      </w:pPr>
      <w:r w:rsidRPr="00612046">
        <w:rPr>
          <w:sz w:val="28"/>
          <w:szCs w:val="28"/>
        </w:rPr>
        <w:t xml:space="preserve">Согласно пункта </w:t>
      </w:r>
      <w:bookmarkStart w:id="116" w:name="_Hlk60020726"/>
      <w:r w:rsidRPr="00612046">
        <w:rPr>
          <w:sz w:val="28"/>
          <w:szCs w:val="28"/>
        </w:rPr>
        <w:t>3</w:t>
      </w:r>
      <w:r w:rsidR="0050153E" w:rsidRPr="00612046">
        <w:rPr>
          <w:sz w:val="28"/>
          <w:szCs w:val="28"/>
        </w:rPr>
        <w:t>0</w:t>
      </w:r>
      <w:r w:rsidRPr="00612046">
        <w:rPr>
          <w:sz w:val="28"/>
          <w:szCs w:val="28"/>
        </w:rPr>
        <w:t xml:space="preserve"> </w:t>
      </w:r>
      <w:r w:rsidR="0050153E" w:rsidRPr="00612046">
        <w:rPr>
          <w:sz w:val="28"/>
          <w:szCs w:val="28"/>
        </w:rPr>
        <w:t xml:space="preserve">(ранее 31) </w:t>
      </w:r>
      <w:bookmarkStart w:id="117" w:name="_Hlk60196300"/>
      <w:r w:rsidR="00F41D77" w:rsidRPr="00612046">
        <w:rPr>
          <w:sz w:val="28"/>
          <w:szCs w:val="28"/>
        </w:rPr>
        <w:t>Порядка формирования муниципального задания № 2293-па</w:t>
      </w:r>
      <w:bookmarkEnd w:id="116"/>
      <w:bookmarkEnd w:id="117"/>
      <w:r w:rsidR="00F41D77" w:rsidRPr="00612046">
        <w:rPr>
          <w:sz w:val="28"/>
          <w:szCs w:val="28"/>
        </w:rPr>
        <w:t xml:space="preserve"> </w:t>
      </w:r>
      <w:r w:rsidRPr="00612046">
        <w:rPr>
          <w:sz w:val="28"/>
          <w:szCs w:val="28"/>
        </w:rPr>
        <w:t>«муниципальные учреждения представляют органу, осуществляющему функции и полномочия учредителя, Финансовому управлению, отчет за год (итоговый) в срок до 25 января очередного финансового года».</w:t>
      </w:r>
    </w:p>
    <w:p w14:paraId="2C469FC6" w14:textId="0063083E" w:rsidR="00BD2575" w:rsidRPr="00612046" w:rsidRDefault="00E05BF0" w:rsidP="00BD2575">
      <w:pPr>
        <w:suppressAutoHyphens/>
        <w:ind w:firstLine="709"/>
        <w:jc w:val="both"/>
        <w:rPr>
          <w:sz w:val="28"/>
          <w:szCs w:val="28"/>
        </w:rPr>
      </w:pPr>
      <w:r w:rsidRPr="00612046">
        <w:rPr>
          <w:sz w:val="28"/>
          <w:szCs w:val="28"/>
        </w:rPr>
        <w:t>В соответствии с пунктами</w:t>
      </w:r>
      <w:r w:rsidR="00BD2575" w:rsidRPr="00612046">
        <w:rPr>
          <w:sz w:val="28"/>
          <w:szCs w:val="28"/>
        </w:rPr>
        <w:t xml:space="preserve"> </w:t>
      </w:r>
      <w:r w:rsidRPr="00612046">
        <w:rPr>
          <w:sz w:val="28"/>
          <w:szCs w:val="28"/>
        </w:rPr>
        <w:t xml:space="preserve">2.2, </w:t>
      </w:r>
      <w:r w:rsidR="00BD2575" w:rsidRPr="00612046">
        <w:rPr>
          <w:sz w:val="28"/>
          <w:szCs w:val="28"/>
        </w:rPr>
        <w:t xml:space="preserve">2.5. Порядка предоставления информации муниципальными учреждениями городского округа Кашира, ее размещения на официальном сайте в сети Интернет и ведения указанного сайта, утвержденного постановлением администрации городского округа Кашира от  13.12.2017г. № 4507-па </w:t>
      </w:r>
      <w:r w:rsidR="00CF2F7A" w:rsidRPr="00612046">
        <w:rPr>
          <w:sz w:val="28"/>
          <w:szCs w:val="28"/>
        </w:rPr>
        <w:t xml:space="preserve">учреждение формирует и предоставляет информация о государственном </w:t>
      </w:r>
      <w:r w:rsidR="00CF2F7A" w:rsidRPr="00612046">
        <w:rPr>
          <w:sz w:val="28"/>
          <w:szCs w:val="28"/>
        </w:rPr>
        <w:lastRenderedPageBreak/>
        <w:t xml:space="preserve">(муниципальном) задании на оказание государственных (муниципальных) услуг (выполнение работ) и его исполнении через официальный сайт. </w:t>
      </w:r>
      <w:r w:rsidR="00BD2575" w:rsidRPr="00612046">
        <w:rPr>
          <w:sz w:val="28"/>
          <w:szCs w:val="28"/>
        </w:rPr>
        <w:t>«</w:t>
      </w:r>
      <w:r w:rsidR="00CF2F7A" w:rsidRPr="00612046">
        <w:rPr>
          <w:sz w:val="28"/>
          <w:szCs w:val="28"/>
        </w:rPr>
        <w:t>В</w:t>
      </w:r>
      <w:r w:rsidR="00BD2575" w:rsidRPr="00612046">
        <w:rPr>
          <w:sz w:val="28"/>
          <w:szCs w:val="28"/>
        </w:rPr>
        <w:t xml:space="preserve"> случае принятия новых документов и (или) внесения изменений в документы, информация из которых была ранее размещена на официальном сайте, учреждение не позднее пяти рабочих дней, следующих за днем принятия документов или внесения изменений в документы, предоставляет через официальный сайт уточненную структурированную информацию об учреждении с приложением соответствующих электронных копий документов (в отсканированном виде с наличием всех необходимых подписей и печатей)</w:t>
      </w:r>
      <w:r w:rsidR="00D32D7B" w:rsidRPr="00612046">
        <w:rPr>
          <w:sz w:val="28"/>
          <w:szCs w:val="28"/>
        </w:rPr>
        <w:t>»</w:t>
      </w:r>
      <w:r w:rsidR="00BD2575" w:rsidRPr="00612046">
        <w:rPr>
          <w:sz w:val="28"/>
          <w:szCs w:val="28"/>
        </w:rPr>
        <w:t>.</w:t>
      </w:r>
    </w:p>
    <w:p w14:paraId="78B97493" w14:textId="3D593890" w:rsidR="00D32D7B" w:rsidRDefault="002D5D4A" w:rsidP="002D5D4A">
      <w:pPr>
        <w:suppressAutoHyphens/>
        <w:ind w:firstLine="709"/>
        <w:jc w:val="both"/>
        <w:rPr>
          <w:bCs/>
          <w:i/>
          <w:sz w:val="28"/>
          <w:szCs w:val="28"/>
        </w:rPr>
      </w:pPr>
      <w:r w:rsidRPr="00DC2D52">
        <w:rPr>
          <w:bCs/>
          <w:i/>
          <w:sz w:val="28"/>
          <w:szCs w:val="28"/>
        </w:rPr>
        <w:t>В ходе контрольного мероприятия</w:t>
      </w:r>
      <w:r w:rsidR="00197383" w:rsidRPr="00DC2D52">
        <w:rPr>
          <w:bCs/>
          <w:i/>
          <w:sz w:val="28"/>
          <w:szCs w:val="28"/>
        </w:rPr>
        <w:t xml:space="preserve"> при проверке отчетов о выполнении муниципального задания</w:t>
      </w:r>
      <w:r w:rsidRPr="00DC2D52">
        <w:rPr>
          <w:bCs/>
          <w:i/>
          <w:sz w:val="28"/>
          <w:szCs w:val="28"/>
        </w:rPr>
        <w:t xml:space="preserve"> </w:t>
      </w:r>
      <w:r w:rsidR="00D32D7B" w:rsidRPr="00DC2D52">
        <w:rPr>
          <w:bCs/>
          <w:i/>
          <w:sz w:val="28"/>
          <w:szCs w:val="28"/>
        </w:rPr>
        <w:t>обнаружены следующие нарушения:</w:t>
      </w:r>
    </w:p>
    <w:p w14:paraId="22DBD092" w14:textId="2C51275F" w:rsidR="00722E80" w:rsidRPr="00722E80" w:rsidRDefault="00722E80" w:rsidP="002D5D4A">
      <w:pPr>
        <w:suppressAutoHyphens/>
        <w:ind w:firstLine="709"/>
        <w:jc w:val="both"/>
        <w:rPr>
          <w:bCs/>
          <w:iCs/>
          <w:sz w:val="28"/>
          <w:szCs w:val="28"/>
        </w:rPr>
      </w:pPr>
      <w:r w:rsidRPr="00722E80">
        <w:rPr>
          <w:bCs/>
          <w:iCs/>
          <w:sz w:val="28"/>
          <w:szCs w:val="28"/>
        </w:rPr>
        <w:t>Учреждение должно формировать О</w:t>
      </w:r>
      <w:r>
        <w:rPr>
          <w:bCs/>
          <w:iCs/>
          <w:sz w:val="28"/>
          <w:szCs w:val="28"/>
        </w:rPr>
        <w:t>т</w:t>
      </w:r>
      <w:r w:rsidRPr="00722E80">
        <w:rPr>
          <w:bCs/>
          <w:iCs/>
          <w:sz w:val="28"/>
          <w:szCs w:val="28"/>
        </w:rPr>
        <w:t>чет о выполнении муниципального задания по форме согласно приложению № 5 к Порядка формирования муниципального задания № 2293-па, а не сводный отчет по форме согласно приложению № 6, формируемый органом, осуществляющий функции и полномочия учредителя.</w:t>
      </w:r>
    </w:p>
    <w:p w14:paraId="352912D4" w14:textId="5CFF4F6A" w:rsidR="00B9606B" w:rsidRPr="00612046" w:rsidRDefault="00017DFD" w:rsidP="00B9606B">
      <w:pPr>
        <w:suppressAutoHyphens/>
        <w:ind w:firstLine="709"/>
        <w:jc w:val="both"/>
        <w:rPr>
          <w:sz w:val="28"/>
          <w:szCs w:val="28"/>
        </w:rPr>
      </w:pPr>
      <w:bookmarkStart w:id="118" w:name="_Hlk50228062"/>
      <w:r w:rsidRPr="00612046">
        <w:rPr>
          <w:sz w:val="28"/>
          <w:szCs w:val="28"/>
        </w:rPr>
        <w:t>1)</w:t>
      </w:r>
      <w:r w:rsidR="007C78D3" w:rsidRPr="00612046">
        <w:rPr>
          <w:sz w:val="28"/>
          <w:szCs w:val="28"/>
        </w:rPr>
        <w:t xml:space="preserve"> </w:t>
      </w:r>
      <w:bookmarkStart w:id="119" w:name="_Hlk60020738"/>
      <w:r w:rsidR="00B9606B" w:rsidRPr="00612046">
        <w:rPr>
          <w:sz w:val="28"/>
          <w:szCs w:val="28"/>
        </w:rPr>
        <w:t xml:space="preserve">Нарушение пункта </w:t>
      </w:r>
      <w:bookmarkEnd w:id="119"/>
      <w:r w:rsidR="00B9606B" w:rsidRPr="00612046">
        <w:rPr>
          <w:sz w:val="28"/>
          <w:szCs w:val="28"/>
        </w:rPr>
        <w:t xml:space="preserve">24 (ранее 25) Порядка формирования муниципального задания № 2293-па - </w:t>
      </w:r>
      <w:bookmarkStart w:id="120" w:name="_Hlk60020898"/>
      <w:r w:rsidR="00B9606B" w:rsidRPr="00612046">
        <w:rPr>
          <w:sz w:val="28"/>
          <w:szCs w:val="28"/>
        </w:rPr>
        <w:t>отчет о выполнении муниципального задания за 9 месяцев 20</w:t>
      </w:r>
      <w:r w:rsidR="00E929CB" w:rsidRPr="00612046">
        <w:rPr>
          <w:sz w:val="28"/>
          <w:szCs w:val="28"/>
        </w:rPr>
        <w:t>19</w:t>
      </w:r>
      <w:r w:rsidR="00B9606B" w:rsidRPr="00612046">
        <w:rPr>
          <w:sz w:val="28"/>
          <w:szCs w:val="28"/>
        </w:rPr>
        <w:t xml:space="preserve"> года подготовлен с нарушением сроков – 14.10.2019г. (размещен на сайте </w:t>
      </w:r>
      <w:hyperlink r:id="rId10" w:history="1">
        <w:r w:rsidR="00B9606B" w:rsidRPr="00612046">
          <w:rPr>
            <w:rStyle w:val="af0"/>
            <w:sz w:val="28"/>
            <w:szCs w:val="28"/>
          </w:rPr>
          <w:t>www.bus.gov.ru</w:t>
        </w:r>
      </w:hyperlink>
      <w:r w:rsidR="00B9606B" w:rsidRPr="00612046">
        <w:rPr>
          <w:sz w:val="28"/>
          <w:szCs w:val="28"/>
        </w:rPr>
        <w:t xml:space="preserve"> 1</w:t>
      </w:r>
      <w:r w:rsidR="00E929CB" w:rsidRPr="00612046">
        <w:rPr>
          <w:sz w:val="28"/>
          <w:szCs w:val="28"/>
        </w:rPr>
        <w:t>8</w:t>
      </w:r>
      <w:r w:rsidR="00B9606B" w:rsidRPr="00612046">
        <w:rPr>
          <w:sz w:val="28"/>
          <w:szCs w:val="28"/>
        </w:rPr>
        <w:t>.10.2019г.).</w:t>
      </w:r>
    </w:p>
    <w:bookmarkEnd w:id="120"/>
    <w:p w14:paraId="03C4312D" w14:textId="085AAD49" w:rsidR="00B9606B" w:rsidRPr="00612046" w:rsidRDefault="00B9606B" w:rsidP="00B9606B">
      <w:pPr>
        <w:suppressAutoHyphens/>
        <w:jc w:val="both"/>
        <w:rPr>
          <w:sz w:val="28"/>
          <w:szCs w:val="28"/>
        </w:rPr>
      </w:pPr>
      <w:r w:rsidRPr="00DC2D52">
        <w:rPr>
          <w:b/>
          <w:sz w:val="28"/>
          <w:szCs w:val="28"/>
          <w:highlight w:val="yellow"/>
        </w:rPr>
        <w:t xml:space="preserve">Пункт </w:t>
      </w:r>
      <w:r w:rsidR="00DC2D52">
        <w:rPr>
          <w:b/>
          <w:sz w:val="28"/>
          <w:szCs w:val="28"/>
          <w:highlight w:val="yellow"/>
        </w:rPr>
        <w:t>0</w:t>
      </w:r>
      <w:r w:rsidRPr="00DC2D52">
        <w:rPr>
          <w:b/>
          <w:sz w:val="28"/>
          <w:szCs w:val="28"/>
          <w:highlight w:val="yellow"/>
        </w:rPr>
        <w:t>2.</w:t>
      </w:r>
      <w:r w:rsidR="00DC2D52">
        <w:rPr>
          <w:b/>
          <w:sz w:val="28"/>
          <w:szCs w:val="28"/>
          <w:highlight w:val="yellow"/>
        </w:rPr>
        <w:t>0</w:t>
      </w:r>
      <w:r w:rsidRPr="00DC2D52">
        <w:rPr>
          <w:b/>
          <w:sz w:val="28"/>
          <w:szCs w:val="28"/>
          <w:highlight w:val="yellow"/>
        </w:rPr>
        <w:t>9 Классификатора</w:t>
      </w:r>
      <w:r w:rsidRPr="00DC2D52">
        <w:rPr>
          <w:sz w:val="28"/>
          <w:szCs w:val="28"/>
          <w:highlight w:val="yellow"/>
        </w:rPr>
        <w:t xml:space="preserve"> – «Нарушение общих требований к бухгалтерской (финансовой) отчетности экономического субъекта, в том числе к ее составу».</w:t>
      </w:r>
      <w:r w:rsidRPr="00612046">
        <w:rPr>
          <w:sz w:val="28"/>
          <w:szCs w:val="28"/>
        </w:rPr>
        <w:t xml:space="preserve">  </w:t>
      </w:r>
    </w:p>
    <w:p w14:paraId="094033BA" w14:textId="42693D6F" w:rsidR="00B9606B" w:rsidRPr="00722E80" w:rsidRDefault="00722E80" w:rsidP="00722E80">
      <w:pPr>
        <w:suppressAutoHyphens/>
        <w:ind w:firstLine="709"/>
        <w:jc w:val="both"/>
        <w:rPr>
          <w:sz w:val="28"/>
          <w:szCs w:val="28"/>
        </w:rPr>
      </w:pPr>
      <w:r>
        <w:rPr>
          <w:sz w:val="28"/>
          <w:szCs w:val="28"/>
        </w:rPr>
        <w:t xml:space="preserve">2) </w:t>
      </w:r>
      <w:r w:rsidR="00E929CB" w:rsidRPr="00722E80">
        <w:rPr>
          <w:sz w:val="28"/>
          <w:szCs w:val="28"/>
        </w:rPr>
        <w:t xml:space="preserve">Нарушение пункта 30 (ранее 31) Порядка формирования муниципального задания № 2293-па - </w:t>
      </w:r>
      <w:bookmarkStart w:id="121" w:name="_Hlk60021882"/>
      <w:r w:rsidR="00E929CB" w:rsidRPr="00722E80">
        <w:rPr>
          <w:sz w:val="28"/>
          <w:szCs w:val="28"/>
        </w:rPr>
        <w:t>отчет о выполнении муниципального задания за 2019 год подготовлен с нарушением сроков (дата составления отчета не указана), отчет размещен на сайте www.bus.gov.ru 02.03.2020г.</w:t>
      </w:r>
    </w:p>
    <w:p w14:paraId="34417F4F" w14:textId="314CD0F4" w:rsidR="004E1D32" w:rsidRPr="00612046" w:rsidRDefault="004E1D32" w:rsidP="004E1D32">
      <w:pPr>
        <w:suppressAutoHyphens/>
        <w:jc w:val="both"/>
        <w:rPr>
          <w:sz w:val="28"/>
          <w:szCs w:val="28"/>
        </w:rPr>
      </w:pPr>
      <w:r w:rsidRPr="00DC2D52">
        <w:rPr>
          <w:b/>
          <w:sz w:val="28"/>
          <w:szCs w:val="28"/>
          <w:highlight w:val="yellow"/>
        </w:rPr>
        <w:t xml:space="preserve">Пункт </w:t>
      </w:r>
      <w:r w:rsidR="00DC2D52" w:rsidRPr="00DC2D52">
        <w:rPr>
          <w:b/>
          <w:sz w:val="28"/>
          <w:szCs w:val="28"/>
          <w:highlight w:val="yellow"/>
        </w:rPr>
        <w:t>0</w:t>
      </w:r>
      <w:r w:rsidRPr="00DC2D52">
        <w:rPr>
          <w:b/>
          <w:sz w:val="28"/>
          <w:szCs w:val="28"/>
          <w:highlight w:val="yellow"/>
        </w:rPr>
        <w:t>2.</w:t>
      </w:r>
      <w:r w:rsidR="00DC2D52" w:rsidRPr="00DC2D52">
        <w:rPr>
          <w:b/>
          <w:sz w:val="28"/>
          <w:szCs w:val="28"/>
          <w:highlight w:val="yellow"/>
        </w:rPr>
        <w:t>0</w:t>
      </w:r>
      <w:r w:rsidRPr="00DC2D52">
        <w:rPr>
          <w:b/>
          <w:sz w:val="28"/>
          <w:szCs w:val="28"/>
          <w:highlight w:val="yellow"/>
        </w:rPr>
        <w:t>9 Классификатора</w:t>
      </w:r>
      <w:r w:rsidRPr="00DC2D52">
        <w:rPr>
          <w:sz w:val="28"/>
          <w:szCs w:val="28"/>
          <w:highlight w:val="yellow"/>
        </w:rPr>
        <w:t xml:space="preserve"> – «Нарушение общих требований к бухгалтерской (финансовой) отчетности экономического субъекта, в том числе к ее составу».</w:t>
      </w:r>
      <w:r w:rsidRPr="00612046">
        <w:rPr>
          <w:sz w:val="28"/>
          <w:szCs w:val="28"/>
        </w:rPr>
        <w:t xml:space="preserve">  </w:t>
      </w:r>
    </w:p>
    <w:p w14:paraId="3F566F5B" w14:textId="069C464B" w:rsidR="00F9293C" w:rsidRPr="00612046" w:rsidRDefault="009B2020" w:rsidP="00F9293C">
      <w:pPr>
        <w:suppressAutoHyphens/>
        <w:ind w:firstLine="709"/>
        <w:jc w:val="both"/>
        <w:rPr>
          <w:sz w:val="28"/>
          <w:szCs w:val="28"/>
        </w:rPr>
      </w:pPr>
      <w:bookmarkStart w:id="122" w:name="_Hlk60020289"/>
      <w:bookmarkEnd w:id="121"/>
      <w:r w:rsidRPr="00612046">
        <w:rPr>
          <w:sz w:val="28"/>
          <w:szCs w:val="28"/>
        </w:rPr>
        <w:t xml:space="preserve">3) </w:t>
      </w:r>
      <w:r w:rsidR="00F9293C" w:rsidRPr="00612046">
        <w:rPr>
          <w:sz w:val="28"/>
          <w:szCs w:val="28"/>
        </w:rPr>
        <w:t xml:space="preserve">Нарушение пункта 24 (ранее 25) Порядка формирования муниципального задания № 2293-па - </w:t>
      </w:r>
      <w:bookmarkStart w:id="123" w:name="_Hlk60022148"/>
      <w:r w:rsidR="00F9293C" w:rsidRPr="00612046">
        <w:rPr>
          <w:sz w:val="28"/>
          <w:szCs w:val="28"/>
        </w:rPr>
        <w:t xml:space="preserve">отчет о выполнении муниципального задания за </w:t>
      </w:r>
      <w:r w:rsidR="004E1D32" w:rsidRPr="00612046">
        <w:rPr>
          <w:sz w:val="28"/>
          <w:szCs w:val="28"/>
        </w:rPr>
        <w:t>1 квартал 2020</w:t>
      </w:r>
      <w:r w:rsidR="00F9293C" w:rsidRPr="00612046">
        <w:rPr>
          <w:sz w:val="28"/>
          <w:szCs w:val="28"/>
        </w:rPr>
        <w:t xml:space="preserve"> год</w:t>
      </w:r>
      <w:r w:rsidR="004E1D32" w:rsidRPr="00612046">
        <w:rPr>
          <w:sz w:val="28"/>
          <w:szCs w:val="28"/>
        </w:rPr>
        <w:t>а</w:t>
      </w:r>
      <w:r w:rsidR="00F9293C" w:rsidRPr="00612046">
        <w:rPr>
          <w:sz w:val="28"/>
          <w:szCs w:val="28"/>
        </w:rPr>
        <w:t xml:space="preserve"> подготовлен с нарушением сроков (дата составления и утверждения отчета не указана), отчет размещен на сайте www.bus.gov.ru </w:t>
      </w:r>
      <w:r w:rsidR="004E1D32" w:rsidRPr="00612046">
        <w:rPr>
          <w:sz w:val="28"/>
          <w:szCs w:val="28"/>
        </w:rPr>
        <w:t>30.04</w:t>
      </w:r>
      <w:r w:rsidR="00F9293C" w:rsidRPr="00612046">
        <w:rPr>
          <w:sz w:val="28"/>
          <w:szCs w:val="28"/>
        </w:rPr>
        <w:t>.2020г.</w:t>
      </w:r>
    </w:p>
    <w:p w14:paraId="71FACC4C" w14:textId="0598E700" w:rsidR="00F9293C" w:rsidRPr="00612046" w:rsidRDefault="00F9293C" w:rsidP="00F9293C">
      <w:pPr>
        <w:suppressAutoHyphens/>
        <w:jc w:val="both"/>
        <w:rPr>
          <w:sz w:val="28"/>
          <w:szCs w:val="28"/>
        </w:rPr>
      </w:pPr>
      <w:bookmarkStart w:id="124" w:name="_Hlk60021991"/>
      <w:bookmarkEnd w:id="123"/>
      <w:r w:rsidRPr="00887A61">
        <w:rPr>
          <w:b/>
          <w:sz w:val="28"/>
          <w:szCs w:val="28"/>
          <w:highlight w:val="yellow"/>
        </w:rPr>
        <w:t xml:space="preserve">Пункт </w:t>
      </w:r>
      <w:r w:rsidR="00DC2D52" w:rsidRPr="00887A61">
        <w:rPr>
          <w:b/>
          <w:sz w:val="28"/>
          <w:szCs w:val="28"/>
          <w:highlight w:val="yellow"/>
        </w:rPr>
        <w:t>0</w:t>
      </w:r>
      <w:r w:rsidRPr="00887A61">
        <w:rPr>
          <w:b/>
          <w:sz w:val="28"/>
          <w:szCs w:val="28"/>
          <w:highlight w:val="yellow"/>
        </w:rPr>
        <w:t>2.</w:t>
      </w:r>
      <w:r w:rsidR="00DC2D52" w:rsidRPr="00887A61">
        <w:rPr>
          <w:b/>
          <w:sz w:val="28"/>
          <w:szCs w:val="28"/>
          <w:highlight w:val="yellow"/>
        </w:rPr>
        <w:t>0</w:t>
      </w:r>
      <w:r w:rsidRPr="00887A61">
        <w:rPr>
          <w:b/>
          <w:sz w:val="28"/>
          <w:szCs w:val="28"/>
          <w:highlight w:val="yellow"/>
        </w:rPr>
        <w:t>9 Классификатора</w:t>
      </w:r>
      <w:r w:rsidRPr="00887A61">
        <w:rPr>
          <w:sz w:val="28"/>
          <w:szCs w:val="28"/>
          <w:highlight w:val="yellow"/>
        </w:rPr>
        <w:t xml:space="preserve"> – «Нарушение общих требований к бухгалтерской (финансовой) отчетности экономического субъекта, в том числе к ее составу».</w:t>
      </w:r>
      <w:r w:rsidRPr="00612046">
        <w:rPr>
          <w:sz w:val="28"/>
          <w:szCs w:val="28"/>
        </w:rPr>
        <w:t xml:space="preserve">  </w:t>
      </w:r>
    </w:p>
    <w:p w14:paraId="6F69D4D3" w14:textId="105DC287" w:rsidR="004E1D32" w:rsidRPr="00612046" w:rsidRDefault="004E1D32" w:rsidP="004E1D32">
      <w:pPr>
        <w:suppressAutoHyphens/>
        <w:ind w:firstLine="709"/>
        <w:jc w:val="both"/>
        <w:rPr>
          <w:sz w:val="28"/>
          <w:szCs w:val="28"/>
        </w:rPr>
      </w:pPr>
      <w:r w:rsidRPr="00612046">
        <w:rPr>
          <w:sz w:val="28"/>
          <w:szCs w:val="28"/>
        </w:rPr>
        <w:t>4) Нарушение пункта 24 (ранее 25) Порядка формирования муниципального задания № 2293-па - отчет о выполнении муниципального задания за 6 месяцев 2020 года подготовлен с нарушением сроков (дата составления и утверждения отчета не указана), отчет размещен на сайте www.bus.gov.ru 21.07.2020г.</w:t>
      </w:r>
    </w:p>
    <w:p w14:paraId="3D4B40B4" w14:textId="51A3053C" w:rsidR="004E1D32" w:rsidRPr="00612046" w:rsidRDefault="004E1D32" w:rsidP="004E1D32">
      <w:pPr>
        <w:suppressAutoHyphens/>
        <w:jc w:val="both"/>
        <w:rPr>
          <w:sz w:val="28"/>
          <w:szCs w:val="28"/>
        </w:rPr>
      </w:pPr>
      <w:r w:rsidRPr="00722E80">
        <w:rPr>
          <w:b/>
          <w:sz w:val="28"/>
          <w:szCs w:val="28"/>
          <w:highlight w:val="yellow"/>
        </w:rPr>
        <w:t xml:space="preserve">Пункт </w:t>
      </w:r>
      <w:r w:rsidR="00722E80" w:rsidRPr="00722E80">
        <w:rPr>
          <w:b/>
          <w:sz w:val="28"/>
          <w:szCs w:val="28"/>
          <w:highlight w:val="yellow"/>
        </w:rPr>
        <w:t>0</w:t>
      </w:r>
      <w:r w:rsidRPr="00722E80">
        <w:rPr>
          <w:b/>
          <w:sz w:val="28"/>
          <w:szCs w:val="28"/>
          <w:highlight w:val="yellow"/>
        </w:rPr>
        <w:t>2.</w:t>
      </w:r>
      <w:r w:rsidR="00722E80" w:rsidRPr="00722E80">
        <w:rPr>
          <w:b/>
          <w:sz w:val="28"/>
          <w:szCs w:val="28"/>
          <w:highlight w:val="yellow"/>
        </w:rPr>
        <w:t>0</w:t>
      </w:r>
      <w:r w:rsidRPr="00722E80">
        <w:rPr>
          <w:b/>
          <w:sz w:val="28"/>
          <w:szCs w:val="28"/>
          <w:highlight w:val="yellow"/>
        </w:rPr>
        <w:t>9 Классификатора</w:t>
      </w:r>
      <w:r w:rsidRPr="00722E80">
        <w:rPr>
          <w:sz w:val="28"/>
          <w:szCs w:val="28"/>
          <w:highlight w:val="yellow"/>
        </w:rPr>
        <w:t xml:space="preserve"> – «Нарушение общих требований к бухгалтерской (финансовой) отчетности экономического субъекта, в том числе к ее составу».</w:t>
      </w:r>
      <w:r w:rsidRPr="00612046">
        <w:rPr>
          <w:sz w:val="28"/>
          <w:szCs w:val="28"/>
        </w:rPr>
        <w:t xml:space="preserve">  </w:t>
      </w:r>
    </w:p>
    <w:p w14:paraId="647EBB53" w14:textId="298D44A1" w:rsidR="007C78D3" w:rsidRPr="00612046" w:rsidRDefault="004E1D32" w:rsidP="002D5D4A">
      <w:pPr>
        <w:suppressAutoHyphens/>
        <w:ind w:firstLine="709"/>
        <w:jc w:val="both"/>
        <w:rPr>
          <w:sz w:val="28"/>
          <w:szCs w:val="28"/>
        </w:rPr>
      </w:pPr>
      <w:bookmarkStart w:id="125" w:name="_Hlk60021784"/>
      <w:bookmarkEnd w:id="124"/>
      <w:r w:rsidRPr="00612046">
        <w:rPr>
          <w:sz w:val="28"/>
          <w:szCs w:val="28"/>
        </w:rPr>
        <w:lastRenderedPageBreak/>
        <w:t xml:space="preserve">5) </w:t>
      </w:r>
      <w:bookmarkStart w:id="126" w:name="_Hlk60022115"/>
      <w:r w:rsidR="00FD54DD" w:rsidRPr="00612046">
        <w:rPr>
          <w:sz w:val="28"/>
          <w:szCs w:val="28"/>
        </w:rPr>
        <w:t xml:space="preserve">Нарушение </w:t>
      </w:r>
      <w:r w:rsidR="00364442" w:rsidRPr="00612046">
        <w:rPr>
          <w:sz w:val="28"/>
          <w:szCs w:val="28"/>
        </w:rPr>
        <w:t xml:space="preserve">пункта 24 (ранее 25) Порядка формирования муниципального задания № 2293-па </w:t>
      </w:r>
      <w:r w:rsidR="00FD54DD" w:rsidRPr="00612046">
        <w:rPr>
          <w:sz w:val="28"/>
          <w:szCs w:val="28"/>
        </w:rPr>
        <w:t xml:space="preserve">- </w:t>
      </w:r>
      <w:r w:rsidR="007C78D3" w:rsidRPr="00612046">
        <w:rPr>
          <w:sz w:val="28"/>
          <w:szCs w:val="28"/>
        </w:rPr>
        <w:t xml:space="preserve">отсутствует отчет о выполнении муниципального задания за </w:t>
      </w:r>
      <w:r w:rsidR="00364442" w:rsidRPr="00612046">
        <w:rPr>
          <w:sz w:val="28"/>
          <w:szCs w:val="28"/>
        </w:rPr>
        <w:t>9 месяцев</w:t>
      </w:r>
      <w:r w:rsidR="007C78D3" w:rsidRPr="00612046">
        <w:rPr>
          <w:sz w:val="28"/>
          <w:szCs w:val="28"/>
        </w:rPr>
        <w:t xml:space="preserve"> 20</w:t>
      </w:r>
      <w:r w:rsidR="00364442" w:rsidRPr="00612046">
        <w:rPr>
          <w:sz w:val="28"/>
          <w:szCs w:val="28"/>
        </w:rPr>
        <w:t>20</w:t>
      </w:r>
      <w:r w:rsidR="007C78D3" w:rsidRPr="00612046">
        <w:rPr>
          <w:sz w:val="28"/>
          <w:szCs w:val="28"/>
        </w:rPr>
        <w:t xml:space="preserve"> года</w:t>
      </w:r>
      <w:r w:rsidR="00FD54DD" w:rsidRPr="00612046">
        <w:rPr>
          <w:sz w:val="28"/>
          <w:szCs w:val="28"/>
        </w:rPr>
        <w:t>.</w:t>
      </w:r>
    </w:p>
    <w:p w14:paraId="28C0CEFC" w14:textId="0DD30F90" w:rsidR="0089652E" w:rsidRPr="00612046" w:rsidRDefault="0089652E" w:rsidP="00612046">
      <w:pPr>
        <w:suppressAutoHyphens/>
        <w:jc w:val="both"/>
        <w:rPr>
          <w:sz w:val="28"/>
          <w:szCs w:val="28"/>
        </w:rPr>
      </w:pPr>
      <w:r w:rsidRPr="00722E80">
        <w:rPr>
          <w:b/>
          <w:sz w:val="28"/>
          <w:szCs w:val="28"/>
          <w:highlight w:val="yellow"/>
        </w:rPr>
        <w:t xml:space="preserve">Пункт </w:t>
      </w:r>
      <w:r w:rsidR="00722E80" w:rsidRPr="00722E80">
        <w:rPr>
          <w:b/>
          <w:sz w:val="28"/>
          <w:szCs w:val="28"/>
          <w:highlight w:val="yellow"/>
        </w:rPr>
        <w:t>0</w:t>
      </w:r>
      <w:r w:rsidRPr="00722E80">
        <w:rPr>
          <w:b/>
          <w:sz w:val="28"/>
          <w:szCs w:val="28"/>
          <w:highlight w:val="yellow"/>
        </w:rPr>
        <w:t>2.</w:t>
      </w:r>
      <w:r w:rsidR="00722E80" w:rsidRPr="00722E80">
        <w:rPr>
          <w:b/>
          <w:sz w:val="28"/>
          <w:szCs w:val="28"/>
          <w:highlight w:val="yellow"/>
        </w:rPr>
        <w:t>0</w:t>
      </w:r>
      <w:r w:rsidRPr="00722E80">
        <w:rPr>
          <w:b/>
          <w:sz w:val="28"/>
          <w:szCs w:val="28"/>
          <w:highlight w:val="yellow"/>
        </w:rPr>
        <w:t>9 Классификатора</w:t>
      </w:r>
      <w:r w:rsidRPr="00722E80">
        <w:rPr>
          <w:sz w:val="28"/>
          <w:szCs w:val="28"/>
          <w:highlight w:val="yellow"/>
        </w:rPr>
        <w:t xml:space="preserve"> – «Нарушение общих требований к бухгалтерской (финансовой) отчетности экономического субъекта, в том числе к ее составу».</w:t>
      </w:r>
      <w:r w:rsidRPr="00612046">
        <w:rPr>
          <w:sz w:val="28"/>
          <w:szCs w:val="28"/>
        </w:rPr>
        <w:t xml:space="preserve">  </w:t>
      </w:r>
    </w:p>
    <w:bookmarkEnd w:id="118"/>
    <w:bookmarkEnd w:id="122"/>
    <w:bookmarkEnd w:id="125"/>
    <w:bookmarkEnd w:id="126"/>
    <w:p w14:paraId="54811610" w14:textId="77777777" w:rsidR="00722E80" w:rsidRPr="00722E80" w:rsidRDefault="00686BDD" w:rsidP="00722E80">
      <w:pPr>
        <w:autoSpaceDE w:val="0"/>
        <w:autoSpaceDN w:val="0"/>
        <w:adjustRightInd w:val="0"/>
        <w:ind w:firstLine="709"/>
        <w:jc w:val="both"/>
        <w:rPr>
          <w:sz w:val="28"/>
          <w:szCs w:val="28"/>
        </w:rPr>
      </w:pPr>
      <w:r w:rsidRPr="00722E80">
        <w:rPr>
          <w:sz w:val="28"/>
          <w:szCs w:val="28"/>
        </w:rPr>
        <w:t xml:space="preserve">6) </w:t>
      </w:r>
      <w:bookmarkStart w:id="127" w:name="_Hlk60022872"/>
      <w:r w:rsidR="00722E80" w:rsidRPr="00722E80">
        <w:rPr>
          <w:sz w:val="28"/>
          <w:szCs w:val="28"/>
        </w:rPr>
        <w:t>Порядком контроля за выполнением муниципального задания установлен контроль выполнения муниципального задания, проверка сметной документации на оказание муниципальной услуги (выполнения работы) с ежемесячной периодичностью за Управлением строительства и благоустройства администрации городского округа Кашира.</w:t>
      </w:r>
    </w:p>
    <w:p w14:paraId="09079C1F" w14:textId="5F973B5E" w:rsidR="00C76E39" w:rsidRPr="00722E80" w:rsidRDefault="00686BDD" w:rsidP="00612046">
      <w:pPr>
        <w:autoSpaceDE w:val="0"/>
        <w:autoSpaceDN w:val="0"/>
        <w:adjustRightInd w:val="0"/>
        <w:ind w:firstLine="709"/>
        <w:rPr>
          <w:sz w:val="28"/>
          <w:szCs w:val="28"/>
        </w:rPr>
      </w:pPr>
      <w:r w:rsidRPr="00722E80">
        <w:rPr>
          <w:sz w:val="28"/>
          <w:szCs w:val="28"/>
        </w:rPr>
        <w:t>Нарушались сроки размещения информации о муниципальном задании в 2019 году – 4 раза, при каждом новом утверждении муниципального задания.</w:t>
      </w:r>
    </w:p>
    <w:bookmarkEnd w:id="127"/>
    <w:p w14:paraId="449AB14B" w14:textId="070B685F" w:rsidR="00722E80" w:rsidRPr="005A2A17" w:rsidRDefault="00722E80" w:rsidP="00722E80">
      <w:pPr>
        <w:suppressAutoHyphens/>
        <w:jc w:val="both"/>
        <w:rPr>
          <w:sz w:val="28"/>
          <w:szCs w:val="28"/>
        </w:rPr>
      </w:pPr>
      <w:r w:rsidRPr="00344F0A">
        <w:rPr>
          <w:b/>
          <w:sz w:val="27"/>
          <w:szCs w:val="27"/>
          <w:highlight w:val="yellow"/>
        </w:rPr>
        <w:t xml:space="preserve">Пункт </w:t>
      </w:r>
      <w:r w:rsidR="00110392">
        <w:rPr>
          <w:b/>
          <w:sz w:val="27"/>
          <w:szCs w:val="27"/>
          <w:highlight w:val="yellow"/>
        </w:rPr>
        <w:t>01.02.096.02</w:t>
      </w:r>
      <w:r w:rsidRPr="00722E80">
        <w:rPr>
          <w:b/>
          <w:sz w:val="27"/>
          <w:szCs w:val="27"/>
          <w:highlight w:val="yellow"/>
        </w:rPr>
        <w:t xml:space="preserve"> </w:t>
      </w:r>
      <w:r w:rsidRPr="00344F0A">
        <w:rPr>
          <w:b/>
          <w:sz w:val="28"/>
          <w:szCs w:val="28"/>
          <w:highlight w:val="yellow"/>
        </w:rPr>
        <w:t>Классификатора</w:t>
      </w:r>
      <w:r>
        <w:rPr>
          <w:sz w:val="28"/>
          <w:szCs w:val="28"/>
          <w:highlight w:val="yellow"/>
        </w:rPr>
        <w:t xml:space="preserve"> –</w:t>
      </w:r>
      <w:r w:rsidRPr="00642EB8">
        <w:rPr>
          <w:sz w:val="28"/>
          <w:szCs w:val="28"/>
          <w:highlight w:val="yellow"/>
        </w:rPr>
        <w:t xml:space="preserve"> </w:t>
      </w:r>
      <w:r>
        <w:rPr>
          <w:sz w:val="28"/>
          <w:szCs w:val="28"/>
          <w:highlight w:val="yellow"/>
        </w:rPr>
        <w:t>«</w:t>
      </w:r>
      <w:r w:rsidRPr="000F18EB">
        <w:rPr>
          <w:sz w:val="28"/>
          <w:szCs w:val="28"/>
          <w:highlight w:val="yellow"/>
        </w:rPr>
        <w:t>Нарушение порядка обеспечения открытости и доступности сведений, содержащихся в документах а, равно как и самих документов государственных (муниципальных) учреждений путем размещения на официальном сайте в информационно-телекоммуникационной сети «Интернет».</w:t>
      </w:r>
    </w:p>
    <w:p w14:paraId="03C69DA5" w14:textId="3348EFFD" w:rsidR="00686BDD" w:rsidRDefault="00686BDD" w:rsidP="00612046">
      <w:pPr>
        <w:autoSpaceDE w:val="0"/>
        <w:autoSpaceDN w:val="0"/>
        <w:adjustRightInd w:val="0"/>
        <w:ind w:firstLine="709"/>
        <w:rPr>
          <w:sz w:val="28"/>
          <w:szCs w:val="28"/>
        </w:rPr>
      </w:pPr>
      <w:r w:rsidRPr="00722E80">
        <w:rPr>
          <w:b/>
          <w:bCs/>
          <w:sz w:val="28"/>
          <w:szCs w:val="28"/>
        </w:rPr>
        <w:t xml:space="preserve">7) </w:t>
      </w:r>
      <w:r w:rsidRPr="00722E80">
        <w:rPr>
          <w:sz w:val="28"/>
          <w:szCs w:val="28"/>
        </w:rPr>
        <w:t>Нарушались сроки размещения информации о муниципальном задании в 2020 году – 4 раза, при каждом новом утверждении муниципального задания. Информация в структу</w:t>
      </w:r>
      <w:r w:rsidR="00722E80" w:rsidRPr="00722E80">
        <w:rPr>
          <w:sz w:val="28"/>
          <w:szCs w:val="28"/>
        </w:rPr>
        <w:t>р</w:t>
      </w:r>
      <w:r w:rsidRPr="00722E80">
        <w:rPr>
          <w:sz w:val="28"/>
          <w:szCs w:val="28"/>
        </w:rPr>
        <w:t>ированном виде отсутствует.</w:t>
      </w:r>
    </w:p>
    <w:p w14:paraId="7732BEDC" w14:textId="6799BD85" w:rsidR="00EF1DBB" w:rsidRPr="005A2A17" w:rsidRDefault="00EF1DBB" w:rsidP="00EF1DBB">
      <w:pPr>
        <w:suppressAutoHyphens/>
        <w:jc w:val="both"/>
        <w:rPr>
          <w:sz w:val="28"/>
          <w:szCs w:val="28"/>
        </w:rPr>
      </w:pPr>
      <w:r w:rsidRPr="00344F0A">
        <w:rPr>
          <w:b/>
          <w:sz w:val="27"/>
          <w:szCs w:val="27"/>
          <w:highlight w:val="yellow"/>
        </w:rPr>
        <w:t xml:space="preserve">Пункт </w:t>
      </w:r>
      <w:r w:rsidRPr="00722E80">
        <w:rPr>
          <w:b/>
          <w:sz w:val="27"/>
          <w:szCs w:val="27"/>
          <w:highlight w:val="yellow"/>
        </w:rPr>
        <w:t>01.02.096.0</w:t>
      </w:r>
      <w:r w:rsidR="00110392">
        <w:rPr>
          <w:b/>
          <w:sz w:val="27"/>
          <w:szCs w:val="27"/>
          <w:highlight w:val="yellow"/>
        </w:rPr>
        <w:t>2</w:t>
      </w:r>
      <w:r w:rsidRPr="00722E80">
        <w:rPr>
          <w:b/>
          <w:sz w:val="27"/>
          <w:szCs w:val="27"/>
          <w:highlight w:val="yellow"/>
        </w:rPr>
        <w:t xml:space="preserve"> </w:t>
      </w:r>
      <w:r w:rsidRPr="00344F0A">
        <w:rPr>
          <w:b/>
          <w:sz w:val="28"/>
          <w:szCs w:val="28"/>
          <w:highlight w:val="yellow"/>
        </w:rPr>
        <w:t>Классификатора</w:t>
      </w:r>
      <w:r>
        <w:rPr>
          <w:sz w:val="28"/>
          <w:szCs w:val="28"/>
          <w:highlight w:val="yellow"/>
        </w:rPr>
        <w:t xml:space="preserve"> –</w:t>
      </w:r>
      <w:r w:rsidRPr="00642EB8">
        <w:rPr>
          <w:sz w:val="28"/>
          <w:szCs w:val="28"/>
          <w:highlight w:val="yellow"/>
        </w:rPr>
        <w:t xml:space="preserve"> </w:t>
      </w:r>
      <w:r>
        <w:rPr>
          <w:sz w:val="28"/>
          <w:szCs w:val="28"/>
          <w:highlight w:val="yellow"/>
        </w:rPr>
        <w:t>«</w:t>
      </w:r>
      <w:r w:rsidRPr="000F18EB">
        <w:rPr>
          <w:sz w:val="28"/>
          <w:szCs w:val="28"/>
          <w:highlight w:val="yellow"/>
        </w:rPr>
        <w:t>Нарушение порядка обеспечения открытости и доступности сведений, содержащихся в документах а, равно как и самих документов государственных (муниципальных) учреждений путем размещения на официальном сайте в информационно-телекоммуникационной сети «Интернет».</w:t>
      </w:r>
    </w:p>
    <w:p w14:paraId="102B8046" w14:textId="77777777" w:rsidR="00EF1DBB" w:rsidRPr="00722E80" w:rsidRDefault="00EF1DBB" w:rsidP="00612046">
      <w:pPr>
        <w:autoSpaceDE w:val="0"/>
        <w:autoSpaceDN w:val="0"/>
        <w:adjustRightInd w:val="0"/>
        <w:ind w:firstLine="709"/>
        <w:rPr>
          <w:color w:val="FF0000"/>
          <w:sz w:val="28"/>
          <w:szCs w:val="28"/>
        </w:rPr>
      </w:pPr>
    </w:p>
    <w:p w14:paraId="3C06BA00" w14:textId="355675F7" w:rsidR="00483A60" w:rsidRDefault="00EF1DBB" w:rsidP="00EF1DBB">
      <w:pPr>
        <w:pStyle w:val="1"/>
        <w:jc w:val="both"/>
        <w:rPr>
          <w:rFonts w:ascii="Times New Roman" w:hAnsi="Times New Roman"/>
          <w:sz w:val="28"/>
        </w:rPr>
      </w:pPr>
      <w:r>
        <w:rPr>
          <w:rFonts w:ascii="Times New Roman" w:hAnsi="Times New Roman"/>
          <w:sz w:val="28"/>
        </w:rPr>
        <w:t>8</w:t>
      </w:r>
      <w:r w:rsidR="000C12A6" w:rsidRPr="00483A60">
        <w:rPr>
          <w:rFonts w:ascii="Times New Roman" w:hAnsi="Times New Roman"/>
          <w:sz w:val="28"/>
        </w:rPr>
        <w:t>.</w:t>
      </w:r>
      <w:r w:rsidR="002964B6" w:rsidRPr="00483A60">
        <w:rPr>
          <w:rFonts w:ascii="Times New Roman" w:hAnsi="Times New Roman"/>
          <w:sz w:val="28"/>
        </w:rPr>
        <w:t xml:space="preserve"> </w:t>
      </w:r>
      <w:r w:rsidRPr="00EF1DBB">
        <w:rPr>
          <w:rFonts w:ascii="Times New Roman" w:hAnsi="Times New Roman"/>
          <w:sz w:val="28"/>
        </w:rPr>
        <w:t>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w:t>
      </w:r>
    </w:p>
    <w:p w14:paraId="7C5EE055" w14:textId="29D250D7" w:rsidR="008E3A22" w:rsidRDefault="008E3A22" w:rsidP="008E3A22">
      <w:pPr>
        <w:suppressAutoHyphens/>
        <w:ind w:firstLine="709"/>
        <w:jc w:val="both"/>
        <w:rPr>
          <w:sz w:val="28"/>
          <w:szCs w:val="28"/>
        </w:rPr>
      </w:pPr>
      <w:r w:rsidRPr="00CE727F">
        <w:rPr>
          <w:sz w:val="28"/>
          <w:szCs w:val="28"/>
        </w:rPr>
        <w:t xml:space="preserve">В </w:t>
      </w:r>
      <w:r w:rsidRPr="000566C8">
        <w:rPr>
          <w:sz w:val="28"/>
          <w:szCs w:val="28"/>
        </w:rPr>
        <w:t>соответствии с пунктом 1</w:t>
      </w:r>
      <w:r>
        <w:rPr>
          <w:sz w:val="28"/>
          <w:szCs w:val="28"/>
        </w:rPr>
        <w:t>3</w:t>
      </w:r>
      <w:r w:rsidRPr="000566C8">
        <w:rPr>
          <w:sz w:val="28"/>
          <w:szCs w:val="28"/>
          <w:shd w:val="clear" w:color="auto" w:fill="FFFFFF"/>
        </w:rPr>
        <w:t xml:space="preserve"> Порядка определения объема и условий предоставления субсидий из бюджета городского округа Кашира бюджетным и автономным учреждениям городского округа Кашира, утвержденного постановлением администрации городского округа Кашира №705-па от 22.03.2016г.</w:t>
      </w:r>
      <w:r>
        <w:rPr>
          <w:sz w:val="28"/>
          <w:szCs w:val="28"/>
          <w:shd w:val="clear" w:color="auto" w:fill="FFFFFF"/>
        </w:rPr>
        <w:t xml:space="preserve"> (действующего на момент заключения Соглашения от 09.01.2019г.)</w:t>
      </w:r>
      <w:r w:rsidRPr="000566C8">
        <w:rPr>
          <w:sz w:val="28"/>
          <w:szCs w:val="28"/>
          <w:shd w:val="clear" w:color="auto" w:fill="FFFFFF"/>
        </w:rPr>
        <w:t xml:space="preserve"> (далее – Порядок определения объема и услови</w:t>
      </w:r>
      <w:r>
        <w:rPr>
          <w:sz w:val="28"/>
          <w:szCs w:val="28"/>
          <w:shd w:val="clear" w:color="auto" w:fill="FFFFFF"/>
        </w:rPr>
        <w:t>я</w:t>
      </w:r>
      <w:r w:rsidRPr="000566C8">
        <w:rPr>
          <w:sz w:val="28"/>
          <w:szCs w:val="28"/>
          <w:shd w:val="clear" w:color="auto" w:fill="FFFFFF"/>
        </w:rPr>
        <w:t xml:space="preserve"> предоставления субсидий № 705-па) </w:t>
      </w:r>
      <w:r>
        <w:rPr>
          <w:sz w:val="28"/>
          <w:szCs w:val="28"/>
          <w:shd w:val="clear" w:color="auto" w:fill="FFFFFF"/>
        </w:rPr>
        <w:t>«</w:t>
      </w:r>
      <w:r w:rsidRPr="008E3A22">
        <w:rPr>
          <w:sz w:val="28"/>
          <w:szCs w:val="28"/>
        </w:rPr>
        <w:t>Объем субсидии бюджетному или автономному учреждению на финансовое</w:t>
      </w:r>
      <w:r>
        <w:rPr>
          <w:sz w:val="28"/>
          <w:szCs w:val="28"/>
        </w:rPr>
        <w:t xml:space="preserve"> </w:t>
      </w:r>
      <w:r w:rsidRPr="008E3A22">
        <w:rPr>
          <w:sz w:val="28"/>
          <w:szCs w:val="28"/>
        </w:rPr>
        <w:t>обеспечение выполнения муниципального задания на оказание муниципальных</w:t>
      </w:r>
      <w:r>
        <w:rPr>
          <w:sz w:val="28"/>
          <w:szCs w:val="28"/>
        </w:rPr>
        <w:t xml:space="preserve"> </w:t>
      </w:r>
      <w:r w:rsidRPr="008E3A22">
        <w:rPr>
          <w:sz w:val="28"/>
          <w:szCs w:val="28"/>
        </w:rPr>
        <w:t>услуг (выполнение работ) рассчитывается учредителем одновременно с формированием муниципального задания на очередной финансовый год</w:t>
      </w:r>
      <w:r w:rsidR="005A2482">
        <w:rPr>
          <w:sz w:val="28"/>
          <w:szCs w:val="28"/>
        </w:rPr>
        <w:t>»</w:t>
      </w:r>
      <w:r w:rsidRPr="008E3A22">
        <w:rPr>
          <w:sz w:val="28"/>
          <w:szCs w:val="28"/>
        </w:rPr>
        <w:t>.</w:t>
      </w:r>
    </w:p>
    <w:p w14:paraId="71E57690" w14:textId="411AB4E9" w:rsidR="008E3A22" w:rsidRDefault="008E3A22" w:rsidP="008E3A22">
      <w:pPr>
        <w:suppressAutoHyphens/>
        <w:ind w:firstLine="709"/>
        <w:jc w:val="both"/>
        <w:rPr>
          <w:sz w:val="28"/>
          <w:szCs w:val="28"/>
        </w:rPr>
      </w:pPr>
      <w:r w:rsidRPr="00CE727F">
        <w:rPr>
          <w:sz w:val="28"/>
          <w:szCs w:val="28"/>
        </w:rPr>
        <w:t xml:space="preserve">В </w:t>
      </w:r>
      <w:r w:rsidRPr="000566C8">
        <w:rPr>
          <w:sz w:val="28"/>
          <w:szCs w:val="28"/>
        </w:rPr>
        <w:t xml:space="preserve">соответствии с пунктом </w:t>
      </w:r>
      <w:r w:rsidRPr="008E3A22">
        <w:rPr>
          <w:sz w:val="28"/>
          <w:szCs w:val="28"/>
        </w:rPr>
        <w:t xml:space="preserve">14 Порядка определения объема и условий предоставления субсидий №705-па </w:t>
      </w:r>
      <w:r w:rsidR="00593EB2">
        <w:rPr>
          <w:sz w:val="28"/>
          <w:szCs w:val="28"/>
        </w:rPr>
        <w:t>«И</w:t>
      </w:r>
      <w:r w:rsidRPr="008E3A22">
        <w:rPr>
          <w:sz w:val="28"/>
          <w:szCs w:val="28"/>
        </w:rPr>
        <w:t xml:space="preserve">зменение объема субсидии, предоставленной бюджетному или автономному учреждению на финансовое обеспечение выполнения муниципального задания на оказание муниципальных </w:t>
      </w:r>
      <w:r w:rsidRPr="008E3A22">
        <w:rPr>
          <w:sz w:val="28"/>
          <w:szCs w:val="28"/>
        </w:rPr>
        <w:lastRenderedPageBreak/>
        <w:t>услуг (выполнение работ), в течение срока его выполнения осуществляется только при соответствующем изменении муниципального задания</w:t>
      </w:r>
      <w:r w:rsidR="00593EB2">
        <w:rPr>
          <w:sz w:val="28"/>
          <w:szCs w:val="28"/>
        </w:rPr>
        <w:t>»</w:t>
      </w:r>
      <w:r w:rsidRPr="008E3A22">
        <w:rPr>
          <w:sz w:val="28"/>
          <w:szCs w:val="28"/>
        </w:rPr>
        <w:t>.</w:t>
      </w:r>
    </w:p>
    <w:p w14:paraId="2B1C680A" w14:textId="310A59AE" w:rsidR="00CE727F" w:rsidRPr="00CE727F" w:rsidRDefault="00CE727F" w:rsidP="00CE727F">
      <w:pPr>
        <w:suppressAutoHyphens/>
        <w:ind w:firstLine="709"/>
        <w:jc w:val="both"/>
        <w:rPr>
          <w:color w:val="000000"/>
          <w:sz w:val="28"/>
          <w:szCs w:val="28"/>
        </w:rPr>
      </w:pPr>
      <w:r w:rsidRPr="00CE727F">
        <w:rPr>
          <w:sz w:val="28"/>
          <w:szCs w:val="28"/>
        </w:rPr>
        <w:t xml:space="preserve">В </w:t>
      </w:r>
      <w:r w:rsidRPr="000566C8">
        <w:rPr>
          <w:sz w:val="28"/>
          <w:szCs w:val="28"/>
        </w:rPr>
        <w:t>соответствии с пунктом 15</w:t>
      </w:r>
      <w:r w:rsidRPr="000566C8">
        <w:rPr>
          <w:sz w:val="28"/>
          <w:szCs w:val="28"/>
          <w:shd w:val="clear" w:color="auto" w:fill="FFFFFF"/>
        </w:rPr>
        <w:t xml:space="preserve"> Порядка определения объема и условий предоставления субсидий №705-па</w:t>
      </w:r>
      <w:r w:rsidR="00593EB2">
        <w:rPr>
          <w:sz w:val="28"/>
          <w:szCs w:val="28"/>
          <w:shd w:val="clear" w:color="auto" w:fill="FFFFFF"/>
        </w:rPr>
        <w:t xml:space="preserve"> </w:t>
      </w:r>
      <w:r w:rsidRPr="000566C8">
        <w:rPr>
          <w:sz w:val="28"/>
          <w:szCs w:val="28"/>
          <w:shd w:val="clear" w:color="auto" w:fill="FFFFFF"/>
        </w:rPr>
        <w:t>«</w:t>
      </w:r>
      <w:r w:rsidRPr="000566C8">
        <w:rPr>
          <w:sz w:val="28"/>
          <w:szCs w:val="28"/>
        </w:rPr>
        <w:t xml:space="preserve">Субсидии </w:t>
      </w:r>
      <w:r w:rsidRPr="00CE727F">
        <w:rPr>
          <w:color w:val="000000"/>
          <w:sz w:val="28"/>
          <w:szCs w:val="28"/>
        </w:rPr>
        <w:t>на финансовое обеспечение выполнения муниципального задания</w:t>
      </w:r>
      <w:r>
        <w:rPr>
          <w:color w:val="000000"/>
          <w:sz w:val="28"/>
          <w:szCs w:val="28"/>
        </w:rPr>
        <w:t xml:space="preserve"> н</w:t>
      </w:r>
      <w:r w:rsidRPr="00CE727F">
        <w:rPr>
          <w:color w:val="000000"/>
          <w:sz w:val="28"/>
          <w:szCs w:val="28"/>
        </w:rPr>
        <w:t>а оказание муниципальных услуг (выполнение работ) предоставляются бюджетным</w:t>
      </w:r>
      <w:r w:rsidRPr="00CE727F">
        <w:rPr>
          <w:color w:val="000000"/>
          <w:spacing w:val="-1"/>
          <w:sz w:val="28"/>
          <w:szCs w:val="28"/>
        </w:rPr>
        <w:t>и автономным учреждениям при соблюдении ими следующих условий:</w:t>
      </w:r>
    </w:p>
    <w:p w14:paraId="7BD000E0" w14:textId="3026DE67" w:rsidR="00CE727F" w:rsidRPr="00CE727F" w:rsidRDefault="00CE727F" w:rsidP="00CE727F">
      <w:pPr>
        <w:widowControl w:val="0"/>
        <w:numPr>
          <w:ilvl w:val="0"/>
          <w:numId w:val="39"/>
        </w:numPr>
        <w:shd w:val="clear" w:color="auto" w:fill="FFFFFF"/>
        <w:tabs>
          <w:tab w:val="left" w:pos="730"/>
        </w:tabs>
        <w:autoSpaceDE w:val="0"/>
        <w:autoSpaceDN w:val="0"/>
        <w:adjustRightInd w:val="0"/>
        <w:ind w:firstLine="548"/>
        <w:jc w:val="both"/>
        <w:rPr>
          <w:color w:val="000000"/>
          <w:sz w:val="28"/>
          <w:szCs w:val="28"/>
        </w:rPr>
      </w:pPr>
      <w:r w:rsidRPr="00CE727F">
        <w:rPr>
          <w:color w:val="000000"/>
          <w:sz w:val="28"/>
          <w:szCs w:val="28"/>
        </w:rPr>
        <w:t>использования субсидии в соответствии с целью, указанной в пункте 2</w:t>
      </w:r>
      <w:r>
        <w:rPr>
          <w:color w:val="000000"/>
          <w:sz w:val="28"/>
          <w:szCs w:val="28"/>
        </w:rPr>
        <w:t xml:space="preserve"> </w:t>
      </w:r>
      <w:r w:rsidRPr="00CE727F">
        <w:rPr>
          <w:color w:val="000000"/>
          <w:spacing w:val="-2"/>
          <w:sz w:val="28"/>
          <w:szCs w:val="28"/>
        </w:rPr>
        <w:t>настоящего Порядка;</w:t>
      </w:r>
    </w:p>
    <w:p w14:paraId="75BE88E2" w14:textId="77777777" w:rsidR="00CE727F" w:rsidRPr="00CE727F" w:rsidRDefault="00CE727F" w:rsidP="00CE727F">
      <w:pPr>
        <w:widowControl w:val="0"/>
        <w:numPr>
          <w:ilvl w:val="0"/>
          <w:numId w:val="39"/>
        </w:numPr>
        <w:shd w:val="clear" w:color="auto" w:fill="FFFFFF"/>
        <w:tabs>
          <w:tab w:val="left" w:pos="730"/>
        </w:tabs>
        <w:autoSpaceDE w:val="0"/>
        <w:autoSpaceDN w:val="0"/>
        <w:adjustRightInd w:val="0"/>
        <w:ind w:firstLine="548"/>
        <w:jc w:val="both"/>
        <w:rPr>
          <w:color w:val="000000"/>
          <w:sz w:val="28"/>
          <w:szCs w:val="28"/>
        </w:rPr>
      </w:pPr>
      <w:r w:rsidRPr="00CE727F">
        <w:rPr>
          <w:color w:val="000000"/>
          <w:spacing w:val="6"/>
          <w:sz w:val="28"/>
          <w:szCs w:val="28"/>
        </w:rPr>
        <w:t xml:space="preserve">утверждения учредителем </w:t>
      </w:r>
      <w:r w:rsidRPr="00CE727F">
        <w:rPr>
          <w:color w:val="000000"/>
          <w:spacing w:val="-1"/>
          <w:sz w:val="28"/>
          <w:szCs w:val="28"/>
        </w:rPr>
        <w:t>муниципального  задания бюджетному или автономному учреждению;</w:t>
      </w:r>
    </w:p>
    <w:p w14:paraId="29963B84" w14:textId="285AA48D" w:rsidR="00CE727F" w:rsidRPr="00CE727F" w:rsidRDefault="00CE727F" w:rsidP="00CE727F">
      <w:pPr>
        <w:widowControl w:val="0"/>
        <w:numPr>
          <w:ilvl w:val="0"/>
          <w:numId w:val="39"/>
        </w:numPr>
        <w:shd w:val="clear" w:color="auto" w:fill="FFFFFF"/>
        <w:tabs>
          <w:tab w:val="left" w:pos="730"/>
        </w:tabs>
        <w:autoSpaceDE w:val="0"/>
        <w:autoSpaceDN w:val="0"/>
        <w:adjustRightInd w:val="0"/>
        <w:ind w:firstLine="548"/>
        <w:jc w:val="both"/>
        <w:rPr>
          <w:color w:val="000000"/>
          <w:sz w:val="28"/>
          <w:szCs w:val="28"/>
        </w:rPr>
      </w:pPr>
      <w:r w:rsidRPr="00CE727F">
        <w:rPr>
          <w:color w:val="000000"/>
          <w:spacing w:val="4"/>
          <w:sz w:val="28"/>
          <w:szCs w:val="28"/>
        </w:rPr>
        <w:t xml:space="preserve">заключения между учредителем </w:t>
      </w:r>
      <w:r w:rsidRPr="00CE727F">
        <w:rPr>
          <w:color w:val="000000"/>
          <w:spacing w:val="6"/>
          <w:sz w:val="28"/>
          <w:szCs w:val="28"/>
        </w:rPr>
        <w:t xml:space="preserve">и бюджетным или автономным учреждением соглашения о порядке и </w:t>
      </w:r>
      <w:r w:rsidRPr="00CE727F">
        <w:rPr>
          <w:color w:val="000000"/>
          <w:spacing w:val="4"/>
          <w:sz w:val="28"/>
          <w:szCs w:val="28"/>
        </w:rPr>
        <w:t xml:space="preserve">условиях   предоставления   субсидии   на финансовое обеспечение выполнения </w:t>
      </w:r>
      <w:r w:rsidRPr="00CE727F">
        <w:rPr>
          <w:color w:val="000000"/>
          <w:sz w:val="28"/>
          <w:szCs w:val="28"/>
        </w:rPr>
        <w:t>муниципаль</w:t>
      </w:r>
      <w:r w:rsidRPr="00CE727F">
        <w:rPr>
          <w:color w:val="000000"/>
          <w:spacing w:val="3"/>
          <w:sz w:val="28"/>
          <w:szCs w:val="28"/>
        </w:rPr>
        <w:t xml:space="preserve">ного задания на оказание </w:t>
      </w:r>
      <w:r w:rsidRPr="00CE727F">
        <w:rPr>
          <w:color w:val="000000"/>
          <w:sz w:val="28"/>
          <w:szCs w:val="28"/>
        </w:rPr>
        <w:t>муниципаль</w:t>
      </w:r>
      <w:r w:rsidRPr="00CE727F">
        <w:rPr>
          <w:color w:val="000000"/>
          <w:spacing w:val="3"/>
          <w:sz w:val="28"/>
          <w:szCs w:val="28"/>
        </w:rPr>
        <w:t xml:space="preserve">ных услуг (выполнение работ) в </w:t>
      </w:r>
      <w:r w:rsidRPr="00CE727F">
        <w:rPr>
          <w:color w:val="000000"/>
          <w:sz w:val="28"/>
          <w:szCs w:val="28"/>
        </w:rPr>
        <w:t>соответствии с типовой формой согласно приложению 1 к настоящему Порядку</w:t>
      </w:r>
      <w:r>
        <w:rPr>
          <w:color w:val="000000"/>
          <w:sz w:val="28"/>
          <w:szCs w:val="28"/>
        </w:rPr>
        <w:t>»</w:t>
      </w:r>
      <w:r w:rsidRPr="00CE727F">
        <w:rPr>
          <w:color w:val="000000"/>
          <w:sz w:val="28"/>
          <w:szCs w:val="28"/>
        </w:rPr>
        <w:t>.</w:t>
      </w:r>
    </w:p>
    <w:p w14:paraId="3425504D" w14:textId="4088489F" w:rsidR="00CD7AC0" w:rsidRDefault="00CD7AC0" w:rsidP="00585B27">
      <w:pPr>
        <w:suppressAutoHyphens/>
        <w:ind w:firstLine="709"/>
        <w:jc w:val="both"/>
        <w:rPr>
          <w:sz w:val="28"/>
          <w:szCs w:val="28"/>
        </w:rPr>
      </w:pPr>
      <w:r w:rsidRPr="00CD7AC0">
        <w:rPr>
          <w:sz w:val="28"/>
          <w:szCs w:val="28"/>
        </w:rPr>
        <w:t>В соответствии с пунктом 23 Порядка формирования муниципального задания № 2293-па «Объем субсидии муниципальному бюджетному или автономному учреждению городского округа Кашира Московской области рассчитывается органом, осуществляющим функции и полномочия учредителя, одновременно с формированием муниципального задания на очередной финансовый год и на плановый период».</w:t>
      </w:r>
    </w:p>
    <w:p w14:paraId="62EBA29C" w14:textId="2A9803EE" w:rsidR="00F006AF" w:rsidRPr="00EB246D" w:rsidRDefault="00585B27" w:rsidP="00585B27">
      <w:pPr>
        <w:suppressAutoHyphens/>
        <w:ind w:firstLine="709"/>
        <w:jc w:val="both"/>
        <w:rPr>
          <w:sz w:val="28"/>
          <w:szCs w:val="28"/>
        </w:rPr>
      </w:pPr>
      <w:r w:rsidRPr="00EB246D">
        <w:rPr>
          <w:sz w:val="28"/>
          <w:szCs w:val="28"/>
        </w:rPr>
        <w:t>В</w:t>
      </w:r>
      <w:r w:rsidR="00F006AF" w:rsidRPr="00EB246D">
        <w:rPr>
          <w:sz w:val="28"/>
          <w:szCs w:val="28"/>
        </w:rPr>
        <w:t xml:space="preserve"> соответствии с пунктом 24 </w:t>
      </w:r>
      <w:bookmarkStart w:id="128" w:name="_Hlk59748779"/>
      <w:r w:rsidR="00F006AF" w:rsidRPr="00EB246D">
        <w:rPr>
          <w:sz w:val="28"/>
          <w:szCs w:val="28"/>
        </w:rPr>
        <w:t xml:space="preserve">Порядка формирования муниципального задания </w:t>
      </w:r>
      <w:r w:rsidR="001D7D40" w:rsidRPr="00EB246D">
        <w:rPr>
          <w:sz w:val="28"/>
          <w:szCs w:val="28"/>
        </w:rPr>
        <w:t>№ 2293-па</w:t>
      </w:r>
      <w:bookmarkEnd w:id="128"/>
      <w:r w:rsidR="001D7D40" w:rsidRPr="00EB246D">
        <w:rPr>
          <w:sz w:val="28"/>
          <w:szCs w:val="28"/>
        </w:rPr>
        <w:t xml:space="preserve"> </w:t>
      </w:r>
      <w:r w:rsidRPr="00EB246D">
        <w:rPr>
          <w:sz w:val="28"/>
          <w:szCs w:val="28"/>
        </w:rPr>
        <w:t>«</w:t>
      </w:r>
      <w:r w:rsidR="000566C8">
        <w:rPr>
          <w:sz w:val="28"/>
          <w:szCs w:val="28"/>
        </w:rPr>
        <w:t>С</w:t>
      </w:r>
      <w:r w:rsidR="00F006AF" w:rsidRPr="00EB246D">
        <w:rPr>
          <w:sz w:val="28"/>
          <w:szCs w:val="28"/>
        </w:rPr>
        <w:t>убсидии предоставляются муниципальному бюджетному учреждению городского округа Кашира Московской области при соблюдении им следующих условий:</w:t>
      </w:r>
    </w:p>
    <w:p w14:paraId="70233EA2" w14:textId="02BD6365" w:rsidR="00F006AF" w:rsidRPr="00EB246D" w:rsidRDefault="00902636" w:rsidP="00344C51">
      <w:pPr>
        <w:suppressAutoHyphens/>
        <w:jc w:val="both"/>
        <w:rPr>
          <w:sz w:val="28"/>
          <w:szCs w:val="28"/>
        </w:rPr>
      </w:pPr>
      <w:r>
        <w:rPr>
          <w:sz w:val="28"/>
          <w:szCs w:val="28"/>
        </w:rPr>
        <w:t xml:space="preserve">• </w:t>
      </w:r>
      <w:r w:rsidR="00F006AF" w:rsidRPr="00EB246D">
        <w:rPr>
          <w:sz w:val="28"/>
          <w:szCs w:val="28"/>
        </w:rPr>
        <w:t>использования субсидии на оказание муниципальных услуг (выполнение работ) согласно муниципальному заданию</w:t>
      </w:r>
      <w:r>
        <w:rPr>
          <w:sz w:val="28"/>
          <w:szCs w:val="28"/>
        </w:rPr>
        <w:t>;</w:t>
      </w:r>
    </w:p>
    <w:p w14:paraId="5C783E19" w14:textId="3DA83177" w:rsidR="00F006AF" w:rsidRPr="00EB246D" w:rsidRDefault="00902636" w:rsidP="00344C51">
      <w:pPr>
        <w:suppressAutoHyphens/>
        <w:jc w:val="both"/>
        <w:rPr>
          <w:sz w:val="28"/>
          <w:szCs w:val="28"/>
        </w:rPr>
      </w:pPr>
      <w:r>
        <w:rPr>
          <w:sz w:val="28"/>
          <w:szCs w:val="28"/>
        </w:rPr>
        <w:t xml:space="preserve">• </w:t>
      </w:r>
      <w:r w:rsidR="00F006AF" w:rsidRPr="00EB246D">
        <w:rPr>
          <w:sz w:val="28"/>
          <w:szCs w:val="28"/>
        </w:rPr>
        <w:t>утверждения органом, осуществляющим функции и полномочия учредителя, муниципального задания;</w:t>
      </w:r>
    </w:p>
    <w:p w14:paraId="0BF33268" w14:textId="65EC2BFD" w:rsidR="00F006AF" w:rsidRPr="00D90C5E" w:rsidRDefault="00902636" w:rsidP="00344C51">
      <w:pPr>
        <w:suppressAutoHyphens/>
        <w:jc w:val="both"/>
        <w:rPr>
          <w:sz w:val="28"/>
          <w:szCs w:val="28"/>
        </w:rPr>
      </w:pPr>
      <w:r>
        <w:rPr>
          <w:sz w:val="28"/>
          <w:szCs w:val="28"/>
        </w:rPr>
        <w:t xml:space="preserve">• </w:t>
      </w:r>
      <w:r w:rsidR="00F006AF" w:rsidRPr="00EB246D">
        <w:rPr>
          <w:sz w:val="28"/>
          <w:szCs w:val="28"/>
        </w:rPr>
        <w:t>заключения между органом, осуществляющим функции и полномочия учредителя, и муниципальным бюджетным учреждением городского округа Кашира Московской области соглашения о предоставлении субсидии из бюджета городского округа Кашира Московской области муниципальному бюджетному учреждению городского округа Кашира Московской области на финансовое обеспечение выполнения муниципального задания на оказание муниципальных услуг (выполнение работ) в соответствии с типовой формой согласно приложению 4</w:t>
      </w:r>
      <w:r w:rsidR="00F006AF" w:rsidRPr="00D90C5E">
        <w:rPr>
          <w:sz w:val="28"/>
          <w:szCs w:val="28"/>
        </w:rPr>
        <w:t xml:space="preserve"> к настоящему Порядку</w:t>
      </w:r>
      <w:r w:rsidR="009732F0" w:rsidRPr="00D90C5E">
        <w:rPr>
          <w:sz w:val="28"/>
          <w:szCs w:val="28"/>
        </w:rPr>
        <w:t>.</w:t>
      </w:r>
    </w:p>
    <w:p w14:paraId="29718C28" w14:textId="1B7CBF80" w:rsidR="007F0A8C" w:rsidRDefault="00F006AF" w:rsidP="007F0A8C">
      <w:pPr>
        <w:suppressAutoHyphens/>
        <w:ind w:firstLine="709"/>
        <w:jc w:val="both"/>
        <w:rPr>
          <w:sz w:val="28"/>
          <w:szCs w:val="28"/>
        </w:rPr>
      </w:pPr>
      <w:r w:rsidRPr="00D90C5E">
        <w:rPr>
          <w:sz w:val="28"/>
          <w:szCs w:val="28"/>
        </w:rPr>
        <w:t>Орган, осуществляющий функции и полномочия учредителя, вправе уточнять и дополнять типовую форму Соглашения, за исключением основных условий, с учетом отраслевых особенностей в части, не противоречащей действующему законодательству</w:t>
      </w:r>
      <w:r w:rsidR="00585B27" w:rsidRPr="00D90C5E">
        <w:rPr>
          <w:sz w:val="28"/>
          <w:szCs w:val="28"/>
        </w:rPr>
        <w:t>»</w:t>
      </w:r>
      <w:r w:rsidRPr="00D90C5E">
        <w:rPr>
          <w:sz w:val="28"/>
          <w:szCs w:val="28"/>
        </w:rPr>
        <w:t xml:space="preserve">.  </w:t>
      </w:r>
    </w:p>
    <w:p w14:paraId="1E268591" w14:textId="563BC492" w:rsidR="007F0A8C" w:rsidRDefault="007F0A8C" w:rsidP="007F0A8C">
      <w:pPr>
        <w:suppressAutoHyphens/>
        <w:ind w:firstLine="709"/>
        <w:jc w:val="both"/>
        <w:rPr>
          <w:sz w:val="28"/>
          <w:szCs w:val="28"/>
        </w:rPr>
      </w:pPr>
      <w:r w:rsidRPr="00D455D2">
        <w:rPr>
          <w:sz w:val="28"/>
          <w:szCs w:val="28"/>
        </w:rPr>
        <w:t xml:space="preserve">В соответствии с пунктом </w:t>
      </w:r>
      <w:r w:rsidR="0023034B">
        <w:rPr>
          <w:sz w:val="28"/>
          <w:szCs w:val="28"/>
        </w:rPr>
        <w:t>3</w:t>
      </w:r>
      <w:r w:rsidRPr="00D455D2">
        <w:rPr>
          <w:sz w:val="28"/>
          <w:szCs w:val="28"/>
        </w:rPr>
        <w:t xml:space="preserve">.1 </w:t>
      </w:r>
      <w:bookmarkStart w:id="129" w:name="_Hlk60196591"/>
      <w:r w:rsidRPr="00D455D2">
        <w:rPr>
          <w:sz w:val="28"/>
          <w:szCs w:val="28"/>
        </w:rPr>
        <w:t xml:space="preserve">Соглашения </w:t>
      </w:r>
      <w:r w:rsidR="0023034B">
        <w:rPr>
          <w:sz w:val="28"/>
          <w:szCs w:val="28"/>
        </w:rPr>
        <w:t>о</w:t>
      </w:r>
      <w:r w:rsidR="0023034B" w:rsidRPr="0023034B">
        <w:rPr>
          <w:sz w:val="28"/>
          <w:szCs w:val="28"/>
        </w:rPr>
        <w:t xml:space="preserve">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w:t>
      </w:r>
      <w:bookmarkEnd w:id="129"/>
      <w:r w:rsidR="0023034B" w:rsidRPr="0023034B">
        <w:rPr>
          <w:sz w:val="28"/>
          <w:szCs w:val="28"/>
        </w:rPr>
        <w:t>б/н от 09.01.2019г.</w:t>
      </w:r>
      <w:r w:rsidR="0023034B">
        <w:rPr>
          <w:sz w:val="28"/>
          <w:szCs w:val="28"/>
        </w:rPr>
        <w:t xml:space="preserve"> </w:t>
      </w:r>
      <w:r w:rsidRPr="00D455D2">
        <w:rPr>
          <w:sz w:val="28"/>
          <w:szCs w:val="28"/>
        </w:rPr>
        <w:t xml:space="preserve">изменение Соглашения осуществляется по взаимному </w:t>
      </w:r>
      <w:r w:rsidRPr="00D455D2">
        <w:rPr>
          <w:sz w:val="28"/>
          <w:szCs w:val="28"/>
        </w:rPr>
        <w:lastRenderedPageBreak/>
        <w:t>согласию Сторон в письменной форме в виде дополнений к настоящему Соглашению, которые являются его неотъемлемой частью.</w:t>
      </w:r>
    </w:p>
    <w:p w14:paraId="65135ED8" w14:textId="3F5A440D" w:rsidR="0023034B" w:rsidRDefault="0023034B" w:rsidP="007F0A8C">
      <w:pPr>
        <w:suppressAutoHyphens/>
        <w:ind w:firstLine="709"/>
        <w:jc w:val="both"/>
        <w:rPr>
          <w:sz w:val="28"/>
          <w:szCs w:val="28"/>
        </w:rPr>
      </w:pPr>
      <w:r w:rsidRPr="0023034B">
        <w:rPr>
          <w:sz w:val="28"/>
          <w:szCs w:val="28"/>
        </w:rPr>
        <w:t>В соответствии с пунк</w:t>
      </w:r>
      <w:r>
        <w:rPr>
          <w:sz w:val="28"/>
          <w:szCs w:val="28"/>
        </w:rPr>
        <w:t>том 5</w:t>
      </w:r>
      <w:r w:rsidRPr="0023034B">
        <w:rPr>
          <w:sz w:val="28"/>
          <w:szCs w:val="28"/>
        </w:rPr>
        <w:t>.1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б/н от 09.01.20</w:t>
      </w:r>
      <w:r>
        <w:rPr>
          <w:sz w:val="28"/>
          <w:szCs w:val="28"/>
        </w:rPr>
        <w:t>20</w:t>
      </w:r>
      <w:r w:rsidRPr="0023034B">
        <w:rPr>
          <w:sz w:val="28"/>
          <w:szCs w:val="28"/>
        </w:rPr>
        <w:t>г. изменение Соглашения осуществляется по взаимному согласию Сторон в письменной форме в виде дополнений к настоящему Соглашению, которые являются его неотъемлемой частью.</w:t>
      </w:r>
    </w:p>
    <w:p w14:paraId="4122548C" w14:textId="4FFCB8E9" w:rsidR="00A1072F" w:rsidRDefault="00F006AF" w:rsidP="006401E8">
      <w:pPr>
        <w:suppressAutoHyphens/>
        <w:ind w:firstLine="709"/>
        <w:jc w:val="both"/>
        <w:rPr>
          <w:color w:val="FF0000"/>
          <w:sz w:val="28"/>
          <w:szCs w:val="28"/>
          <w:highlight w:val="yellow"/>
          <w:lang w:eastAsia="ar-SA"/>
        </w:rPr>
      </w:pPr>
      <w:r w:rsidRPr="00902636">
        <w:rPr>
          <w:sz w:val="28"/>
          <w:szCs w:val="28"/>
        </w:rPr>
        <w:t xml:space="preserve">Финансовое обеспечение выполнения </w:t>
      </w:r>
      <w:r w:rsidR="00FF6C21" w:rsidRPr="00902636">
        <w:rPr>
          <w:sz w:val="28"/>
          <w:szCs w:val="28"/>
        </w:rPr>
        <w:t xml:space="preserve">муниципального задания за 2019 год </w:t>
      </w:r>
      <w:r w:rsidR="00F62B34" w:rsidRPr="00902636">
        <w:rPr>
          <w:sz w:val="28"/>
          <w:szCs w:val="28"/>
        </w:rPr>
        <w:t>МБУ городского округа Кашира «Благоустройство</w:t>
      </w:r>
      <w:r w:rsidR="00FF6C21" w:rsidRPr="00902636">
        <w:rPr>
          <w:sz w:val="28"/>
          <w:szCs w:val="28"/>
        </w:rPr>
        <w:t xml:space="preserve">» </w:t>
      </w:r>
      <w:r w:rsidRPr="00902636">
        <w:rPr>
          <w:sz w:val="28"/>
          <w:szCs w:val="28"/>
        </w:rPr>
        <w:t>осуществля</w:t>
      </w:r>
      <w:r w:rsidR="00585B27" w:rsidRPr="00902636">
        <w:rPr>
          <w:sz w:val="28"/>
          <w:szCs w:val="28"/>
        </w:rPr>
        <w:t>лось</w:t>
      </w:r>
      <w:r w:rsidRPr="00902636">
        <w:rPr>
          <w:sz w:val="28"/>
          <w:szCs w:val="28"/>
        </w:rPr>
        <w:t xml:space="preserve"> за счет средств бюджета городского округа Кашира, которые выделя</w:t>
      </w:r>
      <w:r w:rsidR="00450B66" w:rsidRPr="00902636">
        <w:rPr>
          <w:sz w:val="28"/>
          <w:szCs w:val="28"/>
        </w:rPr>
        <w:t>лись</w:t>
      </w:r>
      <w:r w:rsidRPr="00902636">
        <w:rPr>
          <w:sz w:val="28"/>
          <w:szCs w:val="28"/>
        </w:rPr>
        <w:t xml:space="preserve"> администрацией городского округа Кашира Московской области, осуществляющей функции и полномочия учредителя</w:t>
      </w:r>
      <w:r w:rsidR="00EE253B" w:rsidRPr="00902636">
        <w:rPr>
          <w:sz w:val="28"/>
          <w:szCs w:val="28"/>
        </w:rPr>
        <w:t>,</w:t>
      </w:r>
      <w:r w:rsidRPr="00902636">
        <w:rPr>
          <w:sz w:val="28"/>
          <w:szCs w:val="28"/>
        </w:rPr>
        <w:t xml:space="preserve"> в форме субсидии</w:t>
      </w:r>
      <w:r w:rsidR="00F62B34" w:rsidRPr="00902636">
        <w:rPr>
          <w:sz w:val="28"/>
          <w:szCs w:val="28"/>
        </w:rPr>
        <w:t xml:space="preserve"> на финансовое обеспечение выполнения муниципального задания на оказание муниципальных услуг (выполнение работ)</w:t>
      </w:r>
      <w:r w:rsidRPr="00902636">
        <w:rPr>
          <w:sz w:val="28"/>
          <w:szCs w:val="28"/>
        </w:rPr>
        <w:t xml:space="preserve"> на основании </w:t>
      </w:r>
      <w:r w:rsidR="00EE253B" w:rsidRPr="00902636">
        <w:rPr>
          <w:sz w:val="28"/>
          <w:szCs w:val="28"/>
        </w:rPr>
        <w:t>С</w:t>
      </w:r>
      <w:r w:rsidRPr="00902636">
        <w:rPr>
          <w:sz w:val="28"/>
          <w:szCs w:val="28"/>
        </w:rPr>
        <w:t>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w:t>
      </w:r>
      <w:r w:rsidR="00DD44DC" w:rsidRPr="00902636">
        <w:rPr>
          <w:sz w:val="28"/>
          <w:szCs w:val="28"/>
        </w:rPr>
        <w:t xml:space="preserve">), </w:t>
      </w:r>
      <w:r w:rsidR="006401E8" w:rsidRPr="00902636">
        <w:rPr>
          <w:sz w:val="28"/>
          <w:szCs w:val="28"/>
        </w:rPr>
        <w:t>заключенного</w:t>
      </w:r>
      <w:r w:rsidR="00F62B34" w:rsidRPr="00902636">
        <w:rPr>
          <w:sz w:val="28"/>
          <w:szCs w:val="28"/>
        </w:rPr>
        <w:t xml:space="preserve"> </w:t>
      </w:r>
      <w:r w:rsidR="006401E8" w:rsidRPr="00902636">
        <w:rPr>
          <w:sz w:val="28"/>
          <w:szCs w:val="28"/>
        </w:rPr>
        <w:t>в</w:t>
      </w:r>
      <w:r w:rsidR="001B69AC" w:rsidRPr="00902636">
        <w:rPr>
          <w:sz w:val="28"/>
          <w:szCs w:val="28"/>
        </w:rPr>
        <w:t xml:space="preserve"> соответствии с Порядком определения объема и условий предоставления субсидий из бюджета городского округа Кашира бюджетным и автономным учреждениям городского округа Кашира, утвержденным </w:t>
      </w:r>
      <w:r w:rsidR="001B69AC" w:rsidRPr="00902636">
        <w:rPr>
          <w:sz w:val="28"/>
          <w:szCs w:val="28"/>
          <w:lang w:eastAsia="ar-SA"/>
        </w:rPr>
        <w:t>постановлением администрации городского округа Кашира от 22.03.2016г. № 705-па</w:t>
      </w:r>
      <w:r w:rsidR="00A1072F" w:rsidRPr="00902636">
        <w:rPr>
          <w:sz w:val="28"/>
          <w:szCs w:val="28"/>
          <w:lang w:eastAsia="ar-SA"/>
        </w:rPr>
        <w:t xml:space="preserve">. </w:t>
      </w:r>
    </w:p>
    <w:p w14:paraId="493DA4DC" w14:textId="1B2F43A2" w:rsidR="006401E8" w:rsidRDefault="00DD44DC" w:rsidP="00902636">
      <w:pPr>
        <w:suppressAutoHyphens/>
        <w:ind w:firstLine="709"/>
        <w:jc w:val="both"/>
        <w:rPr>
          <w:sz w:val="28"/>
          <w:szCs w:val="28"/>
          <w:lang w:eastAsia="ar-SA"/>
        </w:rPr>
      </w:pPr>
      <w:r w:rsidRPr="00902636">
        <w:rPr>
          <w:sz w:val="28"/>
          <w:szCs w:val="28"/>
          <w:lang w:eastAsia="ar-SA"/>
        </w:rPr>
        <w:t>Информация о заключенных Соглашени</w:t>
      </w:r>
      <w:r w:rsidR="006529B2">
        <w:rPr>
          <w:sz w:val="28"/>
          <w:szCs w:val="28"/>
          <w:lang w:eastAsia="ar-SA"/>
        </w:rPr>
        <w:t>и и дополнительных соглашениях</w:t>
      </w:r>
      <w:r w:rsidR="00902636" w:rsidRPr="00902636">
        <w:rPr>
          <w:sz w:val="28"/>
          <w:szCs w:val="28"/>
          <w:lang w:eastAsia="ar-SA"/>
        </w:rPr>
        <w:t xml:space="preserve"> в 2019 году</w:t>
      </w:r>
      <w:r w:rsidRPr="00902636">
        <w:rPr>
          <w:sz w:val="28"/>
          <w:szCs w:val="28"/>
          <w:lang w:eastAsia="ar-SA"/>
        </w:rPr>
        <w:t xml:space="preserve"> представлена в таблице.</w:t>
      </w:r>
    </w:p>
    <w:p w14:paraId="091788F0" w14:textId="77777777" w:rsidR="00902636" w:rsidRDefault="00902636" w:rsidP="00902636">
      <w:pPr>
        <w:suppressAutoHyphens/>
        <w:ind w:firstLine="709"/>
        <w:jc w:val="both"/>
        <w:rPr>
          <w:sz w:val="28"/>
          <w:szCs w:val="28"/>
          <w:lang w:eastAsia="ar-SA"/>
        </w:rPr>
      </w:pPr>
    </w:p>
    <w:tbl>
      <w:tblPr>
        <w:tblW w:w="9655" w:type="dxa"/>
        <w:tblInd w:w="93" w:type="dxa"/>
        <w:tblLook w:val="04A0" w:firstRow="1" w:lastRow="0" w:firstColumn="1" w:lastColumn="0" w:noHBand="0" w:noVBand="1"/>
      </w:tblPr>
      <w:tblGrid>
        <w:gridCol w:w="4126"/>
        <w:gridCol w:w="2410"/>
        <w:gridCol w:w="1425"/>
        <w:gridCol w:w="1694"/>
      </w:tblGrid>
      <w:tr w:rsidR="00D455D2" w:rsidRPr="001C56F1" w14:paraId="127E280E" w14:textId="18BE2DAA" w:rsidTr="00953C2C">
        <w:trPr>
          <w:trHeight w:val="756"/>
        </w:trPr>
        <w:tc>
          <w:tcPr>
            <w:tcW w:w="4126" w:type="dxa"/>
            <w:vMerge w:val="restart"/>
            <w:tcBorders>
              <w:top w:val="single" w:sz="4" w:space="0" w:color="auto"/>
              <w:left w:val="single" w:sz="4" w:space="0" w:color="auto"/>
              <w:right w:val="single" w:sz="4" w:space="0" w:color="auto"/>
            </w:tcBorders>
            <w:shd w:val="clear" w:color="auto" w:fill="auto"/>
            <w:vAlign w:val="center"/>
            <w:hideMark/>
          </w:tcPr>
          <w:p w14:paraId="2ADAB849" w14:textId="77777777" w:rsidR="00D455D2" w:rsidRPr="001C56F1" w:rsidRDefault="00D455D2">
            <w:pPr>
              <w:jc w:val="center"/>
              <w:rPr>
                <w:color w:val="000000"/>
                <w:sz w:val="20"/>
                <w:szCs w:val="20"/>
              </w:rPr>
            </w:pPr>
            <w:r w:rsidRPr="001C56F1">
              <w:rPr>
                <w:color w:val="000000"/>
                <w:sz w:val="20"/>
                <w:szCs w:val="20"/>
              </w:rPr>
              <w:t xml:space="preserve">Наименование,   </w:t>
            </w:r>
            <w:r w:rsidRPr="001C56F1">
              <w:rPr>
                <w:color w:val="000000"/>
                <w:sz w:val="20"/>
                <w:szCs w:val="20"/>
              </w:rPr>
              <w:br/>
              <w:t xml:space="preserve">№, дата </w:t>
            </w:r>
          </w:p>
          <w:p w14:paraId="0965B042" w14:textId="23DC952C" w:rsidR="00D455D2" w:rsidRPr="001C56F1" w:rsidRDefault="00D455D2" w:rsidP="00953C2C">
            <w:pPr>
              <w:jc w:val="center"/>
              <w:rPr>
                <w:color w:val="000000"/>
                <w:sz w:val="20"/>
                <w:szCs w:val="20"/>
              </w:rPr>
            </w:pPr>
            <w:r w:rsidRPr="001C56F1">
              <w:rPr>
                <w:color w:val="000000"/>
                <w:sz w:val="20"/>
                <w:szCs w:val="20"/>
              </w:rPr>
              <w:t> </w:t>
            </w:r>
          </w:p>
        </w:tc>
        <w:tc>
          <w:tcPr>
            <w:tcW w:w="2410" w:type="dxa"/>
            <w:vMerge w:val="restart"/>
            <w:tcBorders>
              <w:top w:val="single" w:sz="4" w:space="0" w:color="auto"/>
              <w:left w:val="nil"/>
              <w:right w:val="single" w:sz="4" w:space="0" w:color="auto"/>
            </w:tcBorders>
            <w:shd w:val="clear" w:color="auto" w:fill="auto"/>
            <w:vAlign w:val="center"/>
            <w:hideMark/>
          </w:tcPr>
          <w:p w14:paraId="7424AACB" w14:textId="77777777" w:rsidR="00D455D2" w:rsidRPr="001C56F1" w:rsidRDefault="00D455D2">
            <w:pPr>
              <w:jc w:val="center"/>
              <w:rPr>
                <w:color w:val="000000"/>
                <w:sz w:val="20"/>
                <w:szCs w:val="20"/>
              </w:rPr>
            </w:pPr>
            <w:r w:rsidRPr="001C56F1">
              <w:rPr>
                <w:color w:val="000000"/>
                <w:sz w:val="20"/>
                <w:szCs w:val="20"/>
              </w:rPr>
              <w:t>Сумма, руб.</w:t>
            </w:r>
          </w:p>
          <w:p w14:paraId="1D2794A4" w14:textId="3DB92EC6" w:rsidR="00D455D2" w:rsidRPr="001C56F1" w:rsidRDefault="00D455D2" w:rsidP="00953C2C">
            <w:pPr>
              <w:jc w:val="center"/>
              <w:rPr>
                <w:color w:val="000000"/>
                <w:sz w:val="20"/>
                <w:szCs w:val="20"/>
              </w:rPr>
            </w:pPr>
            <w:r w:rsidRPr="001C56F1">
              <w:rPr>
                <w:color w:val="000000"/>
                <w:sz w:val="20"/>
                <w:szCs w:val="20"/>
              </w:rPr>
              <w:t> </w:t>
            </w:r>
          </w:p>
        </w:tc>
        <w:tc>
          <w:tcPr>
            <w:tcW w:w="3119" w:type="dxa"/>
            <w:gridSpan w:val="2"/>
            <w:tcBorders>
              <w:top w:val="single" w:sz="4" w:space="0" w:color="auto"/>
              <w:left w:val="nil"/>
              <w:bottom w:val="single" w:sz="4" w:space="0" w:color="auto"/>
              <w:right w:val="single" w:sz="4" w:space="0" w:color="auto"/>
            </w:tcBorders>
            <w:vAlign w:val="center"/>
          </w:tcPr>
          <w:p w14:paraId="52EA8C87" w14:textId="4A1C46DA" w:rsidR="00D455D2" w:rsidRPr="001C56F1" w:rsidRDefault="00D455D2" w:rsidP="00BE55FC">
            <w:pPr>
              <w:jc w:val="center"/>
              <w:rPr>
                <w:color w:val="000000"/>
                <w:sz w:val="20"/>
                <w:szCs w:val="20"/>
              </w:rPr>
            </w:pPr>
            <w:r>
              <w:rPr>
                <w:color w:val="000000"/>
                <w:sz w:val="20"/>
                <w:szCs w:val="20"/>
              </w:rPr>
              <w:t>Из плана ФХД</w:t>
            </w:r>
          </w:p>
        </w:tc>
      </w:tr>
      <w:tr w:rsidR="00D455D2" w:rsidRPr="001C56F1" w14:paraId="6C2DA158" w14:textId="0B1DF29C" w:rsidTr="00953C2C">
        <w:trPr>
          <w:trHeight w:val="300"/>
        </w:trPr>
        <w:tc>
          <w:tcPr>
            <w:tcW w:w="4126" w:type="dxa"/>
            <w:vMerge/>
            <w:tcBorders>
              <w:left w:val="single" w:sz="4" w:space="0" w:color="auto"/>
              <w:bottom w:val="single" w:sz="4" w:space="0" w:color="auto"/>
              <w:right w:val="single" w:sz="4" w:space="0" w:color="auto"/>
            </w:tcBorders>
            <w:shd w:val="clear" w:color="auto" w:fill="auto"/>
            <w:vAlign w:val="center"/>
            <w:hideMark/>
          </w:tcPr>
          <w:p w14:paraId="0CD357B6" w14:textId="1D463E8F" w:rsidR="00D455D2" w:rsidRPr="001C56F1" w:rsidRDefault="00D455D2">
            <w:pPr>
              <w:jc w:val="center"/>
              <w:rPr>
                <w:color w:val="000000"/>
                <w:sz w:val="20"/>
                <w:szCs w:val="20"/>
              </w:rPr>
            </w:pPr>
          </w:p>
        </w:tc>
        <w:tc>
          <w:tcPr>
            <w:tcW w:w="2410" w:type="dxa"/>
            <w:vMerge/>
            <w:tcBorders>
              <w:left w:val="nil"/>
              <w:bottom w:val="single" w:sz="4" w:space="0" w:color="auto"/>
              <w:right w:val="single" w:sz="4" w:space="0" w:color="auto"/>
            </w:tcBorders>
            <w:shd w:val="clear" w:color="auto" w:fill="auto"/>
            <w:vAlign w:val="center"/>
            <w:hideMark/>
          </w:tcPr>
          <w:p w14:paraId="22D8A48E" w14:textId="652C6B7E" w:rsidR="00D455D2" w:rsidRPr="001C56F1" w:rsidRDefault="00D455D2">
            <w:pPr>
              <w:jc w:val="center"/>
              <w:rPr>
                <w:color w:val="000000"/>
                <w:sz w:val="20"/>
                <w:szCs w:val="20"/>
              </w:rPr>
            </w:pPr>
          </w:p>
        </w:tc>
        <w:tc>
          <w:tcPr>
            <w:tcW w:w="1425" w:type="dxa"/>
            <w:tcBorders>
              <w:top w:val="nil"/>
              <w:left w:val="nil"/>
              <w:bottom w:val="single" w:sz="4" w:space="0" w:color="auto"/>
              <w:right w:val="single" w:sz="4" w:space="0" w:color="auto"/>
            </w:tcBorders>
            <w:vAlign w:val="center"/>
          </w:tcPr>
          <w:p w14:paraId="48E4EDC9" w14:textId="78E54928" w:rsidR="00D455D2" w:rsidRPr="001C56F1" w:rsidRDefault="00D455D2" w:rsidP="001C56F1">
            <w:pPr>
              <w:jc w:val="center"/>
              <w:rPr>
                <w:color w:val="000000"/>
                <w:sz w:val="20"/>
                <w:szCs w:val="20"/>
              </w:rPr>
            </w:pPr>
            <w:r w:rsidRPr="001C56F1">
              <w:rPr>
                <w:color w:val="000000"/>
                <w:sz w:val="20"/>
                <w:szCs w:val="20"/>
              </w:rPr>
              <w:t>дата</w:t>
            </w:r>
          </w:p>
        </w:tc>
        <w:tc>
          <w:tcPr>
            <w:tcW w:w="1694" w:type="dxa"/>
            <w:tcBorders>
              <w:top w:val="nil"/>
              <w:left w:val="nil"/>
              <w:bottom w:val="single" w:sz="4" w:space="0" w:color="auto"/>
              <w:right w:val="single" w:sz="4" w:space="0" w:color="auto"/>
            </w:tcBorders>
            <w:vAlign w:val="center"/>
          </w:tcPr>
          <w:p w14:paraId="16F0FCCD" w14:textId="4AFF9004" w:rsidR="00D455D2" w:rsidRPr="001C56F1" w:rsidRDefault="00D455D2" w:rsidP="001C56F1">
            <w:pPr>
              <w:jc w:val="center"/>
              <w:rPr>
                <w:color w:val="000000"/>
                <w:sz w:val="20"/>
                <w:szCs w:val="20"/>
              </w:rPr>
            </w:pPr>
            <w:r w:rsidRPr="001C56F1">
              <w:rPr>
                <w:color w:val="000000"/>
                <w:sz w:val="20"/>
                <w:szCs w:val="20"/>
              </w:rPr>
              <w:t>Сумма</w:t>
            </w:r>
            <w:r>
              <w:rPr>
                <w:color w:val="000000"/>
                <w:sz w:val="20"/>
                <w:szCs w:val="20"/>
              </w:rPr>
              <w:t>, руб.</w:t>
            </w:r>
          </w:p>
        </w:tc>
      </w:tr>
      <w:tr w:rsidR="001C56F1" w:rsidRPr="001C56F1" w14:paraId="59C1F863" w14:textId="361F0BCE" w:rsidTr="001C56F1">
        <w:trPr>
          <w:trHeight w:val="1136"/>
        </w:trPr>
        <w:tc>
          <w:tcPr>
            <w:tcW w:w="4126" w:type="dxa"/>
            <w:tcBorders>
              <w:top w:val="nil"/>
              <w:left w:val="single" w:sz="4" w:space="0" w:color="auto"/>
              <w:bottom w:val="single" w:sz="4" w:space="0" w:color="auto"/>
              <w:right w:val="single" w:sz="4" w:space="0" w:color="auto"/>
            </w:tcBorders>
            <w:shd w:val="clear" w:color="auto" w:fill="auto"/>
            <w:vAlign w:val="center"/>
            <w:hideMark/>
          </w:tcPr>
          <w:p w14:paraId="2D938AEE" w14:textId="77777777" w:rsidR="001C56F1" w:rsidRPr="001C56F1" w:rsidRDefault="001C56F1">
            <w:pPr>
              <w:rPr>
                <w:sz w:val="20"/>
                <w:szCs w:val="20"/>
              </w:rPr>
            </w:pPr>
            <w:r w:rsidRPr="001C56F1">
              <w:rPr>
                <w:sz w:val="20"/>
                <w:szCs w:val="20"/>
              </w:rPr>
              <w:t>Соглашение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б/н от 09.01.2019г.</w:t>
            </w:r>
          </w:p>
        </w:tc>
        <w:tc>
          <w:tcPr>
            <w:tcW w:w="2410" w:type="dxa"/>
            <w:tcBorders>
              <w:top w:val="nil"/>
              <w:left w:val="nil"/>
              <w:bottom w:val="single" w:sz="4" w:space="0" w:color="auto"/>
              <w:right w:val="single" w:sz="4" w:space="0" w:color="auto"/>
            </w:tcBorders>
            <w:shd w:val="clear" w:color="auto" w:fill="auto"/>
            <w:vAlign w:val="center"/>
            <w:hideMark/>
          </w:tcPr>
          <w:p w14:paraId="08B7BA2A" w14:textId="77777777" w:rsidR="001C56F1" w:rsidRPr="001C56F1" w:rsidRDefault="001C56F1" w:rsidP="001C56F1">
            <w:pPr>
              <w:jc w:val="center"/>
              <w:rPr>
                <w:sz w:val="20"/>
                <w:szCs w:val="20"/>
              </w:rPr>
            </w:pPr>
            <w:r w:rsidRPr="001C56F1">
              <w:rPr>
                <w:sz w:val="20"/>
                <w:szCs w:val="20"/>
              </w:rPr>
              <w:t xml:space="preserve">Приложение </w:t>
            </w:r>
          </w:p>
          <w:p w14:paraId="10459DC3" w14:textId="02E68A09" w:rsidR="001C56F1" w:rsidRPr="001C56F1" w:rsidRDefault="001C56F1" w:rsidP="001C56F1">
            <w:pPr>
              <w:jc w:val="center"/>
              <w:rPr>
                <w:sz w:val="20"/>
                <w:szCs w:val="20"/>
              </w:rPr>
            </w:pPr>
            <w:r w:rsidRPr="001C56F1">
              <w:rPr>
                <w:sz w:val="20"/>
                <w:szCs w:val="20"/>
              </w:rPr>
              <w:t>(график перечисления субсидии) отсутствует</w:t>
            </w:r>
          </w:p>
        </w:tc>
        <w:tc>
          <w:tcPr>
            <w:tcW w:w="1425" w:type="dxa"/>
            <w:tcBorders>
              <w:top w:val="nil"/>
              <w:left w:val="nil"/>
              <w:bottom w:val="single" w:sz="4" w:space="0" w:color="auto"/>
              <w:right w:val="single" w:sz="4" w:space="0" w:color="auto"/>
            </w:tcBorders>
            <w:vAlign w:val="center"/>
          </w:tcPr>
          <w:p w14:paraId="6D8A487F" w14:textId="6BBA3FF6" w:rsidR="001C56F1" w:rsidRPr="001C56F1" w:rsidRDefault="001C56F1" w:rsidP="001C56F1">
            <w:pPr>
              <w:jc w:val="center"/>
              <w:rPr>
                <w:color w:val="FF0000"/>
                <w:sz w:val="20"/>
                <w:szCs w:val="20"/>
              </w:rPr>
            </w:pPr>
            <w:r w:rsidRPr="001C56F1">
              <w:rPr>
                <w:sz w:val="20"/>
                <w:szCs w:val="20"/>
              </w:rPr>
              <w:t>09.01.2019</w:t>
            </w:r>
          </w:p>
        </w:tc>
        <w:tc>
          <w:tcPr>
            <w:tcW w:w="1694" w:type="dxa"/>
            <w:tcBorders>
              <w:top w:val="nil"/>
              <w:left w:val="nil"/>
              <w:bottom w:val="single" w:sz="4" w:space="0" w:color="auto"/>
              <w:right w:val="single" w:sz="4" w:space="0" w:color="auto"/>
            </w:tcBorders>
            <w:vAlign w:val="center"/>
          </w:tcPr>
          <w:p w14:paraId="6014B4AD" w14:textId="63349EC6" w:rsidR="001C56F1" w:rsidRPr="001C56F1" w:rsidRDefault="001C56F1" w:rsidP="001C56F1">
            <w:pPr>
              <w:jc w:val="center"/>
              <w:rPr>
                <w:color w:val="FF0000"/>
                <w:sz w:val="20"/>
                <w:szCs w:val="20"/>
              </w:rPr>
            </w:pPr>
            <w:r w:rsidRPr="001C56F1">
              <w:rPr>
                <w:sz w:val="20"/>
                <w:szCs w:val="20"/>
              </w:rPr>
              <w:t>49 345 883,68</w:t>
            </w:r>
          </w:p>
        </w:tc>
      </w:tr>
      <w:tr w:rsidR="001C56F1" w:rsidRPr="001C56F1" w14:paraId="239A2680" w14:textId="15643EB2" w:rsidTr="001C56F1">
        <w:trPr>
          <w:trHeight w:val="300"/>
        </w:trPr>
        <w:tc>
          <w:tcPr>
            <w:tcW w:w="4126" w:type="dxa"/>
            <w:tcBorders>
              <w:top w:val="nil"/>
              <w:left w:val="single" w:sz="4" w:space="0" w:color="auto"/>
              <w:bottom w:val="single" w:sz="4" w:space="0" w:color="auto"/>
              <w:right w:val="single" w:sz="4" w:space="0" w:color="auto"/>
            </w:tcBorders>
            <w:shd w:val="clear" w:color="auto" w:fill="auto"/>
            <w:vAlign w:val="center"/>
            <w:hideMark/>
          </w:tcPr>
          <w:p w14:paraId="0162D0CD" w14:textId="12852EA0" w:rsidR="001C56F1" w:rsidRPr="007C04F7" w:rsidRDefault="001C56F1">
            <w:pPr>
              <w:rPr>
                <w:b/>
                <w:sz w:val="20"/>
                <w:szCs w:val="20"/>
              </w:rPr>
            </w:pPr>
            <w:r w:rsidRPr="007C04F7">
              <w:rPr>
                <w:b/>
                <w:sz w:val="20"/>
                <w:szCs w:val="20"/>
              </w:rPr>
              <w:t>Документ отсутствует</w:t>
            </w:r>
          </w:p>
        </w:tc>
        <w:tc>
          <w:tcPr>
            <w:tcW w:w="2410" w:type="dxa"/>
            <w:tcBorders>
              <w:top w:val="nil"/>
              <w:left w:val="nil"/>
              <w:bottom w:val="single" w:sz="4" w:space="0" w:color="auto"/>
              <w:right w:val="single" w:sz="4" w:space="0" w:color="auto"/>
            </w:tcBorders>
            <w:shd w:val="clear" w:color="auto" w:fill="auto"/>
            <w:vAlign w:val="center"/>
            <w:hideMark/>
          </w:tcPr>
          <w:p w14:paraId="46F0EBFD" w14:textId="77777777" w:rsidR="001C56F1" w:rsidRPr="001C56F1" w:rsidRDefault="001C56F1">
            <w:pPr>
              <w:jc w:val="center"/>
              <w:rPr>
                <w:sz w:val="20"/>
                <w:szCs w:val="20"/>
              </w:rPr>
            </w:pPr>
            <w:r w:rsidRPr="001C56F1">
              <w:rPr>
                <w:sz w:val="20"/>
                <w:szCs w:val="20"/>
              </w:rPr>
              <w:t> </w:t>
            </w:r>
          </w:p>
        </w:tc>
        <w:tc>
          <w:tcPr>
            <w:tcW w:w="1425" w:type="dxa"/>
            <w:tcBorders>
              <w:top w:val="nil"/>
              <w:left w:val="nil"/>
              <w:bottom w:val="single" w:sz="4" w:space="0" w:color="auto"/>
              <w:right w:val="single" w:sz="4" w:space="0" w:color="auto"/>
            </w:tcBorders>
            <w:vAlign w:val="center"/>
          </w:tcPr>
          <w:p w14:paraId="03829B01" w14:textId="74BC0D09" w:rsidR="001C56F1" w:rsidRPr="001C56F1" w:rsidRDefault="001C56F1" w:rsidP="001C56F1">
            <w:pPr>
              <w:jc w:val="center"/>
              <w:rPr>
                <w:color w:val="FF0000"/>
                <w:sz w:val="20"/>
                <w:szCs w:val="20"/>
              </w:rPr>
            </w:pPr>
            <w:r w:rsidRPr="001C56F1">
              <w:rPr>
                <w:sz w:val="20"/>
                <w:szCs w:val="20"/>
              </w:rPr>
              <w:t>13.02.2019</w:t>
            </w:r>
          </w:p>
        </w:tc>
        <w:tc>
          <w:tcPr>
            <w:tcW w:w="1694" w:type="dxa"/>
            <w:tcBorders>
              <w:top w:val="nil"/>
              <w:left w:val="nil"/>
              <w:bottom w:val="single" w:sz="4" w:space="0" w:color="auto"/>
              <w:right w:val="single" w:sz="4" w:space="0" w:color="auto"/>
            </w:tcBorders>
            <w:vAlign w:val="center"/>
          </w:tcPr>
          <w:p w14:paraId="41C5F114" w14:textId="6D4CFCD1" w:rsidR="001C56F1" w:rsidRPr="001C56F1" w:rsidRDefault="001C56F1" w:rsidP="001C56F1">
            <w:pPr>
              <w:jc w:val="center"/>
              <w:rPr>
                <w:color w:val="FF0000"/>
                <w:sz w:val="20"/>
                <w:szCs w:val="20"/>
              </w:rPr>
            </w:pPr>
            <w:r w:rsidRPr="001C56F1">
              <w:rPr>
                <w:sz w:val="20"/>
                <w:szCs w:val="20"/>
              </w:rPr>
              <w:t>54 610 183,68</w:t>
            </w:r>
          </w:p>
        </w:tc>
      </w:tr>
      <w:tr w:rsidR="001C56F1" w:rsidRPr="001C56F1" w14:paraId="2492DCC3" w14:textId="61BE71DE" w:rsidTr="00B03140">
        <w:trPr>
          <w:trHeight w:val="1638"/>
        </w:trPr>
        <w:tc>
          <w:tcPr>
            <w:tcW w:w="4126" w:type="dxa"/>
            <w:tcBorders>
              <w:top w:val="nil"/>
              <w:left w:val="single" w:sz="4" w:space="0" w:color="auto"/>
              <w:bottom w:val="single" w:sz="4" w:space="0" w:color="auto"/>
              <w:right w:val="single" w:sz="4" w:space="0" w:color="auto"/>
            </w:tcBorders>
            <w:shd w:val="clear" w:color="auto" w:fill="auto"/>
            <w:vAlign w:val="center"/>
            <w:hideMark/>
          </w:tcPr>
          <w:p w14:paraId="6BC3B66B" w14:textId="77777777" w:rsidR="001C56F1" w:rsidRPr="001C56F1" w:rsidRDefault="001C56F1">
            <w:pPr>
              <w:rPr>
                <w:sz w:val="20"/>
                <w:szCs w:val="20"/>
              </w:rPr>
            </w:pPr>
            <w:r w:rsidRPr="001C56F1">
              <w:rPr>
                <w:sz w:val="20"/>
                <w:szCs w:val="20"/>
              </w:rPr>
              <w:t>Дополнительное соглашение б/н от 10.04.2019г.</w:t>
            </w:r>
            <w:r w:rsidRPr="001C56F1">
              <w:rPr>
                <w:sz w:val="20"/>
                <w:szCs w:val="20"/>
              </w:rPr>
              <w:br/>
              <w:t xml:space="preserve">к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от 09.01.2019г. </w:t>
            </w:r>
          </w:p>
        </w:tc>
        <w:tc>
          <w:tcPr>
            <w:tcW w:w="2410" w:type="dxa"/>
            <w:tcBorders>
              <w:top w:val="nil"/>
              <w:left w:val="nil"/>
              <w:bottom w:val="single" w:sz="4" w:space="0" w:color="auto"/>
              <w:right w:val="single" w:sz="4" w:space="0" w:color="auto"/>
            </w:tcBorders>
            <w:shd w:val="clear" w:color="auto" w:fill="auto"/>
            <w:vAlign w:val="center"/>
            <w:hideMark/>
          </w:tcPr>
          <w:p w14:paraId="28A0C4BA" w14:textId="77777777" w:rsidR="001C56F1" w:rsidRPr="001C56F1" w:rsidRDefault="001C56F1" w:rsidP="001C56F1">
            <w:pPr>
              <w:jc w:val="center"/>
              <w:rPr>
                <w:sz w:val="20"/>
                <w:szCs w:val="20"/>
              </w:rPr>
            </w:pPr>
            <w:r w:rsidRPr="001C56F1">
              <w:rPr>
                <w:sz w:val="20"/>
                <w:szCs w:val="20"/>
              </w:rPr>
              <w:t xml:space="preserve">Приложение </w:t>
            </w:r>
          </w:p>
          <w:p w14:paraId="4E3A105F" w14:textId="3AA7E565" w:rsidR="001C56F1" w:rsidRPr="001C56F1" w:rsidRDefault="001C56F1" w:rsidP="001C56F1">
            <w:pPr>
              <w:jc w:val="center"/>
              <w:rPr>
                <w:sz w:val="20"/>
                <w:szCs w:val="20"/>
              </w:rPr>
            </w:pPr>
            <w:r w:rsidRPr="001C56F1">
              <w:rPr>
                <w:sz w:val="20"/>
                <w:szCs w:val="20"/>
              </w:rPr>
              <w:t>(график перечисления субсидии) отсутствует</w:t>
            </w:r>
          </w:p>
        </w:tc>
        <w:tc>
          <w:tcPr>
            <w:tcW w:w="1425" w:type="dxa"/>
            <w:tcBorders>
              <w:top w:val="nil"/>
              <w:left w:val="nil"/>
              <w:bottom w:val="single" w:sz="4" w:space="0" w:color="auto"/>
              <w:right w:val="single" w:sz="4" w:space="0" w:color="auto"/>
            </w:tcBorders>
            <w:vAlign w:val="center"/>
          </w:tcPr>
          <w:p w14:paraId="27E66A5A" w14:textId="3D8BC301" w:rsidR="001C56F1" w:rsidRPr="001C56F1" w:rsidRDefault="001C56F1" w:rsidP="001C56F1">
            <w:pPr>
              <w:jc w:val="center"/>
              <w:rPr>
                <w:color w:val="FF0000"/>
                <w:sz w:val="20"/>
                <w:szCs w:val="20"/>
              </w:rPr>
            </w:pPr>
            <w:r w:rsidRPr="001C56F1">
              <w:rPr>
                <w:sz w:val="20"/>
                <w:szCs w:val="20"/>
              </w:rPr>
              <w:t>10.04.2019</w:t>
            </w:r>
          </w:p>
        </w:tc>
        <w:tc>
          <w:tcPr>
            <w:tcW w:w="1694" w:type="dxa"/>
            <w:tcBorders>
              <w:top w:val="nil"/>
              <w:left w:val="nil"/>
              <w:bottom w:val="single" w:sz="4" w:space="0" w:color="auto"/>
              <w:right w:val="single" w:sz="4" w:space="0" w:color="auto"/>
            </w:tcBorders>
            <w:vAlign w:val="center"/>
          </w:tcPr>
          <w:p w14:paraId="6223372D" w14:textId="35C4D88D" w:rsidR="001C56F1" w:rsidRPr="001C56F1" w:rsidRDefault="001C56F1" w:rsidP="001C56F1">
            <w:pPr>
              <w:jc w:val="center"/>
              <w:rPr>
                <w:color w:val="FF0000"/>
                <w:sz w:val="20"/>
                <w:szCs w:val="20"/>
              </w:rPr>
            </w:pPr>
            <w:r w:rsidRPr="001C56F1">
              <w:rPr>
                <w:sz w:val="20"/>
                <w:szCs w:val="20"/>
              </w:rPr>
              <w:t>59 497 183,68</w:t>
            </w:r>
          </w:p>
        </w:tc>
      </w:tr>
      <w:tr w:rsidR="001C56F1" w:rsidRPr="001C56F1" w14:paraId="3F07F167" w14:textId="7C0897E7" w:rsidTr="00B03140">
        <w:trPr>
          <w:trHeight w:val="1704"/>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BECEC" w14:textId="77777777" w:rsidR="001C56F1" w:rsidRPr="001C56F1" w:rsidRDefault="001C56F1">
            <w:pPr>
              <w:rPr>
                <w:sz w:val="20"/>
                <w:szCs w:val="20"/>
              </w:rPr>
            </w:pPr>
            <w:r w:rsidRPr="001C56F1">
              <w:rPr>
                <w:sz w:val="20"/>
                <w:szCs w:val="20"/>
              </w:rPr>
              <w:t>Дополнительное соглашение б/н от 04.09.2019г.</w:t>
            </w:r>
            <w:r w:rsidRPr="001C56F1">
              <w:rPr>
                <w:sz w:val="20"/>
                <w:szCs w:val="20"/>
              </w:rPr>
              <w:br/>
              <w:t xml:space="preserve">к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от 09.01.2019г.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2CE988" w14:textId="77777777" w:rsidR="001C56F1" w:rsidRPr="001C56F1" w:rsidRDefault="001C56F1">
            <w:pPr>
              <w:jc w:val="center"/>
              <w:rPr>
                <w:sz w:val="20"/>
                <w:szCs w:val="20"/>
              </w:rPr>
            </w:pPr>
            <w:r w:rsidRPr="001C56F1">
              <w:rPr>
                <w:sz w:val="20"/>
                <w:szCs w:val="20"/>
              </w:rPr>
              <w:t>Приложение - график перечисления субсидии отсутствует</w:t>
            </w:r>
          </w:p>
        </w:tc>
        <w:tc>
          <w:tcPr>
            <w:tcW w:w="1425" w:type="dxa"/>
            <w:tcBorders>
              <w:top w:val="single" w:sz="4" w:space="0" w:color="auto"/>
              <w:left w:val="single" w:sz="4" w:space="0" w:color="auto"/>
              <w:bottom w:val="single" w:sz="4" w:space="0" w:color="auto"/>
              <w:right w:val="single" w:sz="4" w:space="0" w:color="auto"/>
            </w:tcBorders>
            <w:vAlign w:val="center"/>
          </w:tcPr>
          <w:p w14:paraId="5F2C7946" w14:textId="5BB4753C" w:rsidR="001C56F1" w:rsidRPr="001C56F1" w:rsidRDefault="001C56F1" w:rsidP="001C56F1">
            <w:pPr>
              <w:jc w:val="center"/>
              <w:rPr>
                <w:color w:val="FF0000"/>
                <w:sz w:val="20"/>
                <w:szCs w:val="20"/>
              </w:rPr>
            </w:pPr>
            <w:r w:rsidRPr="001C56F1">
              <w:rPr>
                <w:sz w:val="20"/>
                <w:szCs w:val="20"/>
              </w:rPr>
              <w:t>04.09.2019</w:t>
            </w:r>
          </w:p>
        </w:tc>
        <w:tc>
          <w:tcPr>
            <w:tcW w:w="1694" w:type="dxa"/>
            <w:tcBorders>
              <w:top w:val="single" w:sz="4" w:space="0" w:color="auto"/>
              <w:left w:val="single" w:sz="4" w:space="0" w:color="auto"/>
              <w:bottom w:val="single" w:sz="4" w:space="0" w:color="auto"/>
              <w:right w:val="single" w:sz="4" w:space="0" w:color="auto"/>
            </w:tcBorders>
            <w:vAlign w:val="center"/>
          </w:tcPr>
          <w:p w14:paraId="70B881F6" w14:textId="35025ABC" w:rsidR="001C56F1" w:rsidRPr="001C56F1" w:rsidRDefault="001C56F1" w:rsidP="001C56F1">
            <w:pPr>
              <w:jc w:val="center"/>
              <w:rPr>
                <w:color w:val="FF0000"/>
                <w:sz w:val="20"/>
                <w:szCs w:val="20"/>
              </w:rPr>
            </w:pPr>
            <w:r w:rsidRPr="001C56F1">
              <w:rPr>
                <w:sz w:val="20"/>
                <w:szCs w:val="20"/>
              </w:rPr>
              <w:t>68 020 663,68</w:t>
            </w:r>
          </w:p>
        </w:tc>
      </w:tr>
      <w:tr w:rsidR="001C56F1" w:rsidRPr="001C56F1" w14:paraId="73B69343" w14:textId="715E9CBF" w:rsidTr="00B03140">
        <w:trPr>
          <w:trHeight w:val="1686"/>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4E4F2" w14:textId="77777777" w:rsidR="001C56F1" w:rsidRPr="001C56F1" w:rsidRDefault="001C56F1">
            <w:pPr>
              <w:rPr>
                <w:sz w:val="20"/>
                <w:szCs w:val="20"/>
              </w:rPr>
            </w:pPr>
            <w:r w:rsidRPr="001C56F1">
              <w:rPr>
                <w:sz w:val="20"/>
                <w:szCs w:val="20"/>
              </w:rPr>
              <w:lastRenderedPageBreak/>
              <w:t>Дополнительное соглашение б/н от 27.11.2019г.</w:t>
            </w:r>
            <w:r w:rsidRPr="001C56F1">
              <w:rPr>
                <w:sz w:val="20"/>
                <w:szCs w:val="20"/>
              </w:rPr>
              <w:br/>
              <w:t xml:space="preserve">к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от 09.01.2019г.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8FDA4D" w14:textId="77777777" w:rsidR="001C56F1" w:rsidRPr="001C56F1" w:rsidRDefault="001C56F1">
            <w:pPr>
              <w:jc w:val="center"/>
              <w:rPr>
                <w:sz w:val="20"/>
                <w:szCs w:val="20"/>
              </w:rPr>
            </w:pPr>
            <w:r w:rsidRPr="001C56F1">
              <w:rPr>
                <w:sz w:val="20"/>
                <w:szCs w:val="20"/>
              </w:rPr>
              <w:t>Приложение - график перечисления субсидии отсутствует</w:t>
            </w:r>
          </w:p>
        </w:tc>
        <w:tc>
          <w:tcPr>
            <w:tcW w:w="1425" w:type="dxa"/>
            <w:tcBorders>
              <w:top w:val="single" w:sz="4" w:space="0" w:color="auto"/>
              <w:left w:val="single" w:sz="4" w:space="0" w:color="auto"/>
              <w:bottom w:val="single" w:sz="4" w:space="0" w:color="auto"/>
              <w:right w:val="single" w:sz="4" w:space="0" w:color="auto"/>
            </w:tcBorders>
            <w:vAlign w:val="center"/>
          </w:tcPr>
          <w:p w14:paraId="4028FFD3" w14:textId="365FB344" w:rsidR="001C56F1" w:rsidRPr="001C56F1" w:rsidRDefault="001C56F1" w:rsidP="001C56F1">
            <w:pPr>
              <w:jc w:val="center"/>
              <w:rPr>
                <w:color w:val="FF0000"/>
                <w:sz w:val="20"/>
                <w:szCs w:val="20"/>
              </w:rPr>
            </w:pPr>
            <w:r w:rsidRPr="001C56F1">
              <w:rPr>
                <w:sz w:val="20"/>
                <w:szCs w:val="20"/>
              </w:rPr>
              <w:t>27.11.2019</w:t>
            </w:r>
          </w:p>
        </w:tc>
        <w:tc>
          <w:tcPr>
            <w:tcW w:w="1694" w:type="dxa"/>
            <w:tcBorders>
              <w:top w:val="single" w:sz="4" w:space="0" w:color="auto"/>
              <w:left w:val="single" w:sz="4" w:space="0" w:color="auto"/>
              <w:bottom w:val="single" w:sz="4" w:space="0" w:color="auto"/>
              <w:right w:val="single" w:sz="4" w:space="0" w:color="auto"/>
            </w:tcBorders>
            <w:vAlign w:val="center"/>
          </w:tcPr>
          <w:p w14:paraId="55B03842" w14:textId="106D10CC" w:rsidR="001C56F1" w:rsidRPr="001C56F1" w:rsidRDefault="001C56F1" w:rsidP="001C56F1">
            <w:pPr>
              <w:jc w:val="center"/>
              <w:rPr>
                <w:color w:val="FF0000"/>
                <w:sz w:val="20"/>
                <w:szCs w:val="20"/>
              </w:rPr>
            </w:pPr>
            <w:r w:rsidRPr="001C56F1">
              <w:rPr>
                <w:sz w:val="20"/>
                <w:szCs w:val="20"/>
              </w:rPr>
              <w:t>70 857 557,62</w:t>
            </w:r>
          </w:p>
        </w:tc>
      </w:tr>
      <w:tr w:rsidR="001C56F1" w:rsidRPr="001C56F1" w14:paraId="081601C6" w14:textId="646B12F7" w:rsidTr="00B03140">
        <w:trPr>
          <w:trHeight w:val="1399"/>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C62A2" w14:textId="77777777" w:rsidR="001C56F1" w:rsidRPr="001C56F1" w:rsidRDefault="001C56F1">
            <w:pPr>
              <w:rPr>
                <w:sz w:val="20"/>
                <w:szCs w:val="20"/>
              </w:rPr>
            </w:pPr>
            <w:r w:rsidRPr="001C56F1">
              <w:rPr>
                <w:sz w:val="20"/>
                <w:szCs w:val="20"/>
              </w:rPr>
              <w:t>Дополнительное соглашение б/н от 19.12.2019г.</w:t>
            </w:r>
            <w:r w:rsidRPr="001C56F1">
              <w:rPr>
                <w:sz w:val="20"/>
                <w:szCs w:val="20"/>
              </w:rPr>
              <w:br/>
              <w:t xml:space="preserve">к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от 09.01.2019г.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0ACE8" w14:textId="77777777" w:rsidR="001C56F1" w:rsidRPr="001C56F1" w:rsidRDefault="001C56F1">
            <w:pPr>
              <w:jc w:val="center"/>
              <w:rPr>
                <w:sz w:val="20"/>
                <w:szCs w:val="20"/>
              </w:rPr>
            </w:pPr>
            <w:r w:rsidRPr="001C56F1">
              <w:rPr>
                <w:sz w:val="20"/>
                <w:szCs w:val="20"/>
              </w:rPr>
              <w:t>Приложение - график перечисления субсидии отсутствует</w:t>
            </w:r>
          </w:p>
        </w:tc>
        <w:tc>
          <w:tcPr>
            <w:tcW w:w="1425" w:type="dxa"/>
            <w:tcBorders>
              <w:top w:val="single" w:sz="4" w:space="0" w:color="auto"/>
              <w:left w:val="single" w:sz="4" w:space="0" w:color="auto"/>
              <w:bottom w:val="single" w:sz="4" w:space="0" w:color="auto"/>
              <w:right w:val="single" w:sz="4" w:space="0" w:color="auto"/>
            </w:tcBorders>
            <w:vAlign w:val="center"/>
          </w:tcPr>
          <w:p w14:paraId="790088A6" w14:textId="432A1476" w:rsidR="001C56F1" w:rsidRPr="001C56F1" w:rsidRDefault="001C56F1" w:rsidP="001C56F1">
            <w:pPr>
              <w:jc w:val="center"/>
              <w:rPr>
                <w:color w:val="FF0000"/>
                <w:sz w:val="20"/>
                <w:szCs w:val="20"/>
              </w:rPr>
            </w:pPr>
            <w:r w:rsidRPr="001C56F1">
              <w:rPr>
                <w:sz w:val="20"/>
                <w:szCs w:val="20"/>
              </w:rPr>
              <w:t>19.12.2019</w:t>
            </w:r>
          </w:p>
        </w:tc>
        <w:tc>
          <w:tcPr>
            <w:tcW w:w="1694" w:type="dxa"/>
            <w:tcBorders>
              <w:top w:val="single" w:sz="4" w:space="0" w:color="auto"/>
              <w:left w:val="single" w:sz="4" w:space="0" w:color="auto"/>
              <w:bottom w:val="single" w:sz="4" w:space="0" w:color="auto"/>
              <w:right w:val="single" w:sz="4" w:space="0" w:color="auto"/>
            </w:tcBorders>
            <w:vAlign w:val="center"/>
          </w:tcPr>
          <w:p w14:paraId="7AC38982" w14:textId="405FCF1B" w:rsidR="001C56F1" w:rsidRPr="001C56F1" w:rsidRDefault="001C56F1" w:rsidP="001C56F1">
            <w:pPr>
              <w:jc w:val="center"/>
              <w:rPr>
                <w:color w:val="FF0000"/>
                <w:sz w:val="20"/>
                <w:szCs w:val="20"/>
              </w:rPr>
            </w:pPr>
            <w:r w:rsidRPr="001C56F1">
              <w:rPr>
                <w:sz w:val="20"/>
                <w:szCs w:val="20"/>
              </w:rPr>
              <w:t>70 897 634,62</w:t>
            </w:r>
          </w:p>
        </w:tc>
      </w:tr>
    </w:tbl>
    <w:p w14:paraId="3C61E401" w14:textId="77777777" w:rsidR="00BE55FC" w:rsidRDefault="00BE55FC" w:rsidP="004F4518">
      <w:pPr>
        <w:ind w:firstLine="540"/>
        <w:jc w:val="both"/>
        <w:rPr>
          <w:sz w:val="28"/>
          <w:szCs w:val="28"/>
          <w:shd w:val="clear" w:color="auto" w:fill="FFFFFF"/>
        </w:rPr>
      </w:pPr>
    </w:p>
    <w:p w14:paraId="7210EB7A" w14:textId="77777777" w:rsidR="004350E3" w:rsidRDefault="001A2C76" w:rsidP="00BA66E4">
      <w:pPr>
        <w:suppressAutoHyphens/>
        <w:ind w:firstLine="709"/>
        <w:jc w:val="both"/>
        <w:rPr>
          <w:sz w:val="28"/>
          <w:szCs w:val="28"/>
          <w:lang w:eastAsia="ar-SA"/>
        </w:rPr>
      </w:pPr>
      <w:r w:rsidRPr="00D90C5E">
        <w:rPr>
          <w:sz w:val="28"/>
          <w:szCs w:val="28"/>
          <w:lang w:eastAsia="ar-SA"/>
        </w:rPr>
        <w:t>Согласно представленной формы годовой бухгалтерской отчетности 0503737 «Отчет об исполнении учреждением плана его финансово-хозяйственной деятельности» по субсидии на выполнение государственного (муниципального) задания на 01.01.2020г.</w:t>
      </w:r>
      <w:r w:rsidR="004350E3" w:rsidRPr="00D90C5E">
        <w:rPr>
          <w:sz w:val="28"/>
          <w:szCs w:val="28"/>
          <w:lang w:eastAsia="ar-SA"/>
        </w:rPr>
        <w:t>:</w:t>
      </w:r>
    </w:p>
    <w:p w14:paraId="703E3FFD" w14:textId="5342F0E9" w:rsidR="00F57D27" w:rsidRPr="00D90C5E" w:rsidRDefault="00F57D27" w:rsidP="00F57D27">
      <w:pPr>
        <w:suppressAutoHyphens/>
        <w:ind w:firstLine="709"/>
        <w:jc w:val="both"/>
        <w:rPr>
          <w:sz w:val="28"/>
          <w:szCs w:val="28"/>
        </w:rPr>
      </w:pPr>
      <w:r w:rsidRPr="00D90C5E">
        <w:rPr>
          <w:sz w:val="28"/>
          <w:szCs w:val="28"/>
          <w:lang w:eastAsia="ar-SA"/>
        </w:rPr>
        <w:t xml:space="preserve">- объем </w:t>
      </w:r>
      <w:r w:rsidRPr="00D90C5E">
        <w:rPr>
          <w:sz w:val="28"/>
          <w:szCs w:val="28"/>
        </w:rPr>
        <w:t xml:space="preserve">плановых назначений по </w:t>
      </w:r>
      <w:r w:rsidR="00EF5925">
        <w:rPr>
          <w:sz w:val="28"/>
          <w:szCs w:val="28"/>
        </w:rPr>
        <w:t>поступлениям</w:t>
      </w:r>
      <w:r w:rsidR="00EF5925" w:rsidRPr="00D90C5E">
        <w:rPr>
          <w:sz w:val="28"/>
          <w:szCs w:val="28"/>
        </w:rPr>
        <w:t xml:space="preserve"> </w:t>
      </w:r>
      <w:r w:rsidRPr="00D90C5E">
        <w:rPr>
          <w:sz w:val="28"/>
          <w:szCs w:val="28"/>
        </w:rPr>
        <w:t xml:space="preserve">сумм субсидии на выполнение муниципального задания в 2019 году составил </w:t>
      </w:r>
      <w:r>
        <w:rPr>
          <w:sz w:val="28"/>
          <w:szCs w:val="28"/>
        </w:rPr>
        <w:t>70 897 634,62</w:t>
      </w:r>
      <w:r w:rsidRPr="00D90C5E">
        <w:rPr>
          <w:sz w:val="28"/>
          <w:szCs w:val="28"/>
        </w:rPr>
        <w:t xml:space="preserve"> руб</w:t>
      </w:r>
      <w:r>
        <w:rPr>
          <w:sz w:val="28"/>
          <w:szCs w:val="28"/>
        </w:rPr>
        <w:t>ля</w:t>
      </w:r>
      <w:r w:rsidRPr="00D90C5E">
        <w:rPr>
          <w:sz w:val="28"/>
          <w:szCs w:val="28"/>
        </w:rPr>
        <w:t>.</w:t>
      </w:r>
    </w:p>
    <w:p w14:paraId="425468DD" w14:textId="77777777" w:rsidR="00775F9F" w:rsidRPr="00D90C5E" w:rsidRDefault="004350E3" w:rsidP="00775F9F">
      <w:pPr>
        <w:suppressAutoHyphens/>
        <w:ind w:firstLine="709"/>
        <w:jc w:val="both"/>
        <w:rPr>
          <w:sz w:val="28"/>
          <w:szCs w:val="28"/>
        </w:rPr>
      </w:pPr>
      <w:r w:rsidRPr="00D90C5E">
        <w:rPr>
          <w:sz w:val="28"/>
          <w:szCs w:val="28"/>
          <w:lang w:eastAsia="ar-SA"/>
        </w:rPr>
        <w:t>-</w:t>
      </w:r>
      <w:r w:rsidR="001A2C76" w:rsidRPr="00D90C5E">
        <w:rPr>
          <w:sz w:val="28"/>
          <w:szCs w:val="28"/>
          <w:lang w:eastAsia="ar-SA"/>
        </w:rPr>
        <w:t xml:space="preserve"> </w:t>
      </w:r>
      <w:r w:rsidRPr="00D90C5E">
        <w:rPr>
          <w:sz w:val="28"/>
          <w:szCs w:val="28"/>
          <w:lang w:eastAsia="ar-SA"/>
        </w:rPr>
        <w:t xml:space="preserve">объем </w:t>
      </w:r>
      <w:r w:rsidRPr="00D90C5E">
        <w:rPr>
          <w:sz w:val="28"/>
          <w:szCs w:val="28"/>
        </w:rPr>
        <w:t>плановых назначений по</w:t>
      </w:r>
      <w:r w:rsidR="00D97E99" w:rsidRPr="00D90C5E">
        <w:rPr>
          <w:sz w:val="28"/>
          <w:szCs w:val="28"/>
        </w:rPr>
        <w:t xml:space="preserve"> расходам сумм</w:t>
      </w:r>
      <w:r w:rsidRPr="00D90C5E">
        <w:rPr>
          <w:sz w:val="28"/>
          <w:szCs w:val="28"/>
        </w:rPr>
        <w:t xml:space="preserve"> субсидии на выполнение муниципального задания в 2019 году составил </w:t>
      </w:r>
      <w:r w:rsidR="00775F9F">
        <w:rPr>
          <w:sz w:val="28"/>
          <w:szCs w:val="28"/>
        </w:rPr>
        <w:t>70 897 634,62</w:t>
      </w:r>
      <w:r w:rsidR="00775F9F" w:rsidRPr="00D90C5E">
        <w:rPr>
          <w:sz w:val="28"/>
          <w:szCs w:val="28"/>
        </w:rPr>
        <w:t xml:space="preserve"> руб</w:t>
      </w:r>
      <w:r w:rsidR="00775F9F">
        <w:rPr>
          <w:sz w:val="28"/>
          <w:szCs w:val="28"/>
        </w:rPr>
        <w:t>ля</w:t>
      </w:r>
      <w:r w:rsidR="00775F9F" w:rsidRPr="00D90C5E">
        <w:rPr>
          <w:sz w:val="28"/>
          <w:szCs w:val="28"/>
        </w:rPr>
        <w:t>.</w:t>
      </w:r>
    </w:p>
    <w:p w14:paraId="00D0F138" w14:textId="00116ADC" w:rsidR="00775F9F" w:rsidRDefault="004350E3" w:rsidP="00BA66E4">
      <w:pPr>
        <w:suppressAutoHyphens/>
        <w:ind w:firstLine="709"/>
        <w:jc w:val="both"/>
        <w:rPr>
          <w:sz w:val="28"/>
          <w:szCs w:val="28"/>
        </w:rPr>
      </w:pPr>
      <w:r w:rsidRPr="00D90C5E">
        <w:rPr>
          <w:sz w:val="28"/>
          <w:szCs w:val="28"/>
        </w:rPr>
        <w:t xml:space="preserve">- </w:t>
      </w:r>
      <w:r w:rsidR="001A2C76" w:rsidRPr="00D90C5E">
        <w:rPr>
          <w:sz w:val="28"/>
          <w:szCs w:val="28"/>
          <w:lang w:eastAsia="ar-SA"/>
        </w:rPr>
        <w:t xml:space="preserve">объем </w:t>
      </w:r>
      <w:r w:rsidR="001467F1" w:rsidRPr="00EB246D">
        <w:rPr>
          <w:sz w:val="28"/>
          <w:szCs w:val="28"/>
          <w:lang w:eastAsia="ar-SA"/>
        </w:rPr>
        <w:t>полученных сумм</w:t>
      </w:r>
      <w:r w:rsidR="001A2C76" w:rsidRPr="00EB246D">
        <w:rPr>
          <w:sz w:val="28"/>
          <w:szCs w:val="28"/>
        </w:rPr>
        <w:t xml:space="preserve"> субсидии на выполнение муниципального задания в 2019 году составил </w:t>
      </w:r>
      <w:r w:rsidR="00775F9F">
        <w:rPr>
          <w:sz w:val="28"/>
          <w:szCs w:val="28"/>
        </w:rPr>
        <w:t>70 384 271,60</w:t>
      </w:r>
      <w:r w:rsidR="00ED4DA6" w:rsidRPr="00EB246D">
        <w:rPr>
          <w:sz w:val="28"/>
          <w:szCs w:val="28"/>
        </w:rPr>
        <w:t xml:space="preserve"> </w:t>
      </w:r>
      <w:r w:rsidR="001A2C76" w:rsidRPr="00EB246D">
        <w:rPr>
          <w:sz w:val="28"/>
          <w:szCs w:val="28"/>
        </w:rPr>
        <w:t>руб</w:t>
      </w:r>
      <w:r w:rsidR="00775F9F">
        <w:rPr>
          <w:sz w:val="28"/>
          <w:szCs w:val="28"/>
        </w:rPr>
        <w:t>ль</w:t>
      </w:r>
      <w:r w:rsidR="001A2C76" w:rsidRPr="00EB246D">
        <w:rPr>
          <w:sz w:val="28"/>
          <w:szCs w:val="28"/>
        </w:rPr>
        <w:t xml:space="preserve">. </w:t>
      </w:r>
    </w:p>
    <w:p w14:paraId="17D5E697" w14:textId="76485CB2" w:rsidR="00775F9F" w:rsidRDefault="00775F9F" w:rsidP="00BA66E4">
      <w:pPr>
        <w:suppressAutoHyphens/>
        <w:ind w:firstLine="709"/>
        <w:jc w:val="both"/>
        <w:rPr>
          <w:sz w:val="28"/>
          <w:szCs w:val="28"/>
        </w:rPr>
      </w:pPr>
      <w:r w:rsidRPr="00775F9F">
        <w:rPr>
          <w:sz w:val="28"/>
          <w:szCs w:val="28"/>
        </w:rPr>
        <w:t xml:space="preserve">- объем израсходованных сумм субсидии на выполнение муниципального задания в 2019 году составил </w:t>
      </w:r>
      <w:r w:rsidR="008B3527">
        <w:rPr>
          <w:sz w:val="28"/>
          <w:szCs w:val="28"/>
        </w:rPr>
        <w:t>70 225 476,05</w:t>
      </w:r>
      <w:r w:rsidRPr="00775F9F">
        <w:rPr>
          <w:sz w:val="28"/>
          <w:szCs w:val="28"/>
        </w:rPr>
        <w:t xml:space="preserve"> руб</w:t>
      </w:r>
      <w:r w:rsidR="008B3527">
        <w:rPr>
          <w:sz w:val="28"/>
          <w:szCs w:val="28"/>
        </w:rPr>
        <w:t>лей</w:t>
      </w:r>
      <w:r w:rsidRPr="00775F9F">
        <w:rPr>
          <w:sz w:val="28"/>
          <w:szCs w:val="28"/>
        </w:rPr>
        <w:t>.</w:t>
      </w:r>
    </w:p>
    <w:p w14:paraId="168264F0" w14:textId="77777777" w:rsidR="00BE55FC" w:rsidRDefault="00BE55FC" w:rsidP="00BE55FC">
      <w:pPr>
        <w:suppressAutoHyphens/>
        <w:ind w:firstLine="709"/>
        <w:jc w:val="both"/>
        <w:rPr>
          <w:b/>
          <w:i/>
          <w:sz w:val="28"/>
          <w:szCs w:val="28"/>
          <w:lang w:eastAsia="ar-SA"/>
        </w:rPr>
      </w:pPr>
      <w:r w:rsidRPr="000F532A">
        <w:rPr>
          <w:b/>
          <w:i/>
          <w:sz w:val="28"/>
          <w:szCs w:val="28"/>
          <w:lang w:eastAsia="ar-SA"/>
        </w:rPr>
        <w:t>В ходе проверки данного вопроса выявлены следующие нарушения:</w:t>
      </w:r>
    </w:p>
    <w:p w14:paraId="5731037D" w14:textId="54CB6FA8" w:rsidR="003963FE" w:rsidRDefault="000566C8" w:rsidP="003963FE">
      <w:pPr>
        <w:suppressAutoHyphens/>
        <w:ind w:firstLine="709"/>
        <w:jc w:val="both"/>
        <w:rPr>
          <w:color w:val="FF0000"/>
          <w:sz w:val="28"/>
          <w:szCs w:val="28"/>
          <w:highlight w:val="yellow"/>
          <w:lang w:eastAsia="ar-SA"/>
        </w:rPr>
      </w:pPr>
      <w:r>
        <w:rPr>
          <w:sz w:val="28"/>
          <w:szCs w:val="28"/>
          <w:shd w:val="clear" w:color="auto" w:fill="FFFFFF"/>
        </w:rPr>
        <w:t xml:space="preserve">1) В нарушение пункта 15 </w:t>
      </w:r>
      <w:r w:rsidRPr="000566C8">
        <w:rPr>
          <w:sz w:val="28"/>
          <w:szCs w:val="28"/>
          <w:shd w:val="clear" w:color="auto" w:fill="FFFFFF"/>
        </w:rPr>
        <w:t>Порядк</w:t>
      </w:r>
      <w:r>
        <w:rPr>
          <w:sz w:val="28"/>
          <w:szCs w:val="28"/>
          <w:shd w:val="clear" w:color="auto" w:fill="FFFFFF"/>
        </w:rPr>
        <w:t>а</w:t>
      </w:r>
      <w:r w:rsidRPr="000566C8">
        <w:rPr>
          <w:sz w:val="28"/>
          <w:szCs w:val="28"/>
          <w:shd w:val="clear" w:color="auto" w:fill="FFFFFF"/>
        </w:rPr>
        <w:t xml:space="preserve"> определения объема и услови</w:t>
      </w:r>
      <w:r>
        <w:rPr>
          <w:sz w:val="28"/>
          <w:szCs w:val="28"/>
          <w:shd w:val="clear" w:color="auto" w:fill="FFFFFF"/>
        </w:rPr>
        <w:t>й</w:t>
      </w:r>
      <w:r w:rsidRPr="000566C8">
        <w:rPr>
          <w:sz w:val="28"/>
          <w:szCs w:val="28"/>
          <w:shd w:val="clear" w:color="auto" w:fill="FFFFFF"/>
        </w:rPr>
        <w:t xml:space="preserve"> предоставления субсидий № 705-па</w:t>
      </w:r>
      <w:r>
        <w:rPr>
          <w:sz w:val="28"/>
          <w:szCs w:val="28"/>
          <w:shd w:val="clear" w:color="auto" w:fill="FFFFFF"/>
        </w:rPr>
        <w:t xml:space="preserve"> отсутству</w:t>
      </w:r>
      <w:r w:rsidR="002B51B8">
        <w:rPr>
          <w:sz w:val="28"/>
          <w:szCs w:val="28"/>
          <w:shd w:val="clear" w:color="auto" w:fill="FFFFFF"/>
        </w:rPr>
        <w:t>е</w:t>
      </w:r>
      <w:r>
        <w:rPr>
          <w:sz w:val="28"/>
          <w:szCs w:val="28"/>
          <w:shd w:val="clear" w:color="auto" w:fill="FFFFFF"/>
        </w:rPr>
        <w:t>т приложени</w:t>
      </w:r>
      <w:r w:rsidR="002B51B8">
        <w:rPr>
          <w:sz w:val="28"/>
          <w:szCs w:val="28"/>
          <w:shd w:val="clear" w:color="auto" w:fill="FFFFFF"/>
        </w:rPr>
        <w:t>е</w:t>
      </w:r>
      <w:r>
        <w:rPr>
          <w:sz w:val="28"/>
          <w:szCs w:val="28"/>
          <w:shd w:val="clear" w:color="auto" w:fill="FFFFFF"/>
        </w:rPr>
        <w:t xml:space="preserve"> (График перечисления субсиди</w:t>
      </w:r>
      <w:r w:rsidR="004406BA">
        <w:rPr>
          <w:sz w:val="28"/>
          <w:szCs w:val="28"/>
          <w:shd w:val="clear" w:color="auto" w:fill="FFFFFF"/>
        </w:rPr>
        <w:t>и</w:t>
      </w:r>
      <w:r w:rsidRPr="002B51B8">
        <w:rPr>
          <w:sz w:val="28"/>
          <w:szCs w:val="28"/>
          <w:shd w:val="clear" w:color="auto" w:fill="FFFFFF"/>
        </w:rPr>
        <w:t>)</w:t>
      </w:r>
      <w:r w:rsidRPr="002B51B8">
        <w:rPr>
          <w:sz w:val="28"/>
          <w:szCs w:val="28"/>
          <w:lang w:eastAsia="ar-SA"/>
        </w:rPr>
        <w:t xml:space="preserve"> </w:t>
      </w:r>
      <w:r w:rsidR="003963FE" w:rsidRPr="002B51B8">
        <w:rPr>
          <w:sz w:val="28"/>
          <w:szCs w:val="28"/>
          <w:lang w:eastAsia="ar-SA"/>
        </w:rPr>
        <w:t>к Соглашению</w:t>
      </w:r>
      <w:r w:rsidRPr="002B51B8">
        <w:rPr>
          <w:sz w:val="28"/>
          <w:szCs w:val="28"/>
          <w:lang w:eastAsia="ar-SA"/>
        </w:rPr>
        <w:t xml:space="preserve">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б/н от 09.01.2019г.</w:t>
      </w:r>
      <w:r w:rsidR="004406BA">
        <w:rPr>
          <w:sz w:val="28"/>
          <w:szCs w:val="28"/>
          <w:lang w:eastAsia="ar-SA"/>
        </w:rPr>
        <w:t xml:space="preserve"> График перечисления субсиди</w:t>
      </w:r>
      <w:r w:rsidR="007C04F7">
        <w:rPr>
          <w:sz w:val="28"/>
          <w:szCs w:val="28"/>
          <w:lang w:eastAsia="ar-SA"/>
        </w:rPr>
        <w:t>и является единственным документом, в котором отражена сумма субсидии.</w:t>
      </w:r>
    </w:p>
    <w:p w14:paraId="48B5A2DB" w14:textId="77777777" w:rsidR="007C04F7" w:rsidRDefault="002B51B8" w:rsidP="007C04F7">
      <w:pPr>
        <w:suppressAutoHyphens/>
        <w:ind w:firstLine="709"/>
        <w:jc w:val="both"/>
        <w:rPr>
          <w:color w:val="FF0000"/>
          <w:sz w:val="28"/>
          <w:szCs w:val="28"/>
          <w:highlight w:val="yellow"/>
          <w:lang w:eastAsia="ar-SA"/>
        </w:rPr>
      </w:pPr>
      <w:r>
        <w:rPr>
          <w:sz w:val="28"/>
          <w:szCs w:val="28"/>
        </w:rPr>
        <w:t xml:space="preserve">2) </w:t>
      </w:r>
      <w:r w:rsidRPr="002B51B8">
        <w:rPr>
          <w:sz w:val="28"/>
          <w:szCs w:val="28"/>
        </w:rPr>
        <w:t>В нарушение пункта 15 Порядка определения объема и условий предоставления субсидий № 705-па отсутству</w:t>
      </w:r>
      <w:r>
        <w:rPr>
          <w:sz w:val="28"/>
          <w:szCs w:val="28"/>
        </w:rPr>
        <w:t>е</w:t>
      </w:r>
      <w:r w:rsidRPr="002B51B8">
        <w:rPr>
          <w:sz w:val="28"/>
          <w:szCs w:val="28"/>
        </w:rPr>
        <w:t>т приложени</w:t>
      </w:r>
      <w:r>
        <w:rPr>
          <w:sz w:val="28"/>
          <w:szCs w:val="28"/>
        </w:rPr>
        <w:t>е</w:t>
      </w:r>
      <w:r w:rsidRPr="002B51B8">
        <w:rPr>
          <w:sz w:val="28"/>
          <w:szCs w:val="28"/>
        </w:rPr>
        <w:t xml:space="preserve"> (График перечисления субсидий)</w:t>
      </w:r>
      <w:r>
        <w:rPr>
          <w:sz w:val="28"/>
          <w:szCs w:val="28"/>
        </w:rPr>
        <w:t xml:space="preserve"> к</w:t>
      </w:r>
      <w:r w:rsidRPr="002B51B8">
        <w:rPr>
          <w:sz w:val="28"/>
          <w:szCs w:val="28"/>
        </w:rPr>
        <w:t xml:space="preserve"> Дополнительно</w:t>
      </w:r>
      <w:r>
        <w:rPr>
          <w:sz w:val="28"/>
          <w:szCs w:val="28"/>
        </w:rPr>
        <w:t>му</w:t>
      </w:r>
      <w:r w:rsidRPr="002B51B8">
        <w:rPr>
          <w:sz w:val="28"/>
          <w:szCs w:val="28"/>
        </w:rPr>
        <w:t xml:space="preserve"> соглашение б/н от 10.04.2019г.</w:t>
      </w:r>
      <w:r>
        <w:rPr>
          <w:sz w:val="28"/>
          <w:szCs w:val="28"/>
        </w:rPr>
        <w:t xml:space="preserve"> </w:t>
      </w:r>
      <w:r w:rsidRPr="002B51B8">
        <w:rPr>
          <w:sz w:val="28"/>
          <w:szCs w:val="28"/>
          <w:lang w:eastAsia="ar-SA"/>
        </w:rPr>
        <w:t>к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б/н от 09.01.2019г.</w:t>
      </w:r>
      <w:r w:rsidR="007C04F7">
        <w:rPr>
          <w:sz w:val="28"/>
          <w:szCs w:val="28"/>
          <w:lang w:eastAsia="ar-SA"/>
        </w:rPr>
        <w:t xml:space="preserve"> График перечисления субсидии является единственным документом, в котором отражена сумма субсидии.</w:t>
      </w:r>
    </w:p>
    <w:p w14:paraId="7B359222" w14:textId="76C41EDF" w:rsidR="007C04F7" w:rsidRDefault="002B51B8" w:rsidP="007C04F7">
      <w:pPr>
        <w:suppressAutoHyphens/>
        <w:ind w:firstLine="709"/>
        <w:jc w:val="both"/>
        <w:rPr>
          <w:color w:val="FF0000"/>
          <w:sz w:val="28"/>
          <w:szCs w:val="28"/>
          <w:highlight w:val="yellow"/>
          <w:lang w:eastAsia="ar-SA"/>
        </w:rPr>
      </w:pPr>
      <w:r>
        <w:rPr>
          <w:sz w:val="28"/>
          <w:szCs w:val="28"/>
          <w:lang w:eastAsia="ar-SA"/>
        </w:rPr>
        <w:t xml:space="preserve">3) </w:t>
      </w:r>
      <w:r w:rsidRPr="002B51B8">
        <w:rPr>
          <w:sz w:val="28"/>
          <w:szCs w:val="28"/>
          <w:lang w:eastAsia="ar-SA"/>
        </w:rPr>
        <w:t>В нарушение пункта 15 Порядка определения объема и условий предоставления субсидий № 705-па</w:t>
      </w:r>
      <w:r w:rsidR="006A75F4">
        <w:rPr>
          <w:sz w:val="28"/>
          <w:szCs w:val="28"/>
          <w:lang w:eastAsia="ar-SA"/>
        </w:rPr>
        <w:t>,</w:t>
      </w:r>
      <w:r w:rsidR="006A75F4" w:rsidRPr="006A75F4">
        <w:rPr>
          <w:sz w:val="28"/>
          <w:szCs w:val="28"/>
        </w:rPr>
        <w:t xml:space="preserve"> </w:t>
      </w:r>
      <w:r w:rsidR="006A75F4" w:rsidRPr="00EB246D">
        <w:rPr>
          <w:sz w:val="28"/>
          <w:szCs w:val="28"/>
        </w:rPr>
        <w:t>пункт</w:t>
      </w:r>
      <w:r w:rsidR="006A75F4">
        <w:rPr>
          <w:sz w:val="28"/>
          <w:szCs w:val="28"/>
        </w:rPr>
        <w:t>а</w:t>
      </w:r>
      <w:r w:rsidR="006A75F4" w:rsidRPr="00EB246D">
        <w:rPr>
          <w:sz w:val="28"/>
          <w:szCs w:val="28"/>
        </w:rPr>
        <w:t xml:space="preserve"> 24 Порядка формирования муниципального задания № 2293-па</w:t>
      </w:r>
      <w:r w:rsidRPr="002B51B8">
        <w:rPr>
          <w:sz w:val="28"/>
          <w:szCs w:val="28"/>
          <w:lang w:eastAsia="ar-SA"/>
        </w:rPr>
        <w:t xml:space="preserve"> отсутствует приложение (График перечисления субсидий) к Дополнительному соглашение б/н от </w:t>
      </w:r>
      <w:r>
        <w:rPr>
          <w:sz w:val="28"/>
          <w:szCs w:val="28"/>
          <w:lang w:eastAsia="ar-SA"/>
        </w:rPr>
        <w:t>04.09</w:t>
      </w:r>
      <w:r w:rsidRPr="002B51B8">
        <w:rPr>
          <w:sz w:val="28"/>
          <w:szCs w:val="28"/>
          <w:lang w:eastAsia="ar-SA"/>
        </w:rPr>
        <w:t>.2019г. к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б/н от 09.01.2019г.</w:t>
      </w:r>
      <w:r w:rsidR="007C04F7" w:rsidRPr="007C04F7">
        <w:rPr>
          <w:sz w:val="28"/>
          <w:szCs w:val="28"/>
          <w:lang w:eastAsia="ar-SA"/>
        </w:rPr>
        <w:t xml:space="preserve"> </w:t>
      </w:r>
      <w:r w:rsidR="007C04F7">
        <w:rPr>
          <w:sz w:val="28"/>
          <w:szCs w:val="28"/>
          <w:lang w:eastAsia="ar-SA"/>
        </w:rPr>
        <w:t>График перечисления субсидии является единственным документом, в котором отражена сумма субсидии.</w:t>
      </w:r>
    </w:p>
    <w:p w14:paraId="02386957" w14:textId="1BA0744E" w:rsidR="007C04F7" w:rsidRDefault="004406BA" w:rsidP="007C04F7">
      <w:pPr>
        <w:suppressAutoHyphens/>
        <w:ind w:firstLine="709"/>
        <w:jc w:val="both"/>
        <w:rPr>
          <w:color w:val="FF0000"/>
          <w:sz w:val="28"/>
          <w:szCs w:val="28"/>
          <w:highlight w:val="yellow"/>
          <w:lang w:eastAsia="ar-SA"/>
        </w:rPr>
      </w:pPr>
      <w:r>
        <w:rPr>
          <w:sz w:val="28"/>
          <w:szCs w:val="28"/>
          <w:lang w:eastAsia="ar-SA"/>
        </w:rPr>
        <w:lastRenderedPageBreak/>
        <w:t xml:space="preserve">4) </w:t>
      </w:r>
      <w:r w:rsidRPr="002B51B8">
        <w:rPr>
          <w:sz w:val="28"/>
          <w:szCs w:val="28"/>
          <w:lang w:eastAsia="ar-SA"/>
        </w:rPr>
        <w:t>В нарушение пункта 15 Порядка определения объема и условий предоставления субсидий № 705-па</w:t>
      </w:r>
      <w:r w:rsidR="006A75F4">
        <w:rPr>
          <w:sz w:val="28"/>
          <w:szCs w:val="28"/>
          <w:lang w:eastAsia="ar-SA"/>
        </w:rPr>
        <w:t xml:space="preserve">, </w:t>
      </w:r>
      <w:r w:rsidR="006A75F4" w:rsidRPr="00EB246D">
        <w:rPr>
          <w:sz w:val="28"/>
          <w:szCs w:val="28"/>
        </w:rPr>
        <w:t>пункт</w:t>
      </w:r>
      <w:r w:rsidR="006A75F4">
        <w:rPr>
          <w:sz w:val="28"/>
          <w:szCs w:val="28"/>
        </w:rPr>
        <w:t>а</w:t>
      </w:r>
      <w:r w:rsidR="006A75F4" w:rsidRPr="00EB246D">
        <w:rPr>
          <w:sz w:val="28"/>
          <w:szCs w:val="28"/>
        </w:rPr>
        <w:t xml:space="preserve"> 24 Порядка формирования муниципального задания № 2293-па</w:t>
      </w:r>
      <w:r w:rsidRPr="002B51B8">
        <w:rPr>
          <w:sz w:val="28"/>
          <w:szCs w:val="28"/>
          <w:lang w:eastAsia="ar-SA"/>
        </w:rPr>
        <w:t xml:space="preserve"> отсутствует приложение (График перечисления субсидий) к Дополнительному соглашение б/н от </w:t>
      </w:r>
      <w:r w:rsidR="007C04F7">
        <w:rPr>
          <w:sz w:val="28"/>
          <w:szCs w:val="28"/>
          <w:lang w:eastAsia="ar-SA"/>
        </w:rPr>
        <w:t>27.11</w:t>
      </w:r>
      <w:r w:rsidRPr="002B51B8">
        <w:rPr>
          <w:sz w:val="28"/>
          <w:szCs w:val="28"/>
          <w:lang w:eastAsia="ar-SA"/>
        </w:rPr>
        <w:t>.2019г. к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б/н от 09.01.2019г.</w:t>
      </w:r>
      <w:r w:rsidR="007C04F7" w:rsidRPr="007C04F7">
        <w:rPr>
          <w:sz w:val="28"/>
          <w:szCs w:val="28"/>
          <w:lang w:eastAsia="ar-SA"/>
        </w:rPr>
        <w:t xml:space="preserve"> </w:t>
      </w:r>
      <w:r w:rsidR="007C04F7">
        <w:rPr>
          <w:sz w:val="28"/>
          <w:szCs w:val="28"/>
          <w:lang w:eastAsia="ar-SA"/>
        </w:rPr>
        <w:t>График перечисления субсидии является единственным документом, в котором отражена сумма субсидии.</w:t>
      </w:r>
    </w:p>
    <w:p w14:paraId="385B89B1" w14:textId="6AF8AFEF" w:rsidR="007C04F7" w:rsidRDefault="007C04F7" w:rsidP="007C04F7">
      <w:pPr>
        <w:suppressAutoHyphens/>
        <w:ind w:firstLine="709"/>
        <w:jc w:val="both"/>
        <w:rPr>
          <w:color w:val="FF0000"/>
          <w:sz w:val="28"/>
          <w:szCs w:val="28"/>
          <w:highlight w:val="yellow"/>
          <w:lang w:eastAsia="ar-SA"/>
        </w:rPr>
      </w:pPr>
      <w:r>
        <w:rPr>
          <w:sz w:val="28"/>
          <w:szCs w:val="28"/>
          <w:lang w:eastAsia="ar-SA"/>
        </w:rPr>
        <w:t xml:space="preserve">5) </w:t>
      </w:r>
      <w:r w:rsidRPr="002B51B8">
        <w:rPr>
          <w:sz w:val="28"/>
          <w:szCs w:val="28"/>
          <w:lang w:eastAsia="ar-SA"/>
        </w:rPr>
        <w:t>В нарушение пункта 15 Порядка определения объема и условий предоставления субсидий № 705-па</w:t>
      </w:r>
      <w:r w:rsidR="006A75F4">
        <w:rPr>
          <w:sz w:val="28"/>
          <w:szCs w:val="28"/>
          <w:lang w:eastAsia="ar-SA"/>
        </w:rPr>
        <w:t xml:space="preserve">, </w:t>
      </w:r>
      <w:r w:rsidR="006A75F4" w:rsidRPr="00EB246D">
        <w:rPr>
          <w:sz w:val="28"/>
          <w:szCs w:val="28"/>
        </w:rPr>
        <w:t>пункт</w:t>
      </w:r>
      <w:r w:rsidR="006A75F4">
        <w:rPr>
          <w:sz w:val="28"/>
          <w:szCs w:val="28"/>
        </w:rPr>
        <w:t>а</w:t>
      </w:r>
      <w:r w:rsidR="006A75F4" w:rsidRPr="00EB246D">
        <w:rPr>
          <w:sz w:val="28"/>
          <w:szCs w:val="28"/>
        </w:rPr>
        <w:t xml:space="preserve"> 24 Порядка формирования муниципального задания № 2293-па</w:t>
      </w:r>
      <w:r w:rsidRPr="002B51B8">
        <w:rPr>
          <w:sz w:val="28"/>
          <w:szCs w:val="28"/>
          <w:lang w:eastAsia="ar-SA"/>
        </w:rPr>
        <w:t xml:space="preserve"> отсутствует приложение (График перечисления субсидий) к Дополнительному соглашение б/н от </w:t>
      </w:r>
      <w:r>
        <w:rPr>
          <w:sz w:val="28"/>
          <w:szCs w:val="28"/>
          <w:lang w:eastAsia="ar-SA"/>
        </w:rPr>
        <w:t>19.12</w:t>
      </w:r>
      <w:r w:rsidRPr="002B51B8">
        <w:rPr>
          <w:sz w:val="28"/>
          <w:szCs w:val="28"/>
          <w:lang w:eastAsia="ar-SA"/>
        </w:rPr>
        <w:t>.2019г. к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б/н от 09.01.2019г.</w:t>
      </w:r>
      <w:r w:rsidRPr="007C04F7">
        <w:rPr>
          <w:sz w:val="28"/>
          <w:szCs w:val="28"/>
          <w:lang w:eastAsia="ar-SA"/>
        </w:rPr>
        <w:t xml:space="preserve"> </w:t>
      </w:r>
      <w:r>
        <w:rPr>
          <w:sz w:val="28"/>
          <w:szCs w:val="28"/>
          <w:lang w:eastAsia="ar-SA"/>
        </w:rPr>
        <w:t>График перечисления субсидии является единственным документом, в котором отражена сумма субсидии.</w:t>
      </w:r>
    </w:p>
    <w:p w14:paraId="0D159BB8" w14:textId="60AAA370" w:rsidR="004406BA" w:rsidRDefault="000807D9" w:rsidP="004406BA">
      <w:pPr>
        <w:suppressAutoHyphens/>
        <w:ind w:firstLine="709"/>
        <w:jc w:val="both"/>
        <w:rPr>
          <w:sz w:val="28"/>
          <w:szCs w:val="28"/>
          <w:lang w:eastAsia="ar-SA"/>
        </w:rPr>
      </w:pPr>
      <w:r>
        <w:rPr>
          <w:sz w:val="28"/>
          <w:szCs w:val="28"/>
          <w:lang w:eastAsia="ar-SA"/>
        </w:rPr>
        <w:t xml:space="preserve">6) </w:t>
      </w:r>
      <w:r w:rsidRPr="002B51B8">
        <w:rPr>
          <w:sz w:val="28"/>
          <w:szCs w:val="28"/>
          <w:lang w:eastAsia="ar-SA"/>
        </w:rPr>
        <w:t>В нарушение пункта 15 Порядка определения объема и условий предоставления субсидий № 705-па отсутствует Дополнительно</w:t>
      </w:r>
      <w:r>
        <w:rPr>
          <w:sz w:val="28"/>
          <w:szCs w:val="28"/>
          <w:lang w:eastAsia="ar-SA"/>
        </w:rPr>
        <w:t>е</w:t>
      </w:r>
      <w:r w:rsidRPr="002B51B8">
        <w:rPr>
          <w:sz w:val="28"/>
          <w:szCs w:val="28"/>
          <w:lang w:eastAsia="ar-SA"/>
        </w:rPr>
        <w:t xml:space="preserve"> соглашение к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б/н от 09.01.2019г.</w:t>
      </w:r>
      <w:r>
        <w:rPr>
          <w:sz w:val="28"/>
          <w:szCs w:val="28"/>
          <w:lang w:eastAsia="ar-SA"/>
        </w:rPr>
        <w:t xml:space="preserve"> на сумму </w:t>
      </w:r>
      <w:r w:rsidRPr="000807D9">
        <w:rPr>
          <w:sz w:val="28"/>
          <w:szCs w:val="28"/>
          <w:lang w:eastAsia="ar-SA"/>
        </w:rPr>
        <w:t>54 610 183,68</w:t>
      </w:r>
      <w:r>
        <w:rPr>
          <w:sz w:val="28"/>
          <w:szCs w:val="28"/>
          <w:lang w:eastAsia="ar-SA"/>
        </w:rPr>
        <w:t xml:space="preserve"> рублей, котор</w:t>
      </w:r>
      <w:r w:rsidR="007F0A8C">
        <w:rPr>
          <w:sz w:val="28"/>
          <w:szCs w:val="28"/>
          <w:lang w:eastAsia="ar-SA"/>
        </w:rPr>
        <w:t>ая отражена в плане финансово-хозяйственной деятельности от 13.02.2019г.</w:t>
      </w:r>
    </w:p>
    <w:p w14:paraId="7C32F428" w14:textId="3DC33ADA" w:rsidR="0046615B" w:rsidRDefault="00355FCA" w:rsidP="0046615B">
      <w:pPr>
        <w:ind w:firstLine="540"/>
        <w:jc w:val="both"/>
        <w:rPr>
          <w:sz w:val="28"/>
          <w:szCs w:val="28"/>
          <w:shd w:val="clear" w:color="auto" w:fill="FFFFFF"/>
        </w:rPr>
      </w:pPr>
      <w:r w:rsidRPr="00934172">
        <w:rPr>
          <w:sz w:val="28"/>
          <w:szCs w:val="28"/>
          <w:shd w:val="clear" w:color="auto" w:fill="FFFFFF"/>
        </w:rPr>
        <w:t xml:space="preserve">7) В нарушение </w:t>
      </w:r>
      <w:r w:rsidR="0046615B" w:rsidRPr="00934172">
        <w:rPr>
          <w:sz w:val="28"/>
          <w:szCs w:val="28"/>
          <w:shd w:val="clear" w:color="auto" w:fill="FFFFFF"/>
        </w:rPr>
        <w:t xml:space="preserve">пункта 13 </w:t>
      </w:r>
      <w:r w:rsidR="0046615B" w:rsidRPr="00934172">
        <w:rPr>
          <w:sz w:val="28"/>
          <w:szCs w:val="28"/>
          <w:lang w:eastAsia="ar-SA"/>
        </w:rPr>
        <w:t>Порядка определения объема и условий предоставления субсидий № 705-па</w:t>
      </w:r>
      <w:r w:rsidR="00934172" w:rsidRPr="00934172">
        <w:rPr>
          <w:sz w:val="28"/>
          <w:szCs w:val="28"/>
          <w:lang w:eastAsia="ar-SA"/>
        </w:rPr>
        <w:t xml:space="preserve"> Соглашение о порядке и условиях предоставления субсидии на финансовое обеспечение выполнения муниципального задания на оказание муниципальных </w:t>
      </w:r>
      <w:r w:rsidR="00934172" w:rsidRPr="008E3A22">
        <w:rPr>
          <w:sz w:val="28"/>
          <w:szCs w:val="28"/>
          <w:lang w:eastAsia="ar-SA"/>
        </w:rPr>
        <w:t xml:space="preserve">услуг (выполнение работ) </w:t>
      </w:r>
      <w:r w:rsidR="00A1474C">
        <w:rPr>
          <w:sz w:val="28"/>
          <w:szCs w:val="28"/>
          <w:lang w:eastAsia="ar-SA"/>
        </w:rPr>
        <w:t>б/н от 09.01.2019г</w:t>
      </w:r>
      <w:r w:rsidR="00CD6D28">
        <w:rPr>
          <w:sz w:val="28"/>
          <w:szCs w:val="28"/>
          <w:lang w:eastAsia="ar-SA"/>
        </w:rPr>
        <w:t>.</w:t>
      </w:r>
      <w:r w:rsidR="00A1474C">
        <w:rPr>
          <w:sz w:val="28"/>
          <w:szCs w:val="28"/>
          <w:lang w:eastAsia="ar-SA"/>
        </w:rPr>
        <w:t xml:space="preserve"> </w:t>
      </w:r>
      <w:r w:rsidR="00934172" w:rsidRPr="008E3A22">
        <w:rPr>
          <w:sz w:val="28"/>
          <w:szCs w:val="28"/>
          <w:lang w:eastAsia="ar-SA"/>
        </w:rPr>
        <w:t xml:space="preserve">заключено ранее даты утверждения </w:t>
      </w:r>
      <w:r w:rsidR="00934172" w:rsidRPr="008E3A22">
        <w:rPr>
          <w:sz w:val="28"/>
          <w:szCs w:val="28"/>
          <w:shd w:val="clear" w:color="auto" w:fill="FFFFFF"/>
        </w:rPr>
        <w:t>муниципального задания</w:t>
      </w:r>
      <w:r w:rsidR="00A1474C">
        <w:rPr>
          <w:sz w:val="28"/>
          <w:szCs w:val="28"/>
          <w:shd w:val="clear" w:color="auto" w:fill="FFFFFF"/>
        </w:rPr>
        <w:t xml:space="preserve"> </w:t>
      </w:r>
      <w:r w:rsidR="00A1474C" w:rsidRPr="00A1474C">
        <w:rPr>
          <w:sz w:val="28"/>
          <w:szCs w:val="28"/>
          <w:shd w:val="clear" w:color="auto" w:fill="FFFFFF"/>
        </w:rPr>
        <w:t>постановление</w:t>
      </w:r>
      <w:r w:rsidR="00A1474C">
        <w:rPr>
          <w:sz w:val="28"/>
          <w:szCs w:val="28"/>
          <w:shd w:val="clear" w:color="auto" w:fill="FFFFFF"/>
        </w:rPr>
        <w:t>м</w:t>
      </w:r>
      <w:r w:rsidR="00A1474C" w:rsidRPr="00A1474C">
        <w:rPr>
          <w:sz w:val="28"/>
          <w:szCs w:val="28"/>
          <w:shd w:val="clear" w:color="auto" w:fill="FFFFFF"/>
        </w:rPr>
        <w:t xml:space="preserve"> администрации городского округа Кашира от 21.02.2019 № 428-па</w:t>
      </w:r>
      <w:r w:rsidR="00934172" w:rsidRPr="008E3A22">
        <w:rPr>
          <w:sz w:val="28"/>
          <w:szCs w:val="28"/>
          <w:shd w:val="clear" w:color="auto" w:fill="FFFFFF"/>
        </w:rPr>
        <w:t>.</w:t>
      </w:r>
      <w:r w:rsidR="00B20B30" w:rsidRPr="008E3A22">
        <w:rPr>
          <w:sz w:val="28"/>
          <w:szCs w:val="28"/>
          <w:shd w:val="clear" w:color="auto" w:fill="FFFFFF"/>
        </w:rPr>
        <w:t xml:space="preserve"> </w:t>
      </w:r>
    </w:p>
    <w:p w14:paraId="35C7046C" w14:textId="42B7D932" w:rsidR="00B50879" w:rsidRDefault="00B50879" w:rsidP="0046615B">
      <w:pPr>
        <w:ind w:firstLine="540"/>
        <w:jc w:val="both"/>
        <w:rPr>
          <w:sz w:val="28"/>
          <w:szCs w:val="28"/>
          <w:shd w:val="clear" w:color="auto" w:fill="FFFFFF"/>
        </w:rPr>
      </w:pPr>
      <w:r>
        <w:rPr>
          <w:sz w:val="28"/>
          <w:szCs w:val="28"/>
          <w:shd w:val="clear" w:color="auto" w:fill="FFFFFF"/>
        </w:rPr>
        <w:t xml:space="preserve">8) </w:t>
      </w:r>
      <w:r w:rsidRPr="00934172">
        <w:rPr>
          <w:sz w:val="28"/>
          <w:szCs w:val="28"/>
          <w:shd w:val="clear" w:color="auto" w:fill="FFFFFF"/>
        </w:rPr>
        <w:t>В нарушение пункт</w:t>
      </w:r>
      <w:r w:rsidR="006A75F4">
        <w:rPr>
          <w:sz w:val="28"/>
          <w:szCs w:val="28"/>
          <w:shd w:val="clear" w:color="auto" w:fill="FFFFFF"/>
        </w:rPr>
        <w:t>ов</w:t>
      </w:r>
      <w:r w:rsidRPr="00934172">
        <w:rPr>
          <w:sz w:val="28"/>
          <w:szCs w:val="28"/>
          <w:shd w:val="clear" w:color="auto" w:fill="FFFFFF"/>
        </w:rPr>
        <w:t xml:space="preserve"> 13</w:t>
      </w:r>
      <w:r w:rsidR="006A75F4">
        <w:rPr>
          <w:sz w:val="28"/>
          <w:szCs w:val="28"/>
          <w:shd w:val="clear" w:color="auto" w:fill="FFFFFF"/>
        </w:rPr>
        <w:t>, 14</w:t>
      </w:r>
      <w:r w:rsidRPr="00934172">
        <w:rPr>
          <w:sz w:val="28"/>
          <w:szCs w:val="28"/>
          <w:shd w:val="clear" w:color="auto" w:fill="FFFFFF"/>
        </w:rPr>
        <w:t xml:space="preserve"> </w:t>
      </w:r>
      <w:r w:rsidRPr="00934172">
        <w:rPr>
          <w:sz w:val="28"/>
          <w:szCs w:val="28"/>
          <w:lang w:eastAsia="ar-SA"/>
        </w:rPr>
        <w:t xml:space="preserve">Порядка определения объема и условий предоставления субсидий № 705-па </w:t>
      </w:r>
      <w:r>
        <w:rPr>
          <w:sz w:val="28"/>
          <w:szCs w:val="28"/>
          <w:lang w:eastAsia="ar-SA"/>
        </w:rPr>
        <w:t xml:space="preserve">Дополнительное соглашение от 10.04.2019г. к </w:t>
      </w:r>
      <w:r w:rsidRPr="00934172">
        <w:rPr>
          <w:sz w:val="28"/>
          <w:szCs w:val="28"/>
          <w:lang w:eastAsia="ar-SA"/>
        </w:rPr>
        <w:t>Соглашени</w:t>
      </w:r>
      <w:r>
        <w:rPr>
          <w:sz w:val="28"/>
          <w:szCs w:val="28"/>
          <w:lang w:eastAsia="ar-SA"/>
        </w:rPr>
        <w:t>ю</w:t>
      </w:r>
      <w:r w:rsidRPr="00934172">
        <w:rPr>
          <w:sz w:val="28"/>
          <w:szCs w:val="28"/>
          <w:lang w:eastAsia="ar-SA"/>
        </w:rPr>
        <w:t xml:space="preserve"> о порядке и условиях предоставления субсидии на финансовое обеспечение выполнения муниципального задания на оказание муниципальных </w:t>
      </w:r>
      <w:r w:rsidRPr="008E3A22">
        <w:rPr>
          <w:sz w:val="28"/>
          <w:szCs w:val="28"/>
          <w:lang w:eastAsia="ar-SA"/>
        </w:rPr>
        <w:t xml:space="preserve">услуг (выполнение работ) </w:t>
      </w:r>
      <w:r>
        <w:rPr>
          <w:sz w:val="28"/>
          <w:szCs w:val="28"/>
          <w:lang w:eastAsia="ar-SA"/>
        </w:rPr>
        <w:t xml:space="preserve">б/н от 09.01.2019г </w:t>
      </w:r>
      <w:r w:rsidRPr="008E3A22">
        <w:rPr>
          <w:sz w:val="28"/>
          <w:szCs w:val="28"/>
          <w:lang w:eastAsia="ar-SA"/>
        </w:rPr>
        <w:t xml:space="preserve">заключено ранее даты утверждения </w:t>
      </w:r>
      <w:r w:rsidRPr="008E3A22">
        <w:rPr>
          <w:sz w:val="28"/>
          <w:szCs w:val="28"/>
          <w:shd w:val="clear" w:color="auto" w:fill="FFFFFF"/>
        </w:rPr>
        <w:t>муниципального задания</w:t>
      </w:r>
      <w:r>
        <w:rPr>
          <w:sz w:val="28"/>
          <w:szCs w:val="28"/>
          <w:shd w:val="clear" w:color="auto" w:fill="FFFFFF"/>
        </w:rPr>
        <w:t xml:space="preserve"> </w:t>
      </w:r>
      <w:r w:rsidRPr="00A1474C">
        <w:rPr>
          <w:sz w:val="28"/>
          <w:szCs w:val="28"/>
          <w:shd w:val="clear" w:color="auto" w:fill="FFFFFF"/>
        </w:rPr>
        <w:t>постановление</w:t>
      </w:r>
      <w:r>
        <w:rPr>
          <w:sz w:val="28"/>
          <w:szCs w:val="28"/>
          <w:shd w:val="clear" w:color="auto" w:fill="FFFFFF"/>
        </w:rPr>
        <w:t>м</w:t>
      </w:r>
      <w:r w:rsidRPr="00A1474C">
        <w:rPr>
          <w:sz w:val="28"/>
          <w:szCs w:val="28"/>
          <w:shd w:val="clear" w:color="auto" w:fill="FFFFFF"/>
        </w:rPr>
        <w:t xml:space="preserve"> </w:t>
      </w:r>
      <w:r w:rsidRPr="00B50879">
        <w:rPr>
          <w:sz w:val="28"/>
          <w:szCs w:val="28"/>
          <w:shd w:val="clear" w:color="auto" w:fill="FFFFFF"/>
        </w:rPr>
        <w:t>администрации городского округа Кашира от 30.07.2019 № 2262-па</w:t>
      </w:r>
      <w:r>
        <w:rPr>
          <w:sz w:val="28"/>
          <w:szCs w:val="28"/>
          <w:shd w:val="clear" w:color="auto" w:fill="FFFFFF"/>
        </w:rPr>
        <w:t xml:space="preserve">. В </w:t>
      </w:r>
      <w:r w:rsidRPr="00B50879">
        <w:rPr>
          <w:sz w:val="28"/>
          <w:szCs w:val="28"/>
          <w:shd w:val="clear" w:color="auto" w:fill="FFFFFF"/>
        </w:rPr>
        <w:t>постановлени</w:t>
      </w:r>
      <w:r>
        <w:rPr>
          <w:sz w:val="28"/>
          <w:szCs w:val="28"/>
          <w:shd w:val="clear" w:color="auto" w:fill="FFFFFF"/>
        </w:rPr>
        <w:t>и</w:t>
      </w:r>
      <w:r w:rsidRPr="00B50879">
        <w:rPr>
          <w:sz w:val="28"/>
          <w:szCs w:val="28"/>
          <w:shd w:val="clear" w:color="auto" w:fill="FFFFFF"/>
        </w:rPr>
        <w:t xml:space="preserve"> администрации городского округа Кашира от 08.04.2019 № 947-па</w:t>
      </w:r>
      <w:r w:rsidR="00370DFB">
        <w:rPr>
          <w:sz w:val="28"/>
          <w:szCs w:val="28"/>
          <w:shd w:val="clear" w:color="auto" w:fill="FFFFFF"/>
        </w:rPr>
        <w:t xml:space="preserve"> сумма</w:t>
      </w:r>
      <w:r>
        <w:rPr>
          <w:sz w:val="28"/>
          <w:szCs w:val="28"/>
          <w:shd w:val="clear" w:color="auto" w:fill="FFFFFF"/>
        </w:rPr>
        <w:t xml:space="preserve"> </w:t>
      </w:r>
      <w:r w:rsidR="00370DFB" w:rsidRPr="00370DFB">
        <w:rPr>
          <w:sz w:val="28"/>
          <w:szCs w:val="28"/>
          <w:shd w:val="clear" w:color="auto" w:fill="FFFFFF"/>
        </w:rPr>
        <w:t>финансово</w:t>
      </w:r>
      <w:r w:rsidR="00370DFB">
        <w:rPr>
          <w:sz w:val="28"/>
          <w:szCs w:val="28"/>
          <w:shd w:val="clear" w:color="auto" w:fill="FFFFFF"/>
        </w:rPr>
        <w:t>го</w:t>
      </w:r>
      <w:r w:rsidR="00370DFB" w:rsidRPr="00370DFB">
        <w:rPr>
          <w:sz w:val="28"/>
          <w:szCs w:val="28"/>
          <w:shd w:val="clear" w:color="auto" w:fill="FFFFFF"/>
        </w:rPr>
        <w:t xml:space="preserve"> обеспечени</w:t>
      </w:r>
      <w:r w:rsidR="00370DFB">
        <w:rPr>
          <w:sz w:val="28"/>
          <w:szCs w:val="28"/>
          <w:shd w:val="clear" w:color="auto" w:fill="FFFFFF"/>
        </w:rPr>
        <w:t xml:space="preserve">я </w:t>
      </w:r>
      <w:r w:rsidR="00370DFB" w:rsidRPr="00934172">
        <w:rPr>
          <w:sz w:val="28"/>
          <w:szCs w:val="28"/>
          <w:lang w:eastAsia="ar-SA"/>
        </w:rPr>
        <w:t>выполнения муниципального задания</w:t>
      </w:r>
      <w:r w:rsidR="00370DFB" w:rsidRPr="00370DFB">
        <w:rPr>
          <w:sz w:val="28"/>
          <w:szCs w:val="28"/>
          <w:shd w:val="clear" w:color="auto" w:fill="FFFFFF"/>
        </w:rPr>
        <w:t xml:space="preserve"> </w:t>
      </w:r>
      <w:r w:rsidR="00370DFB">
        <w:rPr>
          <w:sz w:val="28"/>
          <w:szCs w:val="28"/>
          <w:shd w:val="clear" w:color="auto" w:fill="FFFFFF"/>
        </w:rPr>
        <w:t>на 2019 год не определена.</w:t>
      </w:r>
    </w:p>
    <w:p w14:paraId="7721539C" w14:textId="2FBD17C2" w:rsidR="00B717C0" w:rsidRDefault="00B717C0" w:rsidP="00B717C0">
      <w:pPr>
        <w:ind w:firstLine="540"/>
        <w:jc w:val="both"/>
        <w:rPr>
          <w:sz w:val="28"/>
          <w:szCs w:val="28"/>
          <w:shd w:val="clear" w:color="auto" w:fill="FFFFFF"/>
        </w:rPr>
      </w:pPr>
      <w:r>
        <w:rPr>
          <w:sz w:val="28"/>
          <w:szCs w:val="28"/>
          <w:shd w:val="clear" w:color="auto" w:fill="FFFFFF"/>
        </w:rPr>
        <w:t xml:space="preserve">9) </w:t>
      </w:r>
      <w:r w:rsidRPr="00934172">
        <w:rPr>
          <w:sz w:val="28"/>
          <w:szCs w:val="28"/>
          <w:shd w:val="clear" w:color="auto" w:fill="FFFFFF"/>
        </w:rPr>
        <w:t xml:space="preserve">В нарушение </w:t>
      </w:r>
      <w:r w:rsidR="006A75F4">
        <w:rPr>
          <w:sz w:val="28"/>
          <w:szCs w:val="28"/>
          <w:shd w:val="clear" w:color="auto" w:fill="FFFFFF"/>
        </w:rPr>
        <w:t>пунктов</w:t>
      </w:r>
      <w:r w:rsidRPr="00934172">
        <w:rPr>
          <w:sz w:val="28"/>
          <w:szCs w:val="28"/>
          <w:shd w:val="clear" w:color="auto" w:fill="FFFFFF"/>
        </w:rPr>
        <w:t xml:space="preserve"> 13</w:t>
      </w:r>
      <w:r w:rsidR="006A75F4">
        <w:rPr>
          <w:sz w:val="28"/>
          <w:szCs w:val="28"/>
          <w:shd w:val="clear" w:color="auto" w:fill="FFFFFF"/>
        </w:rPr>
        <w:t>, 14</w:t>
      </w:r>
      <w:r w:rsidRPr="00934172">
        <w:rPr>
          <w:sz w:val="28"/>
          <w:szCs w:val="28"/>
          <w:shd w:val="clear" w:color="auto" w:fill="FFFFFF"/>
        </w:rPr>
        <w:t xml:space="preserve"> </w:t>
      </w:r>
      <w:r w:rsidRPr="00934172">
        <w:rPr>
          <w:sz w:val="28"/>
          <w:szCs w:val="28"/>
          <w:lang w:eastAsia="ar-SA"/>
        </w:rPr>
        <w:t>Порядка определения объема и условий предоставления субсидий № 705-па</w:t>
      </w:r>
      <w:r w:rsidR="006A75F4">
        <w:rPr>
          <w:sz w:val="28"/>
          <w:szCs w:val="28"/>
          <w:lang w:eastAsia="ar-SA"/>
        </w:rPr>
        <w:t xml:space="preserve">, </w:t>
      </w:r>
      <w:r w:rsidR="006A75F4" w:rsidRPr="00EB246D">
        <w:rPr>
          <w:sz w:val="28"/>
          <w:szCs w:val="28"/>
        </w:rPr>
        <w:t>пункт</w:t>
      </w:r>
      <w:r w:rsidR="006A75F4">
        <w:rPr>
          <w:sz w:val="28"/>
          <w:szCs w:val="28"/>
        </w:rPr>
        <w:t>а</w:t>
      </w:r>
      <w:r w:rsidR="006A75F4" w:rsidRPr="00EB246D">
        <w:rPr>
          <w:sz w:val="28"/>
          <w:szCs w:val="28"/>
        </w:rPr>
        <w:t xml:space="preserve"> 2</w:t>
      </w:r>
      <w:r w:rsidR="006A75F4">
        <w:rPr>
          <w:sz w:val="28"/>
          <w:szCs w:val="28"/>
        </w:rPr>
        <w:t>3</w:t>
      </w:r>
      <w:r w:rsidR="006A75F4" w:rsidRPr="00EB246D">
        <w:rPr>
          <w:sz w:val="28"/>
          <w:szCs w:val="28"/>
        </w:rPr>
        <w:t xml:space="preserve"> Порядка формирования муниципального задания № 2293-па</w:t>
      </w:r>
      <w:r w:rsidR="006A75F4">
        <w:rPr>
          <w:sz w:val="28"/>
          <w:szCs w:val="28"/>
          <w:lang w:eastAsia="ar-SA"/>
        </w:rPr>
        <w:t xml:space="preserve"> </w:t>
      </w:r>
      <w:r>
        <w:rPr>
          <w:sz w:val="28"/>
          <w:szCs w:val="28"/>
          <w:lang w:eastAsia="ar-SA"/>
        </w:rPr>
        <w:t xml:space="preserve">Дополнительное соглашение от 04.09.2019г. к </w:t>
      </w:r>
      <w:r w:rsidRPr="00934172">
        <w:rPr>
          <w:sz w:val="28"/>
          <w:szCs w:val="28"/>
          <w:lang w:eastAsia="ar-SA"/>
        </w:rPr>
        <w:t>Соглашени</w:t>
      </w:r>
      <w:r>
        <w:rPr>
          <w:sz w:val="28"/>
          <w:szCs w:val="28"/>
          <w:lang w:eastAsia="ar-SA"/>
        </w:rPr>
        <w:t>ю</w:t>
      </w:r>
      <w:r w:rsidRPr="00934172">
        <w:rPr>
          <w:sz w:val="28"/>
          <w:szCs w:val="28"/>
          <w:lang w:eastAsia="ar-SA"/>
        </w:rPr>
        <w:t xml:space="preserve"> о порядке и условиях предоставления субсидии на финансовое обеспечение выполнения муниципального задания на оказание муниципальных </w:t>
      </w:r>
      <w:r w:rsidRPr="008E3A22">
        <w:rPr>
          <w:sz w:val="28"/>
          <w:szCs w:val="28"/>
          <w:lang w:eastAsia="ar-SA"/>
        </w:rPr>
        <w:t xml:space="preserve">услуг (выполнение работ) </w:t>
      </w:r>
      <w:r>
        <w:rPr>
          <w:sz w:val="28"/>
          <w:szCs w:val="28"/>
          <w:lang w:eastAsia="ar-SA"/>
        </w:rPr>
        <w:t xml:space="preserve">б/н от 09.01.2019г </w:t>
      </w:r>
      <w:r w:rsidRPr="008E3A22">
        <w:rPr>
          <w:sz w:val="28"/>
          <w:szCs w:val="28"/>
          <w:lang w:eastAsia="ar-SA"/>
        </w:rPr>
        <w:t xml:space="preserve">заключено ранее даты утверждения </w:t>
      </w:r>
      <w:r w:rsidRPr="008E3A22">
        <w:rPr>
          <w:sz w:val="28"/>
          <w:szCs w:val="28"/>
          <w:shd w:val="clear" w:color="auto" w:fill="FFFFFF"/>
        </w:rPr>
        <w:lastRenderedPageBreak/>
        <w:t>муниципального задания</w:t>
      </w:r>
      <w:r>
        <w:rPr>
          <w:sz w:val="28"/>
          <w:szCs w:val="28"/>
          <w:shd w:val="clear" w:color="auto" w:fill="FFFFFF"/>
        </w:rPr>
        <w:t xml:space="preserve"> </w:t>
      </w:r>
      <w:r w:rsidRPr="00A1474C">
        <w:rPr>
          <w:sz w:val="28"/>
          <w:szCs w:val="28"/>
          <w:shd w:val="clear" w:color="auto" w:fill="FFFFFF"/>
        </w:rPr>
        <w:t>постановление</w:t>
      </w:r>
      <w:r>
        <w:rPr>
          <w:sz w:val="28"/>
          <w:szCs w:val="28"/>
          <w:shd w:val="clear" w:color="auto" w:fill="FFFFFF"/>
        </w:rPr>
        <w:t>м</w:t>
      </w:r>
      <w:r w:rsidRPr="00A1474C">
        <w:rPr>
          <w:sz w:val="28"/>
          <w:szCs w:val="28"/>
          <w:shd w:val="clear" w:color="auto" w:fill="FFFFFF"/>
        </w:rPr>
        <w:t xml:space="preserve"> </w:t>
      </w:r>
      <w:r w:rsidRPr="00B50879">
        <w:rPr>
          <w:sz w:val="28"/>
          <w:szCs w:val="28"/>
          <w:shd w:val="clear" w:color="auto" w:fill="FFFFFF"/>
        </w:rPr>
        <w:t xml:space="preserve">администрации городского округа Кашира от </w:t>
      </w:r>
      <w:r w:rsidRPr="00B717C0">
        <w:rPr>
          <w:sz w:val="28"/>
          <w:szCs w:val="28"/>
          <w:shd w:val="clear" w:color="auto" w:fill="FFFFFF"/>
        </w:rPr>
        <w:t>08.10.2019 № 3017-па</w:t>
      </w:r>
      <w:r>
        <w:rPr>
          <w:sz w:val="28"/>
          <w:szCs w:val="28"/>
          <w:shd w:val="clear" w:color="auto" w:fill="FFFFFF"/>
        </w:rPr>
        <w:t>.</w:t>
      </w:r>
    </w:p>
    <w:p w14:paraId="61D7AE70" w14:textId="5404469A" w:rsidR="00B717C0" w:rsidRDefault="00B717C0" w:rsidP="00B717C0">
      <w:pPr>
        <w:ind w:firstLine="540"/>
        <w:jc w:val="both"/>
        <w:rPr>
          <w:sz w:val="28"/>
          <w:szCs w:val="28"/>
          <w:shd w:val="clear" w:color="auto" w:fill="FFFFFF"/>
        </w:rPr>
      </w:pPr>
      <w:r>
        <w:rPr>
          <w:sz w:val="28"/>
          <w:szCs w:val="28"/>
          <w:shd w:val="clear" w:color="auto" w:fill="FFFFFF"/>
        </w:rPr>
        <w:t xml:space="preserve">10) </w:t>
      </w:r>
      <w:r w:rsidR="006A75F4" w:rsidRPr="00934172">
        <w:rPr>
          <w:sz w:val="28"/>
          <w:szCs w:val="28"/>
          <w:shd w:val="clear" w:color="auto" w:fill="FFFFFF"/>
        </w:rPr>
        <w:t xml:space="preserve">В нарушение </w:t>
      </w:r>
      <w:r w:rsidR="006A75F4">
        <w:rPr>
          <w:sz w:val="28"/>
          <w:szCs w:val="28"/>
          <w:shd w:val="clear" w:color="auto" w:fill="FFFFFF"/>
        </w:rPr>
        <w:t>пунктов</w:t>
      </w:r>
      <w:r w:rsidR="006A75F4" w:rsidRPr="00934172">
        <w:rPr>
          <w:sz w:val="28"/>
          <w:szCs w:val="28"/>
          <w:shd w:val="clear" w:color="auto" w:fill="FFFFFF"/>
        </w:rPr>
        <w:t xml:space="preserve"> 13</w:t>
      </w:r>
      <w:r w:rsidR="006A75F4">
        <w:rPr>
          <w:sz w:val="28"/>
          <w:szCs w:val="28"/>
          <w:shd w:val="clear" w:color="auto" w:fill="FFFFFF"/>
        </w:rPr>
        <w:t>, 14</w:t>
      </w:r>
      <w:r w:rsidR="006A75F4" w:rsidRPr="00934172">
        <w:rPr>
          <w:sz w:val="28"/>
          <w:szCs w:val="28"/>
          <w:shd w:val="clear" w:color="auto" w:fill="FFFFFF"/>
        </w:rPr>
        <w:t xml:space="preserve"> </w:t>
      </w:r>
      <w:r w:rsidR="006A75F4" w:rsidRPr="00934172">
        <w:rPr>
          <w:sz w:val="28"/>
          <w:szCs w:val="28"/>
          <w:lang w:eastAsia="ar-SA"/>
        </w:rPr>
        <w:t>Порядка определения объема и условий предоставления субсидий № 705-па</w:t>
      </w:r>
      <w:r w:rsidR="006A75F4">
        <w:rPr>
          <w:sz w:val="28"/>
          <w:szCs w:val="28"/>
          <w:lang w:eastAsia="ar-SA"/>
        </w:rPr>
        <w:t xml:space="preserve">, </w:t>
      </w:r>
      <w:r w:rsidR="006A75F4" w:rsidRPr="00EB246D">
        <w:rPr>
          <w:sz w:val="28"/>
          <w:szCs w:val="28"/>
        </w:rPr>
        <w:t>пункт</w:t>
      </w:r>
      <w:r w:rsidR="006A75F4">
        <w:rPr>
          <w:sz w:val="28"/>
          <w:szCs w:val="28"/>
        </w:rPr>
        <w:t>а</w:t>
      </w:r>
      <w:r w:rsidR="006A75F4" w:rsidRPr="00EB246D">
        <w:rPr>
          <w:sz w:val="28"/>
          <w:szCs w:val="28"/>
        </w:rPr>
        <w:t xml:space="preserve"> 2</w:t>
      </w:r>
      <w:r w:rsidR="006A75F4">
        <w:rPr>
          <w:sz w:val="28"/>
          <w:szCs w:val="28"/>
        </w:rPr>
        <w:t>3</w:t>
      </w:r>
      <w:r w:rsidR="006A75F4" w:rsidRPr="00EB246D">
        <w:rPr>
          <w:sz w:val="28"/>
          <w:szCs w:val="28"/>
        </w:rPr>
        <w:t xml:space="preserve"> Порядка формирования муниципального задания № 2293-па</w:t>
      </w:r>
      <w:r w:rsidR="006A75F4">
        <w:rPr>
          <w:sz w:val="28"/>
          <w:szCs w:val="28"/>
          <w:lang w:eastAsia="ar-SA"/>
        </w:rPr>
        <w:t xml:space="preserve"> </w:t>
      </w:r>
      <w:r>
        <w:rPr>
          <w:sz w:val="28"/>
          <w:szCs w:val="28"/>
          <w:lang w:eastAsia="ar-SA"/>
        </w:rPr>
        <w:t xml:space="preserve">Дополнительное соглашение от </w:t>
      </w:r>
      <w:r w:rsidR="006A75F4">
        <w:rPr>
          <w:sz w:val="28"/>
          <w:szCs w:val="28"/>
          <w:lang w:eastAsia="ar-SA"/>
        </w:rPr>
        <w:t>27.11</w:t>
      </w:r>
      <w:r>
        <w:rPr>
          <w:sz w:val="28"/>
          <w:szCs w:val="28"/>
          <w:lang w:eastAsia="ar-SA"/>
        </w:rPr>
        <w:t xml:space="preserve">.2019г. к </w:t>
      </w:r>
      <w:r w:rsidRPr="00934172">
        <w:rPr>
          <w:sz w:val="28"/>
          <w:szCs w:val="28"/>
          <w:lang w:eastAsia="ar-SA"/>
        </w:rPr>
        <w:t>Соглашени</w:t>
      </w:r>
      <w:r>
        <w:rPr>
          <w:sz w:val="28"/>
          <w:szCs w:val="28"/>
          <w:lang w:eastAsia="ar-SA"/>
        </w:rPr>
        <w:t>ю</w:t>
      </w:r>
      <w:r w:rsidRPr="00934172">
        <w:rPr>
          <w:sz w:val="28"/>
          <w:szCs w:val="28"/>
          <w:lang w:eastAsia="ar-SA"/>
        </w:rPr>
        <w:t xml:space="preserve"> о порядке и условиях предоставления субсидии на финансовое обеспечение выполнения муниципального задания на оказание муниципальных </w:t>
      </w:r>
      <w:r w:rsidRPr="008E3A22">
        <w:rPr>
          <w:sz w:val="28"/>
          <w:szCs w:val="28"/>
          <w:lang w:eastAsia="ar-SA"/>
        </w:rPr>
        <w:t xml:space="preserve">услуг (выполнение работ) </w:t>
      </w:r>
      <w:r>
        <w:rPr>
          <w:sz w:val="28"/>
          <w:szCs w:val="28"/>
          <w:lang w:eastAsia="ar-SA"/>
        </w:rPr>
        <w:t xml:space="preserve">б/н от 09.01.2019г </w:t>
      </w:r>
      <w:r w:rsidRPr="008E3A22">
        <w:rPr>
          <w:sz w:val="28"/>
          <w:szCs w:val="28"/>
          <w:lang w:eastAsia="ar-SA"/>
        </w:rPr>
        <w:t xml:space="preserve">заключено </w:t>
      </w:r>
      <w:r w:rsidR="00A662CC">
        <w:rPr>
          <w:sz w:val="28"/>
          <w:szCs w:val="28"/>
          <w:lang w:eastAsia="ar-SA"/>
        </w:rPr>
        <w:t>без</w:t>
      </w:r>
      <w:r w:rsidRPr="008E3A22">
        <w:rPr>
          <w:sz w:val="28"/>
          <w:szCs w:val="28"/>
          <w:lang w:eastAsia="ar-SA"/>
        </w:rPr>
        <w:t xml:space="preserve"> утверждения </w:t>
      </w:r>
      <w:r w:rsidRPr="008E3A22">
        <w:rPr>
          <w:sz w:val="28"/>
          <w:szCs w:val="28"/>
          <w:shd w:val="clear" w:color="auto" w:fill="FFFFFF"/>
        </w:rPr>
        <w:t>муниципального задания</w:t>
      </w:r>
      <w:r w:rsidR="00A662CC">
        <w:rPr>
          <w:sz w:val="28"/>
          <w:szCs w:val="28"/>
          <w:shd w:val="clear" w:color="auto" w:fill="FFFFFF"/>
        </w:rPr>
        <w:t xml:space="preserve"> учреждению</w:t>
      </w:r>
      <w:r>
        <w:rPr>
          <w:sz w:val="28"/>
          <w:szCs w:val="28"/>
          <w:shd w:val="clear" w:color="auto" w:fill="FFFFFF"/>
        </w:rPr>
        <w:t>.</w:t>
      </w:r>
    </w:p>
    <w:p w14:paraId="31BC13B8" w14:textId="0C2C57F8" w:rsidR="006A75F4" w:rsidRDefault="006A75F4" w:rsidP="006A75F4">
      <w:pPr>
        <w:ind w:firstLine="540"/>
        <w:jc w:val="both"/>
        <w:rPr>
          <w:sz w:val="28"/>
          <w:szCs w:val="28"/>
          <w:shd w:val="clear" w:color="auto" w:fill="FFFFFF"/>
        </w:rPr>
      </w:pPr>
      <w:r>
        <w:rPr>
          <w:sz w:val="28"/>
          <w:szCs w:val="28"/>
          <w:shd w:val="clear" w:color="auto" w:fill="FFFFFF"/>
        </w:rPr>
        <w:t xml:space="preserve">11) </w:t>
      </w:r>
      <w:r w:rsidRPr="00934172">
        <w:rPr>
          <w:sz w:val="28"/>
          <w:szCs w:val="28"/>
          <w:shd w:val="clear" w:color="auto" w:fill="FFFFFF"/>
        </w:rPr>
        <w:t xml:space="preserve">В нарушение </w:t>
      </w:r>
      <w:r>
        <w:rPr>
          <w:sz w:val="28"/>
          <w:szCs w:val="28"/>
          <w:shd w:val="clear" w:color="auto" w:fill="FFFFFF"/>
        </w:rPr>
        <w:t>пунктов</w:t>
      </w:r>
      <w:r w:rsidRPr="00934172">
        <w:rPr>
          <w:sz w:val="28"/>
          <w:szCs w:val="28"/>
          <w:shd w:val="clear" w:color="auto" w:fill="FFFFFF"/>
        </w:rPr>
        <w:t xml:space="preserve"> 13</w:t>
      </w:r>
      <w:r>
        <w:rPr>
          <w:sz w:val="28"/>
          <w:szCs w:val="28"/>
          <w:shd w:val="clear" w:color="auto" w:fill="FFFFFF"/>
        </w:rPr>
        <w:t>, 14</w:t>
      </w:r>
      <w:r w:rsidRPr="00934172">
        <w:rPr>
          <w:sz w:val="28"/>
          <w:szCs w:val="28"/>
          <w:shd w:val="clear" w:color="auto" w:fill="FFFFFF"/>
        </w:rPr>
        <w:t xml:space="preserve"> </w:t>
      </w:r>
      <w:r w:rsidRPr="00934172">
        <w:rPr>
          <w:sz w:val="28"/>
          <w:szCs w:val="28"/>
          <w:lang w:eastAsia="ar-SA"/>
        </w:rPr>
        <w:t>Порядка определения объема и условий предоставления субсидий № 705-па</w:t>
      </w:r>
      <w:r>
        <w:rPr>
          <w:sz w:val="28"/>
          <w:szCs w:val="28"/>
          <w:lang w:eastAsia="ar-SA"/>
        </w:rPr>
        <w:t xml:space="preserve">, </w:t>
      </w:r>
      <w:r w:rsidRPr="00EB246D">
        <w:rPr>
          <w:sz w:val="28"/>
          <w:szCs w:val="28"/>
        </w:rPr>
        <w:t>пункт</w:t>
      </w:r>
      <w:r>
        <w:rPr>
          <w:sz w:val="28"/>
          <w:szCs w:val="28"/>
        </w:rPr>
        <w:t>а</w:t>
      </w:r>
      <w:r w:rsidRPr="00EB246D">
        <w:rPr>
          <w:sz w:val="28"/>
          <w:szCs w:val="28"/>
        </w:rPr>
        <w:t xml:space="preserve"> 2</w:t>
      </w:r>
      <w:r>
        <w:rPr>
          <w:sz w:val="28"/>
          <w:szCs w:val="28"/>
        </w:rPr>
        <w:t>3</w:t>
      </w:r>
      <w:r w:rsidRPr="00EB246D">
        <w:rPr>
          <w:sz w:val="28"/>
          <w:szCs w:val="28"/>
        </w:rPr>
        <w:t xml:space="preserve"> Порядка формирования муниципального задания № 2293-па</w:t>
      </w:r>
      <w:r>
        <w:rPr>
          <w:sz w:val="28"/>
          <w:szCs w:val="28"/>
          <w:lang w:eastAsia="ar-SA"/>
        </w:rPr>
        <w:t xml:space="preserve"> Дополнительное соглашение от </w:t>
      </w:r>
      <w:r w:rsidR="009337AD">
        <w:rPr>
          <w:sz w:val="28"/>
          <w:szCs w:val="28"/>
          <w:lang w:eastAsia="ar-SA"/>
        </w:rPr>
        <w:t>19.12</w:t>
      </w:r>
      <w:r>
        <w:rPr>
          <w:sz w:val="28"/>
          <w:szCs w:val="28"/>
          <w:lang w:eastAsia="ar-SA"/>
        </w:rPr>
        <w:t xml:space="preserve">.2019г. к </w:t>
      </w:r>
      <w:r w:rsidRPr="00934172">
        <w:rPr>
          <w:sz w:val="28"/>
          <w:szCs w:val="28"/>
          <w:lang w:eastAsia="ar-SA"/>
        </w:rPr>
        <w:t>Соглашени</w:t>
      </w:r>
      <w:r>
        <w:rPr>
          <w:sz w:val="28"/>
          <w:szCs w:val="28"/>
          <w:lang w:eastAsia="ar-SA"/>
        </w:rPr>
        <w:t>ю</w:t>
      </w:r>
      <w:r w:rsidRPr="00934172">
        <w:rPr>
          <w:sz w:val="28"/>
          <w:szCs w:val="28"/>
          <w:lang w:eastAsia="ar-SA"/>
        </w:rPr>
        <w:t xml:space="preserve"> о порядке и условиях предоставления субсидии на финансовое обеспечение выполнения муниципального задания на оказание муниципальных </w:t>
      </w:r>
      <w:r w:rsidRPr="008E3A22">
        <w:rPr>
          <w:sz w:val="28"/>
          <w:szCs w:val="28"/>
          <w:lang w:eastAsia="ar-SA"/>
        </w:rPr>
        <w:t xml:space="preserve">услуг (выполнение работ) </w:t>
      </w:r>
      <w:r>
        <w:rPr>
          <w:sz w:val="28"/>
          <w:szCs w:val="28"/>
          <w:lang w:eastAsia="ar-SA"/>
        </w:rPr>
        <w:t xml:space="preserve">б/н от 09.01.2019г </w:t>
      </w:r>
      <w:r w:rsidRPr="008E3A22">
        <w:rPr>
          <w:sz w:val="28"/>
          <w:szCs w:val="28"/>
          <w:lang w:eastAsia="ar-SA"/>
        </w:rPr>
        <w:t xml:space="preserve">заключено ранее даты утверждения </w:t>
      </w:r>
      <w:r w:rsidRPr="008E3A22">
        <w:rPr>
          <w:sz w:val="28"/>
          <w:szCs w:val="28"/>
          <w:shd w:val="clear" w:color="auto" w:fill="FFFFFF"/>
        </w:rPr>
        <w:t>муниципального задания</w:t>
      </w:r>
      <w:r>
        <w:rPr>
          <w:sz w:val="28"/>
          <w:szCs w:val="28"/>
          <w:shd w:val="clear" w:color="auto" w:fill="FFFFFF"/>
        </w:rPr>
        <w:t xml:space="preserve"> </w:t>
      </w:r>
      <w:r w:rsidRPr="00A1474C">
        <w:rPr>
          <w:sz w:val="28"/>
          <w:szCs w:val="28"/>
          <w:shd w:val="clear" w:color="auto" w:fill="FFFFFF"/>
        </w:rPr>
        <w:t>постановление</w:t>
      </w:r>
      <w:r>
        <w:rPr>
          <w:sz w:val="28"/>
          <w:szCs w:val="28"/>
          <w:shd w:val="clear" w:color="auto" w:fill="FFFFFF"/>
        </w:rPr>
        <w:t>м</w:t>
      </w:r>
      <w:r w:rsidRPr="00A1474C">
        <w:rPr>
          <w:sz w:val="28"/>
          <w:szCs w:val="28"/>
          <w:shd w:val="clear" w:color="auto" w:fill="FFFFFF"/>
        </w:rPr>
        <w:t xml:space="preserve"> </w:t>
      </w:r>
      <w:r w:rsidRPr="00B50879">
        <w:rPr>
          <w:sz w:val="28"/>
          <w:szCs w:val="28"/>
          <w:shd w:val="clear" w:color="auto" w:fill="FFFFFF"/>
        </w:rPr>
        <w:t xml:space="preserve">администрации городского округа Кашира от </w:t>
      </w:r>
      <w:r w:rsidRPr="006A75F4">
        <w:rPr>
          <w:sz w:val="28"/>
          <w:szCs w:val="28"/>
          <w:shd w:val="clear" w:color="auto" w:fill="FFFFFF"/>
        </w:rPr>
        <w:t>24.12.2019г. № 3800-па</w:t>
      </w:r>
      <w:r>
        <w:rPr>
          <w:sz w:val="28"/>
          <w:szCs w:val="28"/>
          <w:shd w:val="clear" w:color="auto" w:fill="FFFFFF"/>
        </w:rPr>
        <w:t>.</w:t>
      </w:r>
    </w:p>
    <w:p w14:paraId="57B76575" w14:textId="77777777" w:rsidR="006A75F4" w:rsidRDefault="006A75F4" w:rsidP="00B717C0">
      <w:pPr>
        <w:ind w:firstLine="540"/>
        <w:jc w:val="both"/>
        <w:rPr>
          <w:sz w:val="28"/>
          <w:szCs w:val="28"/>
          <w:shd w:val="clear" w:color="auto" w:fill="FFFFFF"/>
        </w:rPr>
      </w:pPr>
    </w:p>
    <w:p w14:paraId="3B441927" w14:textId="203A4313" w:rsidR="003963FE" w:rsidRDefault="003963FE" w:rsidP="000117ED">
      <w:pPr>
        <w:suppressAutoHyphens/>
        <w:ind w:firstLine="709"/>
        <w:jc w:val="both"/>
        <w:rPr>
          <w:sz w:val="28"/>
          <w:szCs w:val="28"/>
        </w:rPr>
      </w:pPr>
      <w:r w:rsidRPr="00EB246D">
        <w:rPr>
          <w:sz w:val="28"/>
          <w:szCs w:val="28"/>
        </w:rPr>
        <w:t xml:space="preserve">На 2020 год заключено Соглашение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w:t>
      </w:r>
      <w:r w:rsidR="006529B2">
        <w:rPr>
          <w:sz w:val="28"/>
          <w:szCs w:val="28"/>
        </w:rPr>
        <w:t>б/н</w:t>
      </w:r>
      <w:r w:rsidRPr="00EB246D">
        <w:rPr>
          <w:sz w:val="28"/>
          <w:szCs w:val="28"/>
        </w:rPr>
        <w:t xml:space="preserve"> от 09.01.2020г. на сумму </w:t>
      </w:r>
      <w:r w:rsidR="006529B2" w:rsidRPr="006529B2">
        <w:rPr>
          <w:sz w:val="28"/>
          <w:szCs w:val="28"/>
        </w:rPr>
        <w:t>72</w:t>
      </w:r>
      <w:r w:rsidR="006529B2">
        <w:rPr>
          <w:sz w:val="28"/>
          <w:szCs w:val="28"/>
        </w:rPr>
        <w:t> </w:t>
      </w:r>
      <w:r w:rsidR="006529B2" w:rsidRPr="006529B2">
        <w:rPr>
          <w:sz w:val="28"/>
          <w:szCs w:val="28"/>
        </w:rPr>
        <w:t>580</w:t>
      </w:r>
      <w:r w:rsidR="006529B2">
        <w:rPr>
          <w:sz w:val="28"/>
          <w:szCs w:val="28"/>
        </w:rPr>
        <w:t> </w:t>
      </w:r>
      <w:r w:rsidR="006529B2" w:rsidRPr="006529B2">
        <w:rPr>
          <w:sz w:val="28"/>
          <w:szCs w:val="28"/>
        </w:rPr>
        <w:t>700</w:t>
      </w:r>
      <w:r w:rsidR="006529B2">
        <w:rPr>
          <w:sz w:val="28"/>
          <w:szCs w:val="28"/>
        </w:rPr>
        <w:t xml:space="preserve">,00 </w:t>
      </w:r>
      <w:r w:rsidRPr="00EB246D">
        <w:rPr>
          <w:sz w:val="28"/>
          <w:szCs w:val="28"/>
        </w:rPr>
        <w:t>руб</w:t>
      </w:r>
      <w:r w:rsidR="006529B2">
        <w:rPr>
          <w:sz w:val="28"/>
          <w:szCs w:val="28"/>
        </w:rPr>
        <w:t>лей</w:t>
      </w:r>
      <w:r w:rsidRPr="00EB246D">
        <w:rPr>
          <w:sz w:val="28"/>
          <w:szCs w:val="28"/>
        </w:rPr>
        <w:t>.</w:t>
      </w:r>
    </w:p>
    <w:p w14:paraId="5437BBDF" w14:textId="24521372" w:rsidR="000117ED" w:rsidRDefault="00DD430A" w:rsidP="000117ED">
      <w:pPr>
        <w:suppressAutoHyphens/>
        <w:ind w:firstLine="709"/>
        <w:jc w:val="both"/>
        <w:rPr>
          <w:sz w:val="28"/>
          <w:szCs w:val="28"/>
        </w:rPr>
      </w:pPr>
      <w:r w:rsidRPr="00EB246D">
        <w:rPr>
          <w:sz w:val="28"/>
          <w:szCs w:val="28"/>
          <w:lang w:eastAsia="ar-SA"/>
        </w:rPr>
        <w:t xml:space="preserve">В ходе </w:t>
      </w:r>
      <w:r w:rsidR="00D24272" w:rsidRPr="00EB246D">
        <w:rPr>
          <w:sz w:val="28"/>
          <w:szCs w:val="28"/>
          <w:lang w:eastAsia="ar-SA"/>
        </w:rPr>
        <w:t>контрольного мероприятия</w:t>
      </w:r>
      <w:r w:rsidRPr="00EB246D">
        <w:rPr>
          <w:sz w:val="28"/>
          <w:szCs w:val="28"/>
          <w:lang w:eastAsia="ar-SA"/>
        </w:rPr>
        <w:t xml:space="preserve"> были</w:t>
      </w:r>
      <w:r w:rsidRPr="00EB246D">
        <w:rPr>
          <w:sz w:val="28"/>
          <w:szCs w:val="28"/>
        </w:rPr>
        <w:t xml:space="preserve"> представлены к проверке дополнительные соглашения к Соглашению </w:t>
      </w:r>
      <w:r w:rsidR="000117ED">
        <w:rPr>
          <w:sz w:val="28"/>
          <w:szCs w:val="28"/>
        </w:rPr>
        <w:t>б/н</w:t>
      </w:r>
      <w:r w:rsidRPr="00EB246D">
        <w:rPr>
          <w:sz w:val="28"/>
          <w:szCs w:val="28"/>
        </w:rPr>
        <w:t xml:space="preserve"> от 09.01.2020г. </w:t>
      </w:r>
    </w:p>
    <w:p w14:paraId="43BAD1AE" w14:textId="3E568F25" w:rsidR="000117ED" w:rsidRDefault="000117ED" w:rsidP="000117ED">
      <w:pPr>
        <w:suppressAutoHyphens/>
        <w:ind w:firstLine="709"/>
        <w:jc w:val="both"/>
        <w:rPr>
          <w:sz w:val="28"/>
          <w:szCs w:val="28"/>
          <w:lang w:eastAsia="ar-SA"/>
        </w:rPr>
      </w:pPr>
      <w:r w:rsidRPr="00902636">
        <w:rPr>
          <w:sz w:val="28"/>
          <w:szCs w:val="28"/>
          <w:lang w:eastAsia="ar-SA"/>
        </w:rPr>
        <w:t>Информация о заключенных Соглашени</w:t>
      </w:r>
      <w:r>
        <w:rPr>
          <w:sz w:val="28"/>
          <w:szCs w:val="28"/>
          <w:lang w:eastAsia="ar-SA"/>
        </w:rPr>
        <w:t>и и дополнительных соглашениях в 2020</w:t>
      </w:r>
      <w:r w:rsidRPr="00902636">
        <w:rPr>
          <w:sz w:val="28"/>
          <w:szCs w:val="28"/>
          <w:lang w:eastAsia="ar-SA"/>
        </w:rPr>
        <w:t xml:space="preserve"> году представлена в таблице.</w:t>
      </w:r>
    </w:p>
    <w:p w14:paraId="4DD16333" w14:textId="77777777" w:rsidR="00EF5925" w:rsidRDefault="00EF5925" w:rsidP="000117ED">
      <w:pPr>
        <w:suppressAutoHyphens/>
        <w:ind w:firstLine="709"/>
        <w:jc w:val="both"/>
        <w:rPr>
          <w:sz w:val="28"/>
          <w:szCs w:val="28"/>
          <w:lang w:eastAsia="ar-SA"/>
        </w:rPr>
      </w:pPr>
    </w:p>
    <w:tbl>
      <w:tblPr>
        <w:tblW w:w="9351" w:type="dxa"/>
        <w:tblInd w:w="93" w:type="dxa"/>
        <w:tblLook w:val="04A0" w:firstRow="1" w:lastRow="0" w:firstColumn="1" w:lastColumn="0" w:noHBand="0" w:noVBand="1"/>
      </w:tblPr>
      <w:tblGrid>
        <w:gridCol w:w="5685"/>
        <w:gridCol w:w="2126"/>
        <w:gridCol w:w="1540"/>
      </w:tblGrid>
      <w:tr w:rsidR="00EF5925" w:rsidRPr="00EF5925" w14:paraId="564E6C5F" w14:textId="77777777" w:rsidTr="00CD6D28">
        <w:trPr>
          <w:trHeight w:val="600"/>
        </w:trPr>
        <w:tc>
          <w:tcPr>
            <w:tcW w:w="56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34F3214" w14:textId="77777777" w:rsidR="00EF5925" w:rsidRPr="00EF5925" w:rsidRDefault="00EF5925">
            <w:pPr>
              <w:jc w:val="center"/>
              <w:rPr>
                <w:color w:val="000000"/>
                <w:sz w:val="20"/>
                <w:szCs w:val="20"/>
              </w:rPr>
            </w:pPr>
            <w:r w:rsidRPr="00EF5925">
              <w:rPr>
                <w:color w:val="000000"/>
                <w:sz w:val="20"/>
                <w:szCs w:val="20"/>
              </w:rPr>
              <w:t xml:space="preserve">Наименование,   </w:t>
            </w:r>
            <w:r w:rsidRPr="00EF5925">
              <w:rPr>
                <w:color w:val="000000"/>
                <w:sz w:val="20"/>
                <w:szCs w:val="20"/>
              </w:rPr>
              <w:br/>
              <w:t xml:space="preserve">№, дата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0413169" w14:textId="77777777" w:rsidR="00EF5925" w:rsidRPr="00EF5925" w:rsidRDefault="00EF5925">
            <w:pPr>
              <w:jc w:val="center"/>
              <w:rPr>
                <w:color w:val="000000"/>
                <w:sz w:val="20"/>
                <w:szCs w:val="20"/>
              </w:rPr>
            </w:pPr>
            <w:r w:rsidRPr="00EF5925">
              <w:rPr>
                <w:color w:val="000000"/>
                <w:sz w:val="20"/>
                <w:szCs w:val="20"/>
              </w:rPr>
              <w:t>Сумма,</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201164A2" w14:textId="77777777" w:rsidR="00EF5925" w:rsidRPr="00EF5925" w:rsidRDefault="00EF5925">
            <w:pPr>
              <w:jc w:val="center"/>
              <w:rPr>
                <w:color w:val="000000"/>
                <w:sz w:val="20"/>
                <w:szCs w:val="20"/>
              </w:rPr>
            </w:pPr>
            <w:r w:rsidRPr="00EF5925">
              <w:rPr>
                <w:color w:val="000000"/>
                <w:sz w:val="20"/>
                <w:szCs w:val="20"/>
              </w:rPr>
              <w:t>Изменение,</w:t>
            </w:r>
          </w:p>
        </w:tc>
      </w:tr>
      <w:tr w:rsidR="00EF5925" w:rsidRPr="00EF5925" w14:paraId="4E37683E" w14:textId="77777777" w:rsidTr="00CD6D28">
        <w:trPr>
          <w:trHeight w:val="300"/>
        </w:trPr>
        <w:tc>
          <w:tcPr>
            <w:tcW w:w="5685" w:type="dxa"/>
            <w:vMerge/>
            <w:tcBorders>
              <w:top w:val="single" w:sz="4" w:space="0" w:color="auto"/>
              <w:left w:val="single" w:sz="4" w:space="0" w:color="auto"/>
              <w:bottom w:val="single" w:sz="4" w:space="0" w:color="000000"/>
              <w:right w:val="single" w:sz="4" w:space="0" w:color="auto"/>
            </w:tcBorders>
            <w:vAlign w:val="center"/>
            <w:hideMark/>
          </w:tcPr>
          <w:p w14:paraId="19A06A55" w14:textId="77777777" w:rsidR="00EF5925" w:rsidRPr="00EF5925" w:rsidRDefault="00EF5925">
            <w:pPr>
              <w:rPr>
                <w:color w:val="000000"/>
                <w:sz w:val="20"/>
                <w:szCs w:val="20"/>
              </w:rPr>
            </w:pPr>
          </w:p>
        </w:tc>
        <w:tc>
          <w:tcPr>
            <w:tcW w:w="2126" w:type="dxa"/>
            <w:tcBorders>
              <w:top w:val="nil"/>
              <w:left w:val="nil"/>
              <w:bottom w:val="single" w:sz="4" w:space="0" w:color="auto"/>
              <w:right w:val="single" w:sz="4" w:space="0" w:color="auto"/>
            </w:tcBorders>
            <w:shd w:val="clear" w:color="auto" w:fill="auto"/>
            <w:vAlign w:val="center"/>
            <w:hideMark/>
          </w:tcPr>
          <w:p w14:paraId="3A1BEEFC" w14:textId="77777777" w:rsidR="00EF5925" w:rsidRPr="00EF5925" w:rsidRDefault="00EF5925">
            <w:pPr>
              <w:jc w:val="center"/>
              <w:rPr>
                <w:color w:val="000000"/>
                <w:sz w:val="20"/>
                <w:szCs w:val="20"/>
              </w:rPr>
            </w:pPr>
            <w:r w:rsidRPr="00EF5925">
              <w:rPr>
                <w:color w:val="000000"/>
                <w:sz w:val="20"/>
                <w:szCs w:val="20"/>
              </w:rPr>
              <w:t>руб.</w:t>
            </w:r>
          </w:p>
        </w:tc>
        <w:tc>
          <w:tcPr>
            <w:tcW w:w="1540" w:type="dxa"/>
            <w:tcBorders>
              <w:top w:val="nil"/>
              <w:left w:val="nil"/>
              <w:bottom w:val="single" w:sz="4" w:space="0" w:color="auto"/>
              <w:right w:val="single" w:sz="4" w:space="0" w:color="auto"/>
            </w:tcBorders>
            <w:shd w:val="clear" w:color="auto" w:fill="auto"/>
            <w:vAlign w:val="center"/>
            <w:hideMark/>
          </w:tcPr>
          <w:p w14:paraId="5CAC048C" w14:textId="77777777" w:rsidR="00EF5925" w:rsidRPr="00EF5925" w:rsidRDefault="00EF5925">
            <w:pPr>
              <w:jc w:val="center"/>
              <w:rPr>
                <w:color w:val="000000"/>
                <w:sz w:val="20"/>
                <w:szCs w:val="20"/>
              </w:rPr>
            </w:pPr>
            <w:r w:rsidRPr="00EF5925">
              <w:rPr>
                <w:color w:val="000000"/>
                <w:sz w:val="20"/>
                <w:szCs w:val="20"/>
              </w:rPr>
              <w:t>руб.</w:t>
            </w:r>
          </w:p>
        </w:tc>
      </w:tr>
      <w:tr w:rsidR="00EF5925" w:rsidRPr="00EF5925" w14:paraId="5818DC2E" w14:textId="77777777" w:rsidTr="00CD6D28">
        <w:trPr>
          <w:trHeight w:val="1511"/>
        </w:trPr>
        <w:tc>
          <w:tcPr>
            <w:tcW w:w="5685" w:type="dxa"/>
            <w:tcBorders>
              <w:top w:val="nil"/>
              <w:left w:val="single" w:sz="4" w:space="0" w:color="auto"/>
              <w:bottom w:val="single" w:sz="4" w:space="0" w:color="auto"/>
              <w:right w:val="single" w:sz="4" w:space="0" w:color="auto"/>
            </w:tcBorders>
            <w:shd w:val="clear" w:color="auto" w:fill="auto"/>
            <w:vAlign w:val="center"/>
            <w:hideMark/>
          </w:tcPr>
          <w:p w14:paraId="3EA6F641" w14:textId="77777777" w:rsidR="00EF5925" w:rsidRPr="00EF5925" w:rsidRDefault="00EF5925">
            <w:pPr>
              <w:rPr>
                <w:sz w:val="20"/>
                <w:szCs w:val="20"/>
              </w:rPr>
            </w:pPr>
            <w:r w:rsidRPr="00EF5925">
              <w:rPr>
                <w:sz w:val="20"/>
                <w:szCs w:val="20"/>
              </w:rPr>
              <w:t>Соглашение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б/н от 09.01.2020г.</w:t>
            </w:r>
          </w:p>
        </w:tc>
        <w:tc>
          <w:tcPr>
            <w:tcW w:w="2126" w:type="dxa"/>
            <w:tcBorders>
              <w:top w:val="nil"/>
              <w:left w:val="nil"/>
              <w:bottom w:val="single" w:sz="4" w:space="0" w:color="auto"/>
              <w:right w:val="single" w:sz="4" w:space="0" w:color="auto"/>
            </w:tcBorders>
            <w:shd w:val="clear" w:color="auto" w:fill="auto"/>
            <w:vAlign w:val="center"/>
            <w:hideMark/>
          </w:tcPr>
          <w:p w14:paraId="2641EC63" w14:textId="77777777" w:rsidR="00EF5925" w:rsidRPr="00EF5925" w:rsidRDefault="00EF5925">
            <w:pPr>
              <w:jc w:val="center"/>
              <w:rPr>
                <w:sz w:val="20"/>
                <w:szCs w:val="20"/>
              </w:rPr>
            </w:pPr>
            <w:r w:rsidRPr="00EF5925">
              <w:rPr>
                <w:sz w:val="20"/>
                <w:szCs w:val="20"/>
              </w:rPr>
              <w:t>72 580 700,00</w:t>
            </w:r>
          </w:p>
        </w:tc>
        <w:tc>
          <w:tcPr>
            <w:tcW w:w="1540" w:type="dxa"/>
            <w:tcBorders>
              <w:top w:val="nil"/>
              <w:left w:val="nil"/>
              <w:bottom w:val="single" w:sz="4" w:space="0" w:color="auto"/>
              <w:right w:val="single" w:sz="4" w:space="0" w:color="auto"/>
            </w:tcBorders>
            <w:shd w:val="clear" w:color="auto" w:fill="auto"/>
            <w:vAlign w:val="center"/>
            <w:hideMark/>
          </w:tcPr>
          <w:p w14:paraId="4A166476" w14:textId="77777777" w:rsidR="00EF5925" w:rsidRPr="00EF5925" w:rsidRDefault="00EF5925">
            <w:pPr>
              <w:jc w:val="center"/>
              <w:rPr>
                <w:sz w:val="20"/>
                <w:szCs w:val="20"/>
              </w:rPr>
            </w:pPr>
            <w:r w:rsidRPr="00EF5925">
              <w:rPr>
                <w:sz w:val="20"/>
                <w:szCs w:val="20"/>
              </w:rPr>
              <w:t> </w:t>
            </w:r>
          </w:p>
        </w:tc>
      </w:tr>
      <w:tr w:rsidR="00EF5925" w:rsidRPr="00EF5925" w14:paraId="48276DE2" w14:textId="77777777" w:rsidTr="00CD6D28">
        <w:trPr>
          <w:trHeight w:val="1561"/>
        </w:trPr>
        <w:tc>
          <w:tcPr>
            <w:tcW w:w="5685" w:type="dxa"/>
            <w:tcBorders>
              <w:top w:val="nil"/>
              <w:left w:val="single" w:sz="4" w:space="0" w:color="auto"/>
              <w:bottom w:val="single" w:sz="4" w:space="0" w:color="auto"/>
              <w:right w:val="single" w:sz="4" w:space="0" w:color="auto"/>
            </w:tcBorders>
            <w:shd w:val="clear" w:color="auto" w:fill="auto"/>
            <w:vAlign w:val="center"/>
            <w:hideMark/>
          </w:tcPr>
          <w:p w14:paraId="4CC3BE55" w14:textId="77777777" w:rsidR="00EF5925" w:rsidRPr="00EF5925" w:rsidRDefault="00EF5925">
            <w:pPr>
              <w:rPr>
                <w:sz w:val="20"/>
                <w:szCs w:val="20"/>
              </w:rPr>
            </w:pPr>
            <w:r w:rsidRPr="00EF5925">
              <w:rPr>
                <w:sz w:val="20"/>
                <w:szCs w:val="20"/>
              </w:rPr>
              <w:t>Дополнительное соглашение № 1 от 06.03.2020г.</w:t>
            </w:r>
            <w:r w:rsidRPr="00EF5925">
              <w:rPr>
                <w:sz w:val="20"/>
                <w:szCs w:val="20"/>
              </w:rPr>
              <w:br/>
              <w:t xml:space="preserve">к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от 09.01.2020г. </w:t>
            </w:r>
          </w:p>
        </w:tc>
        <w:tc>
          <w:tcPr>
            <w:tcW w:w="2126" w:type="dxa"/>
            <w:tcBorders>
              <w:top w:val="nil"/>
              <w:left w:val="nil"/>
              <w:bottom w:val="single" w:sz="4" w:space="0" w:color="auto"/>
              <w:right w:val="single" w:sz="4" w:space="0" w:color="auto"/>
            </w:tcBorders>
            <w:shd w:val="clear" w:color="auto" w:fill="auto"/>
            <w:vAlign w:val="center"/>
            <w:hideMark/>
          </w:tcPr>
          <w:p w14:paraId="0C6992C2" w14:textId="77777777" w:rsidR="00EF5925" w:rsidRPr="00EF5925" w:rsidRDefault="00EF5925">
            <w:pPr>
              <w:jc w:val="center"/>
              <w:rPr>
                <w:sz w:val="20"/>
                <w:szCs w:val="20"/>
              </w:rPr>
            </w:pPr>
            <w:r w:rsidRPr="00EF5925">
              <w:rPr>
                <w:sz w:val="20"/>
                <w:szCs w:val="20"/>
              </w:rPr>
              <w:t>74 965 700,00</w:t>
            </w:r>
          </w:p>
        </w:tc>
        <w:tc>
          <w:tcPr>
            <w:tcW w:w="1540" w:type="dxa"/>
            <w:tcBorders>
              <w:top w:val="nil"/>
              <w:left w:val="nil"/>
              <w:bottom w:val="single" w:sz="4" w:space="0" w:color="auto"/>
              <w:right w:val="single" w:sz="4" w:space="0" w:color="auto"/>
            </w:tcBorders>
            <w:shd w:val="clear" w:color="auto" w:fill="auto"/>
            <w:vAlign w:val="center"/>
            <w:hideMark/>
          </w:tcPr>
          <w:p w14:paraId="492FC1B7" w14:textId="77777777" w:rsidR="00EF5925" w:rsidRPr="00EF5925" w:rsidRDefault="00EF5925">
            <w:pPr>
              <w:jc w:val="center"/>
              <w:rPr>
                <w:sz w:val="20"/>
                <w:szCs w:val="20"/>
              </w:rPr>
            </w:pPr>
            <w:r w:rsidRPr="00EF5925">
              <w:rPr>
                <w:sz w:val="20"/>
                <w:szCs w:val="20"/>
              </w:rPr>
              <w:t>2 385 000,00</w:t>
            </w:r>
          </w:p>
        </w:tc>
      </w:tr>
      <w:tr w:rsidR="00EF5925" w:rsidRPr="00EF5925" w14:paraId="4B4901AC" w14:textId="77777777" w:rsidTr="00CD6D28">
        <w:trPr>
          <w:trHeight w:val="1555"/>
        </w:trPr>
        <w:tc>
          <w:tcPr>
            <w:tcW w:w="5685" w:type="dxa"/>
            <w:tcBorders>
              <w:top w:val="nil"/>
              <w:left w:val="single" w:sz="4" w:space="0" w:color="auto"/>
              <w:bottom w:val="single" w:sz="4" w:space="0" w:color="auto"/>
              <w:right w:val="single" w:sz="4" w:space="0" w:color="auto"/>
            </w:tcBorders>
            <w:shd w:val="clear" w:color="auto" w:fill="auto"/>
            <w:vAlign w:val="center"/>
            <w:hideMark/>
          </w:tcPr>
          <w:p w14:paraId="2BAF603A" w14:textId="77777777" w:rsidR="00EF5925" w:rsidRPr="00EF5925" w:rsidRDefault="00EF5925">
            <w:pPr>
              <w:rPr>
                <w:sz w:val="20"/>
                <w:szCs w:val="20"/>
              </w:rPr>
            </w:pPr>
            <w:r w:rsidRPr="00EF5925">
              <w:rPr>
                <w:sz w:val="20"/>
                <w:szCs w:val="20"/>
              </w:rPr>
              <w:t>Дополнительное соглашение № 2 от 22.05.2020г.</w:t>
            </w:r>
            <w:r w:rsidRPr="00EF5925">
              <w:rPr>
                <w:sz w:val="20"/>
                <w:szCs w:val="20"/>
              </w:rPr>
              <w:br/>
              <w:t xml:space="preserve">к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от 09.01.2020г. </w:t>
            </w:r>
          </w:p>
        </w:tc>
        <w:tc>
          <w:tcPr>
            <w:tcW w:w="2126" w:type="dxa"/>
            <w:tcBorders>
              <w:top w:val="nil"/>
              <w:left w:val="nil"/>
              <w:bottom w:val="single" w:sz="4" w:space="0" w:color="auto"/>
              <w:right w:val="single" w:sz="4" w:space="0" w:color="auto"/>
            </w:tcBorders>
            <w:shd w:val="clear" w:color="auto" w:fill="auto"/>
            <w:vAlign w:val="center"/>
            <w:hideMark/>
          </w:tcPr>
          <w:p w14:paraId="020B64D8" w14:textId="77777777" w:rsidR="00EF5925" w:rsidRPr="00EF5925" w:rsidRDefault="00EF5925">
            <w:pPr>
              <w:jc w:val="center"/>
              <w:rPr>
                <w:sz w:val="20"/>
                <w:szCs w:val="20"/>
              </w:rPr>
            </w:pPr>
            <w:r w:rsidRPr="00EF5925">
              <w:rPr>
                <w:sz w:val="20"/>
                <w:szCs w:val="20"/>
              </w:rPr>
              <w:t>78 777 400,00</w:t>
            </w:r>
          </w:p>
        </w:tc>
        <w:tc>
          <w:tcPr>
            <w:tcW w:w="1540" w:type="dxa"/>
            <w:tcBorders>
              <w:top w:val="nil"/>
              <w:left w:val="nil"/>
              <w:bottom w:val="single" w:sz="4" w:space="0" w:color="auto"/>
              <w:right w:val="single" w:sz="4" w:space="0" w:color="auto"/>
            </w:tcBorders>
            <w:shd w:val="clear" w:color="auto" w:fill="auto"/>
            <w:vAlign w:val="center"/>
            <w:hideMark/>
          </w:tcPr>
          <w:p w14:paraId="0A2868CC" w14:textId="77777777" w:rsidR="00EF5925" w:rsidRPr="00EF5925" w:rsidRDefault="00EF5925">
            <w:pPr>
              <w:jc w:val="center"/>
              <w:rPr>
                <w:sz w:val="20"/>
                <w:szCs w:val="20"/>
              </w:rPr>
            </w:pPr>
            <w:r w:rsidRPr="00EF5925">
              <w:rPr>
                <w:sz w:val="20"/>
                <w:szCs w:val="20"/>
              </w:rPr>
              <w:t>3 811 700,00</w:t>
            </w:r>
          </w:p>
        </w:tc>
      </w:tr>
      <w:tr w:rsidR="00EF5925" w:rsidRPr="00EF5925" w14:paraId="660A3900" w14:textId="77777777" w:rsidTr="00CD6D28">
        <w:trPr>
          <w:trHeight w:val="1549"/>
        </w:trPr>
        <w:tc>
          <w:tcPr>
            <w:tcW w:w="5685" w:type="dxa"/>
            <w:tcBorders>
              <w:top w:val="nil"/>
              <w:left w:val="single" w:sz="4" w:space="0" w:color="auto"/>
              <w:bottom w:val="single" w:sz="4" w:space="0" w:color="auto"/>
              <w:right w:val="single" w:sz="4" w:space="0" w:color="auto"/>
            </w:tcBorders>
            <w:shd w:val="clear" w:color="auto" w:fill="auto"/>
            <w:vAlign w:val="center"/>
            <w:hideMark/>
          </w:tcPr>
          <w:p w14:paraId="4AD210B8" w14:textId="77777777" w:rsidR="00EF5925" w:rsidRPr="00EF5925" w:rsidRDefault="00EF5925">
            <w:pPr>
              <w:rPr>
                <w:sz w:val="20"/>
                <w:szCs w:val="20"/>
              </w:rPr>
            </w:pPr>
            <w:r w:rsidRPr="00EF5925">
              <w:rPr>
                <w:sz w:val="20"/>
                <w:szCs w:val="20"/>
              </w:rPr>
              <w:lastRenderedPageBreak/>
              <w:t>Дополнительное соглашение № 3 от 23.06.2020г.</w:t>
            </w:r>
            <w:r w:rsidRPr="00EF5925">
              <w:rPr>
                <w:sz w:val="20"/>
                <w:szCs w:val="20"/>
              </w:rPr>
              <w:br/>
              <w:t xml:space="preserve">к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от 09.01.2020г. </w:t>
            </w:r>
          </w:p>
        </w:tc>
        <w:tc>
          <w:tcPr>
            <w:tcW w:w="2126" w:type="dxa"/>
            <w:tcBorders>
              <w:top w:val="nil"/>
              <w:left w:val="nil"/>
              <w:bottom w:val="single" w:sz="4" w:space="0" w:color="auto"/>
              <w:right w:val="single" w:sz="4" w:space="0" w:color="auto"/>
            </w:tcBorders>
            <w:shd w:val="clear" w:color="auto" w:fill="auto"/>
            <w:vAlign w:val="center"/>
            <w:hideMark/>
          </w:tcPr>
          <w:p w14:paraId="77D84D50" w14:textId="77777777" w:rsidR="00EF5925" w:rsidRPr="00EF5925" w:rsidRDefault="00EF5925">
            <w:pPr>
              <w:jc w:val="center"/>
              <w:rPr>
                <w:sz w:val="20"/>
                <w:szCs w:val="20"/>
              </w:rPr>
            </w:pPr>
            <w:r w:rsidRPr="00EF5925">
              <w:rPr>
                <w:sz w:val="20"/>
                <w:szCs w:val="20"/>
              </w:rPr>
              <w:t>84 292 500,00</w:t>
            </w:r>
          </w:p>
        </w:tc>
        <w:tc>
          <w:tcPr>
            <w:tcW w:w="1540" w:type="dxa"/>
            <w:tcBorders>
              <w:top w:val="nil"/>
              <w:left w:val="nil"/>
              <w:bottom w:val="single" w:sz="4" w:space="0" w:color="auto"/>
              <w:right w:val="single" w:sz="4" w:space="0" w:color="auto"/>
            </w:tcBorders>
            <w:shd w:val="clear" w:color="auto" w:fill="auto"/>
            <w:vAlign w:val="center"/>
            <w:hideMark/>
          </w:tcPr>
          <w:p w14:paraId="401AFA89" w14:textId="77777777" w:rsidR="00EF5925" w:rsidRPr="00EF5925" w:rsidRDefault="00EF5925">
            <w:pPr>
              <w:jc w:val="center"/>
              <w:rPr>
                <w:sz w:val="20"/>
                <w:szCs w:val="20"/>
              </w:rPr>
            </w:pPr>
            <w:r w:rsidRPr="00EF5925">
              <w:rPr>
                <w:sz w:val="20"/>
                <w:szCs w:val="20"/>
              </w:rPr>
              <w:t>5 515 100,00</w:t>
            </w:r>
          </w:p>
        </w:tc>
      </w:tr>
      <w:tr w:rsidR="00EF5925" w:rsidRPr="00EF5925" w14:paraId="4828C7A0" w14:textId="77777777" w:rsidTr="00CD6D28">
        <w:trPr>
          <w:trHeight w:val="1684"/>
        </w:trPr>
        <w:tc>
          <w:tcPr>
            <w:tcW w:w="5685" w:type="dxa"/>
            <w:tcBorders>
              <w:top w:val="nil"/>
              <w:left w:val="single" w:sz="4" w:space="0" w:color="auto"/>
              <w:bottom w:val="single" w:sz="4" w:space="0" w:color="auto"/>
              <w:right w:val="single" w:sz="4" w:space="0" w:color="auto"/>
            </w:tcBorders>
            <w:shd w:val="clear" w:color="auto" w:fill="auto"/>
            <w:vAlign w:val="center"/>
            <w:hideMark/>
          </w:tcPr>
          <w:p w14:paraId="3139B009" w14:textId="77777777" w:rsidR="00EF5925" w:rsidRPr="00EF5925" w:rsidRDefault="00EF5925">
            <w:pPr>
              <w:rPr>
                <w:sz w:val="20"/>
                <w:szCs w:val="20"/>
              </w:rPr>
            </w:pPr>
            <w:r w:rsidRPr="00EF5925">
              <w:rPr>
                <w:sz w:val="20"/>
                <w:szCs w:val="20"/>
              </w:rPr>
              <w:t>Дополнительное соглашение № 4 от 10.08.2020г.</w:t>
            </w:r>
            <w:r w:rsidRPr="00EF5925">
              <w:rPr>
                <w:sz w:val="20"/>
                <w:szCs w:val="20"/>
              </w:rPr>
              <w:br/>
              <w:t xml:space="preserve">к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от 09.01.2020г. </w:t>
            </w:r>
          </w:p>
        </w:tc>
        <w:tc>
          <w:tcPr>
            <w:tcW w:w="2126" w:type="dxa"/>
            <w:tcBorders>
              <w:top w:val="nil"/>
              <w:left w:val="nil"/>
              <w:bottom w:val="single" w:sz="4" w:space="0" w:color="auto"/>
              <w:right w:val="single" w:sz="4" w:space="0" w:color="auto"/>
            </w:tcBorders>
            <w:shd w:val="clear" w:color="auto" w:fill="auto"/>
            <w:vAlign w:val="center"/>
            <w:hideMark/>
          </w:tcPr>
          <w:p w14:paraId="0D23067D" w14:textId="77777777" w:rsidR="00EF5925" w:rsidRPr="00EF5925" w:rsidRDefault="00EF5925">
            <w:pPr>
              <w:jc w:val="center"/>
              <w:rPr>
                <w:sz w:val="20"/>
                <w:szCs w:val="20"/>
              </w:rPr>
            </w:pPr>
            <w:r w:rsidRPr="00EF5925">
              <w:rPr>
                <w:sz w:val="20"/>
                <w:szCs w:val="20"/>
              </w:rPr>
              <w:t>84 905 500,00</w:t>
            </w:r>
          </w:p>
        </w:tc>
        <w:tc>
          <w:tcPr>
            <w:tcW w:w="1540" w:type="dxa"/>
            <w:tcBorders>
              <w:top w:val="nil"/>
              <w:left w:val="nil"/>
              <w:bottom w:val="single" w:sz="4" w:space="0" w:color="auto"/>
              <w:right w:val="single" w:sz="4" w:space="0" w:color="auto"/>
            </w:tcBorders>
            <w:shd w:val="clear" w:color="auto" w:fill="auto"/>
            <w:vAlign w:val="center"/>
            <w:hideMark/>
          </w:tcPr>
          <w:p w14:paraId="13BCAC40" w14:textId="77777777" w:rsidR="00EF5925" w:rsidRPr="00EF5925" w:rsidRDefault="00EF5925">
            <w:pPr>
              <w:jc w:val="center"/>
              <w:rPr>
                <w:sz w:val="20"/>
                <w:szCs w:val="20"/>
              </w:rPr>
            </w:pPr>
            <w:r w:rsidRPr="00EF5925">
              <w:rPr>
                <w:sz w:val="20"/>
                <w:szCs w:val="20"/>
              </w:rPr>
              <w:t>613 000,00</w:t>
            </w:r>
          </w:p>
        </w:tc>
      </w:tr>
      <w:tr w:rsidR="00EF5925" w:rsidRPr="00EF5925" w14:paraId="655D7AFA" w14:textId="77777777" w:rsidTr="00CD6D28">
        <w:trPr>
          <w:trHeight w:val="1410"/>
        </w:trPr>
        <w:tc>
          <w:tcPr>
            <w:tcW w:w="5685" w:type="dxa"/>
            <w:tcBorders>
              <w:top w:val="nil"/>
              <w:left w:val="single" w:sz="4" w:space="0" w:color="auto"/>
              <w:bottom w:val="single" w:sz="4" w:space="0" w:color="auto"/>
              <w:right w:val="single" w:sz="4" w:space="0" w:color="auto"/>
            </w:tcBorders>
            <w:shd w:val="clear" w:color="auto" w:fill="auto"/>
            <w:vAlign w:val="center"/>
            <w:hideMark/>
          </w:tcPr>
          <w:p w14:paraId="5F7F1DB0" w14:textId="77777777" w:rsidR="00EF5925" w:rsidRPr="00EF5925" w:rsidRDefault="00EF5925">
            <w:pPr>
              <w:rPr>
                <w:sz w:val="20"/>
                <w:szCs w:val="20"/>
              </w:rPr>
            </w:pPr>
            <w:r w:rsidRPr="00EF5925">
              <w:rPr>
                <w:sz w:val="20"/>
                <w:szCs w:val="20"/>
              </w:rPr>
              <w:t>Дополнительное соглашение № 5 от 13.08.2020г.</w:t>
            </w:r>
            <w:r w:rsidRPr="00EF5925">
              <w:rPr>
                <w:sz w:val="20"/>
                <w:szCs w:val="20"/>
              </w:rPr>
              <w:br/>
              <w:t xml:space="preserve">к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от 09.01.2020г. </w:t>
            </w:r>
          </w:p>
        </w:tc>
        <w:tc>
          <w:tcPr>
            <w:tcW w:w="2126" w:type="dxa"/>
            <w:tcBorders>
              <w:top w:val="nil"/>
              <w:left w:val="nil"/>
              <w:bottom w:val="single" w:sz="4" w:space="0" w:color="auto"/>
              <w:right w:val="single" w:sz="4" w:space="0" w:color="auto"/>
            </w:tcBorders>
            <w:shd w:val="clear" w:color="auto" w:fill="auto"/>
            <w:vAlign w:val="center"/>
            <w:hideMark/>
          </w:tcPr>
          <w:p w14:paraId="2AA2DD9A" w14:textId="77777777" w:rsidR="00EF5925" w:rsidRPr="00EF5925" w:rsidRDefault="00EF5925">
            <w:pPr>
              <w:jc w:val="center"/>
              <w:rPr>
                <w:sz w:val="20"/>
                <w:szCs w:val="20"/>
              </w:rPr>
            </w:pPr>
            <w:r w:rsidRPr="00EF5925">
              <w:rPr>
                <w:sz w:val="20"/>
                <w:szCs w:val="20"/>
              </w:rPr>
              <w:t>84 905 500,00</w:t>
            </w:r>
          </w:p>
        </w:tc>
        <w:tc>
          <w:tcPr>
            <w:tcW w:w="1540" w:type="dxa"/>
            <w:tcBorders>
              <w:top w:val="nil"/>
              <w:left w:val="nil"/>
              <w:bottom w:val="single" w:sz="4" w:space="0" w:color="auto"/>
              <w:right w:val="single" w:sz="4" w:space="0" w:color="auto"/>
            </w:tcBorders>
            <w:shd w:val="clear" w:color="auto" w:fill="auto"/>
            <w:vAlign w:val="center"/>
            <w:hideMark/>
          </w:tcPr>
          <w:p w14:paraId="451C2FAB" w14:textId="77777777" w:rsidR="00EF5925" w:rsidRPr="00EF5925" w:rsidRDefault="00EF5925">
            <w:pPr>
              <w:jc w:val="center"/>
              <w:rPr>
                <w:sz w:val="20"/>
                <w:szCs w:val="20"/>
              </w:rPr>
            </w:pPr>
            <w:r w:rsidRPr="00EF5925">
              <w:rPr>
                <w:sz w:val="20"/>
                <w:szCs w:val="20"/>
              </w:rPr>
              <w:t>0,00</w:t>
            </w:r>
          </w:p>
        </w:tc>
      </w:tr>
      <w:tr w:rsidR="00EF5925" w:rsidRPr="00EF5925" w14:paraId="786174F9" w14:textId="77777777" w:rsidTr="00CD6D28">
        <w:trPr>
          <w:trHeight w:val="300"/>
        </w:trPr>
        <w:tc>
          <w:tcPr>
            <w:tcW w:w="5685" w:type="dxa"/>
            <w:tcBorders>
              <w:top w:val="nil"/>
              <w:left w:val="single" w:sz="4" w:space="0" w:color="auto"/>
              <w:bottom w:val="single" w:sz="4" w:space="0" w:color="auto"/>
              <w:right w:val="single" w:sz="4" w:space="0" w:color="auto"/>
            </w:tcBorders>
            <w:shd w:val="clear" w:color="auto" w:fill="auto"/>
            <w:vAlign w:val="center"/>
            <w:hideMark/>
          </w:tcPr>
          <w:p w14:paraId="4E43AA14" w14:textId="77777777" w:rsidR="00EF5925" w:rsidRPr="00EF5925" w:rsidRDefault="00EF5925" w:rsidP="00EF5925">
            <w:pPr>
              <w:ind w:firstLineChars="200" w:firstLine="402"/>
              <w:rPr>
                <w:b/>
                <w:bCs/>
                <w:color w:val="000000"/>
                <w:sz w:val="20"/>
                <w:szCs w:val="20"/>
              </w:rPr>
            </w:pPr>
            <w:r w:rsidRPr="00EF5925">
              <w:rPr>
                <w:b/>
                <w:bCs/>
                <w:color w:val="000000"/>
                <w:sz w:val="20"/>
                <w:szCs w:val="20"/>
              </w:rPr>
              <w:t>Итого изменение</w:t>
            </w:r>
          </w:p>
        </w:tc>
        <w:tc>
          <w:tcPr>
            <w:tcW w:w="2126" w:type="dxa"/>
            <w:tcBorders>
              <w:top w:val="nil"/>
              <w:left w:val="nil"/>
              <w:bottom w:val="single" w:sz="4" w:space="0" w:color="auto"/>
              <w:right w:val="single" w:sz="4" w:space="0" w:color="auto"/>
            </w:tcBorders>
            <w:shd w:val="clear" w:color="auto" w:fill="auto"/>
            <w:vAlign w:val="center"/>
            <w:hideMark/>
          </w:tcPr>
          <w:p w14:paraId="14E09244" w14:textId="77777777" w:rsidR="00EF5925" w:rsidRPr="00EF5925" w:rsidRDefault="00EF5925">
            <w:pPr>
              <w:jc w:val="center"/>
              <w:rPr>
                <w:b/>
                <w:bCs/>
                <w:color w:val="000000"/>
                <w:sz w:val="20"/>
                <w:szCs w:val="20"/>
              </w:rPr>
            </w:pPr>
            <w:r w:rsidRPr="00EF5925">
              <w:rPr>
                <w:b/>
                <w:bCs/>
                <w:color w:val="000000"/>
                <w:sz w:val="20"/>
                <w:szCs w:val="20"/>
              </w:rPr>
              <w:t> </w:t>
            </w:r>
          </w:p>
        </w:tc>
        <w:tc>
          <w:tcPr>
            <w:tcW w:w="1540" w:type="dxa"/>
            <w:tcBorders>
              <w:top w:val="nil"/>
              <w:left w:val="nil"/>
              <w:bottom w:val="single" w:sz="4" w:space="0" w:color="auto"/>
              <w:right w:val="single" w:sz="4" w:space="0" w:color="auto"/>
            </w:tcBorders>
            <w:shd w:val="clear" w:color="auto" w:fill="auto"/>
            <w:vAlign w:val="center"/>
            <w:hideMark/>
          </w:tcPr>
          <w:p w14:paraId="0657FBBF" w14:textId="77777777" w:rsidR="00EF5925" w:rsidRPr="00EF5925" w:rsidRDefault="00EF5925">
            <w:pPr>
              <w:jc w:val="center"/>
              <w:rPr>
                <w:b/>
                <w:bCs/>
                <w:color w:val="000000"/>
                <w:sz w:val="20"/>
                <w:szCs w:val="20"/>
              </w:rPr>
            </w:pPr>
            <w:r w:rsidRPr="00EF5925">
              <w:rPr>
                <w:b/>
                <w:bCs/>
                <w:color w:val="000000"/>
                <w:sz w:val="20"/>
                <w:szCs w:val="20"/>
              </w:rPr>
              <w:t>12 324 800,00</w:t>
            </w:r>
          </w:p>
        </w:tc>
      </w:tr>
    </w:tbl>
    <w:p w14:paraId="6C8CBF0C" w14:textId="4B06175B" w:rsidR="000117ED" w:rsidRPr="000C12A6" w:rsidRDefault="000117ED" w:rsidP="00DD430A">
      <w:pPr>
        <w:suppressAutoHyphens/>
        <w:ind w:firstLine="709"/>
        <w:jc w:val="both"/>
        <w:rPr>
          <w:sz w:val="28"/>
          <w:szCs w:val="28"/>
        </w:rPr>
      </w:pPr>
    </w:p>
    <w:p w14:paraId="0E59E947" w14:textId="77777777" w:rsidR="00D24272" w:rsidRPr="000C12A6" w:rsidRDefault="00D24272" w:rsidP="00DD430A">
      <w:pPr>
        <w:suppressAutoHyphens/>
        <w:ind w:firstLine="709"/>
        <w:jc w:val="both"/>
        <w:rPr>
          <w:sz w:val="28"/>
          <w:szCs w:val="28"/>
        </w:rPr>
      </w:pPr>
    </w:p>
    <w:p w14:paraId="082CC8E8" w14:textId="0620A16B" w:rsidR="006D131C" w:rsidRPr="00D90C5E" w:rsidRDefault="006D131C" w:rsidP="006D131C">
      <w:pPr>
        <w:suppressAutoHyphens/>
        <w:ind w:firstLine="709"/>
        <w:jc w:val="both"/>
        <w:rPr>
          <w:sz w:val="28"/>
          <w:szCs w:val="28"/>
          <w:lang w:eastAsia="ar-SA"/>
        </w:rPr>
      </w:pPr>
      <w:r w:rsidRPr="00D90C5E">
        <w:rPr>
          <w:sz w:val="28"/>
          <w:szCs w:val="28"/>
          <w:lang w:eastAsia="ar-SA"/>
        </w:rPr>
        <w:t xml:space="preserve">Согласно представленной формы бухгалтерской отчетности 0503737 «Отчет об исполнении учреждением плана его финансово-хозяйственной деятельности» по субсидии на выполнение государственного </w:t>
      </w:r>
      <w:r w:rsidR="00EF5925">
        <w:rPr>
          <w:sz w:val="28"/>
          <w:szCs w:val="28"/>
          <w:lang w:eastAsia="ar-SA"/>
        </w:rPr>
        <w:t>(муниципального) задания на 01.10</w:t>
      </w:r>
      <w:r w:rsidRPr="00D90C5E">
        <w:rPr>
          <w:sz w:val="28"/>
          <w:szCs w:val="28"/>
          <w:lang w:eastAsia="ar-SA"/>
        </w:rPr>
        <w:t>.2020г.:</w:t>
      </w:r>
    </w:p>
    <w:p w14:paraId="4091A153" w14:textId="5AFFE90F" w:rsidR="00EF5925" w:rsidRPr="00D90C5E" w:rsidRDefault="00EF5925" w:rsidP="00EF5925">
      <w:pPr>
        <w:suppressAutoHyphens/>
        <w:ind w:firstLine="709"/>
        <w:jc w:val="both"/>
        <w:rPr>
          <w:sz w:val="28"/>
          <w:szCs w:val="28"/>
        </w:rPr>
      </w:pPr>
      <w:r w:rsidRPr="00D90C5E">
        <w:rPr>
          <w:sz w:val="28"/>
          <w:szCs w:val="28"/>
          <w:lang w:eastAsia="ar-SA"/>
        </w:rPr>
        <w:t xml:space="preserve">- объем </w:t>
      </w:r>
      <w:r w:rsidRPr="00D90C5E">
        <w:rPr>
          <w:sz w:val="28"/>
          <w:szCs w:val="28"/>
        </w:rPr>
        <w:t xml:space="preserve">плановых назначений по </w:t>
      </w:r>
      <w:r>
        <w:rPr>
          <w:sz w:val="28"/>
          <w:szCs w:val="28"/>
        </w:rPr>
        <w:t>поступлениям</w:t>
      </w:r>
      <w:r w:rsidRPr="00D90C5E">
        <w:rPr>
          <w:sz w:val="28"/>
          <w:szCs w:val="28"/>
        </w:rPr>
        <w:t xml:space="preserve"> сумм субсидии на выполнение муниципального задания в 20</w:t>
      </w:r>
      <w:r>
        <w:rPr>
          <w:sz w:val="28"/>
          <w:szCs w:val="28"/>
        </w:rPr>
        <w:t>20</w:t>
      </w:r>
      <w:r w:rsidRPr="00D90C5E">
        <w:rPr>
          <w:sz w:val="28"/>
          <w:szCs w:val="28"/>
        </w:rPr>
        <w:t xml:space="preserve"> году составил </w:t>
      </w:r>
      <w:r>
        <w:rPr>
          <w:sz w:val="28"/>
          <w:szCs w:val="28"/>
        </w:rPr>
        <w:t>84 292 490,00</w:t>
      </w:r>
      <w:r w:rsidRPr="00D90C5E">
        <w:rPr>
          <w:sz w:val="28"/>
          <w:szCs w:val="28"/>
        </w:rPr>
        <w:t xml:space="preserve"> руб</w:t>
      </w:r>
      <w:r>
        <w:rPr>
          <w:sz w:val="28"/>
          <w:szCs w:val="28"/>
        </w:rPr>
        <w:t>лей</w:t>
      </w:r>
      <w:r w:rsidRPr="00D90C5E">
        <w:rPr>
          <w:sz w:val="28"/>
          <w:szCs w:val="28"/>
        </w:rPr>
        <w:t>.</w:t>
      </w:r>
    </w:p>
    <w:p w14:paraId="2DE6C33F" w14:textId="57A2C9D5" w:rsidR="00EF5925" w:rsidRPr="00D90C5E" w:rsidRDefault="00EF5925" w:rsidP="00EF5925">
      <w:pPr>
        <w:suppressAutoHyphens/>
        <w:ind w:firstLine="709"/>
        <w:jc w:val="both"/>
        <w:rPr>
          <w:sz w:val="28"/>
          <w:szCs w:val="28"/>
        </w:rPr>
      </w:pPr>
      <w:r w:rsidRPr="00D90C5E">
        <w:rPr>
          <w:sz w:val="28"/>
          <w:szCs w:val="28"/>
          <w:lang w:eastAsia="ar-SA"/>
        </w:rPr>
        <w:t xml:space="preserve">- объем </w:t>
      </w:r>
      <w:r w:rsidRPr="00D90C5E">
        <w:rPr>
          <w:sz w:val="28"/>
          <w:szCs w:val="28"/>
        </w:rPr>
        <w:t>плановых назначений по расходам сумм субсидии на выполнение муниципального задания в 20</w:t>
      </w:r>
      <w:r>
        <w:rPr>
          <w:sz w:val="28"/>
          <w:szCs w:val="28"/>
        </w:rPr>
        <w:t>20</w:t>
      </w:r>
      <w:r w:rsidRPr="00D90C5E">
        <w:rPr>
          <w:sz w:val="28"/>
          <w:szCs w:val="28"/>
        </w:rPr>
        <w:t xml:space="preserve"> году составил </w:t>
      </w:r>
      <w:r>
        <w:rPr>
          <w:sz w:val="28"/>
          <w:szCs w:val="28"/>
        </w:rPr>
        <w:t>84 292 490,00</w:t>
      </w:r>
      <w:r w:rsidRPr="00D90C5E">
        <w:rPr>
          <w:sz w:val="28"/>
          <w:szCs w:val="28"/>
        </w:rPr>
        <w:t xml:space="preserve"> руб</w:t>
      </w:r>
      <w:r>
        <w:rPr>
          <w:sz w:val="28"/>
          <w:szCs w:val="28"/>
        </w:rPr>
        <w:t>лей</w:t>
      </w:r>
      <w:r w:rsidRPr="00D90C5E">
        <w:rPr>
          <w:sz w:val="28"/>
          <w:szCs w:val="28"/>
        </w:rPr>
        <w:t>.</w:t>
      </w:r>
    </w:p>
    <w:p w14:paraId="08DD166A" w14:textId="184C4429" w:rsidR="00EF5925" w:rsidRDefault="00EF5925" w:rsidP="00EF5925">
      <w:pPr>
        <w:suppressAutoHyphens/>
        <w:ind w:firstLine="709"/>
        <w:jc w:val="both"/>
        <w:rPr>
          <w:sz w:val="28"/>
          <w:szCs w:val="28"/>
        </w:rPr>
      </w:pPr>
      <w:r w:rsidRPr="00D90C5E">
        <w:rPr>
          <w:sz w:val="28"/>
          <w:szCs w:val="28"/>
        </w:rPr>
        <w:t xml:space="preserve">- </w:t>
      </w:r>
      <w:r w:rsidRPr="00D90C5E">
        <w:rPr>
          <w:sz w:val="28"/>
          <w:szCs w:val="28"/>
          <w:lang w:eastAsia="ar-SA"/>
        </w:rPr>
        <w:t xml:space="preserve">объем </w:t>
      </w:r>
      <w:r w:rsidRPr="00EB246D">
        <w:rPr>
          <w:sz w:val="28"/>
          <w:szCs w:val="28"/>
          <w:lang w:eastAsia="ar-SA"/>
        </w:rPr>
        <w:t>полученных сумм</w:t>
      </w:r>
      <w:r w:rsidRPr="00EB246D">
        <w:rPr>
          <w:sz w:val="28"/>
          <w:szCs w:val="28"/>
        </w:rPr>
        <w:t xml:space="preserve"> субсидии на выполнение муниципального задания </w:t>
      </w:r>
      <w:r>
        <w:rPr>
          <w:sz w:val="28"/>
          <w:szCs w:val="28"/>
        </w:rPr>
        <w:t>за 9 месяцев 2020</w:t>
      </w:r>
      <w:r w:rsidRPr="00EB246D">
        <w:rPr>
          <w:sz w:val="28"/>
          <w:szCs w:val="28"/>
        </w:rPr>
        <w:t xml:space="preserve"> год</w:t>
      </w:r>
      <w:r>
        <w:rPr>
          <w:sz w:val="28"/>
          <w:szCs w:val="28"/>
        </w:rPr>
        <w:t>а</w:t>
      </w:r>
      <w:r w:rsidRPr="00EB246D">
        <w:rPr>
          <w:sz w:val="28"/>
          <w:szCs w:val="28"/>
        </w:rPr>
        <w:t xml:space="preserve"> составил </w:t>
      </w:r>
      <w:r>
        <w:rPr>
          <w:sz w:val="28"/>
          <w:szCs w:val="28"/>
        </w:rPr>
        <w:t>52 202 227,31</w:t>
      </w:r>
      <w:r w:rsidRPr="00EB246D">
        <w:rPr>
          <w:sz w:val="28"/>
          <w:szCs w:val="28"/>
        </w:rPr>
        <w:t xml:space="preserve"> руб</w:t>
      </w:r>
      <w:r>
        <w:rPr>
          <w:sz w:val="28"/>
          <w:szCs w:val="28"/>
        </w:rPr>
        <w:t>лей</w:t>
      </w:r>
      <w:r w:rsidRPr="00EB246D">
        <w:rPr>
          <w:sz w:val="28"/>
          <w:szCs w:val="28"/>
        </w:rPr>
        <w:t xml:space="preserve">. </w:t>
      </w:r>
    </w:p>
    <w:p w14:paraId="24B1A1C6" w14:textId="7E2F4220" w:rsidR="00EF5925" w:rsidRDefault="00EF5925" w:rsidP="00EF5925">
      <w:pPr>
        <w:suppressAutoHyphens/>
        <w:ind w:firstLine="709"/>
        <w:jc w:val="both"/>
        <w:rPr>
          <w:sz w:val="28"/>
          <w:szCs w:val="28"/>
        </w:rPr>
      </w:pPr>
      <w:r w:rsidRPr="00775F9F">
        <w:rPr>
          <w:sz w:val="28"/>
          <w:szCs w:val="28"/>
        </w:rPr>
        <w:t xml:space="preserve">- объем израсходованных сумм субсидии на выполнение муниципального задания </w:t>
      </w:r>
      <w:r>
        <w:rPr>
          <w:sz w:val="28"/>
          <w:szCs w:val="28"/>
        </w:rPr>
        <w:t xml:space="preserve">за 9 месяцев 2020 года </w:t>
      </w:r>
      <w:r w:rsidRPr="00775F9F">
        <w:rPr>
          <w:sz w:val="28"/>
          <w:szCs w:val="28"/>
        </w:rPr>
        <w:t xml:space="preserve">составил </w:t>
      </w:r>
      <w:r>
        <w:rPr>
          <w:sz w:val="28"/>
          <w:szCs w:val="28"/>
        </w:rPr>
        <w:t>49 922 717,30</w:t>
      </w:r>
      <w:r w:rsidRPr="00775F9F">
        <w:rPr>
          <w:sz w:val="28"/>
          <w:szCs w:val="28"/>
        </w:rPr>
        <w:t xml:space="preserve"> руб</w:t>
      </w:r>
      <w:r>
        <w:rPr>
          <w:sz w:val="28"/>
          <w:szCs w:val="28"/>
        </w:rPr>
        <w:t>лей</w:t>
      </w:r>
      <w:r w:rsidRPr="00775F9F">
        <w:rPr>
          <w:sz w:val="28"/>
          <w:szCs w:val="28"/>
        </w:rPr>
        <w:t>.</w:t>
      </w:r>
    </w:p>
    <w:p w14:paraId="07A527D9" w14:textId="4009A3B7" w:rsidR="00BE55FC" w:rsidRDefault="006D131C" w:rsidP="006D131C">
      <w:pPr>
        <w:suppressAutoHyphens/>
        <w:ind w:firstLine="709"/>
        <w:jc w:val="both"/>
        <w:rPr>
          <w:sz w:val="28"/>
          <w:szCs w:val="28"/>
        </w:rPr>
      </w:pPr>
      <w:r>
        <w:rPr>
          <w:sz w:val="28"/>
          <w:szCs w:val="28"/>
        </w:rPr>
        <w:t>Изменение (увеличение) объема выделенных денежных средств</w:t>
      </w:r>
      <w:r w:rsidR="00E75DB8">
        <w:rPr>
          <w:sz w:val="28"/>
          <w:szCs w:val="28"/>
        </w:rPr>
        <w:t xml:space="preserve"> </w:t>
      </w:r>
      <w:r w:rsidR="00EF5925">
        <w:rPr>
          <w:sz w:val="28"/>
          <w:szCs w:val="28"/>
        </w:rPr>
        <w:t xml:space="preserve">за 9 месяцев </w:t>
      </w:r>
      <w:r w:rsidR="00E75DB8">
        <w:rPr>
          <w:sz w:val="28"/>
          <w:szCs w:val="28"/>
        </w:rPr>
        <w:t>20</w:t>
      </w:r>
      <w:r w:rsidR="00EF5925">
        <w:rPr>
          <w:sz w:val="28"/>
          <w:szCs w:val="28"/>
        </w:rPr>
        <w:t>20</w:t>
      </w:r>
      <w:r w:rsidR="00E75DB8">
        <w:rPr>
          <w:sz w:val="28"/>
          <w:szCs w:val="28"/>
        </w:rPr>
        <w:t xml:space="preserve"> год</w:t>
      </w:r>
      <w:r w:rsidR="00EF5925">
        <w:rPr>
          <w:sz w:val="28"/>
          <w:szCs w:val="28"/>
        </w:rPr>
        <w:t>а</w:t>
      </w:r>
      <w:r>
        <w:rPr>
          <w:sz w:val="28"/>
          <w:szCs w:val="28"/>
        </w:rPr>
        <w:t xml:space="preserve"> составило </w:t>
      </w:r>
      <w:r w:rsidR="00EF5925">
        <w:rPr>
          <w:sz w:val="28"/>
          <w:szCs w:val="28"/>
        </w:rPr>
        <w:t>12 324 800</w:t>
      </w:r>
      <w:r>
        <w:rPr>
          <w:sz w:val="28"/>
          <w:szCs w:val="28"/>
        </w:rPr>
        <w:t xml:space="preserve"> руб</w:t>
      </w:r>
      <w:r w:rsidR="00EF5925">
        <w:rPr>
          <w:sz w:val="28"/>
          <w:szCs w:val="28"/>
        </w:rPr>
        <w:t>лей</w:t>
      </w:r>
      <w:r>
        <w:rPr>
          <w:sz w:val="28"/>
          <w:szCs w:val="28"/>
        </w:rPr>
        <w:t>.</w:t>
      </w:r>
      <w:r w:rsidR="00EF5925">
        <w:rPr>
          <w:sz w:val="28"/>
          <w:szCs w:val="28"/>
        </w:rPr>
        <w:t xml:space="preserve"> П</w:t>
      </w:r>
      <w:r w:rsidR="003963FE" w:rsidRPr="003963FE">
        <w:rPr>
          <w:sz w:val="28"/>
          <w:szCs w:val="28"/>
        </w:rPr>
        <w:t xml:space="preserve">рирост </w:t>
      </w:r>
      <w:r w:rsidR="00EF5925">
        <w:rPr>
          <w:sz w:val="28"/>
          <w:szCs w:val="28"/>
        </w:rPr>
        <w:t xml:space="preserve">объема выделенных денежных средств на финансовое обеспечение </w:t>
      </w:r>
      <w:r w:rsidR="00EF5925" w:rsidRPr="00EB246D">
        <w:rPr>
          <w:sz w:val="28"/>
          <w:szCs w:val="28"/>
        </w:rPr>
        <w:t>выполнени</w:t>
      </w:r>
      <w:r w:rsidR="00EF5925">
        <w:rPr>
          <w:sz w:val="28"/>
          <w:szCs w:val="28"/>
        </w:rPr>
        <w:t>я</w:t>
      </w:r>
      <w:r w:rsidR="00EF5925" w:rsidRPr="00EB246D">
        <w:rPr>
          <w:sz w:val="28"/>
          <w:szCs w:val="28"/>
        </w:rPr>
        <w:t xml:space="preserve"> муниципального задания </w:t>
      </w:r>
      <w:r w:rsidR="00EF5925">
        <w:rPr>
          <w:sz w:val="28"/>
          <w:szCs w:val="28"/>
        </w:rPr>
        <w:t>за 9 месяцев 2020</w:t>
      </w:r>
      <w:r w:rsidR="00EF5925" w:rsidRPr="00EB246D">
        <w:rPr>
          <w:sz w:val="28"/>
          <w:szCs w:val="28"/>
        </w:rPr>
        <w:t xml:space="preserve"> год</w:t>
      </w:r>
      <w:r w:rsidR="00EF5925">
        <w:rPr>
          <w:sz w:val="28"/>
          <w:szCs w:val="28"/>
        </w:rPr>
        <w:t>а</w:t>
      </w:r>
      <w:r w:rsidR="00EF5925" w:rsidRPr="00EF5925">
        <w:rPr>
          <w:sz w:val="28"/>
          <w:szCs w:val="28"/>
        </w:rPr>
        <w:t xml:space="preserve"> </w:t>
      </w:r>
      <w:r w:rsidR="00EF5925" w:rsidRPr="003963FE">
        <w:rPr>
          <w:sz w:val="28"/>
          <w:szCs w:val="28"/>
        </w:rPr>
        <w:t>составил</w:t>
      </w:r>
      <w:r w:rsidR="00EF5925">
        <w:rPr>
          <w:sz w:val="28"/>
          <w:szCs w:val="28"/>
        </w:rPr>
        <w:t xml:space="preserve"> 17%. </w:t>
      </w:r>
    </w:p>
    <w:p w14:paraId="47C5D5A4" w14:textId="77777777" w:rsidR="00BE55FC" w:rsidRPr="003C0729" w:rsidRDefault="00BE55FC" w:rsidP="00BE55FC">
      <w:pPr>
        <w:suppressAutoHyphens/>
        <w:ind w:firstLine="709"/>
        <w:jc w:val="both"/>
        <w:rPr>
          <w:i/>
          <w:sz w:val="28"/>
          <w:szCs w:val="28"/>
          <w:lang w:eastAsia="ar-SA"/>
        </w:rPr>
      </w:pPr>
      <w:r w:rsidRPr="003C0729">
        <w:rPr>
          <w:i/>
          <w:sz w:val="28"/>
          <w:szCs w:val="28"/>
          <w:lang w:eastAsia="ar-SA"/>
        </w:rPr>
        <w:t>В ходе проверки данного вопроса выявлены следующие нарушения:</w:t>
      </w:r>
    </w:p>
    <w:p w14:paraId="535D65F9" w14:textId="67EFB868" w:rsidR="00CD6D28" w:rsidRDefault="00CD6D28" w:rsidP="00CD6D28">
      <w:pPr>
        <w:suppressAutoHyphens/>
        <w:ind w:firstLine="709"/>
        <w:jc w:val="both"/>
        <w:rPr>
          <w:sz w:val="28"/>
          <w:szCs w:val="28"/>
          <w:shd w:val="clear" w:color="auto" w:fill="FFFFFF"/>
        </w:rPr>
      </w:pPr>
      <w:proofErr w:type="gramStart"/>
      <w:r>
        <w:rPr>
          <w:sz w:val="28"/>
          <w:szCs w:val="28"/>
          <w:shd w:val="clear" w:color="auto" w:fill="FFFFFF"/>
        </w:rPr>
        <w:t xml:space="preserve">1) </w:t>
      </w:r>
      <w:r w:rsidRPr="00934172">
        <w:rPr>
          <w:sz w:val="28"/>
          <w:szCs w:val="28"/>
          <w:shd w:val="clear" w:color="auto" w:fill="FFFFFF"/>
        </w:rPr>
        <w:t xml:space="preserve">В нарушение </w:t>
      </w:r>
      <w:r>
        <w:rPr>
          <w:sz w:val="28"/>
          <w:szCs w:val="28"/>
          <w:shd w:val="clear" w:color="auto" w:fill="FFFFFF"/>
        </w:rPr>
        <w:t>пунктов</w:t>
      </w:r>
      <w:r w:rsidRPr="00934172">
        <w:rPr>
          <w:sz w:val="28"/>
          <w:szCs w:val="28"/>
          <w:shd w:val="clear" w:color="auto" w:fill="FFFFFF"/>
        </w:rPr>
        <w:t xml:space="preserve"> 13</w:t>
      </w:r>
      <w:r>
        <w:rPr>
          <w:sz w:val="28"/>
          <w:szCs w:val="28"/>
          <w:shd w:val="clear" w:color="auto" w:fill="FFFFFF"/>
        </w:rPr>
        <w:t>, 14</w:t>
      </w:r>
      <w:r w:rsidRPr="00934172">
        <w:rPr>
          <w:sz w:val="28"/>
          <w:szCs w:val="28"/>
          <w:shd w:val="clear" w:color="auto" w:fill="FFFFFF"/>
        </w:rPr>
        <w:t xml:space="preserve"> </w:t>
      </w:r>
      <w:r w:rsidRPr="00934172">
        <w:rPr>
          <w:sz w:val="28"/>
          <w:szCs w:val="28"/>
          <w:lang w:eastAsia="ar-SA"/>
        </w:rPr>
        <w:t>Порядка определения объема и условий предоставления субсидий № 705-па</w:t>
      </w:r>
      <w:r>
        <w:rPr>
          <w:sz w:val="28"/>
          <w:szCs w:val="28"/>
          <w:lang w:eastAsia="ar-SA"/>
        </w:rPr>
        <w:t xml:space="preserve">, </w:t>
      </w:r>
      <w:r w:rsidRPr="00EB246D">
        <w:rPr>
          <w:sz w:val="28"/>
          <w:szCs w:val="28"/>
        </w:rPr>
        <w:t>пункт</w:t>
      </w:r>
      <w:r>
        <w:rPr>
          <w:sz w:val="28"/>
          <w:szCs w:val="28"/>
        </w:rPr>
        <w:t>а</w:t>
      </w:r>
      <w:r w:rsidRPr="00EB246D">
        <w:rPr>
          <w:sz w:val="28"/>
          <w:szCs w:val="28"/>
        </w:rPr>
        <w:t xml:space="preserve"> 2</w:t>
      </w:r>
      <w:r>
        <w:rPr>
          <w:sz w:val="28"/>
          <w:szCs w:val="28"/>
        </w:rPr>
        <w:t>3</w:t>
      </w:r>
      <w:r w:rsidRPr="00EB246D">
        <w:rPr>
          <w:sz w:val="28"/>
          <w:szCs w:val="28"/>
        </w:rPr>
        <w:t xml:space="preserve"> Порядка формирования муниципального задания № 2293-па</w:t>
      </w:r>
      <w:r>
        <w:rPr>
          <w:sz w:val="28"/>
          <w:szCs w:val="28"/>
          <w:lang w:eastAsia="ar-SA"/>
        </w:rPr>
        <w:t xml:space="preserve"> </w:t>
      </w:r>
      <w:r w:rsidRPr="00934172">
        <w:rPr>
          <w:sz w:val="28"/>
          <w:szCs w:val="28"/>
          <w:lang w:eastAsia="ar-SA"/>
        </w:rPr>
        <w:t xml:space="preserve">Соглашение о порядке и условиях предоставления субсидии на финансовое обеспечение выполнения муниципального задания на оказание муниципальных </w:t>
      </w:r>
      <w:r w:rsidRPr="008E3A22">
        <w:rPr>
          <w:sz w:val="28"/>
          <w:szCs w:val="28"/>
          <w:lang w:eastAsia="ar-SA"/>
        </w:rPr>
        <w:t xml:space="preserve">услуг (выполнение работ) </w:t>
      </w:r>
      <w:r>
        <w:rPr>
          <w:sz w:val="28"/>
          <w:szCs w:val="28"/>
          <w:lang w:eastAsia="ar-SA"/>
        </w:rPr>
        <w:t xml:space="preserve">б/н от 09.01.2020г. </w:t>
      </w:r>
      <w:r w:rsidRPr="008E3A22">
        <w:rPr>
          <w:sz w:val="28"/>
          <w:szCs w:val="28"/>
          <w:lang w:eastAsia="ar-SA"/>
        </w:rPr>
        <w:t xml:space="preserve">заключено ранее даты утверждения </w:t>
      </w:r>
      <w:r w:rsidRPr="008E3A22">
        <w:rPr>
          <w:sz w:val="28"/>
          <w:szCs w:val="28"/>
          <w:shd w:val="clear" w:color="auto" w:fill="FFFFFF"/>
        </w:rPr>
        <w:t>муниципального задания</w:t>
      </w:r>
      <w:r>
        <w:rPr>
          <w:sz w:val="28"/>
          <w:szCs w:val="28"/>
          <w:shd w:val="clear" w:color="auto" w:fill="FFFFFF"/>
        </w:rPr>
        <w:t xml:space="preserve"> </w:t>
      </w:r>
      <w:r w:rsidRPr="00A1474C">
        <w:rPr>
          <w:sz w:val="28"/>
          <w:szCs w:val="28"/>
          <w:shd w:val="clear" w:color="auto" w:fill="FFFFFF"/>
        </w:rPr>
        <w:t>постановление</w:t>
      </w:r>
      <w:r>
        <w:rPr>
          <w:sz w:val="28"/>
          <w:szCs w:val="28"/>
          <w:shd w:val="clear" w:color="auto" w:fill="FFFFFF"/>
        </w:rPr>
        <w:t>м</w:t>
      </w:r>
      <w:r w:rsidRPr="00A1474C">
        <w:rPr>
          <w:sz w:val="28"/>
          <w:szCs w:val="28"/>
          <w:shd w:val="clear" w:color="auto" w:fill="FFFFFF"/>
        </w:rPr>
        <w:t xml:space="preserve"> </w:t>
      </w:r>
      <w:r w:rsidRPr="00B50879">
        <w:rPr>
          <w:sz w:val="28"/>
          <w:szCs w:val="28"/>
          <w:shd w:val="clear" w:color="auto" w:fill="FFFFFF"/>
        </w:rPr>
        <w:t xml:space="preserve">администрации городского округа Кашира от </w:t>
      </w:r>
      <w:r w:rsidRPr="00CD6D28">
        <w:rPr>
          <w:sz w:val="28"/>
          <w:szCs w:val="28"/>
          <w:shd w:val="clear" w:color="auto" w:fill="FFFFFF"/>
        </w:rPr>
        <w:t>31.01.2020 № 186-па</w:t>
      </w:r>
      <w:r>
        <w:rPr>
          <w:sz w:val="28"/>
          <w:szCs w:val="28"/>
          <w:shd w:val="clear" w:color="auto" w:fill="FFFFFF"/>
        </w:rPr>
        <w:t>.</w:t>
      </w:r>
      <w:proofErr w:type="gramEnd"/>
    </w:p>
    <w:p w14:paraId="7D5A2997" w14:textId="1FF5771F" w:rsidR="00CD6D28" w:rsidRDefault="00CD6D28" w:rsidP="00CD6D28">
      <w:pPr>
        <w:ind w:firstLine="540"/>
        <w:jc w:val="both"/>
        <w:rPr>
          <w:sz w:val="28"/>
          <w:szCs w:val="28"/>
          <w:shd w:val="clear" w:color="auto" w:fill="FFFFFF"/>
        </w:rPr>
      </w:pPr>
      <w:r>
        <w:rPr>
          <w:sz w:val="28"/>
          <w:szCs w:val="28"/>
          <w:shd w:val="clear" w:color="auto" w:fill="FFFFFF"/>
        </w:rPr>
        <w:t xml:space="preserve">2) </w:t>
      </w:r>
      <w:r w:rsidRPr="00934172">
        <w:rPr>
          <w:sz w:val="28"/>
          <w:szCs w:val="28"/>
          <w:shd w:val="clear" w:color="auto" w:fill="FFFFFF"/>
        </w:rPr>
        <w:t xml:space="preserve">В нарушение </w:t>
      </w:r>
      <w:r>
        <w:rPr>
          <w:sz w:val="28"/>
          <w:szCs w:val="28"/>
          <w:shd w:val="clear" w:color="auto" w:fill="FFFFFF"/>
        </w:rPr>
        <w:t>пунктов</w:t>
      </w:r>
      <w:r w:rsidRPr="00934172">
        <w:rPr>
          <w:sz w:val="28"/>
          <w:szCs w:val="28"/>
          <w:shd w:val="clear" w:color="auto" w:fill="FFFFFF"/>
        </w:rPr>
        <w:t xml:space="preserve"> 13</w:t>
      </w:r>
      <w:r>
        <w:rPr>
          <w:sz w:val="28"/>
          <w:szCs w:val="28"/>
          <w:shd w:val="clear" w:color="auto" w:fill="FFFFFF"/>
        </w:rPr>
        <w:t>, 14</w:t>
      </w:r>
      <w:r w:rsidRPr="00934172">
        <w:rPr>
          <w:sz w:val="28"/>
          <w:szCs w:val="28"/>
          <w:shd w:val="clear" w:color="auto" w:fill="FFFFFF"/>
        </w:rPr>
        <w:t xml:space="preserve"> </w:t>
      </w:r>
      <w:r w:rsidRPr="00934172">
        <w:rPr>
          <w:sz w:val="28"/>
          <w:szCs w:val="28"/>
          <w:lang w:eastAsia="ar-SA"/>
        </w:rPr>
        <w:t>Порядка определения объема и условий предоставления субсидий № 705-па</w:t>
      </w:r>
      <w:r>
        <w:rPr>
          <w:sz w:val="28"/>
          <w:szCs w:val="28"/>
          <w:lang w:eastAsia="ar-SA"/>
        </w:rPr>
        <w:t xml:space="preserve">, </w:t>
      </w:r>
      <w:r w:rsidRPr="00EB246D">
        <w:rPr>
          <w:sz w:val="28"/>
          <w:szCs w:val="28"/>
        </w:rPr>
        <w:t>пункт</w:t>
      </w:r>
      <w:r>
        <w:rPr>
          <w:sz w:val="28"/>
          <w:szCs w:val="28"/>
        </w:rPr>
        <w:t>а</w:t>
      </w:r>
      <w:r w:rsidRPr="00EB246D">
        <w:rPr>
          <w:sz w:val="28"/>
          <w:szCs w:val="28"/>
        </w:rPr>
        <w:t xml:space="preserve"> 2</w:t>
      </w:r>
      <w:r>
        <w:rPr>
          <w:sz w:val="28"/>
          <w:szCs w:val="28"/>
        </w:rPr>
        <w:t>3</w:t>
      </w:r>
      <w:r w:rsidRPr="00EB246D">
        <w:rPr>
          <w:sz w:val="28"/>
          <w:szCs w:val="28"/>
        </w:rPr>
        <w:t xml:space="preserve"> Порядка формирования муниципального задания № 2293-па</w:t>
      </w:r>
      <w:r>
        <w:rPr>
          <w:sz w:val="28"/>
          <w:szCs w:val="28"/>
          <w:lang w:eastAsia="ar-SA"/>
        </w:rPr>
        <w:t xml:space="preserve"> Дополнительное соглашение </w:t>
      </w:r>
      <w:r w:rsidR="00965135">
        <w:rPr>
          <w:sz w:val="28"/>
          <w:szCs w:val="28"/>
          <w:lang w:eastAsia="ar-SA"/>
        </w:rPr>
        <w:t xml:space="preserve">№ 1 </w:t>
      </w:r>
      <w:r>
        <w:rPr>
          <w:sz w:val="28"/>
          <w:szCs w:val="28"/>
          <w:lang w:eastAsia="ar-SA"/>
        </w:rPr>
        <w:t xml:space="preserve">от </w:t>
      </w:r>
      <w:r w:rsidR="00965135">
        <w:rPr>
          <w:sz w:val="28"/>
          <w:szCs w:val="28"/>
          <w:lang w:eastAsia="ar-SA"/>
        </w:rPr>
        <w:t>06.03.2020</w:t>
      </w:r>
      <w:r>
        <w:rPr>
          <w:sz w:val="28"/>
          <w:szCs w:val="28"/>
          <w:lang w:eastAsia="ar-SA"/>
        </w:rPr>
        <w:t xml:space="preserve">г. к </w:t>
      </w:r>
      <w:r w:rsidRPr="00934172">
        <w:rPr>
          <w:sz w:val="28"/>
          <w:szCs w:val="28"/>
          <w:lang w:eastAsia="ar-SA"/>
        </w:rPr>
        <w:t>Соглашени</w:t>
      </w:r>
      <w:r>
        <w:rPr>
          <w:sz w:val="28"/>
          <w:szCs w:val="28"/>
          <w:lang w:eastAsia="ar-SA"/>
        </w:rPr>
        <w:t>ю</w:t>
      </w:r>
      <w:r w:rsidRPr="00934172">
        <w:rPr>
          <w:sz w:val="28"/>
          <w:szCs w:val="28"/>
          <w:lang w:eastAsia="ar-SA"/>
        </w:rPr>
        <w:t xml:space="preserve"> о порядке и условиях предоставления субсидии на </w:t>
      </w:r>
      <w:r w:rsidRPr="00934172">
        <w:rPr>
          <w:sz w:val="28"/>
          <w:szCs w:val="28"/>
          <w:lang w:eastAsia="ar-SA"/>
        </w:rPr>
        <w:lastRenderedPageBreak/>
        <w:t xml:space="preserve">финансовое обеспечение выполнения муниципального задания на оказание муниципальных </w:t>
      </w:r>
      <w:r w:rsidRPr="008E3A22">
        <w:rPr>
          <w:sz w:val="28"/>
          <w:szCs w:val="28"/>
          <w:lang w:eastAsia="ar-SA"/>
        </w:rPr>
        <w:t xml:space="preserve">услуг (выполнение работ) </w:t>
      </w:r>
      <w:r>
        <w:rPr>
          <w:sz w:val="28"/>
          <w:szCs w:val="28"/>
          <w:lang w:eastAsia="ar-SA"/>
        </w:rPr>
        <w:t>б/н от 09.01.20</w:t>
      </w:r>
      <w:r w:rsidR="00965135">
        <w:rPr>
          <w:sz w:val="28"/>
          <w:szCs w:val="28"/>
          <w:lang w:eastAsia="ar-SA"/>
        </w:rPr>
        <w:t>20</w:t>
      </w:r>
      <w:r>
        <w:rPr>
          <w:sz w:val="28"/>
          <w:szCs w:val="28"/>
          <w:lang w:eastAsia="ar-SA"/>
        </w:rPr>
        <w:t xml:space="preserve">г </w:t>
      </w:r>
      <w:r w:rsidRPr="008E3A22">
        <w:rPr>
          <w:sz w:val="28"/>
          <w:szCs w:val="28"/>
          <w:lang w:eastAsia="ar-SA"/>
        </w:rPr>
        <w:t xml:space="preserve">заключено ранее даты утверждения </w:t>
      </w:r>
      <w:r w:rsidRPr="008E3A22">
        <w:rPr>
          <w:sz w:val="28"/>
          <w:szCs w:val="28"/>
          <w:shd w:val="clear" w:color="auto" w:fill="FFFFFF"/>
        </w:rPr>
        <w:t>муниципального задания</w:t>
      </w:r>
      <w:r>
        <w:rPr>
          <w:sz w:val="28"/>
          <w:szCs w:val="28"/>
          <w:shd w:val="clear" w:color="auto" w:fill="FFFFFF"/>
        </w:rPr>
        <w:t xml:space="preserve"> </w:t>
      </w:r>
      <w:r w:rsidRPr="00A1474C">
        <w:rPr>
          <w:sz w:val="28"/>
          <w:szCs w:val="28"/>
          <w:shd w:val="clear" w:color="auto" w:fill="FFFFFF"/>
        </w:rPr>
        <w:t>постановление</w:t>
      </w:r>
      <w:r>
        <w:rPr>
          <w:sz w:val="28"/>
          <w:szCs w:val="28"/>
          <w:shd w:val="clear" w:color="auto" w:fill="FFFFFF"/>
        </w:rPr>
        <w:t>м</w:t>
      </w:r>
      <w:r w:rsidRPr="00A1474C">
        <w:rPr>
          <w:sz w:val="28"/>
          <w:szCs w:val="28"/>
          <w:shd w:val="clear" w:color="auto" w:fill="FFFFFF"/>
        </w:rPr>
        <w:t xml:space="preserve"> </w:t>
      </w:r>
      <w:r w:rsidRPr="00B50879">
        <w:rPr>
          <w:sz w:val="28"/>
          <w:szCs w:val="28"/>
          <w:shd w:val="clear" w:color="auto" w:fill="FFFFFF"/>
        </w:rPr>
        <w:t xml:space="preserve">администрации городского округа Кашира от </w:t>
      </w:r>
      <w:r w:rsidR="00965135" w:rsidRPr="00965135">
        <w:rPr>
          <w:sz w:val="28"/>
          <w:szCs w:val="28"/>
          <w:shd w:val="clear" w:color="auto" w:fill="FFFFFF"/>
        </w:rPr>
        <w:t>27.03.2020 № 749-па</w:t>
      </w:r>
      <w:r>
        <w:rPr>
          <w:sz w:val="28"/>
          <w:szCs w:val="28"/>
          <w:shd w:val="clear" w:color="auto" w:fill="FFFFFF"/>
        </w:rPr>
        <w:t>.</w:t>
      </w:r>
    </w:p>
    <w:p w14:paraId="732913EE" w14:textId="7687C14A" w:rsidR="004E249F" w:rsidRDefault="004E249F" w:rsidP="004E249F">
      <w:pPr>
        <w:ind w:firstLine="540"/>
        <w:jc w:val="both"/>
        <w:rPr>
          <w:sz w:val="28"/>
          <w:szCs w:val="28"/>
          <w:shd w:val="clear" w:color="auto" w:fill="FFFFFF"/>
        </w:rPr>
      </w:pPr>
      <w:r>
        <w:rPr>
          <w:sz w:val="28"/>
          <w:szCs w:val="28"/>
          <w:shd w:val="clear" w:color="auto" w:fill="FFFFFF"/>
        </w:rPr>
        <w:t xml:space="preserve">3) </w:t>
      </w:r>
      <w:r w:rsidRPr="00934172">
        <w:rPr>
          <w:sz w:val="28"/>
          <w:szCs w:val="28"/>
          <w:shd w:val="clear" w:color="auto" w:fill="FFFFFF"/>
        </w:rPr>
        <w:t xml:space="preserve">В нарушение </w:t>
      </w:r>
      <w:r>
        <w:rPr>
          <w:sz w:val="28"/>
          <w:szCs w:val="28"/>
          <w:shd w:val="clear" w:color="auto" w:fill="FFFFFF"/>
        </w:rPr>
        <w:t>пунктов</w:t>
      </w:r>
      <w:r w:rsidRPr="00934172">
        <w:rPr>
          <w:sz w:val="28"/>
          <w:szCs w:val="28"/>
          <w:shd w:val="clear" w:color="auto" w:fill="FFFFFF"/>
        </w:rPr>
        <w:t xml:space="preserve"> 13</w:t>
      </w:r>
      <w:r>
        <w:rPr>
          <w:sz w:val="28"/>
          <w:szCs w:val="28"/>
          <w:shd w:val="clear" w:color="auto" w:fill="FFFFFF"/>
        </w:rPr>
        <w:t>, 14</w:t>
      </w:r>
      <w:r w:rsidRPr="00934172">
        <w:rPr>
          <w:sz w:val="28"/>
          <w:szCs w:val="28"/>
          <w:shd w:val="clear" w:color="auto" w:fill="FFFFFF"/>
        </w:rPr>
        <w:t xml:space="preserve"> </w:t>
      </w:r>
      <w:r w:rsidRPr="00934172">
        <w:rPr>
          <w:sz w:val="28"/>
          <w:szCs w:val="28"/>
          <w:lang w:eastAsia="ar-SA"/>
        </w:rPr>
        <w:t>Порядка определения объема и условий предоставления субсидий № 705-па</w:t>
      </w:r>
      <w:r>
        <w:rPr>
          <w:sz w:val="28"/>
          <w:szCs w:val="28"/>
          <w:lang w:eastAsia="ar-SA"/>
        </w:rPr>
        <w:t xml:space="preserve">, </w:t>
      </w:r>
      <w:r w:rsidRPr="00EB246D">
        <w:rPr>
          <w:sz w:val="28"/>
          <w:szCs w:val="28"/>
        </w:rPr>
        <w:t>пункт</w:t>
      </w:r>
      <w:r>
        <w:rPr>
          <w:sz w:val="28"/>
          <w:szCs w:val="28"/>
        </w:rPr>
        <w:t>а</w:t>
      </w:r>
      <w:r w:rsidRPr="00EB246D">
        <w:rPr>
          <w:sz w:val="28"/>
          <w:szCs w:val="28"/>
        </w:rPr>
        <w:t xml:space="preserve"> 2</w:t>
      </w:r>
      <w:r>
        <w:rPr>
          <w:sz w:val="28"/>
          <w:szCs w:val="28"/>
        </w:rPr>
        <w:t>3</w:t>
      </w:r>
      <w:r w:rsidRPr="00EB246D">
        <w:rPr>
          <w:sz w:val="28"/>
          <w:szCs w:val="28"/>
        </w:rPr>
        <w:t xml:space="preserve"> Порядка формирования муниципального задания № 2293-па</w:t>
      </w:r>
      <w:r>
        <w:rPr>
          <w:sz w:val="28"/>
          <w:szCs w:val="28"/>
          <w:lang w:eastAsia="ar-SA"/>
        </w:rPr>
        <w:t xml:space="preserve"> Дополнительное соглашение № 2 от 22.05.2020г. к </w:t>
      </w:r>
      <w:r w:rsidRPr="00934172">
        <w:rPr>
          <w:sz w:val="28"/>
          <w:szCs w:val="28"/>
          <w:lang w:eastAsia="ar-SA"/>
        </w:rPr>
        <w:t>Соглашени</w:t>
      </w:r>
      <w:r>
        <w:rPr>
          <w:sz w:val="28"/>
          <w:szCs w:val="28"/>
          <w:lang w:eastAsia="ar-SA"/>
        </w:rPr>
        <w:t>ю</w:t>
      </w:r>
      <w:r w:rsidRPr="00934172">
        <w:rPr>
          <w:sz w:val="28"/>
          <w:szCs w:val="28"/>
          <w:lang w:eastAsia="ar-SA"/>
        </w:rPr>
        <w:t xml:space="preserve"> о порядке и условиях предоставления субсидии на финансовое обеспечение выполнения муниципального задания на оказание муниципальных </w:t>
      </w:r>
      <w:r w:rsidRPr="008E3A22">
        <w:rPr>
          <w:sz w:val="28"/>
          <w:szCs w:val="28"/>
          <w:lang w:eastAsia="ar-SA"/>
        </w:rPr>
        <w:t xml:space="preserve">услуг (выполнение работ) </w:t>
      </w:r>
      <w:r>
        <w:rPr>
          <w:sz w:val="28"/>
          <w:szCs w:val="28"/>
          <w:lang w:eastAsia="ar-SA"/>
        </w:rPr>
        <w:t xml:space="preserve">б/н от 09.01.2020г </w:t>
      </w:r>
      <w:r w:rsidRPr="008E3A22">
        <w:rPr>
          <w:sz w:val="28"/>
          <w:szCs w:val="28"/>
          <w:lang w:eastAsia="ar-SA"/>
        </w:rPr>
        <w:t xml:space="preserve">заключено </w:t>
      </w:r>
      <w:r>
        <w:rPr>
          <w:sz w:val="28"/>
          <w:szCs w:val="28"/>
          <w:lang w:eastAsia="ar-SA"/>
        </w:rPr>
        <w:t>без</w:t>
      </w:r>
      <w:r w:rsidRPr="008E3A22">
        <w:rPr>
          <w:sz w:val="28"/>
          <w:szCs w:val="28"/>
          <w:lang w:eastAsia="ar-SA"/>
        </w:rPr>
        <w:t xml:space="preserve"> утверждения </w:t>
      </w:r>
      <w:r w:rsidRPr="008E3A22">
        <w:rPr>
          <w:sz w:val="28"/>
          <w:szCs w:val="28"/>
          <w:shd w:val="clear" w:color="auto" w:fill="FFFFFF"/>
        </w:rPr>
        <w:t>муниципального задания</w:t>
      </w:r>
      <w:r>
        <w:rPr>
          <w:sz w:val="28"/>
          <w:szCs w:val="28"/>
          <w:shd w:val="clear" w:color="auto" w:fill="FFFFFF"/>
        </w:rPr>
        <w:t xml:space="preserve"> учреждению.</w:t>
      </w:r>
    </w:p>
    <w:p w14:paraId="086CC93F" w14:textId="66BF1AEC" w:rsidR="00953C2C" w:rsidRDefault="004E249F" w:rsidP="00953C2C">
      <w:pPr>
        <w:ind w:firstLine="540"/>
        <w:jc w:val="both"/>
        <w:rPr>
          <w:sz w:val="28"/>
          <w:szCs w:val="28"/>
          <w:shd w:val="clear" w:color="auto" w:fill="FFFFFF"/>
        </w:rPr>
      </w:pPr>
      <w:r>
        <w:rPr>
          <w:sz w:val="28"/>
          <w:szCs w:val="28"/>
          <w:shd w:val="clear" w:color="auto" w:fill="FFFFFF"/>
        </w:rPr>
        <w:t>4</w:t>
      </w:r>
      <w:r w:rsidR="00953C2C">
        <w:rPr>
          <w:sz w:val="28"/>
          <w:szCs w:val="28"/>
          <w:shd w:val="clear" w:color="auto" w:fill="FFFFFF"/>
        </w:rPr>
        <w:t xml:space="preserve">) </w:t>
      </w:r>
      <w:r w:rsidR="00953C2C" w:rsidRPr="00934172">
        <w:rPr>
          <w:sz w:val="28"/>
          <w:szCs w:val="28"/>
          <w:shd w:val="clear" w:color="auto" w:fill="FFFFFF"/>
        </w:rPr>
        <w:t xml:space="preserve">В нарушение </w:t>
      </w:r>
      <w:r w:rsidR="00953C2C">
        <w:rPr>
          <w:sz w:val="28"/>
          <w:szCs w:val="28"/>
          <w:shd w:val="clear" w:color="auto" w:fill="FFFFFF"/>
        </w:rPr>
        <w:t>пунктов</w:t>
      </w:r>
      <w:r w:rsidR="00953C2C" w:rsidRPr="00934172">
        <w:rPr>
          <w:sz w:val="28"/>
          <w:szCs w:val="28"/>
          <w:shd w:val="clear" w:color="auto" w:fill="FFFFFF"/>
        </w:rPr>
        <w:t xml:space="preserve"> 13</w:t>
      </w:r>
      <w:r w:rsidR="00953C2C">
        <w:rPr>
          <w:sz w:val="28"/>
          <w:szCs w:val="28"/>
          <w:shd w:val="clear" w:color="auto" w:fill="FFFFFF"/>
        </w:rPr>
        <w:t>, 14</w:t>
      </w:r>
      <w:r w:rsidR="00953C2C" w:rsidRPr="00934172">
        <w:rPr>
          <w:sz w:val="28"/>
          <w:szCs w:val="28"/>
          <w:shd w:val="clear" w:color="auto" w:fill="FFFFFF"/>
        </w:rPr>
        <w:t xml:space="preserve"> </w:t>
      </w:r>
      <w:r w:rsidR="00953C2C" w:rsidRPr="00934172">
        <w:rPr>
          <w:sz w:val="28"/>
          <w:szCs w:val="28"/>
          <w:lang w:eastAsia="ar-SA"/>
        </w:rPr>
        <w:t>Порядка определения объема и условий предоставления субсидий № 705-па</w:t>
      </w:r>
      <w:r w:rsidR="00953C2C">
        <w:rPr>
          <w:sz w:val="28"/>
          <w:szCs w:val="28"/>
          <w:lang w:eastAsia="ar-SA"/>
        </w:rPr>
        <w:t xml:space="preserve">, </w:t>
      </w:r>
      <w:r w:rsidR="00953C2C" w:rsidRPr="00EB246D">
        <w:rPr>
          <w:sz w:val="28"/>
          <w:szCs w:val="28"/>
        </w:rPr>
        <w:t>пункт</w:t>
      </w:r>
      <w:r w:rsidR="00953C2C">
        <w:rPr>
          <w:sz w:val="28"/>
          <w:szCs w:val="28"/>
        </w:rPr>
        <w:t>а</w:t>
      </w:r>
      <w:r w:rsidR="00953C2C" w:rsidRPr="00EB246D">
        <w:rPr>
          <w:sz w:val="28"/>
          <w:szCs w:val="28"/>
        </w:rPr>
        <w:t xml:space="preserve"> 2</w:t>
      </w:r>
      <w:r w:rsidR="00953C2C">
        <w:rPr>
          <w:sz w:val="28"/>
          <w:szCs w:val="28"/>
        </w:rPr>
        <w:t>3</w:t>
      </w:r>
      <w:r w:rsidR="00953C2C" w:rsidRPr="00EB246D">
        <w:rPr>
          <w:sz w:val="28"/>
          <w:szCs w:val="28"/>
        </w:rPr>
        <w:t xml:space="preserve"> Порядка формирования муниципального задания № 2293-па</w:t>
      </w:r>
      <w:r w:rsidR="00953C2C">
        <w:rPr>
          <w:sz w:val="28"/>
          <w:szCs w:val="28"/>
          <w:lang w:eastAsia="ar-SA"/>
        </w:rPr>
        <w:t xml:space="preserve"> Дополнительное соглашение № </w:t>
      </w:r>
      <w:r>
        <w:rPr>
          <w:sz w:val="28"/>
          <w:szCs w:val="28"/>
          <w:lang w:eastAsia="ar-SA"/>
        </w:rPr>
        <w:t>3</w:t>
      </w:r>
      <w:r w:rsidR="00953C2C">
        <w:rPr>
          <w:sz w:val="28"/>
          <w:szCs w:val="28"/>
          <w:lang w:eastAsia="ar-SA"/>
        </w:rPr>
        <w:t xml:space="preserve"> от </w:t>
      </w:r>
      <w:r>
        <w:rPr>
          <w:sz w:val="28"/>
          <w:szCs w:val="28"/>
          <w:lang w:eastAsia="ar-SA"/>
        </w:rPr>
        <w:t>23.06</w:t>
      </w:r>
      <w:r w:rsidR="00953C2C">
        <w:rPr>
          <w:sz w:val="28"/>
          <w:szCs w:val="28"/>
          <w:lang w:eastAsia="ar-SA"/>
        </w:rPr>
        <w:t xml:space="preserve">.2020г. к </w:t>
      </w:r>
      <w:r w:rsidR="00953C2C" w:rsidRPr="00934172">
        <w:rPr>
          <w:sz w:val="28"/>
          <w:szCs w:val="28"/>
          <w:lang w:eastAsia="ar-SA"/>
        </w:rPr>
        <w:t>Соглашени</w:t>
      </w:r>
      <w:r w:rsidR="00953C2C">
        <w:rPr>
          <w:sz w:val="28"/>
          <w:szCs w:val="28"/>
          <w:lang w:eastAsia="ar-SA"/>
        </w:rPr>
        <w:t>ю</w:t>
      </w:r>
      <w:r w:rsidR="00953C2C" w:rsidRPr="00934172">
        <w:rPr>
          <w:sz w:val="28"/>
          <w:szCs w:val="28"/>
          <w:lang w:eastAsia="ar-SA"/>
        </w:rPr>
        <w:t xml:space="preserve"> о порядке и условиях предоставления субсидии на финансовое обеспечение выполнения муниципального задания на оказание муниципальных </w:t>
      </w:r>
      <w:r w:rsidR="00953C2C" w:rsidRPr="008E3A22">
        <w:rPr>
          <w:sz w:val="28"/>
          <w:szCs w:val="28"/>
          <w:lang w:eastAsia="ar-SA"/>
        </w:rPr>
        <w:t xml:space="preserve">услуг (выполнение работ) </w:t>
      </w:r>
      <w:r w:rsidR="00953C2C">
        <w:rPr>
          <w:sz w:val="28"/>
          <w:szCs w:val="28"/>
          <w:lang w:eastAsia="ar-SA"/>
        </w:rPr>
        <w:t xml:space="preserve">б/н от 09.01.2020г </w:t>
      </w:r>
      <w:r w:rsidR="00953C2C" w:rsidRPr="008E3A22">
        <w:rPr>
          <w:sz w:val="28"/>
          <w:szCs w:val="28"/>
          <w:lang w:eastAsia="ar-SA"/>
        </w:rPr>
        <w:t xml:space="preserve">заключено ранее даты утверждения </w:t>
      </w:r>
      <w:r w:rsidR="00953C2C" w:rsidRPr="008E3A22">
        <w:rPr>
          <w:sz w:val="28"/>
          <w:szCs w:val="28"/>
          <w:shd w:val="clear" w:color="auto" w:fill="FFFFFF"/>
        </w:rPr>
        <w:t>муниципального задания</w:t>
      </w:r>
      <w:r w:rsidR="00953C2C">
        <w:rPr>
          <w:sz w:val="28"/>
          <w:szCs w:val="28"/>
          <w:shd w:val="clear" w:color="auto" w:fill="FFFFFF"/>
        </w:rPr>
        <w:t xml:space="preserve"> </w:t>
      </w:r>
      <w:r w:rsidR="00953C2C" w:rsidRPr="00A1474C">
        <w:rPr>
          <w:sz w:val="28"/>
          <w:szCs w:val="28"/>
          <w:shd w:val="clear" w:color="auto" w:fill="FFFFFF"/>
        </w:rPr>
        <w:t>постановление</w:t>
      </w:r>
      <w:r w:rsidR="00953C2C">
        <w:rPr>
          <w:sz w:val="28"/>
          <w:szCs w:val="28"/>
          <w:shd w:val="clear" w:color="auto" w:fill="FFFFFF"/>
        </w:rPr>
        <w:t>м</w:t>
      </w:r>
      <w:r w:rsidR="00953C2C" w:rsidRPr="00A1474C">
        <w:rPr>
          <w:sz w:val="28"/>
          <w:szCs w:val="28"/>
          <w:shd w:val="clear" w:color="auto" w:fill="FFFFFF"/>
        </w:rPr>
        <w:t xml:space="preserve"> </w:t>
      </w:r>
      <w:r w:rsidR="00953C2C" w:rsidRPr="00B50879">
        <w:rPr>
          <w:sz w:val="28"/>
          <w:szCs w:val="28"/>
          <w:shd w:val="clear" w:color="auto" w:fill="FFFFFF"/>
        </w:rPr>
        <w:t xml:space="preserve">администрации городского округа Кашира от </w:t>
      </w:r>
      <w:r w:rsidRPr="004E249F">
        <w:rPr>
          <w:sz w:val="28"/>
          <w:szCs w:val="28"/>
          <w:shd w:val="clear" w:color="auto" w:fill="FFFFFF"/>
        </w:rPr>
        <w:t>28.08.2020 № 1757-па</w:t>
      </w:r>
      <w:r w:rsidR="00953C2C">
        <w:rPr>
          <w:sz w:val="28"/>
          <w:szCs w:val="28"/>
          <w:shd w:val="clear" w:color="auto" w:fill="FFFFFF"/>
        </w:rPr>
        <w:t>.</w:t>
      </w:r>
    </w:p>
    <w:p w14:paraId="6E65CC67" w14:textId="525F8088" w:rsidR="004E249F" w:rsidRDefault="004E249F" w:rsidP="004E249F">
      <w:pPr>
        <w:ind w:firstLine="540"/>
        <w:jc w:val="both"/>
        <w:rPr>
          <w:sz w:val="28"/>
          <w:szCs w:val="28"/>
          <w:shd w:val="clear" w:color="auto" w:fill="FFFFFF"/>
        </w:rPr>
      </w:pPr>
      <w:r>
        <w:rPr>
          <w:sz w:val="28"/>
          <w:szCs w:val="28"/>
          <w:shd w:val="clear" w:color="auto" w:fill="FFFFFF"/>
        </w:rPr>
        <w:t xml:space="preserve">5) </w:t>
      </w:r>
      <w:r w:rsidRPr="00934172">
        <w:rPr>
          <w:sz w:val="28"/>
          <w:szCs w:val="28"/>
          <w:shd w:val="clear" w:color="auto" w:fill="FFFFFF"/>
        </w:rPr>
        <w:t xml:space="preserve">В нарушение </w:t>
      </w:r>
      <w:r>
        <w:rPr>
          <w:sz w:val="28"/>
          <w:szCs w:val="28"/>
          <w:shd w:val="clear" w:color="auto" w:fill="FFFFFF"/>
        </w:rPr>
        <w:t>пунктов</w:t>
      </w:r>
      <w:r w:rsidRPr="00934172">
        <w:rPr>
          <w:sz w:val="28"/>
          <w:szCs w:val="28"/>
          <w:shd w:val="clear" w:color="auto" w:fill="FFFFFF"/>
        </w:rPr>
        <w:t xml:space="preserve"> 13</w:t>
      </w:r>
      <w:r>
        <w:rPr>
          <w:sz w:val="28"/>
          <w:szCs w:val="28"/>
          <w:shd w:val="clear" w:color="auto" w:fill="FFFFFF"/>
        </w:rPr>
        <w:t>, 14</w:t>
      </w:r>
      <w:r w:rsidRPr="00934172">
        <w:rPr>
          <w:sz w:val="28"/>
          <w:szCs w:val="28"/>
          <w:shd w:val="clear" w:color="auto" w:fill="FFFFFF"/>
        </w:rPr>
        <w:t xml:space="preserve"> </w:t>
      </w:r>
      <w:r w:rsidRPr="00934172">
        <w:rPr>
          <w:sz w:val="28"/>
          <w:szCs w:val="28"/>
          <w:lang w:eastAsia="ar-SA"/>
        </w:rPr>
        <w:t>Порядка определения объема и условий предоставления субсидий № 705-па</w:t>
      </w:r>
      <w:r>
        <w:rPr>
          <w:sz w:val="28"/>
          <w:szCs w:val="28"/>
          <w:lang w:eastAsia="ar-SA"/>
        </w:rPr>
        <w:t xml:space="preserve">, </w:t>
      </w:r>
      <w:r w:rsidRPr="00EB246D">
        <w:rPr>
          <w:sz w:val="28"/>
          <w:szCs w:val="28"/>
        </w:rPr>
        <w:t>пункт</w:t>
      </w:r>
      <w:r>
        <w:rPr>
          <w:sz w:val="28"/>
          <w:szCs w:val="28"/>
        </w:rPr>
        <w:t>а</w:t>
      </w:r>
      <w:r w:rsidRPr="00EB246D">
        <w:rPr>
          <w:sz w:val="28"/>
          <w:szCs w:val="28"/>
        </w:rPr>
        <w:t xml:space="preserve"> 2</w:t>
      </w:r>
      <w:r>
        <w:rPr>
          <w:sz w:val="28"/>
          <w:szCs w:val="28"/>
        </w:rPr>
        <w:t>3</w:t>
      </w:r>
      <w:r w:rsidRPr="00EB246D">
        <w:rPr>
          <w:sz w:val="28"/>
          <w:szCs w:val="28"/>
        </w:rPr>
        <w:t xml:space="preserve"> Порядка формирования муниципального задания № 2293-па</w:t>
      </w:r>
      <w:r>
        <w:rPr>
          <w:sz w:val="28"/>
          <w:szCs w:val="28"/>
          <w:lang w:eastAsia="ar-SA"/>
        </w:rPr>
        <w:t xml:space="preserve"> Дополнительное соглашение № 4 от 10.08.2020г. к </w:t>
      </w:r>
      <w:r w:rsidRPr="00934172">
        <w:rPr>
          <w:sz w:val="28"/>
          <w:szCs w:val="28"/>
          <w:lang w:eastAsia="ar-SA"/>
        </w:rPr>
        <w:t>Соглашени</w:t>
      </w:r>
      <w:r>
        <w:rPr>
          <w:sz w:val="28"/>
          <w:szCs w:val="28"/>
          <w:lang w:eastAsia="ar-SA"/>
        </w:rPr>
        <w:t>ю</w:t>
      </w:r>
      <w:r w:rsidRPr="00934172">
        <w:rPr>
          <w:sz w:val="28"/>
          <w:szCs w:val="28"/>
          <w:lang w:eastAsia="ar-SA"/>
        </w:rPr>
        <w:t xml:space="preserve"> о порядке и условиях предоставления субсидии на финансовое обеспечение выполнения муниципального задания на оказание муниципальных </w:t>
      </w:r>
      <w:r w:rsidRPr="008E3A22">
        <w:rPr>
          <w:sz w:val="28"/>
          <w:szCs w:val="28"/>
          <w:lang w:eastAsia="ar-SA"/>
        </w:rPr>
        <w:t xml:space="preserve">услуг (выполнение работ) </w:t>
      </w:r>
      <w:r>
        <w:rPr>
          <w:sz w:val="28"/>
          <w:szCs w:val="28"/>
          <w:lang w:eastAsia="ar-SA"/>
        </w:rPr>
        <w:t xml:space="preserve">б/н от 09.01.2020г </w:t>
      </w:r>
      <w:r w:rsidRPr="008E3A22">
        <w:rPr>
          <w:sz w:val="28"/>
          <w:szCs w:val="28"/>
          <w:lang w:eastAsia="ar-SA"/>
        </w:rPr>
        <w:t xml:space="preserve">заключено </w:t>
      </w:r>
      <w:r>
        <w:rPr>
          <w:sz w:val="28"/>
          <w:szCs w:val="28"/>
          <w:lang w:eastAsia="ar-SA"/>
        </w:rPr>
        <w:t>без</w:t>
      </w:r>
      <w:r w:rsidRPr="008E3A22">
        <w:rPr>
          <w:sz w:val="28"/>
          <w:szCs w:val="28"/>
          <w:lang w:eastAsia="ar-SA"/>
        </w:rPr>
        <w:t xml:space="preserve"> утверждения </w:t>
      </w:r>
      <w:r w:rsidRPr="008E3A22">
        <w:rPr>
          <w:sz w:val="28"/>
          <w:szCs w:val="28"/>
          <w:shd w:val="clear" w:color="auto" w:fill="FFFFFF"/>
        </w:rPr>
        <w:t>муниципального задания</w:t>
      </w:r>
      <w:r>
        <w:rPr>
          <w:sz w:val="28"/>
          <w:szCs w:val="28"/>
          <w:shd w:val="clear" w:color="auto" w:fill="FFFFFF"/>
        </w:rPr>
        <w:t xml:space="preserve"> учреждению.</w:t>
      </w:r>
    </w:p>
    <w:p w14:paraId="5ADE2F1D" w14:textId="657E9206" w:rsidR="00D644B1" w:rsidRDefault="00D644B1" w:rsidP="00D644B1">
      <w:pPr>
        <w:ind w:firstLine="540"/>
        <w:jc w:val="both"/>
        <w:rPr>
          <w:sz w:val="28"/>
          <w:szCs w:val="28"/>
          <w:shd w:val="clear" w:color="auto" w:fill="FFFFFF"/>
        </w:rPr>
      </w:pPr>
      <w:r>
        <w:rPr>
          <w:sz w:val="28"/>
          <w:szCs w:val="28"/>
          <w:shd w:val="clear" w:color="auto" w:fill="FFFFFF"/>
        </w:rPr>
        <w:t xml:space="preserve">6) </w:t>
      </w:r>
      <w:r w:rsidRPr="00934172">
        <w:rPr>
          <w:sz w:val="28"/>
          <w:szCs w:val="28"/>
          <w:shd w:val="clear" w:color="auto" w:fill="FFFFFF"/>
        </w:rPr>
        <w:t xml:space="preserve">В нарушение </w:t>
      </w:r>
      <w:r>
        <w:rPr>
          <w:sz w:val="28"/>
          <w:szCs w:val="28"/>
          <w:shd w:val="clear" w:color="auto" w:fill="FFFFFF"/>
        </w:rPr>
        <w:t>пунктов</w:t>
      </w:r>
      <w:r w:rsidRPr="00934172">
        <w:rPr>
          <w:sz w:val="28"/>
          <w:szCs w:val="28"/>
          <w:shd w:val="clear" w:color="auto" w:fill="FFFFFF"/>
        </w:rPr>
        <w:t xml:space="preserve"> 13</w:t>
      </w:r>
      <w:r>
        <w:rPr>
          <w:sz w:val="28"/>
          <w:szCs w:val="28"/>
          <w:shd w:val="clear" w:color="auto" w:fill="FFFFFF"/>
        </w:rPr>
        <w:t>, 14</w:t>
      </w:r>
      <w:r w:rsidRPr="00934172">
        <w:rPr>
          <w:sz w:val="28"/>
          <w:szCs w:val="28"/>
          <w:shd w:val="clear" w:color="auto" w:fill="FFFFFF"/>
        </w:rPr>
        <w:t xml:space="preserve"> </w:t>
      </w:r>
      <w:r w:rsidRPr="00934172">
        <w:rPr>
          <w:sz w:val="28"/>
          <w:szCs w:val="28"/>
          <w:lang w:eastAsia="ar-SA"/>
        </w:rPr>
        <w:t>Порядка определения объема и условий предоставления субсидий № 705-па</w:t>
      </w:r>
      <w:r>
        <w:rPr>
          <w:sz w:val="28"/>
          <w:szCs w:val="28"/>
          <w:lang w:eastAsia="ar-SA"/>
        </w:rPr>
        <w:t xml:space="preserve">, </w:t>
      </w:r>
      <w:r w:rsidRPr="00EB246D">
        <w:rPr>
          <w:sz w:val="28"/>
          <w:szCs w:val="28"/>
        </w:rPr>
        <w:t>пункт</w:t>
      </w:r>
      <w:r>
        <w:rPr>
          <w:sz w:val="28"/>
          <w:szCs w:val="28"/>
        </w:rPr>
        <w:t>а</w:t>
      </w:r>
      <w:r w:rsidRPr="00EB246D">
        <w:rPr>
          <w:sz w:val="28"/>
          <w:szCs w:val="28"/>
        </w:rPr>
        <w:t xml:space="preserve"> 2</w:t>
      </w:r>
      <w:r>
        <w:rPr>
          <w:sz w:val="28"/>
          <w:szCs w:val="28"/>
        </w:rPr>
        <w:t>3</w:t>
      </w:r>
      <w:r w:rsidRPr="00EB246D">
        <w:rPr>
          <w:sz w:val="28"/>
          <w:szCs w:val="28"/>
        </w:rPr>
        <w:t xml:space="preserve"> Порядка формирования муниципального задания № 2293-па</w:t>
      </w:r>
      <w:r>
        <w:rPr>
          <w:sz w:val="28"/>
          <w:szCs w:val="28"/>
          <w:lang w:eastAsia="ar-SA"/>
        </w:rPr>
        <w:t xml:space="preserve"> Дополнительное соглашение № 5 от 13.08.2020г. к </w:t>
      </w:r>
      <w:r w:rsidRPr="00934172">
        <w:rPr>
          <w:sz w:val="28"/>
          <w:szCs w:val="28"/>
          <w:lang w:eastAsia="ar-SA"/>
        </w:rPr>
        <w:t>Соглашени</w:t>
      </w:r>
      <w:r>
        <w:rPr>
          <w:sz w:val="28"/>
          <w:szCs w:val="28"/>
          <w:lang w:eastAsia="ar-SA"/>
        </w:rPr>
        <w:t>ю</w:t>
      </w:r>
      <w:r w:rsidRPr="00934172">
        <w:rPr>
          <w:sz w:val="28"/>
          <w:szCs w:val="28"/>
          <w:lang w:eastAsia="ar-SA"/>
        </w:rPr>
        <w:t xml:space="preserve"> о порядке и условиях предоставления субсидии на финансовое обеспечение выполнения муниципального задания на оказание муниципальных </w:t>
      </w:r>
      <w:r w:rsidRPr="008E3A22">
        <w:rPr>
          <w:sz w:val="28"/>
          <w:szCs w:val="28"/>
          <w:lang w:eastAsia="ar-SA"/>
        </w:rPr>
        <w:t xml:space="preserve">услуг (выполнение работ) </w:t>
      </w:r>
      <w:r>
        <w:rPr>
          <w:sz w:val="28"/>
          <w:szCs w:val="28"/>
          <w:lang w:eastAsia="ar-SA"/>
        </w:rPr>
        <w:t xml:space="preserve">б/н от 09.01.2020г </w:t>
      </w:r>
      <w:r w:rsidRPr="008E3A22">
        <w:rPr>
          <w:sz w:val="28"/>
          <w:szCs w:val="28"/>
          <w:lang w:eastAsia="ar-SA"/>
        </w:rPr>
        <w:t xml:space="preserve">заключено </w:t>
      </w:r>
      <w:r>
        <w:rPr>
          <w:sz w:val="28"/>
          <w:szCs w:val="28"/>
          <w:lang w:eastAsia="ar-SA"/>
        </w:rPr>
        <w:t>без</w:t>
      </w:r>
      <w:r w:rsidRPr="008E3A22">
        <w:rPr>
          <w:sz w:val="28"/>
          <w:szCs w:val="28"/>
          <w:lang w:eastAsia="ar-SA"/>
        </w:rPr>
        <w:t xml:space="preserve"> утверждения </w:t>
      </w:r>
      <w:r w:rsidRPr="008E3A22">
        <w:rPr>
          <w:sz w:val="28"/>
          <w:szCs w:val="28"/>
          <w:shd w:val="clear" w:color="auto" w:fill="FFFFFF"/>
        </w:rPr>
        <w:t>муниципального задания</w:t>
      </w:r>
      <w:r>
        <w:rPr>
          <w:sz w:val="28"/>
          <w:szCs w:val="28"/>
          <w:shd w:val="clear" w:color="auto" w:fill="FFFFFF"/>
        </w:rPr>
        <w:t xml:space="preserve"> учреждению.</w:t>
      </w:r>
    </w:p>
    <w:p w14:paraId="1B7BDCF7" w14:textId="66949D5C" w:rsidR="00953C2C" w:rsidRDefault="00953C2C" w:rsidP="00CD6D28">
      <w:pPr>
        <w:ind w:firstLine="540"/>
        <w:jc w:val="both"/>
        <w:rPr>
          <w:sz w:val="28"/>
          <w:szCs w:val="28"/>
          <w:shd w:val="clear" w:color="auto" w:fill="FFFFFF"/>
        </w:rPr>
      </w:pPr>
    </w:p>
    <w:p w14:paraId="1942FB0F" w14:textId="7E2A8B6C" w:rsidR="00483A60" w:rsidRPr="00483A60" w:rsidRDefault="00806AE9" w:rsidP="00483A60">
      <w:pPr>
        <w:pStyle w:val="1"/>
        <w:jc w:val="left"/>
        <w:rPr>
          <w:rFonts w:ascii="Times New Roman" w:hAnsi="Times New Roman"/>
          <w:sz w:val="28"/>
          <w:lang w:eastAsia="ar-SA"/>
        </w:rPr>
      </w:pPr>
      <w:r>
        <w:rPr>
          <w:rFonts w:ascii="Times New Roman" w:hAnsi="Times New Roman"/>
          <w:sz w:val="28"/>
          <w:lang w:eastAsia="ar-SA"/>
        </w:rPr>
        <w:t>9</w:t>
      </w:r>
      <w:r w:rsidR="000C12A6" w:rsidRPr="00483A60">
        <w:rPr>
          <w:rFonts w:ascii="Times New Roman" w:hAnsi="Times New Roman"/>
          <w:sz w:val="28"/>
          <w:lang w:eastAsia="ar-SA"/>
        </w:rPr>
        <w:t>.</w:t>
      </w:r>
      <w:r w:rsidR="006708E0" w:rsidRPr="00483A60">
        <w:rPr>
          <w:rFonts w:ascii="Times New Roman" w:hAnsi="Times New Roman"/>
          <w:sz w:val="28"/>
          <w:lang w:eastAsia="ar-SA"/>
        </w:rPr>
        <w:t xml:space="preserve"> </w:t>
      </w:r>
      <w:r w:rsidR="00483A60" w:rsidRPr="00483A60">
        <w:rPr>
          <w:rFonts w:ascii="Times New Roman" w:hAnsi="Times New Roman"/>
          <w:sz w:val="28"/>
          <w:lang w:eastAsia="ar-SA"/>
        </w:rPr>
        <w:t>Субсидии на иные цели</w:t>
      </w:r>
      <w:r w:rsidR="00EF1DBB">
        <w:rPr>
          <w:rFonts w:ascii="Times New Roman" w:hAnsi="Times New Roman"/>
          <w:sz w:val="28"/>
          <w:lang w:eastAsia="ar-SA"/>
        </w:rPr>
        <w:t>.</w:t>
      </w:r>
    </w:p>
    <w:p w14:paraId="2325F78A" w14:textId="39A63854" w:rsidR="006708E0" w:rsidRPr="00D90C5E" w:rsidRDefault="006708E0" w:rsidP="003D3F52">
      <w:pPr>
        <w:tabs>
          <w:tab w:val="left" w:pos="284"/>
          <w:tab w:val="left" w:pos="426"/>
          <w:tab w:val="center" w:pos="540"/>
        </w:tabs>
        <w:suppressAutoHyphens/>
        <w:ind w:firstLine="709"/>
        <w:jc w:val="both"/>
        <w:rPr>
          <w:sz w:val="28"/>
          <w:szCs w:val="28"/>
          <w:lang w:eastAsia="ar-SA"/>
        </w:rPr>
      </w:pPr>
      <w:r w:rsidRPr="00D90C5E">
        <w:rPr>
          <w:sz w:val="28"/>
          <w:szCs w:val="28"/>
          <w:lang w:eastAsia="ar-SA"/>
        </w:rPr>
        <w:t xml:space="preserve">В проверяемом периоде действует Порядок определения объема и условий предоставления субсидий на иные цели муниципальным бюджетным и автономным учреждениям городского округа Кашира, утвержденный Постановлением администрации городского округа Кашира от 22.03.2016 года № 707-па (далее – Порядок предоставления субсидии на иные цели № 707-па). </w:t>
      </w:r>
    </w:p>
    <w:p w14:paraId="5780540E" w14:textId="6B5B521E" w:rsidR="006708E0" w:rsidRDefault="006708E0" w:rsidP="003D3F52">
      <w:pPr>
        <w:tabs>
          <w:tab w:val="left" w:pos="0"/>
        </w:tabs>
        <w:suppressAutoHyphens/>
        <w:ind w:firstLine="709"/>
        <w:jc w:val="both"/>
        <w:rPr>
          <w:sz w:val="28"/>
          <w:szCs w:val="28"/>
          <w:lang w:eastAsia="ar-SA"/>
        </w:rPr>
      </w:pPr>
      <w:r w:rsidRPr="00D90C5E">
        <w:rPr>
          <w:sz w:val="28"/>
          <w:szCs w:val="28"/>
          <w:lang w:eastAsia="ar-SA"/>
        </w:rPr>
        <w:t xml:space="preserve">В соответствии с представленным к проверке Соглашением </w:t>
      </w:r>
      <w:r w:rsidR="003D3F52" w:rsidRPr="003D3F52">
        <w:rPr>
          <w:sz w:val="28"/>
          <w:szCs w:val="28"/>
          <w:lang w:eastAsia="ar-SA"/>
        </w:rPr>
        <w:t>о порядке и условиях предоставления субсидии на иные цели б/н от 09.01.2019</w:t>
      </w:r>
      <w:r w:rsidRPr="00D90C5E">
        <w:rPr>
          <w:sz w:val="28"/>
          <w:szCs w:val="28"/>
          <w:lang w:eastAsia="ar-SA"/>
        </w:rPr>
        <w:t xml:space="preserve">, заключенным между администрацией городского округа Кашира и </w:t>
      </w:r>
      <w:r w:rsidR="00BC3D78" w:rsidRPr="00D90C5E">
        <w:rPr>
          <w:sz w:val="28"/>
          <w:szCs w:val="28"/>
        </w:rPr>
        <w:t>МБУ</w:t>
      </w:r>
      <w:r w:rsidR="003D3F52" w:rsidRPr="003D3F52">
        <w:rPr>
          <w:sz w:val="28"/>
          <w:szCs w:val="28"/>
          <w:lang w:eastAsia="ar-SA"/>
        </w:rPr>
        <w:t xml:space="preserve"> </w:t>
      </w:r>
      <w:r w:rsidR="003D3F52" w:rsidRPr="00D90C5E">
        <w:rPr>
          <w:sz w:val="28"/>
          <w:szCs w:val="28"/>
          <w:lang w:eastAsia="ar-SA"/>
        </w:rPr>
        <w:t>городского округа Кашира</w:t>
      </w:r>
      <w:r w:rsidR="00BC3D78" w:rsidRPr="00D90C5E">
        <w:rPr>
          <w:sz w:val="28"/>
          <w:szCs w:val="28"/>
        </w:rPr>
        <w:t xml:space="preserve"> «</w:t>
      </w:r>
      <w:r w:rsidR="003D3F52">
        <w:rPr>
          <w:sz w:val="28"/>
          <w:szCs w:val="28"/>
        </w:rPr>
        <w:t>Благоустройство</w:t>
      </w:r>
      <w:r w:rsidR="00BC3D78" w:rsidRPr="00D90C5E">
        <w:rPr>
          <w:sz w:val="28"/>
          <w:szCs w:val="28"/>
        </w:rPr>
        <w:t>»</w:t>
      </w:r>
      <w:r w:rsidRPr="00D90C5E">
        <w:rPr>
          <w:sz w:val="28"/>
          <w:szCs w:val="28"/>
          <w:lang w:eastAsia="ar-SA"/>
        </w:rPr>
        <w:t xml:space="preserve"> размер субсидии на иные цели в 2019 году составил </w:t>
      </w:r>
      <w:r w:rsidR="003D3F52" w:rsidRPr="003D3F52">
        <w:rPr>
          <w:sz w:val="28"/>
          <w:szCs w:val="28"/>
          <w:lang w:eastAsia="ar-SA"/>
        </w:rPr>
        <w:t>4054116,32</w:t>
      </w:r>
      <w:r w:rsidRPr="00D90C5E">
        <w:rPr>
          <w:sz w:val="28"/>
          <w:szCs w:val="28"/>
          <w:lang w:eastAsia="ar-SA"/>
        </w:rPr>
        <w:t xml:space="preserve"> руб</w:t>
      </w:r>
      <w:r w:rsidR="003D3F52">
        <w:rPr>
          <w:sz w:val="28"/>
          <w:szCs w:val="28"/>
          <w:lang w:eastAsia="ar-SA"/>
        </w:rPr>
        <w:t>лей</w:t>
      </w:r>
      <w:r w:rsidRPr="00D90C5E">
        <w:rPr>
          <w:sz w:val="28"/>
          <w:szCs w:val="28"/>
          <w:lang w:eastAsia="ar-SA"/>
        </w:rPr>
        <w:t>.</w:t>
      </w:r>
      <w:r w:rsidR="00AD1C9E">
        <w:rPr>
          <w:sz w:val="28"/>
          <w:szCs w:val="28"/>
          <w:lang w:eastAsia="ar-SA"/>
        </w:rPr>
        <w:t xml:space="preserve"> Информация о представленных к </w:t>
      </w:r>
      <w:r w:rsidR="00AD1C9E">
        <w:rPr>
          <w:sz w:val="28"/>
          <w:szCs w:val="28"/>
          <w:lang w:eastAsia="ar-SA"/>
        </w:rPr>
        <w:lastRenderedPageBreak/>
        <w:t xml:space="preserve">проверке Соглашении на иные цели и </w:t>
      </w:r>
      <w:r w:rsidRPr="00D90C5E">
        <w:rPr>
          <w:sz w:val="28"/>
          <w:szCs w:val="28"/>
          <w:lang w:eastAsia="ar-SA"/>
        </w:rPr>
        <w:t>дополнительны</w:t>
      </w:r>
      <w:r w:rsidR="00AD1C9E">
        <w:rPr>
          <w:sz w:val="28"/>
          <w:szCs w:val="28"/>
          <w:lang w:eastAsia="ar-SA"/>
        </w:rPr>
        <w:t>х</w:t>
      </w:r>
      <w:r w:rsidRPr="00D90C5E">
        <w:rPr>
          <w:sz w:val="28"/>
          <w:szCs w:val="28"/>
          <w:lang w:eastAsia="ar-SA"/>
        </w:rPr>
        <w:t xml:space="preserve"> соглашения</w:t>
      </w:r>
      <w:r w:rsidR="00AD1C9E">
        <w:rPr>
          <w:sz w:val="28"/>
          <w:szCs w:val="28"/>
          <w:lang w:eastAsia="ar-SA"/>
        </w:rPr>
        <w:t>х</w:t>
      </w:r>
      <w:r w:rsidRPr="00D90C5E">
        <w:rPr>
          <w:sz w:val="28"/>
          <w:szCs w:val="28"/>
          <w:lang w:eastAsia="ar-SA"/>
        </w:rPr>
        <w:t xml:space="preserve"> </w:t>
      </w:r>
      <w:r w:rsidR="00E77249" w:rsidRPr="00D90C5E">
        <w:rPr>
          <w:sz w:val="28"/>
          <w:szCs w:val="28"/>
          <w:lang w:eastAsia="ar-SA"/>
        </w:rPr>
        <w:t>к Соглашению о порядке и условиях предоставления субсидии на иные цели</w:t>
      </w:r>
      <w:r w:rsidR="00AD1C9E">
        <w:rPr>
          <w:sz w:val="28"/>
          <w:szCs w:val="28"/>
          <w:lang w:eastAsia="ar-SA"/>
        </w:rPr>
        <w:t xml:space="preserve"> представлена в таблице</w:t>
      </w:r>
      <w:r w:rsidR="00F55D89" w:rsidRPr="00D90C5E">
        <w:rPr>
          <w:sz w:val="28"/>
          <w:szCs w:val="28"/>
          <w:lang w:eastAsia="ar-SA"/>
        </w:rPr>
        <w:t>:</w:t>
      </w:r>
    </w:p>
    <w:p w14:paraId="5FE306DA" w14:textId="77777777" w:rsidR="001F0049" w:rsidRPr="00D90C5E" w:rsidRDefault="001F0049" w:rsidP="00AD1C9E">
      <w:pPr>
        <w:tabs>
          <w:tab w:val="left" w:pos="0"/>
        </w:tabs>
        <w:suppressAutoHyphens/>
        <w:jc w:val="both"/>
        <w:rPr>
          <w:sz w:val="28"/>
          <w:szCs w:val="28"/>
          <w:lang w:eastAsia="ar-SA"/>
        </w:rPr>
      </w:pPr>
    </w:p>
    <w:tbl>
      <w:tblPr>
        <w:tblW w:w="9721" w:type="dxa"/>
        <w:tblInd w:w="93" w:type="dxa"/>
        <w:tblLook w:val="04A0" w:firstRow="1" w:lastRow="0" w:firstColumn="1" w:lastColumn="0" w:noHBand="0" w:noVBand="1"/>
      </w:tblPr>
      <w:tblGrid>
        <w:gridCol w:w="4551"/>
        <w:gridCol w:w="1687"/>
        <w:gridCol w:w="1703"/>
        <w:gridCol w:w="1780"/>
      </w:tblGrid>
      <w:tr w:rsidR="000E4668" w:rsidRPr="00C4451C" w14:paraId="3363F001" w14:textId="77777777" w:rsidTr="00C4451C">
        <w:trPr>
          <w:trHeight w:val="90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7DF15" w14:textId="0BBF15D7" w:rsidR="000E4668" w:rsidRPr="00C4451C" w:rsidRDefault="000E4668">
            <w:pPr>
              <w:jc w:val="center"/>
              <w:rPr>
                <w:color w:val="000000"/>
                <w:sz w:val="20"/>
                <w:szCs w:val="20"/>
              </w:rPr>
            </w:pPr>
            <w:r w:rsidRPr="00C4451C">
              <w:rPr>
                <w:color w:val="000000"/>
                <w:sz w:val="20"/>
                <w:szCs w:val="20"/>
              </w:rPr>
              <w:t xml:space="preserve">Наименование,   </w:t>
            </w:r>
            <w:r w:rsidRPr="00C4451C">
              <w:rPr>
                <w:color w:val="000000"/>
                <w:sz w:val="20"/>
                <w:szCs w:val="20"/>
              </w:rPr>
              <w:br/>
              <w:t xml:space="preserve">№, дата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905F5BC" w14:textId="19949C30" w:rsidR="000E4668" w:rsidRPr="00C4451C" w:rsidRDefault="000E4668">
            <w:pPr>
              <w:jc w:val="center"/>
              <w:rPr>
                <w:color w:val="000000"/>
                <w:sz w:val="20"/>
                <w:szCs w:val="20"/>
              </w:rPr>
            </w:pPr>
            <w:r w:rsidRPr="00C4451C">
              <w:rPr>
                <w:color w:val="000000"/>
                <w:sz w:val="20"/>
                <w:szCs w:val="20"/>
              </w:rPr>
              <w:t>Сумма, руб.</w:t>
            </w:r>
          </w:p>
        </w:tc>
        <w:tc>
          <w:tcPr>
            <w:tcW w:w="1703" w:type="dxa"/>
            <w:tcBorders>
              <w:top w:val="single" w:sz="4" w:space="0" w:color="auto"/>
              <w:left w:val="nil"/>
              <w:bottom w:val="single" w:sz="4" w:space="0" w:color="auto"/>
              <w:right w:val="single" w:sz="4" w:space="0" w:color="auto"/>
            </w:tcBorders>
            <w:shd w:val="clear" w:color="auto" w:fill="auto"/>
            <w:vAlign w:val="center"/>
            <w:hideMark/>
          </w:tcPr>
          <w:p w14:paraId="44B0DD40" w14:textId="158C7926" w:rsidR="000E4668" w:rsidRPr="00C4451C" w:rsidRDefault="000E4668">
            <w:pPr>
              <w:jc w:val="center"/>
              <w:rPr>
                <w:color w:val="000000"/>
                <w:sz w:val="20"/>
                <w:szCs w:val="20"/>
              </w:rPr>
            </w:pPr>
            <w:r w:rsidRPr="00C4451C">
              <w:rPr>
                <w:color w:val="000000"/>
                <w:sz w:val="20"/>
                <w:szCs w:val="20"/>
              </w:rPr>
              <w:t>Изменение, руб.</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4D6B95F0" w14:textId="77777777" w:rsidR="000E4668" w:rsidRPr="00C4451C" w:rsidRDefault="000E4668" w:rsidP="00AD1C9E">
            <w:pPr>
              <w:rPr>
                <w:color w:val="000000"/>
                <w:sz w:val="20"/>
                <w:szCs w:val="20"/>
              </w:rPr>
            </w:pPr>
            <w:r w:rsidRPr="00C4451C">
              <w:rPr>
                <w:color w:val="000000"/>
                <w:sz w:val="20"/>
                <w:szCs w:val="20"/>
              </w:rPr>
              <w:t>размещение информации на www.bus.gov.ru</w:t>
            </w:r>
          </w:p>
        </w:tc>
      </w:tr>
      <w:tr w:rsidR="000E4668" w:rsidRPr="00C4451C" w14:paraId="7FBEA648" w14:textId="77777777" w:rsidTr="00C4451C">
        <w:trPr>
          <w:trHeight w:val="300"/>
        </w:trPr>
        <w:tc>
          <w:tcPr>
            <w:tcW w:w="4551" w:type="dxa"/>
            <w:tcBorders>
              <w:top w:val="nil"/>
              <w:left w:val="single" w:sz="4" w:space="0" w:color="auto"/>
              <w:bottom w:val="single" w:sz="4" w:space="0" w:color="auto"/>
              <w:right w:val="single" w:sz="4" w:space="0" w:color="auto"/>
            </w:tcBorders>
            <w:shd w:val="clear" w:color="auto" w:fill="auto"/>
            <w:vAlign w:val="center"/>
            <w:hideMark/>
          </w:tcPr>
          <w:p w14:paraId="1BFB2BB6" w14:textId="15753609" w:rsidR="000E4668" w:rsidRPr="00C4451C" w:rsidRDefault="000E4668">
            <w:pPr>
              <w:jc w:val="center"/>
              <w:rPr>
                <w:color w:val="000000"/>
                <w:sz w:val="20"/>
                <w:szCs w:val="20"/>
              </w:rPr>
            </w:pPr>
            <w:r w:rsidRPr="00C4451C">
              <w:rPr>
                <w:color w:val="000000"/>
                <w:sz w:val="20"/>
                <w:szCs w:val="20"/>
              </w:rPr>
              <w:t> </w:t>
            </w:r>
          </w:p>
        </w:tc>
        <w:tc>
          <w:tcPr>
            <w:tcW w:w="1687" w:type="dxa"/>
            <w:tcBorders>
              <w:top w:val="nil"/>
              <w:left w:val="nil"/>
              <w:bottom w:val="single" w:sz="4" w:space="0" w:color="auto"/>
              <w:right w:val="single" w:sz="4" w:space="0" w:color="auto"/>
            </w:tcBorders>
            <w:shd w:val="clear" w:color="auto" w:fill="auto"/>
            <w:vAlign w:val="center"/>
            <w:hideMark/>
          </w:tcPr>
          <w:p w14:paraId="0DC89453" w14:textId="3238E451" w:rsidR="000E4668" w:rsidRPr="00C4451C" w:rsidRDefault="000E4668">
            <w:pPr>
              <w:jc w:val="center"/>
              <w:rPr>
                <w:color w:val="000000"/>
                <w:sz w:val="20"/>
                <w:szCs w:val="20"/>
              </w:rPr>
            </w:pPr>
            <w:r w:rsidRPr="00C4451C">
              <w:rPr>
                <w:color w:val="000000"/>
                <w:sz w:val="20"/>
                <w:szCs w:val="20"/>
              </w:rPr>
              <w:t> </w:t>
            </w:r>
          </w:p>
        </w:tc>
        <w:tc>
          <w:tcPr>
            <w:tcW w:w="1703" w:type="dxa"/>
            <w:tcBorders>
              <w:top w:val="nil"/>
              <w:left w:val="nil"/>
              <w:bottom w:val="single" w:sz="4" w:space="0" w:color="auto"/>
              <w:right w:val="single" w:sz="4" w:space="0" w:color="auto"/>
            </w:tcBorders>
            <w:shd w:val="clear" w:color="auto" w:fill="auto"/>
            <w:vAlign w:val="center"/>
            <w:hideMark/>
          </w:tcPr>
          <w:p w14:paraId="62EEF843" w14:textId="323C8072" w:rsidR="000E4668" w:rsidRPr="00C4451C" w:rsidRDefault="000E4668">
            <w:pPr>
              <w:jc w:val="center"/>
              <w:rPr>
                <w:color w:val="000000"/>
                <w:sz w:val="20"/>
                <w:szCs w:val="20"/>
              </w:rPr>
            </w:pPr>
            <w:r w:rsidRPr="00C4451C">
              <w:rPr>
                <w:color w:val="000000"/>
                <w:sz w:val="20"/>
                <w:szCs w:val="20"/>
              </w:rPr>
              <w:t> </w:t>
            </w:r>
          </w:p>
        </w:tc>
        <w:tc>
          <w:tcPr>
            <w:tcW w:w="1780" w:type="dxa"/>
            <w:tcBorders>
              <w:top w:val="nil"/>
              <w:left w:val="nil"/>
              <w:bottom w:val="single" w:sz="4" w:space="0" w:color="auto"/>
              <w:right w:val="single" w:sz="4" w:space="0" w:color="auto"/>
            </w:tcBorders>
            <w:shd w:val="clear" w:color="auto" w:fill="auto"/>
            <w:noWrap/>
            <w:vAlign w:val="center"/>
            <w:hideMark/>
          </w:tcPr>
          <w:p w14:paraId="20ABF40F" w14:textId="10D1A9B8" w:rsidR="000E4668" w:rsidRPr="00C4451C" w:rsidRDefault="000E4668" w:rsidP="00AD1C9E">
            <w:pPr>
              <w:rPr>
                <w:color w:val="000000"/>
                <w:sz w:val="20"/>
                <w:szCs w:val="20"/>
              </w:rPr>
            </w:pPr>
          </w:p>
        </w:tc>
      </w:tr>
      <w:tr w:rsidR="00C4451C" w:rsidRPr="00C4451C" w14:paraId="3D1D6C2F" w14:textId="77777777" w:rsidTr="00C4451C">
        <w:trPr>
          <w:trHeight w:val="922"/>
        </w:trPr>
        <w:tc>
          <w:tcPr>
            <w:tcW w:w="4551" w:type="dxa"/>
            <w:tcBorders>
              <w:top w:val="nil"/>
              <w:left w:val="single" w:sz="4" w:space="0" w:color="auto"/>
              <w:bottom w:val="single" w:sz="4" w:space="0" w:color="auto"/>
              <w:right w:val="single" w:sz="4" w:space="0" w:color="auto"/>
            </w:tcBorders>
            <w:shd w:val="clear" w:color="auto" w:fill="auto"/>
            <w:vAlign w:val="bottom"/>
            <w:hideMark/>
          </w:tcPr>
          <w:p w14:paraId="4FFE1942" w14:textId="0368172B" w:rsidR="00C4451C" w:rsidRPr="00C4451C" w:rsidRDefault="00C4451C" w:rsidP="00C4451C">
            <w:pPr>
              <w:rPr>
                <w:sz w:val="20"/>
                <w:szCs w:val="20"/>
              </w:rPr>
            </w:pPr>
            <w:r w:rsidRPr="00C4451C">
              <w:rPr>
                <w:sz w:val="20"/>
                <w:szCs w:val="20"/>
              </w:rPr>
              <w:t xml:space="preserve">Соглашение о порядке и условиях предоставления  субсидии на иные цели </w:t>
            </w:r>
            <w:r w:rsidRPr="00C4451C">
              <w:rPr>
                <w:sz w:val="20"/>
                <w:szCs w:val="20"/>
              </w:rPr>
              <w:br/>
              <w:t>б/н от 09.01.2019</w:t>
            </w:r>
          </w:p>
        </w:tc>
        <w:tc>
          <w:tcPr>
            <w:tcW w:w="1687" w:type="dxa"/>
            <w:tcBorders>
              <w:top w:val="nil"/>
              <w:left w:val="nil"/>
              <w:bottom w:val="single" w:sz="4" w:space="0" w:color="auto"/>
              <w:right w:val="single" w:sz="4" w:space="0" w:color="auto"/>
            </w:tcBorders>
            <w:shd w:val="clear" w:color="auto" w:fill="auto"/>
            <w:vAlign w:val="bottom"/>
            <w:hideMark/>
          </w:tcPr>
          <w:p w14:paraId="621BD19D" w14:textId="75C8214E" w:rsidR="00C4451C" w:rsidRPr="00C4451C" w:rsidRDefault="00C4451C" w:rsidP="00C4451C">
            <w:pPr>
              <w:jc w:val="center"/>
              <w:rPr>
                <w:sz w:val="20"/>
                <w:szCs w:val="20"/>
              </w:rPr>
            </w:pPr>
            <w:r w:rsidRPr="00C4451C">
              <w:rPr>
                <w:sz w:val="20"/>
                <w:szCs w:val="20"/>
              </w:rPr>
              <w:t>4 054 116,32</w:t>
            </w:r>
          </w:p>
        </w:tc>
        <w:tc>
          <w:tcPr>
            <w:tcW w:w="1703" w:type="dxa"/>
            <w:tcBorders>
              <w:top w:val="nil"/>
              <w:left w:val="nil"/>
              <w:bottom w:val="single" w:sz="4" w:space="0" w:color="auto"/>
              <w:right w:val="single" w:sz="4" w:space="0" w:color="auto"/>
            </w:tcBorders>
            <w:shd w:val="clear" w:color="auto" w:fill="auto"/>
            <w:vAlign w:val="bottom"/>
            <w:hideMark/>
          </w:tcPr>
          <w:p w14:paraId="60456FAA" w14:textId="4B43AEC9" w:rsidR="00C4451C" w:rsidRPr="00C4451C" w:rsidRDefault="00C4451C" w:rsidP="00C4451C">
            <w:pPr>
              <w:jc w:val="center"/>
              <w:rPr>
                <w:sz w:val="20"/>
                <w:szCs w:val="20"/>
              </w:rPr>
            </w:pPr>
          </w:p>
        </w:tc>
        <w:tc>
          <w:tcPr>
            <w:tcW w:w="1780" w:type="dxa"/>
            <w:tcBorders>
              <w:top w:val="nil"/>
              <w:left w:val="nil"/>
              <w:bottom w:val="single" w:sz="4" w:space="0" w:color="auto"/>
              <w:right w:val="single" w:sz="4" w:space="0" w:color="auto"/>
            </w:tcBorders>
            <w:shd w:val="clear" w:color="auto" w:fill="auto"/>
            <w:vAlign w:val="bottom"/>
            <w:hideMark/>
          </w:tcPr>
          <w:p w14:paraId="74996DFD" w14:textId="55243011" w:rsidR="00C4451C" w:rsidRPr="00C4451C" w:rsidRDefault="00C4451C" w:rsidP="00C4451C">
            <w:pPr>
              <w:jc w:val="center"/>
              <w:rPr>
                <w:color w:val="FF0000"/>
                <w:sz w:val="20"/>
                <w:szCs w:val="20"/>
              </w:rPr>
            </w:pPr>
            <w:r w:rsidRPr="00C4451C">
              <w:rPr>
                <w:sz w:val="20"/>
                <w:szCs w:val="20"/>
              </w:rPr>
              <w:t>не размещена</w:t>
            </w:r>
          </w:p>
        </w:tc>
      </w:tr>
      <w:tr w:rsidR="00C4451C" w:rsidRPr="00C4451C" w14:paraId="3D241B76" w14:textId="77777777" w:rsidTr="00C4451C">
        <w:trPr>
          <w:trHeight w:val="978"/>
        </w:trPr>
        <w:tc>
          <w:tcPr>
            <w:tcW w:w="4551" w:type="dxa"/>
            <w:tcBorders>
              <w:top w:val="nil"/>
              <w:left w:val="single" w:sz="4" w:space="0" w:color="auto"/>
              <w:bottom w:val="single" w:sz="4" w:space="0" w:color="auto"/>
              <w:right w:val="single" w:sz="4" w:space="0" w:color="auto"/>
            </w:tcBorders>
            <w:shd w:val="clear" w:color="auto" w:fill="auto"/>
            <w:vAlign w:val="bottom"/>
            <w:hideMark/>
          </w:tcPr>
          <w:p w14:paraId="2CCC28DB" w14:textId="2350DE04" w:rsidR="00C4451C" w:rsidRPr="00C4451C" w:rsidRDefault="00C4451C" w:rsidP="00C4451C">
            <w:pPr>
              <w:rPr>
                <w:sz w:val="20"/>
                <w:szCs w:val="20"/>
              </w:rPr>
            </w:pPr>
            <w:r w:rsidRPr="00C4451C">
              <w:rPr>
                <w:sz w:val="20"/>
                <w:szCs w:val="20"/>
              </w:rPr>
              <w:t xml:space="preserve">Дополнительное соглашение б/н от 13.02.2019 к Соглашению о порядке и условиях предоставления субсидии на иные цели </w:t>
            </w:r>
            <w:r w:rsidRPr="00C4451C">
              <w:rPr>
                <w:sz w:val="20"/>
                <w:szCs w:val="20"/>
              </w:rPr>
              <w:br/>
              <w:t>б/н от 09.01.2019</w:t>
            </w:r>
          </w:p>
        </w:tc>
        <w:tc>
          <w:tcPr>
            <w:tcW w:w="1687" w:type="dxa"/>
            <w:tcBorders>
              <w:top w:val="nil"/>
              <w:left w:val="nil"/>
              <w:bottom w:val="single" w:sz="4" w:space="0" w:color="auto"/>
              <w:right w:val="single" w:sz="4" w:space="0" w:color="auto"/>
            </w:tcBorders>
            <w:shd w:val="clear" w:color="auto" w:fill="auto"/>
            <w:vAlign w:val="bottom"/>
            <w:hideMark/>
          </w:tcPr>
          <w:p w14:paraId="2F4834F9" w14:textId="7E1DC7AA" w:rsidR="00C4451C" w:rsidRPr="00C4451C" w:rsidRDefault="00C4451C" w:rsidP="00C4451C">
            <w:pPr>
              <w:jc w:val="center"/>
              <w:rPr>
                <w:sz w:val="20"/>
                <w:szCs w:val="20"/>
              </w:rPr>
            </w:pPr>
            <w:r w:rsidRPr="00C4451C">
              <w:rPr>
                <w:sz w:val="20"/>
                <w:szCs w:val="20"/>
              </w:rPr>
              <w:t>13 925 116,32</w:t>
            </w:r>
          </w:p>
        </w:tc>
        <w:tc>
          <w:tcPr>
            <w:tcW w:w="1703" w:type="dxa"/>
            <w:tcBorders>
              <w:top w:val="nil"/>
              <w:left w:val="nil"/>
              <w:bottom w:val="single" w:sz="4" w:space="0" w:color="auto"/>
              <w:right w:val="single" w:sz="4" w:space="0" w:color="auto"/>
            </w:tcBorders>
            <w:shd w:val="clear" w:color="auto" w:fill="auto"/>
            <w:vAlign w:val="bottom"/>
            <w:hideMark/>
          </w:tcPr>
          <w:p w14:paraId="0024FF04" w14:textId="29091C22" w:rsidR="00C4451C" w:rsidRPr="00C4451C" w:rsidRDefault="00C4451C" w:rsidP="00C4451C">
            <w:pPr>
              <w:jc w:val="center"/>
              <w:rPr>
                <w:sz w:val="20"/>
                <w:szCs w:val="20"/>
              </w:rPr>
            </w:pPr>
            <w:r w:rsidRPr="00C4451C">
              <w:rPr>
                <w:sz w:val="20"/>
                <w:szCs w:val="20"/>
              </w:rPr>
              <w:t>9 871 000,00</w:t>
            </w:r>
          </w:p>
        </w:tc>
        <w:tc>
          <w:tcPr>
            <w:tcW w:w="1780" w:type="dxa"/>
            <w:tcBorders>
              <w:top w:val="nil"/>
              <w:left w:val="nil"/>
              <w:bottom w:val="single" w:sz="4" w:space="0" w:color="auto"/>
              <w:right w:val="single" w:sz="4" w:space="0" w:color="auto"/>
            </w:tcBorders>
            <w:shd w:val="clear" w:color="auto" w:fill="auto"/>
            <w:vAlign w:val="bottom"/>
            <w:hideMark/>
          </w:tcPr>
          <w:p w14:paraId="70D1D6A3" w14:textId="18F6B0E3" w:rsidR="00C4451C" w:rsidRPr="00C4451C" w:rsidRDefault="00C4451C" w:rsidP="00C4451C">
            <w:pPr>
              <w:jc w:val="center"/>
              <w:rPr>
                <w:color w:val="000000"/>
                <w:sz w:val="20"/>
                <w:szCs w:val="20"/>
              </w:rPr>
            </w:pPr>
            <w:r w:rsidRPr="00C4451C">
              <w:rPr>
                <w:color w:val="000000"/>
                <w:sz w:val="20"/>
                <w:szCs w:val="20"/>
              </w:rPr>
              <w:t>не размещена</w:t>
            </w:r>
          </w:p>
        </w:tc>
      </w:tr>
      <w:tr w:rsidR="00C4451C" w:rsidRPr="00C4451C" w14:paraId="6710DA52" w14:textId="77777777" w:rsidTr="00C4451C">
        <w:trPr>
          <w:trHeight w:val="836"/>
        </w:trPr>
        <w:tc>
          <w:tcPr>
            <w:tcW w:w="4551" w:type="dxa"/>
            <w:tcBorders>
              <w:top w:val="nil"/>
              <w:left w:val="single" w:sz="4" w:space="0" w:color="auto"/>
              <w:bottom w:val="single" w:sz="4" w:space="0" w:color="auto"/>
              <w:right w:val="single" w:sz="4" w:space="0" w:color="auto"/>
            </w:tcBorders>
            <w:shd w:val="clear" w:color="auto" w:fill="auto"/>
            <w:vAlign w:val="bottom"/>
            <w:hideMark/>
          </w:tcPr>
          <w:p w14:paraId="2D3E4C05" w14:textId="6CB7993E" w:rsidR="00C4451C" w:rsidRPr="00C4451C" w:rsidRDefault="00C4451C" w:rsidP="00C4451C">
            <w:pPr>
              <w:rPr>
                <w:sz w:val="20"/>
                <w:szCs w:val="20"/>
              </w:rPr>
            </w:pPr>
            <w:r w:rsidRPr="00C4451C">
              <w:rPr>
                <w:sz w:val="20"/>
                <w:szCs w:val="20"/>
              </w:rPr>
              <w:t xml:space="preserve">Дополнительное соглашение б/н от 10.04.2019 к Соглашению о порядке и условиях предоставления субсидии на иные цели </w:t>
            </w:r>
            <w:r w:rsidRPr="00C4451C">
              <w:rPr>
                <w:sz w:val="20"/>
                <w:szCs w:val="20"/>
              </w:rPr>
              <w:br/>
              <w:t>б/н от 09.01.2019</w:t>
            </w:r>
          </w:p>
        </w:tc>
        <w:tc>
          <w:tcPr>
            <w:tcW w:w="1687" w:type="dxa"/>
            <w:tcBorders>
              <w:top w:val="nil"/>
              <w:left w:val="nil"/>
              <w:bottom w:val="single" w:sz="4" w:space="0" w:color="auto"/>
              <w:right w:val="single" w:sz="4" w:space="0" w:color="auto"/>
            </w:tcBorders>
            <w:shd w:val="clear" w:color="auto" w:fill="auto"/>
            <w:vAlign w:val="bottom"/>
            <w:hideMark/>
          </w:tcPr>
          <w:p w14:paraId="49F7209A" w14:textId="4E8AE910" w:rsidR="00C4451C" w:rsidRPr="00C4451C" w:rsidRDefault="00C4451C" w:rsidP="00C4451C">
            <w:pPr>
              <w:jc w:val="center"/>
              <w:rPr>
                <w:sz w:val="20"/>
                <w:szCs w:val="20"/>
              </w:rPr>
            </w:pPr>
            <w:r w:rsidRPr="00C4451C">
              <w:rPr>
                <w:sz w:val="20"/>
                <w:szCs w:val="20"/>
              </w:rPr>
              <w:t>14 925 116,32</w:t>
            </w:r>
          </w:p>
        </w:tc>
        <w:tc>
          <w:tcPr>
            <w:tcW w:w="1703" w:type="dxa"/>
            <w:tcBorders>
              <w:top w:val="nil"/>
              <w:left w:val="nil"/>
              <w:bottom w:val="single" w:sz="4" w:space="0" w:color="auto"/>
              <w:right w:val="single" w:sz="4" w:space="0" w:color="auto"/>
            </w:tcBorders>
            <w:shd w:val="clear" w:color="auto" w:fill="auto"/>
            <w:vAlign w:val="bottom"/>
            <w:hideMark/>
          </w:tcPr>
          <w:p w14:paraId="28AA840C" w14:textId="44C07996" w:rsidR="00C4451C" w:rsidRPr="00C4451C" w:rsidRDefault="00C4451C" w:rsidP="00C4451C">
            <w:pPr>
              <w:jc w:val="center"/>
              <w:rPr>
                <w:sz w:val="20"/>
                <w:szCs w:val="20"/>
              </w:rPr>
            </w:pPr>
            <w:r w:rsidRPr="00C4451C">
              <w:rPr>
                <w:sz w:val="20"/>
                <w:szCs w:val="20"/>
              </w:rPr>
              <w:t>1 000 000,00</w:t>
            </w:r>
          </w:p>
        </w:tc>
        <w:tc>
          <w:tcPr>
            <w:tcW w:w="1780" w:type="dxa"/>
            <w:tcBorders>
              <w:top w:val="nil"/>
              <w:left w:val="nil"/>
              <w:bottom w:val="single" w:sz="4" w:space="0" w:color="auto"/>
              <w:right w:val="single" w:sz="4" w:space="0" w:color="auto"/>
            </w:tcBorders>
            <w:shd w:val="clear" w:color="auto" w:fill="auto"/>
            <w:vAlign w:val="bottom"/>
            <w:hideMark/>
          </w:tcPr>
          <w:p w14:paraId="0A9090D4" w14:textId="7671BD82" w:rsidR="00C4451C" w:rsidRPr="00C4451C" w:rsidRDefault="00C4451C" w:rsidP="00C4451C">
            <w:pPr>
              <w:jc w:val="center"/>
              <w:rPr>
                <w:color w:val="000000"/>
                <w:sz w:val="20"/>
                <w:szCs w:val="20"/>
              </w:rPr>
            </w:pPr>
            <w:r w:rsidRPr="00C4451C">
              <w:rPr>
                <w:color w:val="000000"/>
                <w:sz w:val="20"/>
                <w:szCs w:val="20"/>
              </w:rPr>
              <w:t>18.10.2019</w:t>
            </w:r>
          </w:p>
        </w:tc>
      </w:tr>
      <w:tr w:rsidR="00C4451C" w:rsidRPr="00C4451C" w14:paraId="04EECF8E" w14:textId="77777777" w:rsidTr="00C4451C">
        <w:trPr>
          <w:trHeight w:val="892"/>
        </w:trPr>
        <w:tc>
          <w:tcPr>
            <w:tcW w:w="4551" w:type="dxa"/>
            <w:tcBorders>
              <w:top w:val="nil"/>
              <w:left w:val="single" w:sz="4" w:space="0" w:color="auto"/>
              <w:bottom w:val="single" w:sz="4" w:space="0" w:color="auto"/>
              <w:right w:val="single" w:sz="4" w:space="0" w:color="auto"/>
            </w:tcBorders>
            <w:shd w:val="clear" w:color="auto" w:fill="auto"/>
            <w:vAlign w:val="bottom"/>
            <w:hideMark/>
          </w:tcPr>
          <w:p w14:paraId="0C947CAB" w14:textId="13399844" w:rsidR="00C4451C" w:rsidRPr="00C4451C" w:rsidRDefault="00C4451C" w:rsidP="00C4451C">
            <w:pPr>
              <w:rPr>
                <w:sz w:val="20"/>
                <w:szCs w:val="20"/>
              </w:rPr>
            </w:pPr>
            <w:r w:rsidRPr="00C4451C">
              <w:rPr>
                <w:sz w:val="20"/>
                <w:szCs w:val="20"/>
              </w:rPr>
              <w:t xml:space="preserve">Дополнительное соглашение б/н от 04.09.2019 к Соглашению о порядке и условиях предоставления субсидии на иные цели </w:t>
            </w:r>
            <w:r w:rsidRPr="00C4451C">
              <w:rPr>
                <w:sz w:val="20"/>
                <w:szCs w:val="20"/>
              </w:rPr>
              <w:br/>
              <w:t>б/н от 09.01.2019</w:t>
            </w:r>
          </w:p>
        </w:tc>
        <w:tc>
          <w:tcPr>
            <w:tcW w:w="1687" w:type="dxa"/>
            <w:tcBorders>
              <w:top w:val="nil"/>
              <w:left w:val="nil"/>
              <w:bottom w:val="single" w:sz="4" w:space="0" w:color="auto"/>
              <w:right w:val="single" w:sz="4" w:space="0" w:color="auto"/>
            </w:tcBorders>
            <w:shd w:val="clear" w:color="auto" w:fill="auto"/>
            <w:vAlign w:val="bottom"/>
            <w:hideMark/>
          </w:tcPr>
          <w:p w14:paraId="377F6FC8" w14:textId="5F872D0B" w:rsidR="00C4451C" w:rsidRPr="00C4451C" w:rsidRDefault="00C4451C" w:rsidP="00C4451C">
            <w:pPr>
              <w:jc w:val="center"/>
              <w:rPr>
                <w:sz w:val="20"/>
                <w:szCs w:val="20"/>
              </w:rPr>
            </w:pPr>
            <w:r w:rsidRPr="00C4451C">
              <w:rPr>
                <w:sz w:val="20"/>
                <w:szCs w:val="20"/>
              </w:rPr>
              <w:t>14 925 116,32</w:t>
            </w:r>
          </w:p>
        </w:tc>
        <w:tc>
          <w:tcPr>
            <w:tcW w:w="1703" w:type="dxa"/>
            <w:tcBorders>
              <w:top w:val="nil"/>
              <w:left w:val="nil"/>
              <w:bottom w:val="single" w:sz="4" w:space="0" w:color="auto"/>
              <w:right w:val="single" w:sz="4" w:space="0" w:color="auto"/>
            </w:tcBorders>
            <w:shd w:val="clear" w:color="auto" w:fill="auto"/>
            <w:vAlign w:val="bottom"/>
            <w:hideMark/>
          </w:tcPr>
          <w:p w14:paraId="2EF02652" w14:textId="782A69F4" w:rsidR="00C4451C" w:rsidRPr="00C4451C" w:rsidRDefault="00C4451C" w:rsidP="00C4451C">
            <w:pPr>
              <w:jc w:val="center"/>
              <w:rPr>
                <w:sz w:val="20"/>
                <w:szCs w:val="20"/>
              </w:rPr>
            </w:pPr>
            <w:r w:rsidRPr="00C4451C">
              <w:rPr>
                <w:sz w:val="20"/>
                <w:szCs w:val="20"/>
              </w:rPr>
              <w:t>0,00</w:t>
            </w:r>
          </w:p>
        </w:tc>
        <w:tc>
          <w:tcPr>
            <w:tcW w:w="1780" w:type="dxa"/>
            <w:tcBorders>
              <w:top w:val="nil"/>
              <w:left w:val="nil"/>
              <w:bottom w:val="single" w:sz="4" w:space="0" w:color="auto"/>
              <w:right w:val="single" w:sz="4" w:space="0" w:color="auto"/>
            </w:tcBorders>
            <w:shd w:val="clear" w:color="auto" w:fill="auto"/>
            <w:vAlign w:val="bottom"/>
            <w:hideMark/>
          </w:tcPr>
          <w:p w14:paraId="31C24571" w14:textId="43D15865" w:rsidR="00C4451C" w:rsidRPr="00C4451C" w:rsidRDefault="00C4451C" w:rsidP="00C4451C">
            <w:pPr>
              <w:jc w:val="center"/>
              <w:rPr>
                <w:color w:val="000000"/>
                <w:sz w:val="20"/>
                <w:szCs w:val="20"/>
              </w:rPr>
            </w:pPr>
            <w:r w:rsidRPr="00C4451C">
              <w:rPr>
                <w:color w:val="000000"/>
                <w:sz w:val="20"/>
                <w:szCs w:val="20"/>
              </w:rPr>
              <w:t>не размещена</w:t>
            </w:r>
          </w:p>
        </w:tc>
      </w:tr>
      <w:tr w:rsidR="00C4451C" w:rsidRPr="00C4451C" w14:paraId="4A4A4CB7" w14:textId="77777777" w:rsidTr="00C4451C">
        <w:trPr>
          <w:trHeight w:val="820"/>
        </w:trPr>
        <w:tc>
          <w:tcPr>
            <w:tcW w:w="4551" w:type="dxa"/>
            <w:tcBorders>
              <w:top w:val="nil"/>
              <w:left w:val="single" w:sz="4" w:space="0" w:color="auto"/>
              <w:bottom w:val="single" w:sz="4" w:space="0" w:color="auto"/>
              <w:right w:val="single" w:sz="4" w:space="0" w:color="auto"/>
            </w:tcBorders>
            <w:shd w:val="clear" w:color="auto" w:fill="auto"/>
            <w:vAlign w:val="bottom"/>
            <w:hideMark/>
          </w:tcPr>
          <w:p w14:paraId="589D2359" w14:textId="546BF327" w:rsidR="00C4451C" w:rsidRPr="00C4451C" w:rsidRDefault="00C4451C" w:rsidP="00C4451C">
            <w:pPr>
              <w:rPr>
                <w:sz w:val="20"/>
                <w:szCs w:val="20"/>
              </w:rPr>
            </w:pPr>
            <w:r w:rsidRPr="00C4451C">
              <w:rPr>
                <w:sz w:val="20"/>
                <w:szCs w:val="20"/>
              </w:rPr>
              <w:t xml:space="preserve">Дополнительное соглашение б/н от 27.11.2019 к Соглашению о порядке и условиях предоставления субсидии на иные цели </w:t>
            </w:r>
            <w:r w:rsidRPr="00C4451C">
              <w:rPr>
                <w:sz w:val="20"/>
                <w:szCs w:val="20"/>
              </w:rPr>
              <w:br/>
              <w:t>б/н от 09.01.2019</w:t>
            </w:r>
          </w:p>
        </w:tc>
        <w:tc>
          <w:tcPr>
            <w:tcW w:w="1687" w:type="dxa"/>
            <w:tcBorders>
              <w:top w:val="nil"/>
              <w:left w:val="nil"/>
              <w:bottom w:val="single" w:sz="4" w:space="0" w:color="auto"/>
              <w:right w:val="single" w:sz="4" w:space="0" w:color="auto"/>
            </w:tcBorders>
            <w:shd w:val="clear" w:color="auto" w:fill="auto"/>
            <w:vAlign w:val="bottom"/>
            <w:hideMark/>
          </w:tcPr>
          <w:p w14:paraId="1F61DFFB" w14:textId="00CE237F" w:rsidR="00C4451C" w:rsidRPr="00C4451C" w:rsidRDefault="00C4451C" w:rsidP="00C4451C">
            <w:pPr>
              <w:jc w:val="center"/>
              <w:rPr>
                <w:sz w:val="20"/>
                <w:szCs w:val="20"/>
              </w:rPr>
            </w:pPr>
            <w:r w:rsidRPr="00C4451C">
              <w:rPr>
                <w:sz w:val="20"/>
                <w:szCs w:val="20"/>
              </w:rPr>
              <w:t>14 188 222,38</w:t>
            </w:r>
          </w:p>
        </w:tc>
        <w:tc>
          <w:tcPr>
            <w:tcW w:w="1703" w:type="dxa"/>
            <w:tcBorders>
              <w:top w:val="nil"/>
              <w:left w:val="nil"/>
              <w:bottom w:val="single" w:sz="4" w:space="0" w:color="auto"/>
              <w:right w:val="single" w:sz="4" w:space="0" w:color="auto"/>
            </w:tcBorders>
            <w:shd w:val="clear" w:color="auto" w:fill="auto"/>
            <w:vAlign w:val="bottom"/>
            <w:hideMark/>
          </w:tcPr>
          <w:p w14:paraId="08DA6113" w14:textId="18D33195" w:rsidR="00C4451C" w:rsidRPr="00C4451C" w:rsidRDefault="00C4451C" w:rsidP="00C4451C">
            <w:pPr>
              <w:jc w:val="center"/>
              <w:rPr>
                <w:sz w:val="20"/>
                <w:szCs w:val="20"/>
              </w:rPr>
            </w:pPr>
            <w:r w:rsidRPr="00C4451C">
              <w:rPr>
                <w:sz w:val="20"/>
                <w:szCs w:val="20"/>
              </w:rPr>
              <w:t>-736 893,94</w:t>
            </w:r>
          </w:p>
        </w:tc>
        <w:tc>
          <w:tcPr>
            <w:tcW w:w="1780" w:type="dxa"/>
            <w:tcBorders>
              <w:top w:val="nil"/>
              <w:left w:val="nil"/>
              <w:bottom w:val="single" w:sz="4" w:space="0" w:color="auto"/>
              <w:right w:val="single" w:sz="4" w:space="0" w:color="auto"/>
            </w:tcBorders>
            <w:shd w:val="clear" w:color="auto" w:fill="auto"/>
            <w:vAlign w:val="bottom"/>
            <w:hideMark/>
          </w:tcPr>
          <w:p w14:paraId="765231B8" w14:textId="138ADA3E" w:rsidR="00C4451C" w:rsidRPr="00C4451C" w:rsidRDefault="00C4451C" w:rsidP="00C4451C">
            <w:pPr>
              <w:jc w:val="center"/>
              <w:rPr>
                <w:color w:val="000000"/>
                <w:sz w:val="20"/>
                <w:szCs w:val="20"/>
              </w:rPr>
            </w:pPr>
            <w:r w:rsidRPr="00C4451C">
              <w:rPr>
                <w:color w:val="000000"/>
                <w:sz w:val="20"/>
                <w:szCs w:val="20"/>
              </w:rPr>
              <w:t>не размещена</w:t>
            </w:r>
          </w:p>
        </w:tc>
      </w:tr>
      <w:tr w:rsidR="00C4451C" w:rsidRPr="00C4451C" w14:paraId="7D77610D" w14:textId="77777777" w:rsidTr="00C4451C">
        <w:trPr>
          <w:trHeight w:val="1032"/>
        </w:trPr>
        <w:tc>
          <w:tcPr>
            <w:tcW w:w="4551" w:type="dxa"/>
            <w:tcBorders>
              <w:top w:val="nil"/>
              <w:left w:val="single" w:sz="4" w:space="0" w:color="auto"/>
              <w:bottom w:val="single" w:sz="4" w:space="0" w:color="auto"/>
              <w:right w:val="single" w:sz="4" w:space="0" w:color="auto"/>
            </w:tcBorders>
            <w:shd w:val="clear" w:color="auto" w:fill="auto"/>
            <w:vAlign w:val="bottom"/>
            <w:hideMark/>
          </w:tcPr>
          <w:p w14:paraId="1F6DDF79" w14:textId="2594E590" w:rsidR="00C4451C" w:rsidRPr="00C4451C" w:rsidRDefault="00C4451C" w:rsidP="00C4451C">
            <w:pPr>
              <w:rPr>
                <w:sz w:val="20"/>
                <w:szCs w:val="20"/>
              </w:rPr>
            </w:pPr>
            <w:r w:rsidRPr="00C4451C">
              <w:rPr>
                <w:sz w:val="20"/>
                <w:szCs w:val="20"/>
              </w:rPr>
              <w:t xml:space="preserve">Дополнительное соглашение б/н от 19.12.2019 к Соглашению о порядке и условиях предоставления субсидии на иные цели </w:t>
            </w:r>
            <w:r w:rsidRPr="00C4451C">
              <w:rPr>
                <w:sz w:val="20"/>
                <w:szCs w:val="20"/>
              </w:rPr>
              <w:br/>
              <w:t>б/н от 09.01.2019</w:t>
            </w:r>
          </w:p>
        </w:tc>
        <w:tc>
          <w:tcPr>
            <w:tcW w:w="1687" w:type="dxa"/>
            <w:tcBorders>
              <w:top w:val="nil"/>
              <w:left w:val="nil"/>
              <w:bottom w:val="single" w:sz="4" w:space="0" w:color="auto"/>
              <w:right w:val="single" w:sz="4" w:space="0" w:color="auto"/>
            </w:tcBorders>
            <w:shd w:val="clear" w:color="auto" w:fill="auto"/>
            <w:vAlign w:val="bottom"/>
            <w:hideMark/>
          </w:tcPr>
          <w:p w14:paraId="5522FA60" w14:textId="5B773D22" w:rsidR="00C4451C" w:rsidRPr="00C4451C" w:rsidRDefault="00C4451C" w:rsidP="00C4451C">
            <w:pPr>
              <w:jc w:val="center"/>
              <w:rPr>
                <w:sz w:val="20"/>
                <w:szCs w:val="20"/>
              </w:rPr>
            </w:pPr>
            <w:r w:rsidRPr="00C4451C">
              <w:rPr>
                <w:sz w:val="20"/>
                <w:szCs w:val="20"/>
              </w:rPr>
              <w:t>14 148 145,38</w:t>
            </w:r>
          </w:p>
        </w:tc>
        <w:tc>
          <w:tcPr>
            <w:tcW w:w="1703" w:type="dxa"/>
            <w:tcBorders>
              <w:top w:val="nil"/>
              <w:left w:val="nil"/>
              <w:bottom w:val="single" w:sz="4" w:space="0" w:color="auto"/>
              <w:right w:val="single" w:sz="4" w:space="0" w:color="auto"/>
            </w:tcBorders>
            <w:shd w:val="clear" w:color="auto" w:fill="auto"/>
            <w:vAlign w:val="bottom"/>
            <w:hideMark/>
          </w:tcPr>
          <w:p w14:paraId="39EC116A" w14:textId="792F55CF" w:rsidR="00C4451C" w:rsidRPr="00C4451C" w:rsidRDefault="00C4451C" w:rsidP="00C4451C">
            <w:pPr>
              <w:jc w:val="center"/>
              <w:rPr>
                <w:sz w:val="20"/>
                <w:szCs w:val="20"/>
              </w:rPr>
            </w:pPr>
            <w:r w:rsidRPr="00C4451C">
              <w:rPr>
                <w:sz w:val="20"/>
                <w:szCs w:val="20"/>
              </w:rPr>
              <w:t>-40 077,00</w:t>
            </w:r>
          </w:p>
        </w:tc>
        <w:tc>
          <w:tcPr>
            <w:tcW w:w="1780" w:type="dxa"/>
            <w:tcBorders>
              <w:top w:val="nil"/>
              <w:left w:val="nil"/>
              <w:bottom w:val="single" w:sz="4" w:space="0" w:color="auto"/>
              <w:right w:val="single" w:sz="4" w:space="0" w:color="auto"/>
            </w:tcBorders>
            <w:shd w:val="clear" w:color="auto" w:fill="auto"/>
            <w:vAlign w:val="bottom"/>
            <w:hideMark/>
          </w:tcPr>
          <w:p w14:paraId="2CF63C63" w14:textId="36E61F79" w:rsidR="00C4451C" w:rsidRPr="00C4451C" w:rsidRDefault="00C4451C" w:rsidP="00C4451C">
            <w:pPr>
              <w:jc w:val="center"/>
              <w:rPr>
                <w:color w:val="000000"/>
                <w:sz w:val="20"/>
                <w:szCs w:val="20"/>
              </w:rPr>
            </w:pPr>
            <w:r w:rsidRPr="00C4451C">
              <w:rPr>
                <w:color w:val="000000"/>
                <w:sz w:val="20"/>
                <w:szCs w:val="20"/>
              </w:rPr>
              <w:t>24.01.2020</w:t>
            </w:r>
          </w:p>
        </w:tc>
      </w:tr>
      <w:tr w:rsidR="00C4451C" w:rsidRPr="00C4451C" w14:paraId="283E339B" w14:textId="77777777" w:rsidTr="00C4451C">
        <w:trPr>
          <w:trHeight w:val="267"/>
        </w:trPr>
        <w:tc>
          <w:tcPr>
            <w:tcW w:w="4551" w:type="dxa"/>
            <w:tcBorders>
              <w:top w:val="nil"/>
              <w:left w:val="single" w:sz="4" w:space="0" w:color="auto"/>
              <w:bottom w:val="single" w:sz="4" w:space="0" w:color="auto"/>
              <w:right w:val="single" w:sz="4" w:space="0" w:color="auto"/>
            </w:tcBorders>
            <w:shd w:val="clear" w:color="auto" w:fill="auto"/>
            <w:vAlign w:val="bottom"/>
            <w:hideMark/>
          </w:tcPr>
          <w:p w14:paraId="67D32DAD" w14:textId="06E801FA" w:rsidR="00C4451C" w:rsidRPr="00C4451C" w:rsidRDefault="00C4451C" w:rsidP="00C4451C">
            <w:pPr>
              <w:rPr>
                <w:sz w:val="20"/>
                <w:szCs w:val="20"/>
              </w:rPr>
            </w:pPr>
            <w:r w:rsidRPr="00C4451C">
              <w:rPr>
                <w:b/>
                <w:bCs/>
                <w:color w:val="000000"/>
                <w:sz w:val="20"/>
                <w:szCs w:val="20"/>
              </w:rPr>
              <w:t>Итого</w:t>
            </w:r>
          </w:p>
        </w:tc>
        <w:tc>
          <w:tcPr>
            <w:tcW w:w="1687" w:type="dxa"/>
            <w:tcBorders>
              <w:top w:val="nil"/>
              <w:left w:val="nil"/>
              <w:bottom w:val="single" w:sz="4" w:space="0" w:color="auto"/>
              <w:right w:val="single" w:sz="4" w:space="0" w:color="auto"/>
            </w:tcBorders>
            <w:shd w:val="clear" w:color="auto" w:fill="auto"/>
            <w:vAlign w:val="bottom"/>
            <w:hideMark/>
          </w:tcPr>
          <w:p w14:paraId="2B8C2CBA" w14:textId="7E9543E9" w:rsidR="00C4451C" w:rsidRPr="00C4451C" w:rsidRDefault="00C4451C" w:rsidP="00C4451C">
            <w:pPr>
              <w:jc w:val="center"/>
              <w:rPr>
                <w:sz w:val="20"/>
                <w:szCs w:val="20"/>
              </w:rPr>
            </w:pPr>
          </w:p>
        </w:tc>
        <w:tc>
          <w:tcPr>
            <w:tcW w:w="1703" w:type="dxa"/>
            <w:tcBorders>
              <w:top w:val="nil"/>
              <w:left w:val="nil"/>
              <w:bottom w:val="single" w:sz="4" w:space="0" w:color="auto"/>
              <w:right w:val="single" w:sz="4" w:space="0" w:color="auto"/>
            </w:tcBorders>
            <w:shd w:val="clear" w:color="auto" w:fill="auto"/>
            <w:vAlign w:val="bottom"/>
            <w:hideMark/>
          </w:tcPr>
          <w:p w14:paraId="3B9C9E1B" w14:textId="7F25662F" w:rsidR="00C4451C" w:rsidRPr="00C4451C" w:rsidRDefault="00C4451C" w:rsidP="00C4451C">
            <w:pPr>
              <w:jc w:val="center"/>
              <w:rPr>
                <w:sz w:val="20"/>
                <w:szCs w:val="20"/>
              </w:rPr>
            </w:pPr>
            <w:r w:rsidRPr="00C4451C">
              <w:rPr>
                <w:b/>
                <w:bCs/>
                <w:color w:val="000000"/>
                <w:sz w:val="20"/>
                <w:szCs w:val="20"/>
              </w:rPr>
              <w:t>10 094 029,06</w:t>
            </w:r>
          </w:p>
        </w:tc>
        <w:tc>
          <w:tcPr>
            <w:tcW w:w="1780" w:type="dxa"/>
            <w:tcBorders>
              <w:top w:val="nil"/>
              <w:left w:val="nil"/>
              <w:bottom w:val="single" w:sz="4" w:space="0" w:color="auto"/>
              <w:right w:val="single" w:sz="4" w:space="0" w:color="auto"/>
            </w:tcBorders>
            <w:shd w:val="clear" w:color="auto" w:fill="auto"/>
            <w:vAlign w:val="bottom"/>
            <w:hideMark/>
          </w:tcPr>
          <w:p w14:paraId="047C1BAB" w14:textId="1C3DFBC1" w:rsidR="00C4451C" w:rsidRPr="00C4451C" w:rsidRDefault="00C4451C" w:rsidP="00C4451C">
            <w:pPr>
              <w:jc w:val="center"/>
              <w:rPr>
                <w:color w:val="000000"/>
                <w:sz w:val="20"/>
                <w:szCs w:val="20"/>
              </w:rPr>
            </w:pPr>
          </w:p>
        </w:tc>
      </w:tr>
    </w:tbl>
    <w:p w14:paraId="0FE07318" w14:textId="77777777" w:rsidR="00C4451C" w:rsidRDefault="00C4451C" w:rsidP="0089652E">
      <w:pPr>
        <w:suppressAutoHyphens/>
        <w:ind w:firstLine="709"/>
        <w:jc w:val="both"/>
        <w:rPr>
          <w:color w:val="7030A0"/>
          <w:sz w:val="28"/>
          <w:szCs w:val="28"/>
          <w:lang w:eastAsia="ar-SA"/>
        </w:rPr>
      </w:pPr>
    </w:p>
    <w:p w14:paraId="5C415133" w14:textId="137FC537" w:rsidR="0064197B" w:rsidRPr="00D90C5E" w:rsidRDefault="006708E0" w:rsidP="0064197B">
      <w:pPr>
        <w:tabs>
          <w:tab w:val="left" w:pos="0"/>
        </w:tabs>
        <w:suppressAutoHyphens/>
        <w:ind w:firstLine="709"/>
        <w:jc w:val="both"/>
        <w:rPr>
          <w:sz w:val="28"/>
          <w:szCs w:val="28"/>
          <w:lang w:eastAsia="ar-SA"/>
        </w:rPr>
      </w:pPr>
      <w:r w:rsidRPr="00D90C5E">
        <w:rPr>
          <w:sz w:val="28"/>
          <w:szCs w:val="28"/>
          <w:lang w:eastAsia="ar-SA"/>
        </w:rPr>
        <w:t>Согласно представленной формы годовой бухгалтерской отчетности 0503737 «Отчет об исполнении учреждением плана его финансово-хозяйственной деятельности» по субсидии на иные цели на 01.01.2020г.</w:t>
      </w:r>
      <w:r w:rsidR="0064197B" w:rsidRPr="00D90C5E">
        <w:rPr>
          <w:sz w:val="28"/>
          <w:szCs w:val="28"/>
          <w:lang w:eastAsia="ar-SA"/>
        </w:rPr>
        <w:t>:</w:t>
      </w:r>
    </w:p>
    <w:p w14:paraId="7343E15A" w14:textId="6FFC2294" w:rsidR="0064197B" w:rsidRPr="00D90C5E" w:rsidRDefault="0064197B" w:rsidP="0064197B">
      <w:pPr>
        <w:tabs>
          <w:tab w:val="left" w:pos="0"/>
        </w:tabs>
        <w:suppressAutoHyphens/>
        <w:ind w:firstLine="709"/>
        <w:jc w:val="both"/>
        <w:rPr>
          <w:sz w:val="28"/>
          <w:szCs w:val="28"/>
          <w:lang w:eastAsia="ar-SA"/>
        </w:rPr>
      </w:pPr>
      <w:r w:rsidRPr="00D90C5E">
        <w:rPr>
          <w:sz w:val="28"/>
          <w:szCs w:val="28"/>
          <w:lang w:eastAsia="ar-SA"/>
        </w:rPr>
        <w:t>- объем плановых назначений по расходам сумм</w:t>
      </w:r>
      <w:r w:rsidRPr="00D90C5E">
        <w:rPr>
          <w:color w:val="FF0000"/>
          <w:sz w:val="28"/>
          <w:szCs w:val="28"/>
          <w:lang w:eastAsia="ar-SA"/>
        </w:rPr>
        <w:t xml:space="preserve"> </w:t>
      </w:r>
      <w:r w:rsidRPr="00D90C5E">
        <w:rPr>
          <w:sz w:val="28"/>
          <w:szCs w:val="28"/>
          <w:lang w:eastAsia="ar-SA"/>
        </w:rPr>
        <w:t xml:space="preserve">субсидии на иные цели в 2019 году составил </w:t>
      </w:r>
      <w:r w:rsidR="004D235C">
        <w:rPr>
          <w:sz w:val="28"/>
          <w:szCs w:val="28"/>
          <w:lang w:eastAsia="ar-SA"/>
        </w:rPr>
        <w:t>14 148 145,38</w:t>
      </w:r>
      <w:r w:rsidR="001F0049">
        <w:rPr>
          <w:sz w:val="28"/>
          <w:szCs w:val="28"/>
          <w:lang w:eastAsia="ar-SA"/>
        </w:rPr>
        <w:t xml:space="preserve"> </w:t>
      </w:r>
      <w:r w:rsidRPr="00D90C5E">
        <w:rPr>
          <w:sz w:val="28"/>
          <w:szCs w:val="28"/>
          <w:lang w:eastAsia="ar-SA"/>
        </w:rPr>
        <w:t>руб</w:t>
      </w:r>
      <w:r w:rsidR="004D235C">
        <w:rPr>
          <w:sz w:val="28"/>
          <w:szCs w:val="28"/>
          <w:lang w:eastAsia="ar-SA"/>
        </w:rPr>
        <w:t>лей.</w:t>
      </w:r>
    </w:p>
    <w:p w14:paraId="7E1E26B3" w14:textId="0114DDAF" w:rsidR="006708E0" w:rsidRDefault="0064197B" w:rsidP="0064197B">
      <w:pPr>
        <w:tabs>
          <w:tab w:val="left" w:pos="0"/>
        </w:tabs>
        <w:suppressAutoHyphens/>
        <w:ind w:firstLine="709"/>
        <w:jc w:val="both"/>
        <w:rPr>
          <w:sz w:val="28"/>
          <w:szCs w:val="28"/>
          <w:lang w:eastAsia="ar-SA"/>
        </w:rPr>
      </w:pPr>
      <w:r w:rsidRPr="00D90C5E">
        <w:rPr>
          <w:sz w:val="28"/>
          <w:szCs w:val="28"/>
          <w:lang w:eastAsia="ar-SA"/>
        </w:rPr>
        <w:t>- объем полученных и израсходованных</w:t>
      </w:r>
      <w:r w:rsidR="006708E0" w:rsidRPr="00D90C5E">
        <w:rPr>
          <w:sz w:val="28"/>
          <w:szCs w:val="28"/>
          <w:lang w:eastAsia="ar-SA"/>
        </w:rPr>
        <w:t xml:space="preserve"> сумм</w:t>
      </w:r>
      <w:r w:rsidR="006708E0" w:rsidRPr="00D90C5E">
        <w:rPr>
          <w:color w:val="FF0000"/>
          <w:sz w:val="28"/>
          <w:szCs w:val="28"/>
          <w:lang w:eastAsia="ar-SA"/>
        </w:rPr>
        <w:t xml:space="preserve"> </w:t>
      </w:r>
      <w:r w:rsidR="006708E0" w:rsidRPr="00D90C5E">
        <w:rPr>
          <w:sz w:val="28"/>
          <w:szCs w:val="28"/>
          <w:lang w:eastAsia="ar-SA"/>
        </w:rPr>
        <w:t xml:space="preserve">субсидии на иные цели в 2019 году составил </w:t>
      </w:r>
      <w:r w:rsidR="004D235C">
        <w:rPr>
          <w:sz w:val="28"/>
          <w:szCs w:val="28"/>
          <w:lang w:eastAsia="ar-SA"/>
        </w:rPr>
        <w:t>14 077 098,82</w:t>
      </w:r>
      <w:r w:rsidR="001F0049">
        <w:rPr>
          <w:sz w:val="28"/>
          <w:szCs w:val="28"/>
          <w:lang w:eastAsia="ar-SA"/>
        </w:rPr>
        <w:t xml:space="preserve"> </w:t>
      </w:r>
      <w:r w:rsidR="006708E0" w:rsidRPr="00D90C5E">
        <w:rPr>
          <w:sz w:val="28"/>
          <w:szCs w:val="28"/>
          <w:lang w:eastAsia="ar-SA"/>
        </w:rPr>
        <w:t>руб</w:t>
      </w:r>
      <w:r w:rsidR="004D235C">
        <w:rPr>
          <w:sz w:val="28"/>
          <w:szCs w:val="28"/>
          <w:lang w:eastAsia="ar-SA"/>
        </w:rPr>
        <w:t>лей.</w:t>
      </w:r>
    </w:p>
    <w:p w14:paraId="3B12F5FE" w14:textId="2880F9C2" w:rsidR="001F2E49" w:rsidRPr="00D90C5E" w:rsidRDefault="001F2E49" w:rsidP="0064197B">
      <w:pPr>
        <w:tabs>
          <w:tab w:val="left" w:pos="0"/>
        </w:tabs>
        <w:suppressAutoHyphens/>
        <w:ind w:firstLine="709"/>
        <w:jc w:val="both"/>
        <w:rPr>
          <w:sz w:val="28"/>
          <w:szCs w:val="28"/>
          <w:lang w:eastAsia="ar-SA"/>
        </w:rPr>
      </w:pPr>
      <w:r>
        <w:rPr>
          <w:sz w:val="28"/>
          <w:szCs w:val="28"/>
        </w:rPr>
        <w:t xml:space="preserve">Изменение (увеличение) объема выделенных денежных средств по субсидии на иные цели за 2019 год составило </w:t>
      </w:r>
      <w:r w:rsidR="004D235C">
        <w:rPr>
          <w:sz w:val="28"/>
          <w:szCs w:val="28"/>
        </w:rPr>
        <w:t>10 094 029,06</w:t>
      </w:r>
      <w:r>
        <w:rPr>
          <w:sz w:val="28"/>
          <w:szCs w:val="28"/>
        </w:rPr>
        <w:t xml:space="preserve"> руб</w:t>
      </w:r>
      <w:r w:rsidR="004D235C">
        <w:rPr>
          <w:sz w:val="28"/>
          <w:szCs w:val="28"/>
        </w:rPr>
        <w:t>лей.</w:t>
      </w:r>
    </w:p>
    <w:p w14:paraId="65BF8BB9" w14:textId="07A3842A" w:rsidR="006708E0" w:rsidRPr="00C1248D" w:rsidRDefault="006708E0" w:rsidP="00526A4C">
      <w:pPr>
        <w:tabs>
          <w:tab w:val="left" w:pos="0"/>
        </w:tabs>
        <w:suppressAutoHyphens/>
        <w:jc w:val="both"/>
        <w:rPr>
          <w:sz w:val="28"/>
          <w:szCs w:val="28"/>
          <w:lang w:eastAsia="ar-SA"/>
        </w:rPr>
      </w:pPr>
      <w:r w:rsidRPr="00D90C5E">
        <w:rPr>
          <w:sz w:val="28"/>
          <w:szCs w:val="28"/>
          <w:lang w:eastAsia="ar-SA"/>
        </w:rPr>
        <w:t xml:space="preserve">       </w:t>
      </w:r>
      <w:r w:rsidRPr="00C1248D">
        <w:rPr>
          <w:sz w:val="28"/>
          <w:szCs w:val="28"/>
          <w:lang w:eastAsia="ar-SA"/>
        </w:rPr>
        <w:t xml:space="preserve">В 2020 году заключено </w:t>
      </w:r>
      <w:r w:rsidR="00526A4C" w:rsidRPr="00526A4C">
        <w:rPr>
          <w:sz w:val="28"/>
          <w:szCs w:val="28"/>
          <w:lang w:eastAsia="ar-SA"/>
        </w:rPr>
        <w:t>Соглашение о порядке и условиях предоставления  субсидии на иные цели б/н от 09.01.2020</w:t>
      </w:r>
      <w:r w:rsidRPr="00C1248D">
        <w:rPr>
          <w:sz w:val="28"/>
          <w:szCs w:val="28"/>
          <w:lang w:eastAsia="ar-SA"/>
        </w:rPr>
        <w:t xml:space="preserve"> на сумму </w:t>
      </w:r>
      <w:r w:rsidR="00526A4C" w:rsidRPr="00526A4C">
        <w:rPr>
          <w:sz w:val="28"/>
          <w:szCs w:val="28"/>
          <w:lang w:eastAsia="ar-SA"/>
        </w:rPr>
        <w:t>4</w:t>
      </w:r>
      <w:r w:rsidR="00526A4C">
        <w:rPr>
          <w:sz w:val="28"/>
          <w:szCs w:val="28"/>
          <w:lang w:eastAsia="ar-SA"/>
        </w:rPr>
        <w:t> </w:t>
      </w:r>
      <w:r w:rsidR="00526A4C" w:rsidRPr="00526A4C">
        <w:rPr>
          <w:sz w:val="28"/>
          <w:szCs w:val="28"/>
          <w:lang w:eastAsia="ar-SA"/>
        </w:rPr>
        <w:t>714</w:t>
      </w:r>
      <w:r w:rsidR="00526A4C">
        <w:rPr>
          <w:sz w:val="28"/>
          <w:szCs w:val="28"/>
          <w:lang w:eastAsia="ar-SA"/>
        </w:rPr>
        <w:t> </w:t>
      </w:r>
      <w:r w:rsidR="00526A4C" w:rsidRPr="00526A4C">
        <w:rPr>
          <w:sz w:val="28"/>
          <w:szCs w:val="28"/>
          <w:lang w:eastAsia="ar-SA"/>
        </w:rPr>
        <w:t>310</w:t>
      </w:r>
      <w:r w:rsidR="00526A4C">
        <w:rPr>
          <w:sz w:val="28"/>
          <w:szCs w:val="28"/>
          <w:lang w:eastAsia="ar-SA"/>
        </w:rPr>
        <w:t>,00</w:t>
      </w:r>
      <w:r w:rsidR="00D40203" w:rsidRPr="00C1248D">
        <w:rPr>
          <w:sz w:val="28"/>
          <w:szCs w:val="28"/>
          <w:lang w:eastAsia="ar-SA"/>
        </w:rPr>
        <w:t xml:space="preserve"> </w:t>
      </w:r>
      <w:r w:rsidRPr="00C1248D">
        <w:rPr>
          <w:sz w:val="28"/>
          <w:szCs w:val="28"/>
          <w:lang w:eastAsia="ar-SA"/>
        </w:rPr>
        <w:t>руб</w:t>
      </w:r>
      <w:r w:rsidR="00526A4C">
        <w:rPr>
          <w:sz w:val="28"/>
          <w:szCs w:val="28"/>
          <w:lang w:eastAsia="ar-SA"/>
        </w:rPr>
        <w:t>лей</w:t>
      </w:r>
      <w:r w:rsidRPr="00C1248D">
        <w:rPr>
          <w:sz w:val="28"/>
          <w:szCs w:val="28"/>
          <w:lang w:eastAsia="ar-SA"/>
        </w:rPr>
        <w:t>.</w:t>
      </w:r>
    </w:p>
    <w:p w14:paraId="21572971" w14:textId="2711F67B" w:rsidR="00D40203" w:rsidRPr="00C1248D" w:rsidRDefault="00D40203" w:rsidP="00D40203">
      <w:pPr>
        <w:tabs>
          <w:tab w:val="left" w:pos="0"/>
        </w:tabs>
        <w:suppressAutoHyphens/>
        <w:ind w:firstLine="709"/>
        <w:jc w:val="both"/>
        <w:rPr>
          <w:sz w:val="28"/>
          <w:szCs w:val="28"/>
          <w:lang w:eastAsia="ar-SA"/>
        </w:rPr>
      </w:pPr>
      <w:r w:rsidRPr="00C1248D">
        <w:rPr>
          <w:sz w:val="28"/>
          <w:szCs w:val="28"/>
          <w:lang w:eastAsia="ar-SA"/>
        </w:rPr>
        <w:t>Также к проверке представлены дополнительные соглашения к Соглашению о порядке и условиях предоставления субсидии на иные цели</w:t>
      </w:r>
      <w:r w:rsidR="000D116E" w:rsidRPr="00C1248D">
        <w:rPr>
          <w:sz w:val="28"/>
          <w:szCs w:val="28"/>
          <w:lang w:eastAsia="ar-SA"/>
        </w:rPr>
        <w:t xml:space="preserve"> (</w:t>
      </w:r>
      <w:proofErr w:type="spellStart"/>
      <w:r w:rsidR="000D116E" w:rsidRPr="00C1248D">
        <w:rPr>
          <w:sz w:val="28"/>
          <w:szCs w:val="28"/>
          <w:lang w:eastAsia="ar-SA"/>
        </w:rPr>
        <w:t>см.таблицу</w:t>
      </w:r>
      <w:proofErr w:type="spellEnd"/>
      <w:r w:rsidR="000D116E" w:rsidRPr="00C1248D">
        <w:rPr>
          <w:sz w:val="28"/>
          <w:szCs w:val="28"/>
          <w:lang w:eastAsia="ar-SA"/>
        </w:rPr>
        <w:t>)</w:t>
      </w:r>
      <w:r w:rsidRPr="00C1248D">
        <w:rPr>
          <w:sz w:val="28"/>
          <w:szCs w:val="28"/>
          <w:lang w:eastAsia="ar-SA"/>
        </w:rPr>
        <w:t>:</w:t>
      </w:r>
    </w:p>
    <w:p w14:paraId="217C65E1" w14:textId="77777777" w:rsidR="000D116E" w:rsidRPr="00C1248D" w:rsidRDefault="000D116E" w:rsidP="00D40203">
      <w:pPr>
        <w:tabs>
          <w:tab w:val="left" w:pos="0"/>
        </w:tabs>
        <w:suppressAutoHyphens/>
        <w:ind w:firstLine="709"/>
        <w:jc w:val="both"/>
        <w:rPr>
          <w:sz w:val="28"/>
          <w:szCs w:val="28"/>
          <w:lang w:eastAsia="ar-SA"/>
        </w:rPr>
      </w:pPr>
    </w:p>
    <w:tbl>
      <w:tblPr>
        <w:tblW w:w="9725" w:type="dxa"/>
        <w:tblInd w:w="90" w:type="dxa"/>
        <w:tblLook w:val="04A0" w:firstRow="1" w:lastRow="0" w:firstColumn="1" w:lastColumn="0" w:noHBand="0" w:noVBand="1"/>
      </w:tblPr>
      <w:tblGrid>
        <w:gridCol w:w="4554"/>
        <w:gridCol w:w="1688"/>
        <w:gridCol w:w="1703"/>
        <w:gridCol w:w="1780"/>
      </w:tblGrid>
      <w:tr w:rsidR="001F2E49" w:rsidRPr="008808A4" w14:paraId="39EB697D" w14:textId="77777777" w:rsidTr="000C12A6">
        <w:trPr>
          <w:trHeight w:val="1209"/>
        </w:trPr>
        <w:tc>
          <w:tcPr>
            <w:tcW w:w="45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698FBE" w14:textId="77777777" w:rsidR="001F2E49" w:rsidRPr="008808A4" w:rsidRDefault="001F2E49">
            <w:pPr>
              <w:jc w:val="center"/>
              <w:rPr>
                <w:color w:val="000000"/>
                <w:sz w:val="22"/>
                <w:szCs w:val="22"/>
              </w:rPr>
            </w:pPr>
            <w:r w:rsidRPr="008808A4">
              <w:rPr>
                <w:color w:val="000000"/>
                <w:sz w:val="22"/>
                <w:szCs w:val="22"/>
              </w:rPr>
              <w:t xml:space="preserve">Наименование,   </w:t>
            </w:r>
            <w:r w:rsidRPr="008808A4">
              <w:rPr>
                <w:color w:val="000000"/>
                <w:sz w:val="22"/>
                <w:szCs w:val="22"/>
              </w:rPr>
              <w:br/>
              <w:t xml:space="preserve">№, дата </w:t>
            </w:r>
          </w:p>
        </w:tc>
        <w:tc>
          <w:tcPr>
            <w:tcW w:w="1688" w:type="dxa"/>
            <w:tcBorders>
              <w:top w:val="single" w:sz="4" w:space="0" w:color="auto"/>
              <w:left w:val="nil"/>
              <w:bottom w:val="single" w:sz="4" w:space="0" w:color="auto"/>
              <w:right w:val="single" w:sz="4" w:space="0" w:color="auto"/>
            </w:tcBorders>
            <w:shd w:val="clear" w:color="auto" w:fill="auto"/>
            <w:vAlign w:val="center"/>
            <w:hideMark/>
          </w:tcPr>
          <w:p w14:paraId="3CBC31EF" w14:textId="77777777" w:rsidR="001F2E49" w:rsidRPr="008808A4" w:rsidRDefault="001F2E49">
            <w:pPr>
              <w:jc w:val="center"/>
              <w:rPr>
                <w:color w:val="000000"/>
                <w:sz w:val="22"/>
                <w:szCs w:val="22"/>
              </w:rPr>
            </w:pPr>
            <w:r w:rsidRPr="008808A4">
              <w:rPr>
                <w:color w:val="000000"/>
                <w:sz w:val="22"/>
                <w:szCs w:val="22"/>
              </w:rPr>
              <w:t>Сумма,</w:t>
            </w:r>
          </w:p>
        </w:tc>
        <w:tc>
          <w:tcPr>
            <w:tcW w:w="1703" w:type="dxa"/>
            <w:tcBorders>
              <w:top w:val="single" w:sz="4" w:space="0" w:color="auto"/>
              <w:left w:val="nil"/>
              <w:bottom w:val="single" w:sz="4" w:space="0" w:color="auto"/>
              <w:right w:val="single" w:sz="4" w:space="0" w:color="auto"/>
            </w:tcBorders>
            <w:shd w:val="clear" w:color="auto" w:fill="auto"/>
            <w:vAlign w:val="center"/>
            <w:hideMark/>
          </w:tcPr>
          <w:p w14:paraId="1AD4635C" w14:textId="77777777" w:rsidR="001F2E49" w:rsidRPr="008808A4" w:rsidRDefault="001F2E49">
            <w:pPr>
              <w:jc w:val="center"/>
              <w:rPr>
                <w:color w:val="000000"/>
                <w:sz w:val="22"/>
                <w:szCs w:val="22"/>
              </w:rPr>
            </w:pPr>
            <w:r w:rsidRPr="008808A4">
              <w:rPr>
                <w:color w:val="000000"/>
                <w:sz w:val="22"/>
                <w:szCs w:val="22"/>
              </w:rPr>
              <w:t>Изменение,</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75257AF8" w14:textId="77777777" w:rsidR="001F2E49" w:rsidRPr="008808A4" w:rsidRDefault="001F2E49">
            <w:pPr>
              <w:jc w:val="center"/>
              <w:rPr>
                <w:sz w:val="22"/>
                <w:szCs w:val="22"/>
              </w:rPr>
            </w:pPr>
            <w:r w:rsidRPr="008808A4">
              <w:rPr>
                <w:sz w:val="22"/>
                <w:szCs w:val="22"/>
              </w:rPr>
              <w:t>размещение информации на www.bus.gov.ru</w:t>
            </w:r>
          </w:p>
        </w:tc>
      </w:tr>
      <w:tr w:rsidR="001F2E49" w:rsidRPr="008808A4" w14:paraId="01A12ADC" w14:textId="77777777" w:rsidTr="000C12A6">
        <w:trPr>
          <w:trHeight w:val="300"/>
        </w:trPr>
        <w:tc>
          <w:tcPr>
            <w:tcW w:w="4554" w:type="dxa"/>
            <w:vMerge/>
            <w:tcBorders>
              <w:top w:val="single" w:sz="4" w:space="0" w:color="auto"/>
              <w:left w:val="single" w:sz="4" w:space="0" w:color="auto"/>
              <w:bottom w:val="single" w:sz="4" w:space="0" w:color="auto"/>
              <w:right w:val="single" w:sz="4" w:space="0" w:color="auto"/>
            </w:tcBorders>
            <w:vAlign w:val="center"/>
            <w:hideMark/>
          </w:tcPr>
          <w:p w14:paraId="173AC1BF" w14:textId="77777777" w:rsidR="001F2E49" w:rsidRPr="008808A4" w:rsidRDefault="001F2E49">
            <w:pPr>
              <w:rPr>
                <w:color w:val="000000"/>
                <w:sz w:val="22"/>
                <w:szCs w:val="22"/>
              </w:rPr>
            </w:pPr>
          </w:p>
        </w:tc>
        <w:tc>
          <w:tcPr>
            <w:tcW w:w="1688" w:type="dxa"/>
            <w:tcBorders>
              <w:top w:val="single" w:sz="4" w:space="0" w:color="auto"/>
              <w:left w:val="nil"/>
              <w:bottom w:val="single" w:sz="4" w:space="0" w:color="auto"/>
              <w:right w:val="single" w:sz="4" w:space="0" w:color="auto"/>
            </w:tcBorders>
            <w:shd w:val="clear" w:color="auto" w:fill="auto"/>
            <w:vAlign w:val="center"/>
            <w:hideMark/>
          </w:tcPr>
          <w:p w14:paraId="44276DFD" w14:textId="77777777" w:rsidR="001F2E49" w:rsidRPr="008808A4" w:rsidRDefault="001F2E49">
            <w:pPr>
              <w:jc w:val="center"/>
              <w:rPr>
                <w:color w:val="000000"/>
                <w:sz w:val="22"/>
                <w:szCs w:val="22"/>
              </w:rPr>
            </w:pPr>
            <w:r w:rsidRPr="008808A4">
              <w:rPr>
                <w:color w:val="000000"/>
                <w:sz w:val="22"/>
                <w:szCs w:val="22"/>
              </w:rPr>
              <w:t>руб.</w:t>
            </w:r>
          </w:p>
        </w:tc>
        <w:tc>
          <w:tcPr>
            <w:tcW w:w="1703" w:type="dxa"/>
            <w:tcBorders>
              <w:top w:val="single" w:sz="4" w:space="0" w:color="auto"/>
              <w:left w:val="nil"/>
              <w:bottom w:val="single" w:sz="4" w:space="0" w:color="auto"/>
              <w:right w:val="single" w:sz="4" w:space="0" w:color="auto"/>
            </w:tcBorders>
            <w:shd w:val="clear" w:color="auto" w:fill="auto"/>
            <w:vAlign w:val="center"/>
            <w:hideMark/>
          </w:tcPr>
          <w:p w14:paraId="37B36631" w14:textId="77777777" w:rsidR="001F2E49" w:rsidRPr="008808A4" w:rsidRDefault="001F2E49">
            <w:pPr>
              <w:jc w:val="center"/>
              <w:rPr>
                <w:color w:val="000000"/>
                <w:sz w:val="22"/>
                <w:szCs w:val="22"/>
              </w:rPr>
            </w:pPr>
            <w:r w:rsidRPr="008808A4">
              <w:rPr>
                <w:color w:val="000000"/>
                <w:sz w:val="22"/>
                <w:szCs w:val="22"/>
              </w:rPr>
              <w:t>руб.</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14:paraId="7F4127CF" w14:textId="77777777" w:rsidR="001F2E49" w:rsidRPr="008808A4" w:rsidRDefault="001F2E49">
            <w:pPr>
              <w:rPr>
                <w:color w:val="000000"/>
                <w:sz w:val="22"/>
                <w:szCs w:val="22"/>
              </w:rPr>
            </w:pPr>
            <w:r w:rsidRPr="008808A4">
              <w:rPr>
                <w:color w:val="000000"/>
                <w:sz w:val="22"/>
                <w:szCs w:val="22"/>
              </w:rPr>
              <w:t> </w:t>
            </w:r>
          </w:p>
        </w:tc>
      </w:tr>
      <w:tr w:rsidR="00526A4C" w:rsidRPr="008808A4" w14:paraId="6EE6E6E8" w14:textId="77777777" w:rsidTr="00105D01">
        <w:trPr>
          <w:trHeight w:val="1051"/>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F5FABD" w14:textId="04A09C0E" w:rsidR="00526A4C" w:rsidRPr="008808A4" w:rsidRDefault="00526A4C">
            <w:pPr>
              <w:rPr>
                <w:sz w:val="22"/>
                <w:szCs w:val="22"/>
              </w:rPr>
            </w:pPr>
            <w:r w:rsidRPr="008808A4">
              <w:rPr>
                <w:sz w:val="22"/>
                <w:szCs w:val="22"/>
              </w:rPr>
              <w:t xml:space="preserve">Соглашение о порядке и условиях предоставления  субсидии на иные цели </w:t>
            </w:r>
            <w:r w:rsidRPr="008808A4">
              <w:rPr>
                <w:sz w:val="22"/>
                <w:szCs w:val="22"/>
              </w:rPr>
              <w:br/>
              <w:t>б/н от 09.01.2020</w:t>
            </w:r>
          </w:p>
        </w:tc>
        <w:tc>
          <w:tcPr>
            <w:tcW w:w="1688" w:type="dxa"/>
            <w:tcBorders>
              <w:top w:val="single" w:sz="4" w:space="0" w:color="auto"/>
              <w:left w:val="nil"/>
              <w:bottom w:val="single" w:sz="4" w:space="0" w:color="auto"/>
              <w:right w:val="single" w:sz="4" w:space="0" w:color="auto"/>
            </w:tcBorders>
            <w:shd w:val="clear" w:color="auto" w:fill="auto"/>
            <w:vAlign w:val="center"/>
            <w:hideMark/>
          </w:tcPr>
          <w:p w14:paraId="5DA0DCB5" w14:textId="39FD0A66" w:rsidR="00526A4C" w:rsidRPr="008808A4" w:rsidRDefault="00526A4C">
            <w:pPr>
              <w:jc w:val="center"/>
              <w:rPr>
                <w:sz w:val="22"/>
                <w:szCs w:val="22"/>
              </w:rPr>
            </w:pPr>
            <w:r w:rsidRPr="008808A4">
              <w:rPr>
                <w:sz w:val="22"/>
                <w:szCs w:val="22"/>
              </w:rPr>
              <w:t>4 714 310,00</w:t>
            </w:r>
          </w:p>
        </w:tc>
        <w:tc>
          <w:tcPr>
            <w:tcW w:w="1703" w:type="dxa"/>
            <w:tcBorders>
              <w:top w:val="single" w:sz="4" w:space="0" w:color="auto"/>
              <w:left w:val="nil"/>
              <w:bottom w:val="single" w:sz="4" w:space="0" w:color="auto"/>
              <w:right w:val="single" w:sz="4" w:space="0" w:color="auto"/>
            </w:tcBorders>
            <w:shd w:val="clear" w:color="auto" w:fill="auto"/>
            <w:vAlign w:val="center"/>
            <w:hideMark/>
          </w:tcPr>
          <w:p w14:paraId="7F3FEBFF" w14:textId="713D02F2" w:rsidR="00526A4C" w:rsidRPr="008808A4" w:rsidRDefault="00526A4C">
            <w:pPr>
              <w:jc w:val="center"/>
              <w:rPr>
                <w:sz w:val="22"/>
                <w:szCs w:val="22"/>
              </w:rPr>
            </w:pPr>
            <w:r w:rsidRPr="008808A4">
              <w:rPr>
                <w:sz w:val="22"/>
                <w:szCs w:val="22"/>
              </w:rPr>
              <w:t> </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14:paraId="703CFDF1" w14:textId="329973D5" w:rsidR="00526A4C" w:rsidRPr="008808A4" w:rsidRDefault="00526A4C" w:rsidP="001F2E49">
            <w:pPr>
              <w:jc w:val="center"/>
              <w:rPr>
                <w:sz w:val="22"/>
                <w:szCs w:val="22"/>
              </w:rPr>
            </w:pPr>
            <w:r w:rsidRPr="008808A4">
              <w:rPr>
                <w:sz w:val="22"/>
                <w:szCs w:val="22"/>
              </w:rPr>
              <w:t>не размещена</w:t>
            </w:r>
          </w:p>
        </w:tc>
      </w:tr>
      <w:tr w:rsidR="00526A4C" w:rsidRPr="008808A4" w14:paraId="5BFD1BE1" w14:textId="77777777" w:rsidTr="00105D01">
        <w:trPr>
          <w:trHeight w:val="60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542C0" w14:textId="3A3F3B60" w:rsidR="00526A4C" w:rsidRPr="008808A4" w:rsidRDefault="00526A4C">
            <w:pPr>
              <w:rPr>
                <w:sz w:val="22"/>
                <w:szCs w:val="22"/>
              </w:rPr>
            </w:pPr>
            <w:r w:rsidRPr="008808A4">
              <w:rPr>
                <w:sz w:val="22"/>
                <w:szCs w:val="22"/>
              </w:rPr>
              <w:t xml:space="preserve">Соглашение о порядке и условиях предоставления  субсидии на иные цели </w:t>
            </w:r>
            <w:r w:rsidRPr="008808A4">
              <w:rPr>
                <w:sz w:val="22"/>
                <w:szCs w:val="22"/>
              </w:rPr>
              <w:br/>
              <w:t>б/н от 06.03.2020</w:t>
            </w:r>
          </w:p>
        </w:tc>
        <w:tc>
          <w:tcPr>
            <w:tcW w:w="1688" w:type="dxa"/>
            <w:tcBorders>
              <w:top w:val="single" w:sz="4" w:space="0" w:color="auto"/>
              <w:left w:val="nil"/>
              <w:bottom w:val="single" w:sz="4" w:space="0" w:color="auto"/>
              <w:right w:val="single" w:sz="4" w:space="0" w:color="auto"/>
            </w:tcBorders>
            <w:shd w:val="clear" w:color="auto" w:fill="auto"/>
            <w:vAlign w:val="center"/>
            <w:hideMark/>
          </w:tcPr>
          <w:p w14:paraId="354E8BF4" w14:textId="6C4F127D" w:rsidR="00526A4C" w:rsidRPr="008808A4" w:rsidRDefault="00526A4C">
            <w:pPr>
              <w:jc w:val="center"/>
              <w:rPr>
                <w:sz w:val="22"/>
                <w:szCs w:val="22"/>
              </w:rPr>
            </w:pPr>
            <w:r w:rsidRPr="008808A4">
              <w:rPr>
                <w:sz w:val="22"/>
                <w:szCs w:val="22"/>
              </w:rPr>
              <w:t>6 714 310,00</w:t>
            </w:r>
          </w:p>
        </w:tc>
        <w:tc>
          <w:tcPr>
            <w:tcW w:w="1703" w:type="dxa"/>
            <w:tcBorders>
              <w:top w:val="single" w:sz="4" w:space="0" w:color="auto"/>
              <w:left w:val="nil"/>
              <w:bottom w:val="single" w:sz="4" w:space="0" w:color="auto"/>
              <w:right w:val="single" w:sz="4" w:space="0" w:color="auto"/>
            </w:tcBorders>
            <w:shd w:val="clear" w:color="auto" w:fill="auto"/>
            <w:vAlign w:val="center"/>
            <w:hideMark/>
          </w:tcPr>
          <w:p w14:paraId="215BDF11" w14:textId="0225DCB9" w:rsidR="00526A4C" w:rsidRPr="008808A4" w:rsidRDefault="00526A4C">
            <w:pPr>
              <w:jc w:val="center"/>
              <w:rPr>
                <w:sz w:val="22"/>
                <w:szCs w:val="22"/>
              </w:rPr>
            </w:pPr>
            <w:r w:rsidRPr="008808A4">
              <w:rPr>
                <w:sz w:val="22"/>
                <w:szCs w:val="22"/>
              </w:rPr>
              <w:t>2 000 000,00</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14:paraId="32D978D4" w14:textId="6E63EFC2" w:rsidR="00526A4C" w:rsidRPr="008808A4" w:rsidRDefault="00526A4C" w:rsidP="001F2E49">
            <w:pPr>
              <w:jc w:val="center"/>
              <w:rPr>
                <w:sz w:val="22"/>
                <w:szCs w:val="22"/>
              </w:rPr>
            </w:pPr>
            <w:r w:rsidRPr="008808A4">
              <w:rPr>
                <w:sz w:val="22"/>
                <w:szCs w:val="22"/>
              </w:rPr>
              <w:t>не размещена</w:t>
            </w:r>
          </w:p>
        </w:tc>
      </w:tr>
      <w:tr w:rsidR="00526A4C" w:rsidRPr="008808A4" w14:paraId="4312E4F0" w14:textId="77777777" w:rsidTr="00105D01">
        <w:trPr>
          <w:trHeight w:val="60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36FCA" w14:textId="5A48AB3E" w:rsidR="00526A4C" w:rsidRPr="008808A4" w:rsidRDefault="00526A4C" w:rsidP="003C49DD">
            <w:pPr>
              <w:rPr>
                <w:sz w:val="22"/>
                <w:szCs w:val="22"/>
              </w:rPr>
            </w:pPr>
            <w:r w:rsidRPr="008808A4">
              <w:rPr>
                <w:sz w:val="22"/>
                <w:szCs w:val="22"/>
              </w:rPr>
              <w:t>Дополнительное соглашени</w:t>
            </w:r>
            <w:r w:rsidR="008808A4">
              <w:rPr>
                <w:sz w:val="22"/>
                <w:szCs w:val="22"/>
              </w:rPr>
              <w:t>е б/н от 10.08.2020 к Соглашению</w:t>
            </w:r>
            <w:r w:rsidRPr="008808A4">
              <w:rPr>
                <w:sz w:val="22"/>
                <w:szCs w:val="22"/>
              </w:rPr>
              <w:t xml:space="preserve"> о порядке и условиях предоставления  субсидии на иные цели б/н от 09.01.2020 </w:t>
            </w:r>
          </w:p>
        </w:tc>
        <w:tc>
          <w:tcPr>
            <w:tcW w:w="1688" w:type="dxa"/>
            <w:tcBorders>
              <w:top w:val="single" w:sz="4" w:space="0" w:color="auto"/>
              <w:left w:val="nil"/>
              <w:bottom w:val="single" w:sz="4" w:space="0" w:color="auto"/>
              <w:right w:val="single" w:sz="4" w:space="0" w:color="auto"/>
            </w:tcBorders>
            <w:shd w:val="clear" w:color="auto" w:fill="auto"/>
            <w:vAlign w:val="center"/>
            <w:hideMark/>
          </w:tcPr>
          <w:p w14:paraId="22846530" w14:textId="464C86EF" w:rsidR="00526A4C" w:rsidRPr="008808A4" w:rsidRDefault="00526A4C">
            <w:pPr>
              <w:jc w:val="center"/>
              <w:rPr>
                <w:sz w:val="22"/>
                <w:szCs w:val="22"/>
              </w:rPr>
            </w:pPr>
            <w:r w:rsidRPr="008808A4">
              <w:rPr>
                <w:sz w:val="22"/>
                <w:szCs w:val="22"/>
              </w:rPr>
              <w:t>6 714 310,00</w:t>
            </w:r>
          </w:p>
        </w:tc>
        <w:tc>
          <w:tcPr>
            <w:tcW w:w="1703" w:type="dxa"/>
            <w:tcBorders>
              <w:top w:val="single" w:sz="4" w:space="0" w:color="auto"/>
              <w:left w:val="nil"/>
              <w:bottom w:val="single" w:sz="4" w:space="0" w:color="auto"/>
              <w:right w:val="single" w:sz="4" w:space="0" w:color="auto"/>
            </w:tcBorders>
            <w:shd w:val="clear" w:color="auto" w:fill="auto"/>
            <w:vAlign w:val="center"/>
            <w:hideMark/>
          </w:tcPr>
          <w:p w14:paraId="4C2A9CE2" w14:textId="5E66F6B3" w:rsidR="00526A4C" w:rsidRPr="008808A4" w:rsidRDefault="00526A4C">
            <w:pPr>
              <w:jc w:val="center"/>
              <w:rPr>
                <w:sz w:val="22"/>
                <w:szCs w:val="22"/>
              </w:rPr>
            </w:pPr>
            <w:r w:rsidRPr="008808A4">
              <w:rPr>
                <w:sz w:val="22"/>
                <w:szCs w:val="22"/>
              </w:rPr>
              <w:t>0,00</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14:paraId="7C18160D" w14:textId="7B44AA21" w:rsidR="00526A4C" w:rsidRPr="008808A4" w:rsidRDefault="00526A4C" w:rsidP="001F2E49">
            <w:pPr>
              <w:jc w:val="center"/>
              <w:rPr>
                <w:sz w:val="22"/>
                <w:szCs w:val="22"/>
              </w:rPr>
            </w:pPr>
            <w:r w:rsidRPr="008808A4">
              <w:rPr>
                <w:sz w:val="22"/>
                <w:szCs w:val="22"/>
              </w:rPr>
              <w:t>25.08.2020</w:t>
            </w:r>
          </w:p>
        </w:tc>
      </w:tr>
      <w:tr w:rsidR="00526A4C" w:rsidRPr="008808A4" w14:paraId="288E7665" w14:textId="77777777" w:rsidTr="00105D01">
        <w:trPr>
          <w:trHeight w:val="60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59A89" w14:textId="6CCB9CBB" w:rsidR="00526A4C" w:rsidRPr="008808A4" w:rsidRDefault="00526A4C" w:rsidP="003C49DD">
            <w:pPr>
              <w:rPr>
                <w:sz w:val="22"/>
                <w:szCs w:val="22"/>
              </w:rPr>
            </w:pPr>
            <w:r w:rsidRPr="008808A4">
              <w:rPr>
                <w:sz w:val="22"/>
                <w:szCs w:val="22"/>
              </w:rPr>
              <w:t>Дополнительное соглашени</w:t>
            </w:r>
            <w:r w:rsidR="008808A4">
              <w:rPr>
                <w:sz w:val="22"/>
                <w:szCs w:val="22"/>
              </w:rPr>
              <w:t>е б/н от 17.08.2020 к Соглашению</w:t>
            </w:r>
            <w:r w:rsidRPr="008808A4">
              <w:rPr>
                <w:sz w:val="22"/>
                <w:szCs w:val="22"/>
              </w:rPr>
              <w:t xml:space="preserve"> о порядке и условиях предоставления  субсидии на иные цели б/н от 09.01.2020 </w:t>
            </w:r>
          </w:p>
        </w:tc>
        <w:tc>
          <w:tcPr>
            <w:tcW w:w="1688" w:type="dxa"/>
            <w:tcBorders>
              <w:top w:val="single" w:sz="4" w:space="0" w:color="auto"/>
              <w:left w:val="nil"/>
              <w:bottom w:val="single" w:sz="4" w:space="0" w:color="auto"/>
              <w:right w:val="single" w:sz="4" w:space="0" w:color="auto"/>
            </w:tcBorders>
            <w:shd w:val="clear" w:color="auto" w:fill="auto"/>
            <w:vAlign w:val="center"/>
            <w:hideMark/>
          </w:tcPr>
          <w:p w14:paraId="71666151" w14:textId="5D343A99" w:rsidR="00526A4C" w:rsidRPr="008808A4" w:rsidRDefault="00526A4C">
            <w:pPr>
              <w:jc w:val="center"/>
              <w:rPr>
                <w:sz w:val="22"/>
                <w:szCs w:val="22"/>
              </w:rPr>
            </w:pPr>
            <w:r w:rsidRPr="008808A4">
              <w:rPr>
                <w:sz w:val="22"/>
                <w:szCs w:val="22"/>
              </w:rPr>
              <w:t>7 327 310,00</w:t>
            </w:r>
          </w:p>
        </w:tc>
        <w:tc>
          <w:tcPr>
            <w:tcW w:w="1703" w:type="dxa"/>
            <w:tcBorders>
              <w:top w:val="single" w:sz="4" w:space="0" w:color="auto"/>
              <w:left w:val="nil"/>
              <w:bottom w:val="single" w:sz="4" w:space="0" w:color="auto"/>
              <w:right w:val="single" w:sz="4" w:space="0" w:color="auto"/>
            </w:tcBorders>
            <w:shd w:val="clear" w:color="auto" w:fill="auto"/>
            <w:vAlign w:val="center"/>
            <w:hideMark/>
          </w:tcPr>
          <w:p w14:paraId="7FB061AC" w14:textId="4BCA1245" w:rsidR="00526A4C" w:rsidRPr="008808A4" w:rsidRDefault="00526A4C">
            <w:pPr>
              <w:jc w:val="center"/>
              <w:rPr>
                <w:sz w:val="22"/>
                <w:szCs w:val="22"/>
              </w:rPr>
            </w:pPr>
            <w:r w:rsidRPr="008808A4">
              <w:rPr>
                <w:sz w:val="22"/>
                <w:szCs w:val="22"/>
              </w:rPr>
              <w:t>613 000,00</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14:paraId="21327A67" w14:textId="6A863241" w:rsidR="00526A4C" w:rsidRPr="008808A4" w:rsidRDefault="00526A4C" w:rsidP="001F2E49">
            <w:pPr>
              <w:jc w:val="center"/>
              <w:rPr>
                <w:sz w:val="22"/>
                <w:szCs w:val="22"/>
              </w:rPr>
            </w:pPr>
            <w:r w:rsidRPr="008808A4">
              <w:rPr>
                <w:sz w:val="22"/>
                <w:szCs w:val="22"/>
              </w:rPr>
              <w:t>25.08.2020</w:t>
            </w:r>
          </w:p>
        </w:tc>
      </w:tr>
      <w:tr w:rsidR="00526A4C" w:rsidRPr="008808A4" w14:paraId="3088B74F" w14:textId="77777777" w:rsidTr="00526A4C">
        <w:trPr>
          <w:trHeight w:val="60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60C446" w14:textId="008360EB" w:rsidR="00526A4C" w:rsidRPr="008808A4" w:rsidRDefault="00526A4C">
            <w:pPr>
              <w:rPr>
                <w:sz w:val="22"/>
                <w:szCs w:val="22"/>
              </w:rPr>
            </w:pPr>
            <w:r w:rsidRPr="008808A4">
              <w:rPr>
                <w:b/>
                <w:bCs/>
                <w:color w:val="000000"/>
                <w:sz w:val="22"/>
                <w:szCs w:val="22"/>
              </w:rPr>
              <w:t>Итого изменение</w:t>
            </w:r>
          </w:p>
        </w:tc>
        <w:tc>
          <w:tcPr>
            <w:tcW w:w="1688" w:type="dxa"/>
            <w:tcBorders>
              <w:top w:val="single" w:sz="4" w:space="0" w:color="auto"/>
              <w:left w:val="nil"/>
              <w:bottom w:val="single" w:sz="4" w:space="0" w:color="auto"/>
              <w:right w:val="single" w:sz="4" w:space="0" w:color="auto"/>
            </w:tcBorders>
            <w:shd w:val="clear" w:color="auto" w:fill="auto"/>
            <w:vAlign w:val="center"/>
            <w:hideMark/>
          </w:tcPr>
          <w:p w14:paraId="2756AB7D" w14:textId="1BBCAB00" w:rsidR="00526A4C" w:rsidRPr="008808A4" w:rsidRDefault="00526A4C">
            <w:pPr>
              <w:jc w:val="center"/>
              <w:rPr>
                <w:sz w:val="22"/>
                <w:szCs w:val="22"/>
              </w:rPr>
            </w:pPr>
            <w:r w:rsidRPr="008808A4">
              <w:rPr>
                <w:b/>
                <w:bCs/>
                <w:color w:val="000000"/>
                <w:sz w:val="22"/>
                <w:szCs w:val="22"/>
              </w:rPr>
              <w:t> </w:t>
            </w:r>
          </w:p>
        </w:tc>
        <w:tc>
          <w:tcPr>
            <w:tcW w:w="1703" w:type="dxa"/>
            <w:tcBorders>
              <w:top w:val="single" w:sz="4" w:space="0" w:color="auto"/>
              <w:left w:val="nil"/>
              <w:bottom w:val="single" w:sz="4" w:space="0" w:color="auto"/>
              <w:right w:val="single" w:sz="4" w:space="0" w:color="auto"/>
            </w:tcBorders>
            <w:shd w:val="clear" w:color="auto" w:fill="auto"/>
            <w:vAlign w:val="center"/>
            <w:hideMark/>
          </w:tcPr>
          <w:p w14:paraId="42FDB034" w14:textId="7B69B90D" w:rsidR="00526A4C" w:rsidRPr="008808A4" w:rsidRDefault="00526A4C">
            <w:pPr>
              <w:jc w:val="center"/>
              <w:rPr>
                <w:sz w:val="22"/>
                <w:szCs w:val="22"/>
              </w:rPr>
            </w:pPr>
            <w:r w:rsidRPr="008808A4">
              <w:rPr>
                <w:b/>
                <w:bCs/>
                <w:color w:val="000000"/>
                <w:sz w:val="22"/>
                <w:szCs w:val="22"/>
              </w:rPr>
              <w:t>2 613 000,00</w:t>
            </w:r>
          </w:p>
        </w:tc>
        <w:tc>
          <w:tcPr>
            <w:tcW w:w="1780" w:type="dxa"/>
            <w:tcBorders>
              <w:top w:val="single" w:sz="4" w:space="0" w:color="auto"/>
              <w:left w:val="nil"/>
              <w:bottom w:val="single" w:sz="4" w:space="0" w:color="auto"/>
              <w:right w:val="single" w:sz="4" w:space="0" w:color="auto"/>
            </w:tcBorders>
            <w:shd w:val="clear" w:color="auto" w:fill="auto"/>
            <w:noWrap/>
            <w:vAlign w:val="center"/>
          </w:tcPr>
          <w:p w14:paraId="270CC906" w14:textId="3942E665" w:rsidR="00526A4C" w:rsidRPr="008808A4" w:rsidRDefault="00526A4C" w:rsidP="001F2E49">
            <w:pPr>
              <w:jc w:val="center"/>
              <w:rPr>
                <w:sz w:val="22"/>
                <w:szCs w:val="22"/>
              </w:rPr>
            </w:pPr>
          </w:p>
        </w:tc>
      </w:tr>
    </w:tbl>
    <w:p w14:paraId="6E60124E" w14:textId="77777777" w:rsidR="000C12A6" w:rsidRDefault="000C12A6" w:rsidP="00E75DB8">
      <w:pPr>
        <w:tabs>
          <w:tab w:val="left" w:pos="0"/>
        </w:tabs>
        <w:suppressAutoHyphens/>
        <w:ind w:firstLine="709"/>
        <w:jc w:val="both"/>
        <w:rPr>
          <w:sz w:val="28"/>
          <w:szCs w:val="28"/>
          <w:lang w:eastAsia="ar-SA"/>
        </w:rPr>
      </w:pPr>
    </w:p>
    <w:p w14:paraId="7A31CDCF" w14:textId="214F4871" w:rsidR="00E75DB8" w:rsidRPr="00D90C5E" w:rsidRDefault="00E75DB8" w:rsidP="00E75DB8">
      <w:pPr>
        <w:tabs>
          <w:tab w:val="left" w:pos="0"/>
        </w:tabs>
        <w:suppressAutoHyphens/>
        <w:ind w:firstLine="709"/>
        <w:jc w:val="both"/>
        <w:rPr>
          <w:sz w:val="28"/>
          <w:szCs w:val="28"/>
          <w:lang w:eastAsia="ar-SA"/>
        </w:rPr>
      </w:pPr>
      <w:r w:rsidRPr="00D90C5E">
        <w:rPr>
          <w:sz w:val="28"/>
          <w:szCs w:val="28"/>
          <w:lang w:eastAsia="ar-SA"/>
        </w:rPr>
        <w:t>Согласно представленной формы бухгалтерской отчетности 0503737 «Отчет об исполнении учреждением плана его финансово-хозяйственной деятельности» по субсидии на иные цели на 01.0</w:t>
      </w:r>
      <w:r w:rsidR="00C05B85">
        <w:rPr>
          <w:sz w:val="28"/>
          <w:szCs w:val="28"/>
          <w:lang w:eastAsia="ar-SA"/>
        </w:rPr>
        <w:t>9</w:t>
      </w:r>
      <w:r w:rsidRPr="00D90C5E">
        <w:rPr>
          <w:sz w:val="28"/>
          <w:szCs w:val="28"/>
          <w:lang w:eastAsia="ar-SA"/>
        </w:rPr>
        <w:t>.2020г.:</w:t>
      </w:r>
    </w:p>
    <w:p w14:paraId="63B18465" w14:textId="1B6A129D" w:rsidR="00E75DB8" w:rsidRPr="00D90C5E" w:rsidRDefault="00E75DB8" w:rsidP="00E75DB8">
      <w:pPr>
        <w:tabs>
          <w:tab w:val="left" w:pos="0"/>
        </w:tabs>
        <w:suppressAutoHyphens/>
        <w:ind w:firstLine="709"/>
        <w:jc w:val="both"/>
        <w:rPr>
          <w:sz w:val="28"/>
          <w:szCs w:val="28"/>
          <w:lang w:eastAsia="ar-SA"/>
        </w:rPr>
      </w:pPr>
      <w:r w:rsidRPr="00D90C5E">
        <w:rPr>
          <w:sz w:val="28"/>
          <w:szCs w:val="28"/>
          <w:lang w:eastAsia="ar-SA"/>
        </w:rPr>
        <w:t>- объем плановых назначений по расходам сумм</w:t>
      </w:r>
      <w:r w:rsidRPr="00D90C5E">
        <w:rPr>
          <w:color w:val="FF0000"/>
          <w:sz w:val="28"/>
          <w:szCs w:val="28"/>
          <w:lang w:eastAsia="ar-SA"/>
        </w:rPr>
        <w:t xml:space="preserve"> </w:t>
      </w:r>
      <w:r w:rsidRPr="00D90C5E">
        <w:rPr>
          <w:sz w:val="28"/>
          <w:szCs w:val="28"/>
          <w:lang w:eastAsia="ar-SA"/>
        </w:rPr>
        <w:t xml:space="preserve">субсидии на иные цели </w:t>
      </w:r>
      <w:r>
        <w:rPr>
          <w:sz w:val="28"/>
          <w:szCs w:val="28"/>
          <w:lang w:eastAsia="ar-SA"/>
        </w:rPr>
        <w:t xml:space="preserve">за </w:t>
      </w:r>
      <w:r w:rsidR="00C05B85">
        <w:rPr>
          <w:sz w:val="28"/>
          <w:szCs w:val="28"/>
          <w:lang w:eastAsia="ar-SA"/>
        </w:rPr>
        <w:t>9</w:t>
      </w:r>
      <w:r>
        <w:rPr>
          <w:sz w:val="28"/>
          <w:szCs w:val="28"/>
          <w:lang w:eastAsia="ar-SA"/>
        </w:rPr>
        <w:t xml:space="preserve"> месяцев 2020 года</w:t>
      </w:r>
      <w:r w:rsidRPr="00D90C5E">
        <w:rPr>
          <w:sz w:val="28"/>
          <w:szCs w:val="28"/>
          <w:lang w:eastAsia="ar-SA"/>
        </w:rPr>
        <w:t xml:space="preserve"> составил </w:t>
      </w:r>
      <w:r w:rsidR="00C05B85">
        <w:rPr>
          <w:sz w:val="28"/>
          <w:szCs w:val="28"/>
          <w:lang w:eastAsia="ar-SA"/>
        </w:rPr>
        <w:t>7 327 310,00</w:t>
      </w:r>
      <w:r w:rsidRPr="00E75DB8">
        <w:rPr>
          <w:sz w:val="28"/>
          <w:szCs w:val="28"/>
          <w:lang w:eastAsia="ar-SA"/>
        </w:rPr>
        <w:t xml:space="preserve"> </w:t>
      </w:r>
      <w:r w:rsidRPr="00D90C5E">
        <w:rPr>
          <w:sz w:val="28"/>
          <w:szCs w:val="28"/>
          <w:lang w:eastAsia="ar-SA"/>
        </w:rPr>
        <w:t>руб</w:t>
      </w:r>
      <w:r w:rsidR="00C05B85">
        <w:rPr>
          <w:sz w:val="28"/>
          <w:szCs w:val="28"/>
          <w:lang w:eastAsia="ar-SA"/>
        </w:rPr>
        <w:t>лей</w:t>
      </w:r>
      <w:r w:rsidRPr="00D90C5E">
        <w:rPr>
          <w:sz w:val="28"/>
          <w:szCs w:val="28"/>
          <w:lang w:eastAsia="ar-SA"/>
        </w:rPr>
        <w:t>.</w:t>
      </w:r>
    </w:p>
    <w:p w14:paraId="2C30FCD2" w14:textId="4FEA878D" w:rsidR="00E75DB8" w:rsidRDefault="00E75DB8" w:rsidP="00E75DB8">
      <w:pPr>
        <w:tabs>
          <w:tab w:val="left" w:pos="0"/>
        </w:tabs>
        <w:suppressAutoHyphens/>
        <w:ind w:firstLine="709"/>
        <w:jc w:val="both"/>
        <w:rPr>
          <w:sz w:val="28"/>
          <w:szCs w:val="28"/>
          <w:lang w:eastAsia="ar-SA"/>
        </w:rPr>
      </w:pPr>
      <w:r w:rsidRPr="00D90C5E">
        <w:rPr>
          <w:sz w:val="28"/>
          <w:szCs w:val="28"/>
          <w:lang w:eastAsia="ar-SA"/>
        </w:rPr>
        <w:t>- объем полученных и израсходованных сумм</w:t>
      </w:r>
      <w:r w:rsidRPr="00D90C5E">
        <w:rPr>
          <w:color w:val="FF0000"/>
          <w:sz w:val="28"/>
          <w:szCs w:val="28"/>
          <w:lang w:eastAsia="ar-SA"/>
        </w:rPr>
        <w:t xml:space="preserve"> </w:t>
      </w:r>
      <w:r w:rsidR="00C05B85">
        <w:rPr>
          <w:sz w:val="28"/>
          <w:szCs w:val="28"/>
          <w:lang w:eastAsia="ar-SA"/>
        </w:rPr>
        <w:t>субсидии на иные цели в 2020</w:t>
      </w:r>
      <w:r w:rsidRPr="00D90C5E">
        <w:rPr>
          <w:sz w:val="28"/>
          <w:szCs w:val="28"/>
          <w:lang w:eastAsia="ar-SA"/>
        </w:rPr>
        <w:t xml:space="preserve"> году составил </w:t>
      </w:r>
      <w:r w:rsidR="00C05B85">
        <w:rPr>
          <w:sz w:val="28"/>
          <w:szCs w:val="28"/>
          <w:lang w:eastAsia="ar-SA"/>
        </w:rPr>
        <w:t>4 835 696,05</w:t>
      </w:r>
      <w:r w:rsidRPr="00E75DB8">
        <w:rPr>
          <w:sz w:val="28"/>
          <w:szCs w:val="28"/>
          <w:lang w:eastAsia="ar-SA"/>
        </w:rPr>
        <w:t xml:space="preserve"> </w:t>
      </w:r>
      <w:r w:rsidR="00C05B85" w:rsidRPr="00D90C5E">
        <w:rPr>
          <w:sz w:val="28"/>
          <w:szCs w:val="28"/>
          <w:lang w:eastAsia="ar-SA"/>
        </w:rPr>
        <w:t>руб</w:t>
      </w:r>
      <w:r w:rsidR="00C05B85">
        <w:rPr>
          <w:sz w:val="28"/>
          <w:szCs w:val="28"/>
          <w:lang w:eastAsia="ar-SA"/>
        </w:rPr>
        <w:t>лей</w:t>
      </w:r>
      <w:r w:rsidRPr="00D90C5E">
        <w:rPr>
          <w:sz w:val="28"/>
          <w:szCs w:val="28"/>
          <w:lang w:eastAsia="ar-SA"/>
        </w:rPr>
        <w:t>.</w:t>
      </w:r>
    </w:p>
    <w:p w14:paraId="6E5FCDDE" w14:textId="7F19CE20" w:rsidR="00E75DB8" w:rsidRPr="00D90C5E" w:rsidRDefault="00E75DB8" w:rsidP="00E75DB8">
      <w:pPr>
        <w:tabs>
          <w:tab w:val="left" w:pos="0"/>
        </w:tabs>
        <w:suppressAutoHyphens/>
        <w:ind w:firstLine="709"/>
        <w:jc w:val="both"/>
        <w:rPr>
          <w:sz w:val="28"/>
          <w:szCs w:val="28"/>
          <w:lang w:eastAsia="ar-SA"/>
        </w:rPr>
      </w:pPr>
      <w:r>
        <w:rPr>
          <w:sz w:val="28"/>
          <w:szCs w:val="28"/>
        </w:rPr>
        <w:t>Изменение (</w:t>
      </w:r>
      <w:r w:rsidR="00C05B85">
        <w:rPr>
          <w:sz w:val="28"/>
          <w:szCs w:val="28"/>
        </w:rPr>
        <w:t>увеличение</w:t>
      </w:r>
      <w:r>
        <w:rPr>
          <w:sz w:val="28"/>
          <w:szCs w:val="28"/>
        </w:rPr>
        <w:t xml:space="preserve">) объема выделенных денежных средств по субсидии на иные цели за </w:t>
      </w:r>
      <w:r w:rsidR="00C05B85">
        <w:rPr>
          <w:sz w:val="28"/>
          <w:szCs w:val="28"/>
        </w:rPr>
        <w:t>9</w:t>
      </w:r>
      <w:r>
        <w:rPr>
          <w:sz w:val="28"/>
          <w:szCs w:val="28"/>
        </w:rPr>
        <w:t xml:space="preserve"> месяцев 2020 года составило </w:t>
      </w:r>
      <w:r w:rsidR="00C05B85">
        <w:rPr>
          <w:sz w:val="28"/>
          <w:szCs w:val="28"/>
        </w:rPr>
        <w:t>2 613 000,00</w:t>
      </w:r>
      <w:r>
        <w:rPr>
          <w:sz w:val="28"/>
          <w:szCs w:val="28"/>
        </w:rPr>
        <w:t xml:space="preserve"> руб</w:t>
      </w:r>
      <w:r w:rsidR="00C05B85">
        <w:rPr>
          <w:sz w:val="28"/>
          <w:szCs w:val="28"/>
        </w:rPr>
        <w:t>лей</w:t>
      </w:r>
      <w:r>
        <w:rPr>
          <w:sz w:val="28"/>
          <w:szCs w:val="28"/>
        </w:rPr>
        <w:t>.</w:t>
      </w:r>
    </w:p>
    <w:p w14:paraId="76890B70" w14:textId="62F366C5" w:rsidR="003C4163" w:rsidRPr="00D90C5E" w:rsidRDefault="006708E0" w:rsidP="00D40203">
      <w:pPr>
        <w:tabs>
          <w:tab w:val="center" w:pos="540"/>
        </w:tabs>
        <w:suppressAutoHyphens/>
        <w:jc w:val="both"/>
        <w:rPr>
          <w:sz w:val="28"/>
          <w:szCs w:val="28"/>
          <w:lang w:eastAsia="ar-SA"/>
        </w:rPr>
      </w:pPr>
      <w:r w:rsidRPr="00D90C5E">
        <w:rPr>
          <w:sz w:val="28"/>
          <w:szCs w:val="28"/>
          <w:lang w:eastAsia="ar-SA"/>
        </w:rPr>
        <w:t xml:space="preserve">        </w:t>
      </w:r>
    </w:p>
    <w:p w14:paraId="22FF7908" w14:textId="004BCD39" w:rsidR="007C78D3" w:rsidRPr="00EF1DBB" w:rsidRDefault="0064750D" w:rsidP="0064750D">
      <w:pPr>
        <w:suppressAutoHyphens/>
        <w:ind w:firstLine="709"/>
        <w:jc w:val="both"/>
        <w:rPr>
          <w:bCs/>
          <w:i/>
          <w:sz w:val="28"/>
          <w:szCs w:val="28"/>
          <w:lang w:eastAsia="ar-SA"/>
        </w:rPr>
      </w:pPr>
      <w:r w:rsidRPr="00EF1DBB">
        <w:rPr>
          <w:bCs/>
          <w:i/>
          <w:sz w:val="28"/>
          <w:szCs w:val="28"/>
          <w:lang w:eastAsia="ar-SA"/>
        </w:rPr>
        <w:t>В ходе проверки данного вопроса выявлен</w:t>
      </w:r>
      <w:r w:rsidR="007C78D3" w:rsidRPr="00EF1DBB">
        <w:rPr>
          <w:bCs/>
          <w:i/>
          <w:sz w:val="28"/>
          <w:szCs w:val="28"/>
          <w:lang w:eastAsia="ar-SA"/>
        </w:rPr>
        <w:t>ы следующие нару</w:t>
      </w:r>
      <w:r w:rsidRPr="00EF1DBB">
        <w:rPr>
          <w:bCs/>
          <w:i/>
          <w:sz w:val="28"/>
          <w:szCs w:val="28"/>
          <w:lang w:eastAsia="ar-SA"/>
        </w:rPr>
        <w:t>шени</w:t>
      </w:r>
      <w:r w:rsidR="007C78D3" w:rsidRPr="00EF1DBB">
        <w:rPr>
          <w:bCs/>
          <w:i/>
          <w:sz w:val="28"/>
          <w:szCs w:val="28"/>
          <w:lang w:eastAsia="ar-SA"/>
        </w:rPr>
        <w:t>я:</w:t>
      </w:r>
    </w:p>
    <w:p w14:paraId="0595A35C" w14:textId="13FF0CFF" w:rsidR="00C05B85" w:rsidRDefault="00C05B85" w:rsidP="00C05B85">
      <w:pPr>
        <w:tabs>
          <w:tab w:val="center" w:pos="540"/>
        </w:tabs>
        <w:suppressAutoHyphens/>
        <w:ind w:firstLine="709"/>
        <w:jc w:val="both"/>
        <w:rPr>
          <w:sz w:val="28"/>
          <w:szCs w:val="28"/>
          <w:lang w:eastAsia="ar-SA"/>
        </w:rPr>
      </w:pPr>
      <w:r w:rsidRPr="00881539">
        <w:rPr>
          <w:sz w:val="28"/>
          <w:szCs w:val="28"/>
          <w:lang w:eastAsia="ar-SA"/>
        </w:rPr>
        <w:t>1) В соответствии с пунктом 9 Порядка предоставления субсидии на иные цели № 707-па Учреждение ежеквартально до 5 числа месяца, следующего за отчетным периодом, представляет органу, осуществляющему функции и полномочия учредителя, отчетность об использовании субсидии согласно приложению №3 к настоящему Порядку.</w:t>
      </w:r>
      <w:r w:rsidR="00881539">
        <w:rPr>
          <w:sz w:val="28"/>
          <w:szCs w:val="28"/>
          <w:lang w:eastAsia="ar-SA"/>
        </w:rPr>
        <w:t xml:space="preserve"> Отчеты, представленные к проверке имеют следующие даты:</w:t>
      </w:r>
    </w:p>
    <w:p w14:paraId="2D04002B" w14:textId="77777777" w:rsidR="00881539" w:rsidRDefault="00881539" w:rsidP="00C05B85">
      <w:pPr>
        <w:tabs>
          <w:tab w:val="center" w:pos="540"/>
        </w:tabs>
        <w:suppressAutoHyphens/>
        <w:ind w:firstLine="709"/>
        <w:jc w:val="both"/>
        <w:rPr>
          <w:sz w:val="28"/>
          <w:szCs w:val="28"/>
          <w:lang w:eastAsia="ar-SA"/>
        </w:rPr>
      </w:pPr>
    </w:p>
    <w:tbl>
      <w:tblPr>
        <w:tblW w:w="4360" w:type="dxa"/>
        <w:tblInd w:w="93" w:type="dxa"/>
        <w:tblLook w:val="04A0" w:firstRow="1" w:lastRow="0" w:firstColumn="1" w:lastColumn="0" w:noHBand="0" w:noVBand="1"/>
      </w:tblPr>
      <w:tblGrid>
        <w:gridCol w:w="2640"/>
        <w:gridCol w:w="1720"/>
      </w:tblGrid>
      <w:tr w:rsidR="00881539" w:rsidRPr="00881539" w14:paraId="58EFE809" w14:textId="77777777" w:rsidTr="00881539">
        <w:trPr>
          <w:trHeight w:val="300"/>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4B193A" w14:textId="77777777" w:rsidR="00881539" w:rsidRPr="00881539" w:rsidRDefault="00881539">
            <w:pPr>
              <w:jc w:val="center"/>
              <w:rPr>
                <w:color w:val="000000"/>
                <w:sz w:val="22"/>
                <w:szCs w:val="22"/>
              </w:rPr>
            </w:pPr>
            <w:r w:rsidRPr="00881539">
              <w:rPr>
                <w:color w:val="000000"/>
                <w:sz w:val="22"/>
                <w:szCs w:val="22"/>
              </w:rPr>
              <w:t>Отчеты</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4713AD65" w14:textId="77777777" w:rsidR="00881539" w:rsidRPr="00881539" w:rsidRDefault="00881539">
            <w:pPr>
              <w:jc w:val="center"/>
              <w:rPr>
                <w:color w:val="000000"/>
                <w:sz w:val="22"/>
                <w:szCs w:val="22"/>
              </w:rPr>
            </w:pPr>
            <w:r w:rsidRPr="00881539">
              <w:rPr>
                <w:color w:val="000000"/>
                <w:sz w:val="22"/>
                <w:szCs w:val="22"/>
              </w:rPr>
              <w:t>дата</w:t>
            </w:r>
          </w:p>
        </w:tc>
      </w:tr>
      <w:tr w:rsidR="00881539" w:rsidRPr="00881539" w14:paraId="7F680956" w14:textId="77777777" w:rsidTr="00881539">
        <w:trPr>
          <w:trHeight w:val="30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06A59423" w14:textId="1FBBDC21" w:rsidR="00881539" w:rsidRPr="00EF1DBB" w:rsidRDefault="00881539">
            <w:pPr>
              <w:jc w:val="center"/>
              <w:rPr>
                <w:b/>
                <w:bCs/>
                <w:color w:val="000000"/>
                <w:sz w:val="22"/>
                <w:szCs w:val="22"/>
              </w:rPr>
            </w:pPr>
            <w:r w:rsidRPr="00EF1DBB">
              <w:rPr>
                <w:b/>
                <w:bCs/>
                <w:color w:val="000000"/>
                <w:sz w:val="22"/>
                <w:szCs w:val="22"/>
              </w:rPr>
              <w:t>2019 год</w:t>
            </w:r>
          </w:p>
        </w:tc>
        <w:tc>
          <w:tcPr>
            <w:tcW w:w="1720" w:type="dxa"/>
            <w:tcBorders>
              <w:top w:val="nil"/>
              <w:left w:val="nil"/>
              <w:bottom w:val="single" w:sz="4" w:space="0" w:color="auto"/>
              <w:right w:val="single" w:sz="4" w:space="0" w:color="auto"/>
            </w:tcBorders>
            <w:shd w:val="clear" w:color="auto" w:fill="auto"/>
            <w:noWrap/>
            <w:vAlign w:val="bottom"/>
            <w:hideMark/>
          </w:tcPr>
          <w:p w14:paraId="1930C7A7" w14:textId="77777777" w:rsidR="00881539" w:rsidRPr="00881539" w:rsidRDefault="00881539">
            <w:pPr>
              <w:jc w:val="center"/>
              <w:rPr>
                <w:color w:val="000000"/>
                <w:sz w:val="22"/>
                <w:szCs w:val="22"/>
              </w:rPr>
            </w:pPr>
            <w:r w:rsidRPr="00881539">
              <w:rPr>
                <w:color w:val="000000"/>
                <w:sz w:val="22"/>
                <w:szCs w:val="22"/>
              </w:rPr>
              <w:t> </w:t>
            </w:r>
          </w:p>
        </w:tc>
      </w:tr>
      <w:tr w:rsidR="00881539" w:rsidRPr="00881539" w14:paraId="496AC8AD" w14:textId="77777777" w:rsidTr="00881539">
        <w:trPr>
          <w:trHeight w:val="30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553B26DF" w14:textId="466AC979" w:rsidR="00881539" w:rsidRPr="00881539" w:rsidRDefault="00881539">
            <w:pPr>
              <w:jc w:val="center"/>
              <w:rPr>
                <w:color w:val="000000"/>
                <w:sz w:val="22"/>
                <w:szCs w:val="22"/>
              </w:rPr>
            </w:pPr>
            <w:r w:rsidRPr="00881539">
              <w:rPr>
                <w:color w:val="000000"/>
                <w:sz w:val="22"/>
                <w:szCs w:val="22"/>
              </w:rPr>
              <w:t>1 квартал</w:t>
            </w:r>
          </w:p>
        </w:tc>
        <w:tc>
          <w:tcPr>
            <w:tcW w:w="1720" w:type="dxa"/>
            <w:tcBorders>
              <w:top w:val="nil"/>
              <w:left w:val="nil"/>
              <w:bottom w:val="single" w:sz="4" w:space="0" w:color="auto"/>
              <w:right w:val="single" w:sz="4" w:space="0" w:color="auto"/>
            </w:tcBorders>
            <w:shd w:val="clear" w:color="auto" w:fill="auto"/>
            <w:noWrap/>
            <w:vAlign w:val="bottom"/>
            <w:hideMark/>
          </w:tcPr>
          <w:p w14:paraId="594F11CD" w14:textId="77777777" w:rsidR="00881539" w:rsidRPr="00881539" w:rsidRDefault="00881539">
            <w:pPr>
              <w:jc w:val="center"/>
              <w:rPr>
                <w:color w:val="000000"/>
                <w:sz w:val="22"/>
                <w:szCs w:val="22"/>
              </w:rPr>
            </w:pPr>
            <w:r w:rsidRPr="00881539">
              <w:rPr>
                <w:color w:val="000000"/>
                <w:sz w:val="22"/>
                <w:szCs w:val="22"/>
              </w:rPr>
              <w:t>18.04.2019</w:t>
            </w:r>
          </w:p>
        </w:tc>
      </w:tr>
      <w:tr w:rsidR="00881539" w:rsidRPr="00881539" w14:paraId="35ECA182" w14:textId="77777777" w:rsidTr="00881539">
        <w:trPr>
          <w:trHeight w:val="30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20A18192" w14:textId="320A5F88" w:rsidR="00881539" w:rsidRPr="00881539" w:rsidRDefault="00881539" w:rsidP="00881539">
            <w:pPr>
              <w:jc w:val="center"/>
              <w:rPr>
                <w:color w:val="000000"/>
                <w:sz w:val="22"/>
                <w:szCs w:val="22"/>
              </w:rPr>
            </w:pPr>
            <w:r w:rsidRPr="00881539">
              <w:rPr>
                <w:color w:val="000000"/>
                <w:sz w:val="22"/>
                <w:szCs w:val="22"/>
              </w:rPr>
              <w:t>2 квартал</w:t>
            </w:r>
          </w:p>
        </w:tc>
        <w:tc>
          <w:tcPr>
            <w:tcW w:w="1720" w:type="dxa"/>
            <w:tcBorders>
              <w:top w:val="nil"/>
              <w:left w:val="nil"/>
              <w:bottom w:val="single" w:sz="4" w:space="0" w:color="auto"/>
              <w:right w:val="single" w:sz="4" w:space="0" w:color="auto"/>
            </w:tcBorders>
            <w:shd w:val="clear" w:color="auto" w:fill="auto"/>
            <w:noWrap/>
            <w:vAlign w:val="bottom"/>
            <w:hideMark/>
          </w:tcPr>
          <w:p w14:paraId="6EF48704" w14:textId="77777777" w:rsidR="00881539" w:rsidRPr="00881539" w:rsidRDefault="00881539">
            <w:pPr>
              <w:jc w:val="center"/>
              <w:rPr>
                <w:color w:val="000000"/>
                <w:sz w:val="22"/>
                <w:szCs w:val="22"/>
              </w:rPr>
            </w:pPr>
            <w:r w:rsidRPr="00881539">
              <w:rPr>
                <w:color w:val="000000"/>
                <w:sz w:val="22"/>
                <w:szCs w:val="22"/>
              </w:rPr>
              <w:t>30.06.2019</w:t>
            </w:r>
          </w:p>
        </w:tc>
      </w:tr>
      <w:tr w:rsidR="00881539" w:rsidRPr="00881539" w14:paraId="3EA8F442" w14:textId="77777777" w:rsidTr="00881539">
        <w:trPr>
          <w:trHeight w:val="30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51FCD835" w14:textId="7B6C1B5D" w:rsidR="00881539" w:rsidRPr="00881539" w:rsidRDefault="00881539">
            <w:pPr>
              <w:jc w:val="center"/>
              <w:rPr>
                <w:color w:val="000000"/>
                <w:sz w:val="22"/>
                <w:szCs w:val="22"/>
              </w:rPr>
            </w:pPr>
            <w:r w:rsidRPr="00881539">
              <w:rPr>
                <w:color w:val="000000"/>
                <w:sz w:val="22"/>
                <w:szCs w:val="22"/>
              </w:rPr>
              <w:t>3 квартал</w:t>
            </w:r>
          </w:p>
        </w:tc>
        <w:tc>
          <w:tcPr>
            <w:tcW w:w="1720" w:type="dxa"/>
            <w:tcBorders>
              <w:top w:val="nil"/>
              <w:left w:val="nil"/>
              <w:bottom w:val="single" w:sz="4" w:space="0" w:color="auto"/>
              <w:right w:val="single" w:sz="4" w:space="0" w:color="auto"/>
            </w:tcBorders>
            <w:shd w:val="clear" w:color="auto" w:fill="auto"/>
            <w:noWrap/>
            <w:vAlign w:val="bottom"/>
            <w:hideMark/>
          </w:tcPr>
          <w:p w14:paraId="6BFF5D3E" w14:textId="77777777" w:rsidR="00881539" w:rsidRPr="00881539" w:rsidRDefault="00881539">
            <w:pPr>
              <w:jc w:val="center"/>
              <w:rPr>
                <w:color w:val="000000"/>
                <w:sz w:val="22"/>
                <w:szCs w:val="22"/>
              </w:rPr>
            </w:pPr>
            <w:r w:rsidRPr="00881539">
              <w:rPr>
                <w:color w:val="000000"/>
                <w:sz w:val="22"/>
                <w:szCs w:val="22"/>
              </w:rPr>
              <w:t>01.10.2019</w:t>
            </w:r>
          </w:p>
        </w:tc>
      </w:tr>
      <w:tr w:rsidR="00881539" w:rsidRPr="00881539" w14:paraId="2644C2F7" w14:textId="77777777" w:rsidTr="00881539">
        <w:trPr>
          <w:trHeight w:val="30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72AF4EA2" w14:textId="4C9F8B9D" w:rsidR="00881539" w:rsidRPr="00881539" w:rsidRDefault="00881539">
            <w:pPr>
              <w:jc w:val="center"/>
              <w:rPr>
                <w:color w:val="000000"/>
                <w:sz w:val="22"/>
                <w:szCs w:val="22"/>
              </w:rPr>
            </w:pPr>
            <w:r w:rsidRPr="00881539">
              <w:rPr>
                <w:color w:val="000000"/>
                <w:sz w:val="22"/>
                <w:szCs w:val="22"/>
              </w:rPr>
              <w:t>4 квартал</w:t>
            </w:r>
          </w:p>
        </w:tc>
        <w:tc>
          <w:tcPr>
            <w:tcW w:w="1720" w:type="dxa"/>
            <w:tcBorders>
              <w:top w:val="nil"/>
              <w:left w:val="nil"/>
              <w:bottom w:val="single" w:sz="4" w:space="0" w:color="auto"/>
              <w:right w:val="single" w:sz="4" w:space="0" w:color="auto"/>
            </w:tcBorders>
            <w:shd w:val="clear" w:color="auto" w:fill="auto"/>
            <w:noWrap/>
            <w:vAlign w:val="bottom"/>
            <w:hideMark/>
          </w:tcPr>
          <w:p w14:paraId="4A6881B4" w14:textId="77777777" w:rsidR="00881539" w:rsidRPr="00881539" w:rsidRDefault="00881539">
            <w:pPr>
              <w:jc w:val="center"/>
              <w:rPr>
                <w:color w:val="000000"/>
                <w:sz w:val="22"/>
                <w:szCs w:val="22"/>
              </w:rPr>
            </w:pPr>
            <w:r w:rsidRPr="00881539">
              <w:rPr>
                <w:color w:val="000000"/>
                <w:sz w:val="22"/>
                <w:szCs w:val="22"/>
              </w:rPr>
              <w:t>06.02.2020</w:t>
            </w:r>
          </w:p>
        </w:tc>
      </w:tr>
      <w:tr w:rsidR="00881539" w:rsidRPr="00881539" w14:paraId="7C5A1771" w14:textId="77777777" w:rsidTr="00881539">
        <w:trPr>
          <w:trHeight w:val="30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36F838C6" w14:textId="04F8AC84" w:rsidR="00881539" w:rsidRPr="00EF1DBB" w:rsidRDefault="00881539">
            <w:pPr>
              <w:jc w:val="center"/>
              <w:rPr>
                <w:b/>
                <w:bCs/>
                <w:color w:val="000000"/>
                <w:sz w:val="22"/>
                <w:szCs w:val="22"/>
              </w:rPr>
            </w:pPr>
            <w:r w:rsidRPr="00EF1DBB">
              <w:rPr>
                <w:b/>
                <w:bCs/>
                <w:color w:val="000000"/>
                <w:sz w:val="22"/>
                <w:szCs w:val="22"/>
              </w:rPr>
              <w:t>2020 год</w:t>
            </w:r>
          </w:p>
        </w:tc>
        <w:tc>
          <w:tcPr>
            <w:tcW w:w="1720" w:type="dxa"/>
            <w:tcBorders>
              <w:top w:val="nil"/>
              <w:left w:val="nil"/>
              <w:bottom w:val="single" w:sz="4" w:space="0" w:color="auto"/>
              <w:right w:val="single" w:sz="4" w:space="0" w:color="auto"/>
            </w:tcBorders>
            <w:shd w:val="clear" w:color="auto" w:fill="auto"/>
            <w:noWrap/>
            <w:vAlign w:val="bottom"/>
            <w:hideMark/>
          </w:tcPr>
          <w:p w14:paraId="6BA6E2DD" w14:textId="77777777" w:rsidR="00881539" w:rsidRPr="00881539" w:rsidRDefault="00881539">
            <w:pPr>
              <w:jc w:val="center"/>
              <w:rPr>
                <w:color w:val="000000"/>
                <w:sz w:val="22"/>
                <w:szCs w:val="22"/>
              </w:rPr>
            </w:pPr>
            <w:r w:rsidRPr="00881539">
              <w:rPr>
                <w:color w:val="000000"/>
                <w:sz w:val="22"/>
                <w:szCs w:val="22"/>
              </w:rPr>
              <w:t> </w:t>
            </w:r>
          </w:p>
        </w:tc>
      </w:tr>
      <w:tr w:rsidR="00881539" w:rsidRPr="00881539" w14:paraId="7CA5B47D" w14:textId="77777777" w:rsidTr="00881539">
        <w:trPr>
          <w:trHeight w:val="30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27423E1E" w14:textId="348215E0" w:rsidR="00881539" w:rsidRPr="00881539" w:rsidRDefault="00881539">
            <w:pPr>
              <w:jc w:val="center"/>
              <w:rPr>
                <w:color w:val="000000"/>
                <w:sz w:val="22"/>
                <w:szCs w:val="22"/>
              </w:rPr>
            </w:pPr>
            <w:r w:rsidRPr="00881539">
              <w:rPr>
                <w:color w:val="000000"/>
                <w:sz w:val="22"/>
                <w:szCs w:val="22"/>
              </w:rPr>
              <w:t>1 квартал</w:t>
            </w:r>
          </w:p>
        </w:tc>
        <w:tc>
          <w:tcPr>
            <w:tcW w:w="1720" w:type="dxa"/>
            <w:tcBorders>
              <w:top w:val="nil"/>
              <w:left w:val="nil"/>
              <w:bottom w:val="single" w:sz="4" w:space="0" w:color="auto"/>
              <w:right w:val="single" w:sz="4" w:space="0" w:color="auto"/>
            </w:tcBorders>
            <w:shd w:val="clear" w:color="auto" w:fill="auto"/>
            <w:noWrap/>
            <w:vAlign w:val="bottom"/>
            <w:hideMark/>
          </w:tcPr>
          <w:p w14:paraId="3355C650" w14:textId="77777777" w:rsidR="00881539" w:rsidRPr="00881539" w:rsidRDefault="00881539">
            <w:pPr>
              <w:jc w:val="center"/>
              <w:rPr>
                <w:color w:val="000000"/>
                <w:sz w:val="22"/>
                <w:szCs w:val="22"/>
              </w:rPr>
            </w:pPr>
            <w:r w:rsidRPr="00881539">
              <w:rPr>
                <w:color w:val="000000"/>
                <w:sz w:val="22"/>
                <w:szCs w:val="22"/>
              </w:rPr>
              <w:t>10.04.2020</w:t>
            </w:r>
          </w:p>
        </w:tc>
      </w:tr>
      <w:tr w:rsidR="00881539" w:rsidRPr="00881539" w14:paraId="135DCFA8" w14:textId="77777777" w:rsidTr="00881539">
        <w:trPr>
          <w:trHeight w:val="30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7C0A1FE9" w14:textId="495B5AFC" w:rsidR="00881539" w:rsidRPr="00881539" w:rsidRDefault="00881539">
            <w:pPr>
              <w:jc w:val="center"/>
              <w:rPr>
                <w:color w:val="000000"/>
                <w:sz w:val="22"/>
                <w:szCs w:val="22"/>
              </w:rPr>
            </w:pPr>
            <w:r w:rsidRPr="00881539">
              <w:rPr>
                <w:color w:val="000000"/>
                <w:sz w:val="22"/>
                <w:szCs w:val="22"/>
              </w:rPr>
              <w:t>2 квартал</w:t>
            </w:r>
          </w:p>
        </w:tc>
        <w:tc>
          <w:tcPr>
            <w:tcW w:w="1720" w:type="dxa"/>
            <w:tcBorders>
              <w:top w:val="nil"/>
              <w:left w:val="nil"/>
              <w:bottom w:val="single" w:sz="4" w:space="0" w:color="auto"/>
              <w:right w:val="single" w:sz="4" w:space="0" w:color="auto"/>
            </w:tcBorders>
            <w:shd w:val="clear" w:color="auto" w:fill="auto"/>
            <w:noWrap/>
            <w:vAlign w:val="bottom"/>
            <w:hideMark/>
          </w:tcPr>
          <w:p w14:paraId="2B771B44" w14:textId="77777777" w:rsidR="00881539" w:rsidRPr="00881539" w:rsidRDefault="00881539">
            <w:pPr>
              <w:jc w:val="center"/>
              <w:rPr>
                <w:color w:val="000000"/>
                <w:sz w:val="22"/>
                <w:szCs w:val="22"/>
              </w:rPr>
            </w:pPr>
            <w:r w:rsidRPr="00881539">
              <w:rPr>
                <w:color w:val="000000"/>
                <w:sz w:val="22"/>
                <w:szCs w:val="22"/>
              </w:rPr>
              <w:t>14.07.2020</w:t>
            </w:r>
          </w:p>
        </w:tc>
      </w:tr>
      <w:tr w:rsidR="00881539" w:rsidRPr="00881539" w14:paraId="272EB88D" w14:textId="77777777" w:rsidTr="00881539">
        <w:trPr>
          <w:trHeight w:val="30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10F40C3E" w14:textId="31B8C677" w:rsidR="00881539" w:rsidRPr="00881539" w:rsidRDefault="00881539">
            <w:pPr>
              <w:jc w:val="center"/>
              <w:rPr>
                <w:color w:val="000000"/>
                <w:sz w:val="22"/>
                <w:szCs w:val="22"/>
              </w:rPr>
            </w:pPr>
            <w:r w:rsidRPr="00881539">
              <w:rPr>
                <w:color w:val="000000"/>
                <w:sz w:val="22"/>
                <w:szCs w:val="22"/>
              </w:rPr>
              <w:t>3 квартал</w:t>
            </w:r>
          </w:p>
        </w:tc>
        <w:tc>
          <w:tcPr>
            <w:tcW w:w="1720" w:type="dxa"/>
            <w:tcBorders>
              <w:top w:val="nil"/>
              <w:left w:val="nil"/>
              <w:bottom w:val="single" w:sz="4" w:space="0" w:color="auto"/>
              <w:right w:val="single" w:sz="4" w:space="0" w:color="auto"/>
            </w:tcBorders>
            <w:shd w:val="clear" w:color="auto" w:fill="auto"/>
            <w:noWrap/>
            <w:vAlign w:val="bottom"/>
            <w:hideMark/>
          </w:tcPr>
          <w:p w14:paraId="7D866071" w14:textId="77777777" w:rsidR="00881539" w:rsidRPr="00881539" w:rsidRDefault="00881539">
            <w:pPr>
              <w:jc w:val="center"/>
              <w:rPr>
                <w:color w:val="000000"/>
                <w:sz w:val="22"/>
                <w:szCs w:val="22"/>
              </w:rPr>
            </w:pPr>
            <w:r w:rsidRPr="00881539">
              <w:rPr>
                <w:color w:val="000000"/>
                <w:sz w:val="22"/>
                <w:szCs w:val="22"/>
              </w:rPr>
              <w:t>08.10.2020</w:t>
            </w:r>
          </w:p>
        </w:tc>
      </w:tr>
    </w:tbl>
    <w:p w14:paraId="50D9D7EC" w14:textId="77777777" w:rsidR="00881539" w:rsidRPr="00881539" w:rsidRDefault="00881539" w:rsidP="00C05B85">
      <w:pPr>
        <w:tabs>
          <w:tab w:val="center" w:pos="540"/>
        </w:tabs>
        <w:suppressAutoHyphens/>
        <w:ind w:firstLine="709"/>
        <w:jc w:val="both"/>
        <w:rPr>
          <w:sz w:val="28"/>
          <w:szCs w:val="28"/>
          <w:lang w:eastAsia="ar-SA"/>
        </w:rPr>
      </w:pPr>
    </w:p>
    <w:p w14:paraId="4FBA5191" w14:textId="6A61BA3A" w:rsidR="006708E0" w:rsidRDefault="00105D01" w:rsidP="00C05B85">
      <w:pPr>
        <w:tabs>
          <w:tab w:val="center" w:pos="540"/>
        </w:tabs>
        <w:suppressAutoHyphens/>
        <w:ind w:firstLine="709"/>
        <w:jc w:val="both"/>
        <w:rPr>
          <w:sz w:val="28"/>
          <w:szCs w:val="28"/>
          <w:lang w:eastAsia="ar-SA"/>
        </w:rPr>
      </w:pPr>
      <w:r>
        <w:rPr>
          <w:sz w:val="28"/>
          <w:szCs w:val="28"/>
          <w:lang w:eastAsia="ar-SA"/>
        </w:rPr>
        <w:t>2</w:t>
      </w:r>
      <w:r w:rsidR="00FE1197">
        <w:rPr>
          <w:sz w:val="28"/>
          <w:szCs w:val="28"/>
          <w:lang w:eastAsia="ar-SA"/>
        </w:rPr>
        <w:t xml:space="preserve">) </w:t>
      </w:r>
      <w:r w:rsidR="00FE1197">
        <w:rPr>
          <w:sz w:val="28"/>
          <w:szCs w:val="28"/>
        </w:rPr>
        <w:t xml:space="preserve">Нарушение </w:t>
      </w:r>
      <w:bookmarkStart w:id="130" w:name="_Hlk59747839"/>
      <w:r w:rsidR="0064750D" w:rsidRPr="00D90C5E">
        <w:rPr>
          <w:sz w:val="28"/>
          <w:szCs w:val="28"/>
        </w:rPr>
        <w:t xml:space="preserve">Порядка предоставления информации муниципальными учреждениями городского округа Кашира, ее размещения на официальном сайте </w:t>
      </w:r>
      <w:r w:rsidR="0064750D" w:rsidRPr="00D90C5E">
        <w:rPr>
          <w:sz w:val="28"/>
          <w:szCs w:val="28"/>
        </w:rPr>
        <w:lastRenderedPageBreak/>
        <w:t xml:space="preserve">в сети Интернет и ведения указанного сайта, утвержденного постановлением администрации городского округа Кашира от 13.12.2017г. № 4507-па. </w:t>
      </w:r>
      <w:bookmarkEnd w:id="130"/>
      <w:r w:rsidR="0064750D" w:rsidRPr="00D90C5E">
        <w:rPr>
          <w:sz w:val="28"/>
          <w:szCs w:val="28"/>
        </w:rPr>
        <w:t xml:space="preserve">В соответствии </w:t>
      </w:r>
      <w:r w:rsidR="00F07CD6" w:rsidRPr="00D90C5E">
        <w:rPr>
          <w:sz w:val="28"/>
          <w:szCs w:val="28"/>
        </w:rPr>
        <w:t>с пунктами 2.2, 2.5. указанного Порядка</w:t>
      </w:r>
      <w:r w:rsidR="0064750D" w:rsidRPr="00D90C5E">
        <w:rPr>
          <w:sz w:val="28"/>
          <w:szCs w:val="28"/>
        </w:rPr>
        <w:t xml:space="preserve"> учреждение формирует и предоставляет информацию об операциях с целевыми средствами из бюджета через официальный сайт. «В случае принятия новых документов и (или) внесения изменений в документы, информация из которых была ранее размещена на официальном сайте, учреждение не позднее пяти рабочих дней, следующих за днем принятия документов или внесения изменений в документы, предоставляет через официальный сайт уточненную структурированную информацию об учреждении с приложением соответствующих электронных копий документов (в отсканированном виде с наличием всех необходимых подписей и </w:t>
      </w:r>
      <w:r w:rsidR="0064750D" w:rsidRPr="00C1248D">
        <w:rPr>
          <w:sz w:val="28"/>
          <w:szCs w:val="28"/>
        </w:rPr>
        <w:t>печатей)».</w:t>
      </w:r>
      <w:r w:rsidR="00FE1197" w:rsidRPr="00C1248D">
        <w:rPr>
          <w:sz w:val="28"/>
          <w:szCs w:val="28"/>
        </w:rPr>
        <w:t xml:space="preserve"> </w:t>
      </w:r>
      <w:r w:rsidR="00FE1197" w:rsidRPr="000A55CA">
        <w:rPr>
          <w:sz w:val="28"/>
          <w:szCs w:val="28"/>
        </w:rPr>
        <w:t>И</w:t>
      </w:r>
      <w:r w:rsidR="006708E0" w:rsidRPr="000A55CA">
        <w:rPr>
          <w:sz w:val="28"/>
          <w:szCs w:val="28"/>
          <w:lang w:eastAsia="ar-SA"/>
        </w:rPr>
        <w:t xml:space="preserve">нформация об операциях с целевыми средствами из </w:t>
      </w:r>
      <w:r w:rsidR="006708E0" w:rsidRPr="00D90C5E">
        <w:rPr>
          <w:sz w:val="28"/>
          <w:szCs w:val="28"/>
          <w:lang w:eastAsia="ar-SA"/>
        </w:rPr>
        <w:t>бюджета размещена на</w:t>
      </w:r>
      <w:r w:rsidR="006708E0" w:rsidRPr="00D90C5E">
        <w:rPr>
          <w:sz w:val="28"/>
          <w:szCs w:val="28"/>
        </w:rPr>
        <w:t xml:space="preserve"> </w:t>
      </w:r>
      <w:r w:rsidR="006708E0" w:rsidRPr="00D90C5E">
        <w:rPr>
          <w:sz w:val="28"/>
          <w:szCs w:val="28"/>
          <w:lang w:eastAsia="ar-SA"/>
        </w:rPr>
        <w:t xml:space="preserve">официальном сайте для размещения информации о государственных (муниципальных) учреждениях </w:t>
      </w:r>
      <w:hyperlink r:id="rId11" w:history="1">
        <w:r w:rsidR="006708E0" w:rsidRPr="00D90C5E">
          <w:rPr>
            <w:rStyle w:val="af0"/>
            <w:sz w:val="28"/>
            <w:szCs w:val="28"/>
            <w:lang w:val="en-US" w:eastAsia="ar-SA"/>
          </w:rPr>
          <w:t>www</w:t>
        </w:r>
        <w:r w:rsidR="006708E0" w:rsidRPr="00D90C5E">
          <w:rPr>
            <w:rStyle w:val="af0"/>
            <w:sz w:val="28"/>
            <w:szCs w:val="28"/>
            <w:lang w:eastAsia="ar-SA"/>
          </w:rPr>
          <w:t>.bus.gov.ru</w:t>
        </w:r>
      </w:hyperlink>
      <w:r w:rsidR="006708E0" w:rsidRPr="00D90C5E">
        <w:rPr>
          <w:sz w:val="28"/>
          <w:szCs w:val="28"/>
          <w:lang w:eastAsia="ar-SA"/>
        </w:rPr>
        <w:t xml:space="preserve"> с нарушением сроков</w:t>
      </w:r>
      <w:r w:rsidR="00F07CD6" w:rsidRPr="00D90C5E">
        <w:rPr>
          <w:sz w:val="28"/>
          <w:szCs w:val="28"/>
          <w:lang w:eastAsia="ar-SA"/>
        </w:rPr>
        <w:t xml:space="preserve"> и в неполном объеме. </w:t>
      </w:r>
      <w:r w:rsidR="008B195D" w:rsidRPr="00D90C5E">
        <w:rPr>
          <w:sz w:val="28"/>
          <w:szCs w:val="28"/>
          <w:lang w:eastAsia="ar-SA"/>
        </w:rPr>
        <w:t xml:space="preserve"> </w:t>
      </w:r>
    </w:p>
    <w:p w14:paraId="51F56B15" w14:textId="25804437" w:rsidR="0089652E" w:rsidRPr="005A2A17" w:rsidRDefault="0089652E" w:rsidP="0089652E">
      <w:pPr>
        <w:suppressAutoHyphens/>
        <w:jc w:val="both"/>
        <w:rPr>
          <w:sz w:val="28"/>
          <w:szCs w:val="28"/>
        </w:rPr>
      </w:pPr>
      <w:bookmarkStart w:id="131" w:name="_Hlk60196414"/>
      <w:r w:rsidRPr="00344F0A">
        <w:rPr>
          <w:b/>
          <w:sz w:val="27"/>
          <w:szCs w:val="27"/>
          <w:highlight w:val="yellow"/>
        </w:rPr>
        <w:t xml:space="preserve">Пункт </w:t>
      </w:r>
      <w:r w:rsidR="00110392">
        <w:rPr>
          <w:b/>
          <w:sz w:val="27"/>
          <w:szCs w:val="27"/>
          <w:highlight w:val="yellow"/>
        </w:rPr>
        <w:t xml:space="preserve">01.02.096.02 </w:t>
      </w:r>
      <w:r w:rsidRPr="00344F0A">
        <w:rPr>
          <w:b/>
          <w:sz w:val="28"/>
          <w:szCs w:val="28"/>
          <w:highlight w:val="yellow"/>
        </w:rPr>
        <w:t>Классификатора</w:t>
      </w:r>
      <w:r>
        <w:rPr>
          <w:sz w:val="28"/>
          <w:szCs w:val="28"/>
          <w:highlight w:val="yellow"/>
        </w:rPr>
        <w:t xml:space="preserve"> –</w:t>
      </w:r>
      <w:r w:rsidRPr="00642EB8">
        <w:rPr>
          <w:sz w:val="28"/>
          <w:szCs w:val="28"/>
          <w:highlight w:val="yellow"/>
        </w:rPr>
        <w:t xml:space="preserve"> </w:t>
      </w:r>
      <w:r>
        <w:rPr>
          <w:sz w:val="28"/>
          <w:szCs w:val="28"/>
          <w:highlight w:val="yellow"/>
        </w:rPr>
        <w:t>«</w:t>
      </w:r>
      <w:r w:rsidRPr="000F18EB">
        <w:rPr>
          <w:sz w:val="28"/>
          <w:szCs w:val="28"/>
          <w:highlight w:val="yellow"/>
        </w:rPr>
        <w:t>Нарушение порядка обеспечения открытости и доступности сведений, содержащихся в документах а, равно как и самих документов государственных (муниципальных) учреждений путем размещения на официальном сайте в информационно-телекоммуникационной сети «Интернет».</w:t>
      </w:r>
    </w:p>
    <w:bookmarkEnd w:id="131"/>
    <w:p w14:paraId="589E4FCF" w14:textId="77777777" w:rsidR="00EF1DBB" w:rsidRDefault="00EF1DBB" w:rsidP="00483A60">
      <w:pPr>
        <w:pStyle w:val="1"/>
        <w:jc w:val="left"/>
        <w:rPr>
          <w:rFonts w:ascii="Times New Roman" w:hAnsi="Times New Roman"/>
          <w:sz w:val="28"/>
        </w:rPr>
      </w:pPr>
    </w:p>
    <w:p w14:paraId="37A2907D" w14:textId="77530973" w:rsidR="00483A60" w:rsidRPr="00483A60" w:rsidRDefault="00AD31E4" w:rsidP="00483A60">
      <w:pPr>
        <w:pStyle w:val="1"/>
        <w:jc w:val="left"/>
        <w:rPr>
          <w:rFonts w:ascii="Times New Roman" w:hAnsi="Times New Roman"/>
          <w:sz w:val="28"/>
        </w:rPr>
      </w:pPr>
      <w:r>
        <w:rPr>
          <w:rFonts w:ascii="Times New Roman" w:hAnsi="Times New Roman"/>
          <w:sz w:val="28"/>
        </w:rPr>
        <w:t>1</w:t>
      </w:r>
      <w:r w:rsidR="00806AE9">
        <w:rPr>
          <w:rFonts w:ascii="Times New Roman" w:hAnsi="Times New Roman"/>
          <w:sz w:val="28"/>
        </w:rPr>
        <w:t>0</w:t>
      </w:r>
      <w:r w:rsidR="000C12A6" w:rsidRPr="00483A60">
        <w:rPr>
          <w:rFonts w:ascii="Times New Roman" w:hAnsi="Times New Roman"/>
          <w:sz w:val="28"/>
        </w:rPr>
        <w:t xml:space="preserve">. </w:t>
      </w:r>
      <w:r w:rsidR="00483A60" w:rsidRPr="00483A60">
        <w:rPr>
          <w:rFonts w:ascii="Times New Roman" w:hAnsi="Times New Roman"/>
          <w:sz w:val="28"/>
        </w:rPr>
        <w:t>П</w:t>
      </w:r>
      <w:r w:rsidR="00EF1DBB">
        <w:rPr>
          <w:rFonts w:ascii="Times New Roman" w:hAnsi="Times New Roman"/>
          <w:sz w:val="28"/>
        </w:rPr>
        <w:t xml:space="preserve">лан </w:t>
      </w:r>
      <w:r w:rsidR="00483A60" w:rsidRPr="00483A60">
        <w:rPr>
          <w:rFonts w:ascii="Times New Roman" w:hAnsi="Times New Roman"/>
          <w:sz w:val="28"/>
        </w:rPr>
        <w:t>Ф</w:t>
      </w:r>
      <w:r w:rsidR="00EF1DBB">
        <w:rPr>
          <w:rFonts w:ascii="Times New Roman" w:hAnsi="Times New Roman"/>
          <w:sz w:val="28"/>
        </w:rPr>
        <w:t>инансово-хозяйственной деятельности.</w:t>
      </w:r>
    </w:p>
    <w:p w14:paraId="47B0E692" w14:textId="728DD0DE" w:rsidR="00ED2A2E" w:rsidRDefault="00ED2A2E" w:rsidP="00BA66E4">
      <w:pPr>
        <w:tabs>
          <w:tab w:val="center" w:pos="540"/>
        </w:tabs>
        <w:suppressAutoHyphens/>
        <w:ind w:firstLine="709"/>
        <w:jc w:val="both"/>
        <w:rPr>
          <w:sz w:val="28"/>
          <w:szCs w:val="28"/>
          <w:lang w:eastAsia="ar-SA"/>
        </w:rPr>
      </w:pPr>
      <w:r w:rsidRPr="00D90C5E">
        <w:rPr>
          <w:sz w:val="28"/>
          <w:szCs w:val="28"/>
          <w:lang w:eastAsia="ar-SA"/>
        </w:rPr>
        <w:t>В соответствии с Порядком составления и утверждения плана финансово-хозяйственной деятельности муниципальных бюджетных и автономных учреждений, утвержденным постановлением администрации городского округа Кашира от 22.10.2018г. № 2939-па составлен и утвержден план финансово-хозяйственной деятельности с изменениями на 2019 год.</w:t>
      </w:r>
    </w:p>
    <w:p w14:paraId="38246AFE" w14:textId="164B543C" w:rsidR="00A07581" w:rsidRDefault="00A07581" w:rsidP="009562FC">
      <w:pPr>
        <w:tabs>
          <w:tab w:val="center" w:pos="540"/>
        </w:tabs>
        <w:suppressAutoHyphens/>
        <w:ind w:firstLine="539"/>
        <w:jc w:val="both"/>
        <w:rPr>
          <w:sz w:val="28"/>
          <w:szCs w:val="28"/>
          <w:lang w:eastAsia="ar-SA"/>
        </w:rPr>
      </w:pPr>
      <w:r w:rsidRPr="00D90C5E">
        <w:rPr>
          <w:sz w:val="28"/>
          <w:szCs w:val="28"/>
          <w:lang w:eastAsia="ar-SA"/>
        </w:rPr>
        <w:t>В течение 2019 года производилось уточнение и изменение показателей плана финансово-хозяйственной деятельности на 2019 год, что подтверждается</w:t>
      </w:r>
      <w:r w:rsidR="00FF2203" w:rsidRPr="00D90C5E">
        <w:rPr>
          <w:sz w:val="28"/>
          <w:szCs w:val="28"/>
          <w:lang w:eastAsia="ar-SA"/>
        </w:rPr>
        <w:t xml:space="preserve"> представленными к проверке и</w:t>
      </w:r>
      <w:r w:rsidRPr="00D90C5E">
        <w:rPr>
          <w:sz w:val="28"/>
          <w:szCs w:val="28"/>
          <w:lang w:eastAsia="ar-SA"/>
        </w:rPr>
        <w:t xml:space="preserve"> размещенными</w:t>
      </w:r>
      <w:r w:rsidRPr="00D90C5E">
        <w:rPr>
          <w:sz w:val="28"/>
          <w:szCs w:val="28"/>
        </w:rPr>
        <w:t xml:space="preserve"> на </w:t>
      </w:r>
      <w:r w:rsidRPr="00D90C5E">
        <w:rPr>
          <w:sz w:val="28"/>
          <w:szCs w:val="28"/>
          <w:lang w:eastAsia="ar-SA"/>
        </w:rPr>
        <w:t>официальном сайте для размещения информации о государственных (муниципальных) учреждениях</w:t>
      </w:r>
      <w:hyperlink w:history="1">
        <w:r w:rsidR="005F008F" w:rsidRPr="00D90C5E">
          <w:rPr>
            <w:rStyle w:val="af0"/>
            <w:u w:val="none"/>
          </w:rPr>
          <w:t xml:space="preserve"> </w:t>
        </w:r>
        <w:r w:rsidR="005F008F" w:rsidRPr="00D90C5E">
          <w:rPr>
            <w:rStyle w:val="af0"/>
            <w:sz w:val="28"/>
            <w:szCs w:val="28"/>
            <w:lang w:eastAsia="ar-SA"/>
          </w:rPr>
          <w:t>www.bus.gov.ru</w:t>
        </w:r>
      </w:hyperlink>
      <w:r w:rsidRPr="00D90C5E">
        <w:rPr>
          <w:sz w:val="28"/>
          <w:szCs w:val="28"/>
          <w:lang w:eastAsia="ar-SA"/>
        </w:rPr>
        <w:t xml:space="preserve"> план</w:t>
      </w:r>
      <w:r w:rsidR="002E0888" w:rsidRPr="00D90C5E">
        <w:rPr>
          <w:sz w:val="28"/>
          <w:szCs w:val="28"/>
          <w:lang w:eastAsia="ar-SA"/>
        </w:rPr>
        <w:t>ами</w:t>
      </w:r>
      <w:r w:rsidR="00AE42E9" w:rsidRPr="00D90C5E">
        <w:rPr>
          <w:sz w:val="28"/>
          <w:szCs w:val="28"/>
          <w:lang w:eastAsia="ar-SA"/>
        </w:rPr>
        <w:t xml:space="preserve"> финансово-хозяйственной деятельности</w:t>
      </w:r>
      <w:r w:rsidR="002E0888" w:rsidRPr="00D90C5E">
        <w:rPr>
          <w:sz w:val="28"/>
          <w:szCs w:val="28"/>
          <w:lang w:eastAsia="ar-SA"/>
        </w:rPr>
        <w:t>.</w:t>
      </w:r>
      <w:r w:rsidR="004C1602">
        <w:rPr>
          <w:sz w:val="28"/>
          <w:szCs w:val="28"/>
          <w:lang w:eastAsia="ar-SA"/>
        </w:rPr>
        <w:t xml:space="preserve"> Информация представлена в таблице.</w:t>
      </w:r>
    </w:p>
    <w:p w14:paraId="0AF14157" w14:textId="77777777" w:rsidR="004C1602" w:rsidRDefault="004C1602" w:rsidP="009562FC">
      <w:pPr>
        <w:tabs>
          <w:tab w:val="center" w:pos="540"/>
        </w:tabs>
        <w:suppressAutoHyphens/>
        <w:ind w:firstLine="539"/>
        <w:jc w:val="both"/>
        <w:rPr>
          <w:sz w:val="28"/>
          <w:szCs w:val="28"/>
          <w:lang w:eastAsia="ar-SA"/>
        </w:rPr>
      </w:pPr>
    </w:p>
    <w:tbl>
      <w:tblPr>
        <w:tblW w:w="94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1620"/>
        <w:gridCol w:w="1880"/>
        <w:gridCol w:w="1680"/>
        <w:gridCol w:w="1960"/>
      </w:tblGrid>
      <w:tr w:rsidR="004C1602" w:rsidRPr="004C1602" w14:paraId="71A45A8E" w14:textId="77777777" w:rsidTr="001D55DF">
        <w:trPr>
          <w:trHeight w:val="2805"/>
        </w:trPr>
        <w:tc>
          <w:tcPr>
            <w:tcW w:w="2283" w:type="dxa"/>
            <w:shd w:val="clear" w:color="auto" w:fill="auto"/>
            <w:vAlign w:val="center"/>
            <w:hideMark/>
          </w:tcPr>
          <w:p w14:paraId="15EB9FB8" w14:textId="77777777" w:rsidR="004C1602" w:rsidRPr="004C1602" w:rsidRDefault="004C1602">
            <w:pPr>
              <w:jc w:val="center"/>
              <w:rPr>
                <w:color w:val="000000"/>
                <w:sz w:val="20"/>
                <w:szCs w:val="20"/>
              </w:rPr>
            </w:pPr>
            <w:r w:rsidRPr="004C1602">
              <w:rPr>
                <w:color w:val="000000"/>
                <w:sz w:val="20"/>
                <w:szCs w:val="20"/>
              </w:rPr>
              <w:t>Дата ПФХД</w:t>
            </w:r>
          </w:p>
        </w:tc>
        <w:tc>
          <w:tcPr>
            <w:tcW w:w="1620" w:type="dxa"/>
            <w:shd w:val="clear" w:color="auto" w:fill="auto"/>
            <w:vAlign w:val="center"/>
            <w:hideMark/>
          </w:tcPr>
          <w:p w14:paraId="0B5B0BF2" w14:textId="77777777" w:rsidR="004C1602" w:rsidRPr="004C1602" w:rsidRDefault="004C1602">
            <w:pPr>
              <w:jc w:val="center"/>
              <w:rPr>
                <w:color w:val="000000"/>
                <w:sz w:val="20"/>
                <w:szCs w:val="20"/>
              </w:rPr>
            </w:pPr>
            <w:r w:rsidRPr="004C1602">
              <w:rPr>
                <w:color w:val="000000"/>
                <w:sz w:val="20"/>
                <w:szCs w:val="20"/>
              </w:rPr>
              <w:t>Всего</w:t>
            </w:r>
          </w:p>
        </w:tc>
        <w:tc>
          <w:tcPr>
            <w:tcW w:w="1880" w:type="dxa"/>
            <w:shd w:val="clear" w:color="auto" w:fill="auto"/>
            <w:vAlign w:val="center"/>
            <w:hideMark/>
          </w:tcPr>
          <w:p w14:paraId="3EE5FBEF" w14:textId="77777777" w:rsidR="004C1602" w:rsidRPr="004C1602" w:rsidRDefault="004C1602">
            <w:pPr>
              <w:jc w:val="center"/>
              <w:rPr>
                <w:color w:val="000000"/>
                <w:sz w:val="20"/>
                <w:szCs w:val="20"/>
              </w:rPr>
            </w:pPr>
            <w:r w:rsidRPr="004C1602">
              <w:rPr>
                <w:color w:val="000000"/>
                <w:sz w:val="20"/>
                <w:szCs w:val="20"/>
              </w:rPr>
              <w:t>Субсидии на</w:t>
            </w:r>
            <w:r w:rsidRPr="004C1602">
              <w:rPr>
                <w:color w:val="000000"/>
                <w:sz w:val="20"/>
                <w:szCs w:val="20"/>
              </w:rPr>
              <w:br/>
              <w:t>финансовое обеспечение</w:t>
            </w:r>
            <w:r w:rsidRPr="004C1602">
              <w:rPr>
                <w:color w:val="000000"/>
                <w:sz w:val="20"/>
                <w:szCs w:val="20"/>
              </w:rPr>
              <w:br/>
              <w:t>выполнения муниципального задания на 2019г.</w:t>
            </w:r>
          </w:p>
        </w:tc>
        <w:tc>
          <w:tcPr>
            <w:tcW w:w="1680" w:type="dxa"/>
            <w:shd w:val="clear" w:color="auto" w:fill="auto"/>
            <w:vAlign w:val="center"/>
            <w:hideMark/>
          </w:tcPr>
          <w:p w14:paraId="17FEE26F" w14:textId="77777777" w:rsidR="004C1602" w:rsidRPr="004C1602" w:rsidRDefault="004C1602">
            <w:pPr>
              <w:jc w:val="center"/>
              <w:rPr>
                <w:color w:val="000000"/>
                <w:sz w:val="20"/>
                <w:szCs w:val="20"/>
              </w:rPr>
            </w:pPr>
            <w:r w:rsidRPr="004C1602">
              <w:rPr>
                <w:color w:val="000000"/>
                <w:sz w:val="20"/>
                <w:szCs w:val="20"/>
              </w:rPr>
              <w:t>Субсидии на иные цели в 2019г.</w:t>
            </w:r>
          </w:p>
        </w:tc>
        <w:tc>
          <w:tcPr>
            <w:tcW w:w="1960" w:type="dxa"/>
            <w:shd w:val="clear" w:color="auto" w:fill="auto"/>
            <w:vAlign w:val="center"/>
            <w:hideMark/>
          </w:tcPr>
          <w:p w14:paraId="2841714D" w14:textId="77777777" w:rsidR="004C1602" w:rsidRPr="004C1602" w:rsidRDefault="004C1602">
            <w:pPr>
              <w:jc w:val="center"/>
              <w:rPr>
                <w:color w:val="000000"/>
                <w:sz w:val="20"/>
                <w:szCs w:val="20"/>
              </w:rPr>
            </w:pPr>
            <w:r w:rsidRPr="004C1602">
              <w:rPr>
                <w:color w:val="000000"/>
                <w:sz w:val="20"/>
                <w:szCs w:val="20"/>
              </w:rPr>
              <w:t>Поступления</w:t>
            </w:r>
            <w:r w:rsidRPr="004C1602">
              <w:rPr>
                <w:color w:val="000000"/>
                <w:sz w:val="20"/>
                <w:szCs w:val="20"/>
              </w:rPr>
              <w:br/>
              <w:t>от оказания</w:t>
            </w:r>
            <w:r w:rsidRPr="004C1602">
              <w:rPr>
                <w:color w:val="000000"/>
                <w:sz w:val="20"/>
                <w:szCs w:val="20"/>
              </w:rPr>
              <w:br/>
              <w:t>услуг</w:t>
            </w:r>
            <w:r w:rsidRPr="004C1602">
              <w:rPr>
                <w:color w:val="000000"/>
                <w:sz w:val="20"/>
                <w:szCs w:val="20"/>
              </w:rPr>
              <w:br/>
              <w:t>(выполнения</w:t>
            </w:r>
            <w:r w:rsidRPr="004C1602">
              <w:rPr>
                <w:color w:val="000000"/>
                <w:sz w:val="20"/>
                <w:szCs w:val="20"/>
              </w:rPr>
              <w:br/>
              <w:t>работ) на</w:t>
            </w:r>
            <w:r w:rsidRPr="004C1602">
              <w:rPr>
                <w:color w:val="000000"/>
                <w:sz w:val="20"/>
                <w:szCs w:val="20"/>
              </w:rPr>
              <w:br/>
              <w:t>платной</w:t>
            </w:r>
            <w:r w:rsidRPr="004C1602">
              <w:rPr>
                <w:color w:val="000000"/>
                <w:sz w:val="20"/>
                <w:szCs w:val="20"/>
              </w:rPr>
              <w:br/>
              <w:t>основе и от</w:t>
            </w:r>
            <w:r w:rsidRPr="004C1602">
              <w:rPr>
                <w:color w:val="000000"/>
                <w:sz w:val="20"/>
                <w:szCs w:val="20"/>
              </w:rPr>
              <w:br/>
              <w:t>иной</w:t>
            </w:r>
            <w:r w:rsidRPr="004C1602">
              <w:rPr>
                <w:color w:val="000000"/>
                <w:sz w:val="20"/>
                <w:szCs w:val="20"/>
              </w:rPr>
              <w:br/>
              <w:t>приносящей</w:t>
            </w:r>
            <w:r w:rsidRPr="004C1602">
              <w:rPr>
                <w:color w:val="000000"/>
                <w:sz w:val="20"/>
                <w:szCs w:val="20"/>
              </w:rPr>
              <w:br/>
              <w:t>доход</w:t>
            </w:r>
            <w:r w:rsidRPr="004C1602">
              <w:rPr>
                <w:color w:val="000000"/>
                <w:sz w:val="20"/>
                <w:szCs w:val="20"/>
              </w:rPr>
              <w:br/>
              <w:t>деятельности в 2019г.</w:t>
            </w:r>
          </w:p>
        </w:tc>
      </w:tr>
      <w:tr w:rsidR="004C1602" w:rsidRPr="004C1602" w14:paraId="782BD5EC" w14:textId="77777777" w:rsidTr="001D55DF">
        <w:trPr>
          <w:trHeight w:val="315"/>
        </w:trPr>
        <w:tc>
          <w:tcPr>
            <w:tcW w:w="2283" w:type="dxa"/>
            <w:shd w:val="clear" w:color="auto" w:fill="auto"/>
            <w:vAlign w:val="center"/>
            <w:hideMark/>
          </w:tcPr>
          <w:p w14:paraId="4932F3A5" w14:textId="77777777" w:rsidR="004C1602" w:rsidRPr="004C1602" w:rsidRDefault="004C1602">
            <w:pPr>
              <w:jc w:val="both"/>
              <w:rPr>
                <w:b/>
                <w:bCs/>
                <w:color w:val="000000"/>
                <w:sz w:val="20"/>
                <w:szCs w:val="20"/>
              </w:rPr>
            </w:pPr>
            <w:r w:rsidRPr="004C1602">
              <w:rPr>
                <w:b/>
                <w:bCs/>
                <w:color w:val="000000"/>
                <w:sz w:val="20"/>
                <w:szCs w:val="20"/>
              </w:rPr>
              <w:t>09.01.2019</w:t>
            </w:r>
          </w:p>
        </w:tc>
        <w:tc>
          <w:tcPr>
            <w:tcW w:w="1620" w:type="dxa"/>
            <w:shd w:val="clear" w:color="auto" w:fill="auto"/>
            <w:vAlign w:val="center"/>
            <w:hideMark/>
          </w:tcPr>
          <w:p w14:paraId="42B9D6BC" w14:textId="77777777" w:rsidR="004C1602" w:rsidRPr="004C1602" w:rsidRDefault="004C1602">
            <w:pPr>
              <w:jc w:val="both"/>
              <w:rPr>
                <w:color w:val="000000"/>
                <w:sz w:val="20"/>
                <w:szCs w:val="20"/>
              </w:rPr>
            </w:pPr>
            <w:r w:rsidRPr="004C1602">
              <w:rPr>
                <w:color w:val="000000"/>
                <w:sz w:val="20"/>
                <w:szCs w:val="20"/>
              </w:rPr>
              <w:t> </w:t>
            </w:r>
          </w:p>
        </w:tc>
        <w:tc>
          <w:tcPr>
            <w:tcW w:w="1880" w:type="dxa"/>
            <w:shd w:val="clear" w:color="auto" w:fill="auto"/>
            <w:vAlign w:val="center"/>
            <w:hideMark/>
          </w:tcPr>
          <w:p w14:paraId="6E6FC34F" w14:textId="77777777" w:rsidR="004C1602" w:rsidRPr="004C1602" w:rsidRDefault="004C1602">
            <w:pPr>
              <w:jc w:val="center"/>
              <w:rPr>
                <w:color w:val="000000"/>
                <w:sz w:val="20"/>
                <w:szCs w:val="20"/>
              </w:rPr>
            </w:pPr>
            <w:r w:rsidRPr="004C1602">
              <w:rPr>
                <w:color w:val="000000"/>
                <w:sz w:val="20"/>
                <w:szCs w:val="20"/>
              </w:rPr>
              <w:t> </w:t>
            </w:r>
          </w:p>
        </w:tc>
        <w:tc>
          <w:tcPr>
            <w:tcW w:w="1680" w:type="dxa"/>
            <w:shd w:val="clear" w:color="auto" w:fill="auto"/>
            <w:vAlign w:val="center"/>
            <w:hideMark/>
          </w:tcPr>
          <w:p w14:paraId="50A4A5CF" w14:textId="77777777" w:rsidR="004C1602" w:rsidRPr="004C1602" w:rsidRDefault="004C1602">
            <w:pPr>
              <w:jc w:val="center"/>
              <w:rPr>
                <w:color w:val="000000"/>
                <w:sz w:val="20"/>
                <w:szCs w:val="20"/>
              </w:rPr>
            </w:pPr>
            <w:r w:rsidRPr="004C1602">
              <w:rPr>
                <w:color w:val="000000"/>
                <w:sz w:val="20"/>
                <w:szCs w:val="20"/>
              </w:rPr>
              <w:t> </w:t>
            </w:r>
          </w:p>
        </w:tc>
        <w:tc>
          <w:tcPr>
            <w:tcW w:w="1960" w:type="dxa"/>
            <w:shd w:val="clear" w:color="auto" w:fill="auto"/>
            <w:vAlign w:val="center"/>
            <w:hideMark/>
          </w:tcPr>
          <w:p w14:paraId="5779D6A1" w14:textId="77777777" w:rsidR="004C1602" w:rsidRPr="004C1602" w:rsidRDefault="004C1602">
            <w:pPr>
              <w:jc w:val="center"/>
              <w:rPr>
                <w:color w:val="000000"/>
                <w:sz w:val="20"/>
                <w:szCs w:val="20"/>
              </w:rPr>
            </w:pPr>
            <w:r w:rsidRPr="004C1602">
              <w:rPr>
                <w:color w:val="000000"/>
                <w:sz w:val="20"/>
                <w:szCs w:val="20"/>
              </w:rPr>
              <w:t> </w:t>
            </w:r>
          </w:p>
        </w:tc>
      </w:tr>
      <w:tr w:rsidR="004C1602" w:rsidRPr="004C1602" w14:paraId="11259CD5" w14:textId="77777777" w:rsidTr="001D55DF">
        <w:trPr>
          <w:trHeight w:val="630"/>
        </w:trPr>
        <w:tc>
          <w:tcPr>
            <w:tcW w:w="2283" w:type="dxa"/>
            <w:shd w:val="clear" w:color="auto" w:fill="auto"/>
            <w:vAlign w:val="center"/>
            <w:hideMark/>
          </w:tcPr>
          <w:p w14:paraId="44BAAD1B" w14:textId="77777777" w:rsidR="004C1602" w:rsidRPr="004C1602" w:rsidRDefault="004C1602">
            <w:pPr>
              <w:jc w:val="both"/>
              <w:rPr>
                <w:color w:val="000000"/>
                <w:sz w:val="20"/>
                <w:szCs w:val="20"/>
              </w:rPr>
            </w:pPr>
            <w:r w:rsidRPr="004C1602">
              <w:rPr>
                <w:color w:val="000000"/>
                <w:sz w:val="20"/>
                <w:szCs w:val="20"/>
              </w:rPr>
              <w:lastRenderedPageBreak/>
              <w:t>Остаток на начало года</w:t>
            </w:r>
          </w:p>
        </w:tc>
        <w:tc>
          <w:tcPr>
            <w:tcW w:w="1620" w:type="dxa"/>
            <w:shd w:val="clear" w:color="auto" w:fill="auto"/>
            <w:vAlign w:val="center"/>
            <w:hideMark/>
          </w:tcPr>
          <w:p w14:paraId="488FADB7" w14:textId="77777777" w:rsidR="004C1602" w:rsidRPr="004C1602" w:rsidRDefault="004C1602">
            <w:pPr>
              <w:jc w:val="center"/>
              <w:rPr>
                <w:color w:val="000000"/>
                <w:sz w:val="20"/>
                <w:szCs w:val="20"/>
              </w:rPr>
            </w:pPr>
            <w:r w:rsidRPr="004C1602">
              <w:rPr>
                <w:color w:val="000000"/>
                <w:sz w:val="20"/>
                <w:szCs w:val="20"/>
              </w:rPr>
              <w:t>1 328 112,84</w:t>
            </w:r>
          </w:p>
        </w:tc>
        <w:tc>
          <w:tcPr>
            <w:tcW w:w="1880" w:type="dxa"/>
            <w:shd w:val="clear" w:color="auto" w:fill="auto"/>
            <w:vAlign w:val="center"/>
            <w:hideMark/>
          </w:tcPr>
          <w:p w14:paraId="4B081534" w14:textId="77777777" w:rsidR="004C1602" w:rsidRPr="004C1602" w:rsidRDefault="004C1602">
            <w:pPr>
              <w:jc w:val="center"/>
              <w:rPr>
                <w:color w:val="000000"/>
                <w:sz w:val="20"/>
                <w:szCs w:val="20"/>
              </w:rPr>
            </w:pPr>
            <w:r w:rsidRPr="004C1602">
              <w:rPr>
                <w:color w:val="000000"/>
                <w:sz w:val="20"/>
                <w:szCs w:val="20"/>
              </w:rPr>
              <w:t> </w:t>
            </w:r>
          </w:p>
        </w:tc>
        <w:tc>
          <w:tcPr>
            <w:tcW w:w="1680" w:type="dxa"/>
            <w:shd w:val="clear" w:color="auto" w:fill="auto"/>
            <w:vAlign w:val="center"/>
            <w:hideMark/>
          </w:tcPr>
          <w:p w14:paraId="10224FEC" w14:textId="77777777" w:rsidR="004C1602" w:rsidRPr="004C1602" w:rsidRDefault="004C1602">
            <w:pPr>
              <w:jc w:val="center"/>
              <w:rPr>
                <w:color w:val="000000"/>
                <w:sz w:val="20"/>
                <w:szCs w:val="20"/>
              </w:rPr>
            </w:pPr>
            <w:r w:rsidRPr="004C1602">
              <w:rPr>
                <w:color w:val="000000"/>
                <w:sz w:val="20"/>
                <w:szCs w:val="20"/>
              </w:rPr>
              <w:t> </w:t>
            </w:r>
          </w:p>
        </w:tc>
        <w:tc>
          <w:tcPr>
            <w:tcW w:w="1960" w:type="dxa"/>
            <w:shd w:val="clear" w:color="auto" w:fill="auto"/>
            <w:vAlign w:val="center"/>
            <w:hideMark/>
          </w:tcPr>
          <w:p w14:paraId="0F60D705" w14:textId="77777777" w:rsidR="004C1602" w:rsidRPr="004C1602" w:rsidRDefault="004C1602">
            <w:pPr>
              <w:jc w:val="center"/>
              <w:rPr>
                <w:color w:val="000000"/>
                <w:sz w:val="20"/>
                <w:szCs w:val="20"/>
              </w:rPr>
            </w:pPr>
            <w:r w:rsidRPr="004C1602">
              <w:rPr>
                <w:color w:val="000000"/>
                <w:sz w:val="20"/>
                <w:szCs w:val="20"/>
              </w:rPr>
              <w:t>1 328 112,84</w:t>
            </w:r>
          </w:p>
        </w:tc>
      </w:tr>
      <w:tr w:rsidR="004C1602" w:rsidRPr="004C1602" w14:paraId="5617CBBC" w14:textId="77777777" w:rsidTr="001D55DF">
        <w:trPr>
          <w:trHeight w:val="630"/>
        </w:trPr>
        <w:tc>
          <w:tcPr>
            <w:tcW w:w="2283" w:type="dxa"/>
            <w:shd w:val="clear" w:color="auto" w:fill="auto"/>
            <w:vAlign w:val="center"/>
            <w:hideMark/>
          </w:tcPr>
          <w:p w14:paraId="6AFE4BD4" w14:textId="77777777" w:rsidR="004C1602" w:rsidRPr="004C1602" w:rsidRDefault="004C1602">
            <w:pPr>
              <w:jc w:val="both"/>
              <w:rPr>
                <w:color w:val="000000"/>
                <w:sz w:val="20"/>
                <w:szCs w:val="20"/>
              </w:rPr>
            </w:pPr>
            <w:r w:rsidRPr="004C1602">
              <w:rPr>
                <w:color w:val="000000"/>
                <w:sz w:val="20"/>
                <w:szCs w:val="20"/>
              </w:rPr>
              <w:t>Поступления от доходов</w:t>
            </w:r>
          </w:p>
        </w:tc>
        <w:tc>
          <w:tcPr>
            <w:tcW w:w="1620" w:type="dxa"/>
            <w:shd w:val="clear" w:color="auto" w:fill="auto"/>
            <w:vAlign w:val="center"/>
            <w:hideMark/>
          </w:tcPr>
          <w:p w14:paraId="38AFE38D" w14:textId="77777777" w:rsidR="004C1602" w:rsidRPr="004C1602" w:rsidRDefault="004C1602">
            <w:pPr>
              <w:jc w:val="center"/>
              <w:rPr>
                <w:color w:val="000000"/>
                <w:sz w:val="20"/>
                <w:szCs w:val="20"/>
              </w:rPr>
            </w:pPr>
            <w:r w:rsidRPr="004C1602">
              <w:rPr>
                <w:color w:val="000000"/>
                <w:sz w:val="20"/>
                <w:szCs w:val="20"/>
              </w:rPr>
              <w:t>58 886 001,96</w:t>
            </w:r>
          </w:p>
        </w:tc>
        <w:tc>
          <w:tcPr>
            <w:tcW w:w="1880" w:type="dxa"/>
            <w:shd w:val="clear" w:color="auto" w:fill="auto"/>
            <w:vAlign w:val="center"/>
            <w:hideMark/>
          </w:tcPr>
          <w:p w14:paraId="4EB9627A" w14:textId="77777777" w:rsidR="004C1602" w:rsidRPr="004C1602" w:rsidRDefault="004C1602">
            <w:pPr>
              <w:jc w:val="center"/>
              <w:rPr>
                <w:color w:val="000000"/>
                <w:sz w:val="20"/>
                <w:szCs w:val="20"/>
              </w:rPr>
            </w:pPr>
            <w:r w:rsidRPr="004C1602">
              <w:rPr>
                <w:color w:val="000000"/>
                <w:sz w:val="20"/>
                <w:szCs w:val="20"/>
              </w:rPr>
              <w:t>49 345 883,68</w:t>
            </w:r>
          </w:p>
        </w:tc>
        <w:tc>
          <w:tcPr>
            <w:tcW w:w="1680" w:type="dxa"/>
            <w:shd w:val="clear" w:color="auto" w:fill="auto"/>
            <w:vAlign w:val="center"/>
            <w:hideMark/>
          </w:tcPr>
          <w:p w14:paraId="3903BC63" w14:textId="77777777" w:rsidR="004C1602" w:rsidRPr="004C1602" w:rsidRDefault="004C1602">
            <w:pPr>
              <w:jc w:val="center"/>
              <w:rPr>
                <w:color w:val="000000"/>
                <w:sz w:val="20"/>
                <w:szCs w:val="20"/>
              </w:rPr>
            </w:pPr>
            <w:r w:rsidRPr="004C1602">
              <w:rPr>
                <w:color w:val="000000"/>
                <w:sz w:val="20"/>
                <w:szCs w:val="20"/>
              </w:rPr>
              <w:t>4 054 116,32</w:t>
            </w:r>
          </w:p>
        </w:tc>
        <w:tc>
          <w:tcPr>
            <w:tcW w:w="1960" w:type="dxa"/>
            <w:shd w:val="clear" w:color="auto" w:fill="auto"/>
            <w:vAlign w:val="center"/>
            <w:hideMark/>
          </w:tcPr>
          <w:p w14:paraId="5F5EE22D" w14:textId="77777777" w:rsidR="004C1602" w:rsidRPr="004C1602" w:rsidRDefault="004C1602">
            <w:pPr>
              <w:jc w:val="center"/>
              <w:rPr>
                <w:color w:val="000000"/>
                <w:sz w:val="20"/>
                <w:szCs w:val="20"/>
              </w:rPr>
            </w:pPr>
            <w:r w:rsidRPr="004C1602">
              <w:rPr>
                <w:color w:val="000000"/>
                <w:sz w:val="20"/>
                <w:szCs w:val="20"/>
              </w:rPr>
              <w:t>5 486 001,96</w:t>
            </w:r>
          </w:p>
        </w:tc>
      </w:tr>
      <w:tr w:rsidR="004C1602" w:rsidRPr="004C1602" w14:paraId="1A7E639B" w14:textId="77777777" w:rsidTr="001D55DF">
        <w:trPr>
          <w:trHeight w:val="630"/>
        </w:trPr>
        <w:tc>
          <w:tcPr>
            <w:tcW w:w="2283" w:type="dxa"/>
            <w:shd w:val="clear" w:color="auto" w:fill="auto"/>
            <w:vAlign w:val="center"/>
            <w:hideMark/>
          </w:tcPr>
          <w:p w14:paraId="69EFE102" w14:textId="77777777" w:rsidR="004C1602" w:rsidRPr="004C1602" w:rsidRDefault="004C1602">
            <w:pPr>
              <w:jc w:val="both"/>
              <w:rPr>
                <w:color w:val="000000"/>
                <w:sz w:val="20"/>
                <w:szCs w:val="20"/>
              </w:rPr>
            </w:pPr>
            <w:r w:rsidRPr="004C1602">
              <w:rPr>
                <w:color w:val="000000"/>
                <w:sz w:val="20"/>
                <w:szCs w:val="20"/>
              </w:rPr>
              <w:t>Выплаты по расходам</w:t>
            </w:r>
          </w:p>
        </w:tc>
        <w:tc>
          <w:tcPr>
            <w:tcW w:w="1620" w:type="dxa"/>
            <w:shd w:val="clear" w:color="auto" w:fill="auto"/>
            <w:vAlign w:val="center"/>
            <w:hideMark/>
          </w:tcPr>
          <w:p w14:paraId="3297F147" w14:textId="77777777" w:rsidR="004C1602" w:rsidRPr="004C1602" w:rsidRDefault="004C1602">
            <w:pPr>
              <w:jc w:val="center"/>
              <w:rPr>
                <w:color w:val="000000"/>
                <w:sz w:val="20"/>
                <w:szCs w:val="20"/>
              </w:rPr>
            </w:pPr>
            <w:r w:rsidRPr="004C1602">
              <w:rPr>
                <w:color w:val="000000"/>
                <w:sz w:val="20"/>
                <w:szCs w:val="20"/>
              </w:rPr>
              <w:t>60 214 114,80</w:t>
            </w:r>
          </w:p>
        </w:tc>
        <w:tc>
          <w:tcPr>
            <w:tcW w:w="1880" w:type="dxa"/>
            <w:shd w:val="clear" w:color="auto" w:fill="auto"/>
            <w:vAlign w:val="center"/>
            <w:hideMark/>
          </w:tcPr>
          <w:p w14:paraId="0A100BAF" w14:textId="77777777" w:rsidR="004C1602" w:rsidRPr="004C1602" w:rsidRDefault="004C1602">
            <w:pPr>
              <w:jc w:val="center"/>
              <w:rPr>
                <w:color w:val="000000"/>
                <w:sz w:val="20"/>
                <w:szCs w:val="20"/>
              </w:rPr>
            </w:pPr>
            <w:r w:rsidRPr="004C1602">
              <w:rPr>
                <w:color w:val="000000"/>
                <w:sz w:val="20"/>
                <w:szCs w:val="20"/>
              </w:rPr>
              <w:t>49 345 883,68</w:t>
            </w:r>
          </w:p>
        </w:tc>
        <w:tc>
          <w:tcPr>
            <w:tcW w:w="1680" w:type="dxa"/>
            <w:shd w:val="clear" w:color="auto" w:fill="auto"/>
            <w:vAlign w:val="center"/>
            <w:hideMark/>
          </w:tcPr>
          <w:p w14:paraId="249CF8B7" w14:textId="77777777" w:rsidR="004C1602" w:rsidRPr="004C1602" w:rsidRDefault="004C1602">
            <w:pPr>
              <w:jc w:val="center"/>
              <w:rPr>
                <w:color w:val="000000"/>
                <w:sz w:val="20"/>
                <w:szCs w:val="20"/>
              </w:rPr>
            </w:pPr>
            <w:r w:rsidRPr="004C1602">
              <w:rPr>
                <w:color w:val="000000"/>
                <w:sz w:val="20"/>
                <w:szCs w:val="20"/>
              </w:rPr>
              <w:t>4 054 116,32</w:t>
            </w:r>
          </w:p>
        </w:tc>
        <w:tc>
          <w:tcPr>
            <w:tcW w:w="1960" w:type="dxa"/>
            <w:shd w:val="clear" w:color="auto" w:fill="auto"/>
            <w:vAlign w:val="center"/>
            <w:hideMark/>
          </w:tcPr>
          <w:p w14:paraId="34FE4A8A" w14:textId="77777777" w:rsidR="004C1602" w:rsidRPr="004C1602" w:rsidRDefault="004C1602">
            <w:pPr>
              <w:jc w:val="center"/>
              <w:rPr>
                <w:color w:val="000000"/>
                <w:sz w:val="20"/>
                <w:szCs w:val="20"/>
              </w:rPr>
            </w:pPr>
            <w:r w:rsidRPr="004C1602">
              <w:rPr>
                <w:color w:val="000000"/>
                <w:sz w:val="20"/>
                <w:szCs w:val="20"/>
              </w:rPr>
              <w:t>6 814 114,80</w:t>
            </w:r>
          </w:p>
        </w:tc>
      </w:tr>
      <w:tr w:rsidR="004C1602" w:rsidRPr="004C1602" w14:paraId="14BEE483" w14:textId="77777777" w:rsidTr="001D55DF">
        <w:trPr>
          <w:trHeight w:val="630"/>
        </w:trPr>
        <w:tc>
          <w:tcPr>
            <w:tcW w:w="2283" w:type="dxa"/>
            <w:shd w:val="clear" w:color="auto" w:fill="auto"/>
            <w:vAlign w:val="center"/>
            <w:hideMark/>
          </w:tcPr>
          <w:p w14:paraId="7DBFF21E" w14:textId="77777777" w:rsidR="004C1602" w:rsidRPr="004C1602" w:rsidRDefault="004C1602">
            <w:pPr>
              <w:jc w:val="both"/>
              <w:rPr>
                <w:color w:val="000000"/>
                <w:sz w:val="20"/>
                <w:szCs w:val="20"/>
              </w:rPr>
            </w:pPr>
            <w:r w:rsidRPr="004C1602">
              <w:rPr>
                <w:color w:val="000000"/>
                <w:sz w:val="20"/>
                <w:szCs w:val="20"/>
              </w:rPr>
              <w:t>Остаток на конец года</w:t>
            </w:r>
          </w:p>
        </w:tc>
        <w:tc>
          <w:tcPr>
            <w:tcW w:w="1620" w:type="dxa"/>
            <w:shd w:val="clear" w:color="auto" w:fill="auto"/>
            <w:vAlign w:val="center"/>
            <w:hideMark/>
          </w:tcPr>
          <w:p w14:paraId="47B86DAC" w14:textId="77777777" w:rsidR="004C1602" w:rsidRPr="004C1602" w:rsidRDefault="004C1602">
            <w:pPr>
              <w:jc w:val="center"/>
              <w:rPr>
                <w:color w:val="000000"/>
                <w:sz w:val="20"/>
                <w:szCs w:val="20"/>
              </w:rPr>
            </w:pPr>
            <w:r w:rsidRPr="004C1602">
              <w:rPr>
                <w:color w:val="000000"/>
                <w:sz w:val="20"/>
                <w:szCs w:val="20"/>
              </w:rPr>
              <w:t>0,00</w:t>
            </w:r>
          </w:p>
        </w:tc>
        <w:tc>
          <w:tcPr>
            <w:tcW w:w="1880" w:type="dxa"/>
            <w:shd w:val="clear" w:color="auto" w:fill="auto"/>
            <w:vAlign w:val="center"/>
            <w:hideMark/>
          </w:tcPr>
          <w:p w14:paraId="0954343B" w14:textId="77777777" w:rsidR="004C1602" w:rsidRPr="004C1602" w:rsidRDefault="004C1602">
            <w:pPr>
              <w:jc w:val="center"/>
              <w:rPr>
                <w:color w:val="000000"/>
                <w:sz w:val="20"/>
                <w:szCs w:val="20"/>
              </w:rPr>
            </w:pPr>
            <w:r w:rsidRPr="004C1602">
              <w:rPr>
                <w:color w:val="000000"/>
                <w:sz w:val="20"/>
                <w:szCs w:val="20"/>
              </w:rPr>
              <w:t>0,00</w:t>
            </w:r>
          </w:p>
        </w:tc>
        <w:tc>
          <w:tcPr>
            <w:tcW w:w="1680" w:type="dxa"/>
            <w:shd w:val="clear" w:color="auto" w:fill="auto"/>
            <w:vAlign w:val="center"/>
            <w:hideMark/>
          </w:tcPr>
          <w:p w14:paraId="7E647F9D" w14:textId="77777777" w:rsidR="004C1602" w:rsidRPr="004C1602" w:rsidRDefault="004C1602">
            <w:pPr>
              <w:jc w:val="center"/>
              <w:rPr>
                <w:color w:val="000000"/>
                <w:sz w:val="20"/>
                <w:szCs w:val="20"/>
              </w:rPr>
            </w:pPr>
            <w:r w:rsidRPr="004C1602">
              <w:rPr>
                <w:color w:val="000000"/>
                <w:sz w:val="20"/>
                <w:szCs w:val="20"/>
              </w:rPr>
              <w:t>0,00</w:t>
            </w:r>
          </w:p>
        </w:tc>
        <w:tc>
          <w:tcPr>
            <w:tcW w:w="1960" w:type="dxa"/>
            <w:shd w:val="clear" w:color="auto" w:fill="auto"/>
            <w:vAlign w:val="center"/>
            <w:hideMark/>
          </w:tcPr>
          <w:p w14:paraId="7080B579" w14:textId="77777777" w:rsidR="004C1602" w:rsidRPr="004C1602" w:rsidRDefault="004C1602">
            <w:pPr>
              <w:jc w:val="center"/>
              <w:rPr>
                <w:color w:val="000000"/>
                <w:sz w:val="20"/>
                <w:szCs w:val="20"/>
              </w:rPr>
            </w:pPr>
            <w:r w:rsidRPr="004C1602">
              <w:rPr>
                <w:color w:val="000000"/>
                <w:sz w:val="20"/>
                <w:szCs w:val="20"/>
              </w:rPr>
              <w:t>0,00</w:t>
            </w:r>
          </w:p>
        </w:tc>
      </w:tr>
      <w:tr w:rsidR="004C1602" w:rsidRPr="004C1602" w14:paraId="6B314CEF" w14:textId="77777777" w:rsidTr="001D55DF">
        <w:trPr>
          <w:trHeight w:val="315"/>
        </w:trPr>
        <w:tc>
          <w:tcPr>
            <w:tcW w:w="2283" w:type="dxa"/>
            <w:shd w:val="clear" w:color="auto" w:fill="auto"/>
            <w:vAlign w:val="center"/>
            <w:hideMark/>
          </w:tcPr>
          <w:p w14:paraId="7A512B4F" w14:textId="77777777" w:rsidR="004C1602" w:rsidRPr="004C1602" w:rsidRDefault="004C1602">
            <w:pPr>
              <w:jc w:val="both"/>
              <w:rPr>
                <w:b/>
                <w:bCs/>
                <w:color w:val="000000"/>
                <w:sz w:val="20"/>
                <w:szCs w:val="20"/>
              </w:rPr>
            </w:pPr>
            <w:r w:rsidRPr="004C1602">
              <w:rPr>
                <w:b/>
                <w:bCs/>
                <w:color w:val="000000"/>
                <w:sz w:val="20"/>
                <w:szCs w:val="20"/>
              </w:rPr>
              <w:t>13.02.2019</w:t>
            </w:r>
          </w:p>
        </w:tc>
        <w:tc>
          <w:tcPr>
            <w:tcW w:w="1620" w:type="dxa"/>
            <w:shd w:val="clear" w:color="auto" w:fill="auto"/>
            <w:vAlign w:val="center"/>
            <w:hideMark/>
          </w:tcPr>
          <w:p w14:paraId="16F77EF8" w14:textId="77777777" w:rsidR="004C1602" w:rsidRPr="004C1602" w:rsidRDefault="004C1602">
            <w:pPr>
              <w:jc w:val="both"/>
              <w:rPr>
                <w:color w:val="000000"/>
                <w:sz w:val="20"/>
                <w:szCs w:val="20"/>
              </w:rPr>
            </w:pPr>
            <w:r w:rsidRPr="004C1602">
              <w:rPr>
                <w:color w:val="000000"/>
                <w:sz w:val="20"/>
                <w:szCs w:val="20"/>
              </w:rPr>
              <w:t> </w:t>
            </w:r>
          </w:p>
        </w:tc>
        <w:tc>
          <w:tcPr>
            <w:tcW w:w="1880" w:type="dxa"/>
            <w:shd w:val="clear" w:color="auto" w:fill="auto"/>
            <w:vAlign w:val="center"/>
            <w:hideMark/>
          </w:tcPr>
          <w:p w14:paraId="2FCEC0F1" w14:textId="77777777" w:rsidR="004C1602" w:rsidRPr="004C1602" w:rsidRDefault="004C1602">
            <w:pPr>
              <w:jc w:val="center"/>
              <w:rPr>
                <w:color w:val="000000"/>
                <w:sz w:val="20"/>
                <w:szCs w:val="20"/>
              </w:rPr>
            </w:pPr>
            <w:r w:rsidRPr="004C1602">
              <w:rPr>
                <w:color w:val="000000"/>
                <w:sz w:val="20"/>
                <w:szCs w:val="20"/>
              </w:rPr>
              <w:t> </w:t>
            </w:r>
          </w:p>
        </w:tc>
        <w:tc>
          <w:tcPr>
            <w:tcW w:w="1680" w:type="dxa"/>
            <w:shd w:val="clear" w:color="auto" w:fill="auto"/>
            <w:vAlign w:val="center"/>
            <w:hideMark/>
          </w:tcPr>
          <w:p w14:paraId="29CCB704" w14:textId="77777777" w:rsidR="004C1602" w:rsidRPr="004C1602" w:rsidRDefault="004C1602">
            <w:pPr>
              <w:jc w:val="center"/>
              <w:rPr>
                <w:color w:val="000000"/>
                <w:sz w:val="20"/>
                <w:szCs w:val="20"/>
              </w:rPr>
            </w:pPr>
            <w:r w:rsidRPr="004C1602">
              <w:rPr>
                <w:color w:val="000000"/>
                <w:sz w:val="20"/>
                <w:szCs w:val="20"/>
              </w:rPr>
              <w:t> </w:t>
            </w:r>
          </w:p>
        </w:tc>
        <w:tc>
          <w:tcPr>
            <w:tcW w:w="1960" w:type="dxa"/>
            <w:shd w:val="clear" w:color="auto" w:fill="auto"/>
            <w:vAlign w:val="center"/>
            <w:hideMark/>
          </w:tcPr>
          <w:p w14:paraId="2D95E9A6" w14:textId="77777777" w:rsidR="004C1602" w:rsidRPr="004C1602" w:rsidRDefault="004C1602">
            <w:pPr>
              <w:jc w:val="center"/>
              <w:rPr>
                <w:color w:val="000000"/>
                <w:sz w:val="20"/>
                <w:szCs w:val="20"/>
              </w:rPr>
            </w:pPr>
            <w:r w:rsidRPr="004C1602">
              <w:rPr>
                <w:color w:val="000000"/>
                <w:sz w:val="20"/>
                <w:szCs w:val="20"/>
              </w:rPr>
              <w:t> </w:t>
            </w:r>
          </w:p>
        </w:tc>
      </w:tr>
      <w:tr w:rsidR="004C1602" w:rsidRPr="004C1602" w14:paraId="5D1AD4B1" w14:textId="77777777" w:rsidTr="001D55DF">
        <w:trPr>
          <w:trHeight w:val="630"/>
        </w:trPr>
        <w:tc>
          <w:tcPr>
            <w:tcW w:w="2283" w:type="dxa"/>
            <w:shd w:val="clear" w:color="auto" w:fill="auto"/>
            <w:vAlign w:val="center"/>
            <w:hideMark/>
          </w:tcPr>
          <w:p w14:paraId="5D615F8A" w14:textId="77777777" w:rsidR="004C1602" w:rsidRPr="004C1602" w:rsidRDefault="004C1602">
            <w:pPr>
              <w:jc w:val="both"/>
              <w:rPr>
                <w:color w:val="000000"/>
                <w:sz w:val="20"/>
                <w:szCs w:val="20"/>
              </w:rPr>
            </w:pPr>
            <w:r w:rsidRPr="004C1602">
              <w:rPr>
                <w:color w:val="000000"/>
                <w:sz w:val="20"/>
                <w:szCs w:val="20"/>
              </w:rPr>
              <w:t>Остаток на начало года</w:t>
            </w:r>
          </w:p>
        </w:tc>
        <w:tc>
          <w:tcPr>
            <w:tcW w:w="1620" w:type="dxa"/>
            <w:shd w:val="clear" w:color="auto" w:fill="auto"/>
            <w:vAlign w:val="center"/>
            <w:hideMark/>
          </w:tcPr>
          <w:p w14:paraId="7B9B0E91" w14:textId="77777777" w:rsidR="004C1602" w:rsidRPr="004C1602" w:rsidRDefault="004C1602">
            <w:pPr>
              <w:jc w:val="center"/>
              <w:rPr>
                <w:color w:val="000000"/>
                <w:sz w:val="20"/>
                <w:szCs w:val="20"/>
              </w:rPr>
            </w:pPr>
            <w:r w:rsidRPr="004C1602">
              <w:rPr>
                <w:color w:val="000000"/>
                <w:sz w:val="20"/>
                <w:szCs w:val="20"/>
              </w:rPr>
              <w:t>1 328 112,84</w:t>
            </w:r>
          </w:p>
        </w:tc>
        <w:tc>
          <w:tcPr>
            <w:tcW w:w="1880" w:type="dxa"/>
            <w:shd w:val="clear" w:color="auto" w:fill="auto"/>
            <w:vAlign w:val="center"/>
            <w:hideMark/>
          </w:tcPr>
          <w:p w14:paraId="068ABDED" w14:textId="77777777" w:rsidR="004C1602" w:rsidRPr="004C1602" w:rsidRDefault="004C1602">
            <w:pPr>
              <w:jc w:val="center"/>
              <w:rPr>
                <w:color w:val="000000"/>
                <w:sz w:val="20"/>
                <w:szCs w:val="20"/>
              </w:rPr>
            </w:pPr>
            <w:r w:rsidRPr="004C1602">
              <w:rPr>
                <w:color w:val="000000"/>
                <w:sz w:val="20"/>
                <w:szCs w:val="20"/>
              </w:rPr>
              <w:t> </w:t>
            </w:r>
          </w:p>
        </w:tc>
        <w:tc>
          <w:tcPr>
            <w:tcW w:w="1680" w:type="dxa"/>
            <w:shd w:val="clear" w:color="auto" w:fill="auto"/>
            <w:vAlign w:val="center"/>
            <w:hideMark/>
          </w:tcPr>
          <w:p w14:paraId="13A4DA22" w14:textId="77777777" w:rsidR="004C1602" w:rsidRPr="004C1602" w:rsidRDefault="004C1602">
            <w:pPr>
              <w:jc w:val="center"/>
              <w:rPr>
                <w:color w:val="000000"/>
                <w:sz w:val="20"/>
                <w:szCs w:val="20"/>
              </w:rPr>
            </w:pPr>
            <w:r w:rsidRPr="004C1602">
              <w:rPr>
                <w:color w:val="000000"/>
                <w:sz w:val="20"/>
                <w:szCs w:val="20"/>
              </w:rPr>
              <w:t> </w:t>
            </w:r>
          </w:p>
        </w:tc>
        <w:tc>
          <w:tcPr>
            <w:tcW w:w="1960" w:type="dxa"/>
            <w:shd w:val="clear" w:color="auto" w:fill="auto"/>
            <w:vAlign w:val="center"/>
            <w:hideMark/>
          </w:tcPr>
          <w:p w14:paraId="36510432" w14:textId="77777777" w:rsidR="004C1602" w:rsidRPr="004C1602" w:rsidRDefault="004C1602">
            <w:pPr>
              <w:jc w:val="center"/>
              <w:rPr>
                <w:color w:val="000000"/>
                <w:sz w:val="20"/>
                <w:szCs w:val="20"/>
              </w:rPr>
            </w:pPr>
            <w:r w:rsidRPr="004C1602">
              <w:rPr>
                <w:color w:val="000000"/>
                <w:sz w:val="20"/>
                <w:szCs w:val="20"/>
              </w:rPr>
              <w:t>1 328 112,84</w:t>
            </w:r>
          </w:p>
        </w:tc>
      </w:tr>
      <w:tr w:rsidR="004C1602" w:rsidRPr="004C1602" w14:paraId="171DD643" w14:textId="77777777" w:rsidTr="001D55DF">
        <w:trPr>
          <w:trHeight w:val="630"/>
        </w:trPr>
        <w:tc>
          <w:tcPr>
            <w:tcW w:w="2283" w:type="dxa"/>
            <w:shd w:val="clear" w:color="auto" w:fill="auto"/>
            <w:vAlign w:val="center"/>
            <w:hideMark/>
          </w:tcPr>
          <w:p w14:paraId="695E8508" w14:textId="77777777" w:rsidR="004C1602" w:rsidRPr="004C1602" w:rsidRDefault="004C1602">
            <w:pPr>
              <w:jc w:val="both"/>
              <w:rPr>
                <w:color w:val="000000"/>
                <w:sz w:val="20"/>
                <w:szCs w:val="20"/>
              </w:rPr>
            </w:pPr>
            <w:r w:rsidRPr="004C1602">
              <w:rPr>
                <w:color w:val="000000"/>
                <w:sz w:val="20"/>
                <w:szCs w:val="20"/>
              </w:rPr>
              <w:t>Поступления от доходов</w:t>
            </w:r>
          </w:p>
        </w:tc>
        <w:tc>
          <w:tcPr>
            <w:tcW w:w="1620" w:type="dxa"/>
            <w:shd w:val="clear" w:color="auto" w:fill="auto"/>
            <w:vAlign w:val="center"/>
            <w:hideMark/>
          </w:tcPr>
          <w:p w14:paraId="6A2271F9" w14:textId="77777777" w:rsidR="004C1602" w:rsidRPr="004C1602" w:rsidRDefault="004C1602">
            <w:pPr>
              <w:jc w:val="center"/>
              <w:rPr>
                <w:b/>
                <w:bCs/>
                <w:color w:val="7030A0"/>
                <w:sz w:val="20"/>
                <w:szCs w:val="20"/>
              </w:rPr>
            </w:pPr>
            <w:r w:rsidRPr="004C1602">
              <w:rPr>
                <w:b/>
                <w:bCs/>
                <w:color w:val="7030A0"/>
                <w:sz w:val="20"/>
                <w:szCs w:val="20"/>
              </w:rPr>
              <w:t>74 420 681,96</w:t>
            </w:r>
          </w:p>
        </w:tc>
        <w:tc>
          <w:tcPr>
            <w:tcW w:w="1880" w:type="dxa"/>
            <w:shd w:val="clear" w:color="auto" w:fill="auto"/>
            <w:vAlign w:val="center"/>
            <w:hideMark/>
          </w:tcPr>
          <w:p w14:paraId="467B5724" w14:textId="77777777" w:rsidR="004C1602" w:rsidRPr="004C1602" w:rsidRDefault="004C1602">
            <w:pPr>
              <w:jc w:val="center"/>
              <w:rPr>
                <w:b/>
                <w:bCs/>
                <w:color w:val="7030A0"/>
                <w:sz w:val="20"/>
                <w:szCs w:val="20"/>
              </w:rPr>
            </w:pPr>
            <w:r w:rsidRPr="004C1602">
              <w:rPr>
                <w:b/>
                <w:bCs/>
                <w:color w:val="7030A0"/>
                <w:sz w:val="20"/>
                <w:szCs w:val="20"/>
              </w:rPr>
              <w:t>54 610 183,68</w:t>
            </w:r>
          </w:p>
        </w:tc>
        <w:tc>
          <w:tcPr>
            <w:tcW w:w="1680" w:type="dxa"/>
            <w:shd w:val="clear" w:color="auto" w:fill="auto"/>
            <w:vAlign w:val="center"/>
            <w:hideMark/>
          </w:tcPr>
          <w:p w14:paraId="04CAD952" w14:textId="77777777" w:rsidR="004C1602" w:rsidRPr="004C1602" w:rsidRDefault="004C1602">
            <w:pPr>
              <w:jc w:val="center"/>
              <w:rPr>
                <w:b/>
                <w:bCs/>
                <w:color w:val="7030A0"/>
                <w:sz w:val="20"/>
                <w:szCs w:val="20"/>
              </w:rPr>
            </w:pPr>
            <w:r w:rsidRPr="004C1602">
              <w:rPr>
                <w:b/>
                <w:bCs/>
                <w:color w:val="7030A0"/>
                <w:sz w:val="20"/>
                <w:szCs w:val="20"/>
              </w:rPr>
              <w:t>13 925 116,32</w:t>
            </w:r>
          </w:p>
        </w:tc>
        <w:tc>
          <w:tcPr>
            <w:tcW w:w="1960" w:type="dxa"/>
            <w:shd w:val="clear" w:color="auto" w:fill="auto"/>
            <w:vAlign w:val="center"/>
            <w:hideMark/>
          </w:tcPr>
          <w:p w14:paraId="74FFDF13" w14:textId="77777777" w:rsidR="004C1602" w:rsidRPr="004C1602" w:rsidRDefault="004C1602">
            <w:pPr>
              <w:jc w:val="center"/>
              <w:rPr>
                <w:b/>
                <w:bCs/>
                <w:color w:val="7030A0"/>
                <w:sz w:val="20"/>
                <w:szCs w:val="20"/>
              </w:rPr>
            </w:pPr>
            <w:r w:rsidRPr="004C1602">
              <w:rPr>
                <w:b/>
                <w:bCs/>
                <w:color w:val="7030A0"/>
                <w:sz w:val="20"/>
                <w:szCs w:val="20"/>
              </w:rPr>
              <w:t>5 885 381,96</w:t>
            </w:r>
          </w:p>
        </w:tc>
      </w:tr>
      <w:tr w:rsidR="004C1602" w:rsidRPr="004C1602" w14:paraId="56AE2DBD" w14:textId="77777777" w:rsidTr="001D55DF">
        <w:trPr>
          <w:trHeight w:val="630"/>
        </w:trPr>
        <w:tc>
          <w:tcPr>
            <w:tcW w:w="2283" w:type="dxa"/>
            <w:shd w:val="clear" w:color="auto" w:fill="auto"/>
            <w:vAlign w:val="center"/>
            <w:hideMark/>
          </w:tcPr>
          <w:p w14:paraId="6EB193A4" w14:textId="77777777" w:rsidR="004C1602" w:rsidRPr="004C1602" w:rsidRDefault="004C1602">
            <w:pPr>
              <w:jc w:val="both"/>
              <w:rPr>
                <w:color w:val="000000"/>
                <w:sz w:val="20"/>
                <w:szCs w:val="20"/>
              </w:rPr>
            </w:pPr>
            <w:r w:rsidRPr="004C1602">
              <w:rPr>
                <w:color w:val="000000"/>
                <w:sz w:val="20"/>
                <w:szCs w:val="20"/>
              </w:rPr>
              <w:t>Выплаты по расходам</w:t>
            </w:r>
          </w:p>
        </w:tc>
        <w:tc>
          <w:tcPr>
            <w:tcW w:w="1620" w:type="dxa"/>
            <w:shd w:val="clear" w:color="auto" w:fill="auto"/>
            <w:vAlign w:val="center"/>
            <w:hideMark/>
          </w:tcPr>
          <w:p w14:paraId="2D79E979" w14:textId="77777777" w:rsidR="004C1602" w:rsidRPr="004C1602" w:rsidRDefault="004C1602">
            <w:pPr>
              <w:jc w:val="center"/>
              <w:rPr>
                <w:b/>
                <w:bCs/>
                <w:color w:val="7030A0"/>
                <w:sz w:val="20"/>
                <w:szCs w:val="20"/>
              </w:rPr>
            </w:pPr>
            <w:r w:rsidRPr="004C1602">
              <w:rPr>
                <w:b/>
                <w:bCs/>
                <w:color w:val="7030A0"/>
                <w:sz w:val="20"/>
                <w:szCs w:val="20"/>
              </w:rPr>
              <w:t>75 748 794,80</w:t>
            </w:r>
          </w:p>
        </w:tc>
        <w:tc>
          <w:tcPr>
            <w:tcW w:w="1880" w:type="dxa"/>
            <w:shd w:val="clear" w:color="auto" w:fill="auto"/>
            <w:vAlign w:val="center"/>
            <w:hideMark/>
          </w:tcPr>
          <w:p w14:paraId="38FE9A34" w14:textId="77777777" w:rsidR="004C1602" w:rsidRPr="004C1602" w:rsidRDefault="004C1602">
            <w:pPr>
              <w:jc w:val="center"/>
              <w:rPr>
                <w:b/>
                <w:bCs/>
                <w:color w:val="7030A0"/>
                <w:sz w:val="20"/>
                <w:szCs w:val="20"/>
              </w:rPr>
            </w:pPr>
            <w:r w:rsidRPr="004C1602">
              <w:rPr>
                <w:b/>
                <w:bCs/>
                <w:color w:val="7030A0"/>
                <w:sz w:val="20"/>
                <w:szCs w:val="20"/>
              </w:rPr>
              <w:t>54 610 183,68</w:t>
            </w:r>
          </w:p>
        </w:tc>
        <w:tc>
          <w:tcPr>
            <w:tcW w:w="1680" w:type="dxa"/>
            <w:shd w:val="clear" w:color="auto" w:fill="auto"/>
            <w:vAlign w:val="center"/>
            <w:hideMark/>
          </w:tcPr>
          <w:p w14:paraId="1A6E8F2A" w14:textId="77777777" w:rsidR="004C1602" w:rsidRPr="004C1602" w:rsidRDefault="004C1602">
            <w:pPr>
              <w:jc w:val="center"/>
              <w:rPr>
                <w:b/>
                <w:bCs/>
                <w:color w:val="7030A0"/>
                <w:sz w:val="20"/>
                <w:szCs w:val="20"/>
              </w:rPr>
            </w:pPr>
            <w:r w:rsidRPr="004C1602">
              <w:rPr>
                <w:b/>
                <w:bCs/>
                <w:color w:val="7030A0"/>
                <w:sz w:val="20"/>
                <w:szCs w:val="20"/>
              </w:rPr>
              <w:t>13 925 116,32</w:t>
            </w:r>
          </w:p>
        </w:tc>
        <w:tc>
          <w:tcPr>
            <w:tcW w:w="1960" w:type="dxa"/>
            <w:shd w:val="clear" w:color="auto" w:fill="auto"/>
            <w:vAlign w:val="center"/>
            <w:hideMark/>
          </w:tcPr>
          <w:p w14:paraId="1E7702AB" w14:textId="77777777" w:rsidR="004C1602" w:rsidRPr="004C1602" w:rsidRDefault="004C1602">
            <w:pPr>
              <w:jc w:val="center"/>
              <w:rPr>
                <w:b/>
                <w:bCs/>
                <w:color w:val="7030A0"/>
                <w:sz w:val="20"/>
                <w:szCs w:val="20"/>
              </w:rPr>
            </w:pPr>
            <w:r w:rsidRPr="004C1602">
              <w:rPr>
                <w:b/>
                <w:bCs/>
                <w:color w:val="7030A0"/>
                <w:sz w:val="20"/>
                <w:szCs w:val="20"/>
              </w:rPr>
              <w:t>7 213 494,80</w:t>
            </w:r>
          </w:p>
        </w:tc>
      </w:tr>
      <w:tr w:rsidR="004C1602" w:rsidRPr="004C1602" w14:paraId="4C21AE73" w14:textId="77777777" w:rsidTr="001D55DF">
        <w:trPr>
          <w:trHeight w:val="630"/>
        </w:trPr>
        <w:tc>
          <w:tcPr>
            <w:tcW w:w="2283" w:type="dxa"/>
            <w:shd w:val="clear" w:color="auto" w:fill="auto"/>
            <w:vAlign w:val="center"/>
            <w:hideMark/>
          </w:tcPr>
          <w:p w14:paraId="731DA0C5" w14:textId="77777777" w:rsidR="004C1602" w:rsidRPr="004C1602" w:rsidRDefault="004C1602">
            <w:pPr>
              <w:jc w:val="both"/>
              <w:rPr>
                <w:color w:val="000000"/>
                <w:sz w:val="20"/>
                <w:szCs w:val="20"/>
              </w:rPr>
            </w:pPr>
            <w:r w:rsidRPr="004C1602">
              <w:rPr>
                <w:color w:val="000000"/>
                <w:sz w:val="20"/>
                <w:szCs w:val="20"/>
              </w:rPr>
              <w:t>Остаток на конец года</w:t>
            </w:r>
          </w:p>
        </w:tc>
        <w:tc>
          <w:tcPr>
            <w:tcW w:w="1620" w:type="dxa"/>
            <w:shd w:val="clear" w:color="auto" w:fill="auto"/>
            <w:vAlign w:val="center"/>
            <w:hideMark/>
          </w:tcPr>
          <w:p w14:paraId="52ADA219" w14:textId="77777777" w:rsidR="004C1602" w:rsidRPr="004C1602" w:rsidRDefault="004C1602">
            <w:pPr>
              <w:jc w:val="center"/>
              <w:rPr>
                <w:color w:val="000000"/>
                <w:sz w:val="20"/>
                <w:szCs w:val="20"/>
              </w:rPr>
            </w:pPr>
            <w:r w:rsidRPr="004C1602">
              <w:rPr>
                <w:color w:val="000000"/>
                <w:sz w:val="20"/>
                <w:szCs w:val="20"/>
              </w:rPr>
              <w:t>0,00</w:t>
            </w:r>
          </w:p>
        </w:tc>
        <w:tc>
          <w:tcPr>
            <w:tcW w:w="1880" w:type="dxa"/>
            <w:shd w:val="clear" w:color="auto" w:fill="auto"/>
            <w:vAlign w:val="center"/>
            <w:hideMark/>
          </w:tcPr>
          <w:p w14:paraId="6A306E93" w14:textId="77777777" w:rsidR="004C1602" w:rsidRPr="004C1602" w:rsidRDefault="004C1602">
            <w:pPr>
              <w:jc w:val="center"/>
              <w:rPr>
                <w:color w:val="000000"/>
                <w:sz w:val="20"/>
                <w:szCs w:val="20"/>
              </w:rPr>
            </w:pPr>
            <w:r w:rsidRPr="004C1602">
              <w:rPr>
                <w:color w:val="000000"/>
                <w:sz w:val="20"/>
                <w:szCs w:val="20"/>
              </w:rPr>
              <w:t>0,00</w:t>
            </w:r>
          </w:p>
        </w:tc>
        <w:tc>
          <w:tcPr>
            <w:tcW w:w="1680" w:type="dxa"/>
            <w:shd w:val="clear" w:color="auto" w:fill="auto"/>
            <w:vAlign w:val="center"/>
            <w:hideMark/>
          </w:tcPr>
          <w:p w14:paraId="5F0EE0E8" w14:textId="77777777" w:rsidR="004C1602" w:rsidRPr="004C1602" w:rsidRDefault="004C1602">
            <w:pPr>
              <w:jc w:val="center"/>
              <w:rPr>
                <w:color w:val="000000"/>
                <w:sz w:val="20"/>
                <w:szCs w:val="20"/>
              </w:rPr>
            </w:pPr>
            <w:r w:rsidRPr="004C1602">
              <w:rPr>
                <w:color w:val="000000"/>
                <w:sz w:val="20"/>
                <w:szCs w:val="20"/>
              </w:rPr>
              <w:t>0,00</w:t>
            </w:r>
          </w:p>
        </w:tc>
        <w:tc>
          <w:tcPr>
            <w:tcW w:w="1960" w:type="dxa"/>
            <w:shd w:val="clear" w:color="auto" w:fill="auto"/>
            <w:vAlign w:val="center"/>
            <w:hideMark/>
          </w:tcPr>
          <w:p w14:paraId="58D70683" w14:textId="77777777" w:rsidR="004C1602" w:rsidRPr="004C1602" w:rsidRDefault="004C1602">
            <w:pPr>
              <w:jc w:val="center"/>
              <w:rPr>
                <w:color w:val="000000"/>
                <w:sz w:val="20"/>
                <w:szCs w:val="20"/>
              </w:rPr>
            </w:pPr>
            <w:r w:rsidRPr="004C1602">
              <w:rPr>
                <w:color w:val="000000"/>
                <w:sz w:val="20"/>
                <w:szCs w:val="20"/>
              </w:rPr>
              <w:t>0,00</w:t>
            </w:r>
          </w:p>
        </w:tc>
      </w:tr>
      <w:tr w:rsidR="004C1602" w:rsidRPr="004C1602" w14:paraId="595A3E56" w14:textId="77777777" w:rsidTr="001D55DF">
        <w:trPr>
          <w:trHeight w:val="315"/>
        </w:trPr>
        <w:tc>
          <w:tcPr>
            <w:tcW w:w="2283" w:type="dxa"/>
            <w:shd w:val="clear" w:color="auto" w:fill="auto"/>
            <w:vAlign w:val="center"/>
            <w:hideMark/>
          </w:tcPr>
          <w:p w14:paraId="432E49F8" w14:textId="77777777" w:rsidR="004C1602" w:rsidRPr="004C1602" w:rsidRDefault="004C1602">
            <w:pPr>
              <w:jc w:val="both"/>
              <w:rPr>
                <w:b/>
                <w:bCs/>
                <w:color w:val="000000"/>
                <w:sz w:val="20"/>
                <w:szCs w:val="20"/>
              </w:rPr>
            </w:pPr>
            <w:r w:rsidRPr="004C1602">
              <w:rPr>
                <w:b/>
                <w:bCs/>
                <w:color w:val="000000"/>
                <w:sz w:val="20"/>
                <w:szCs w:val="20"/>
              </w:rPr>
              <w:t>10.04.2019</w:t>
            </w:r>
          </w:p>
        </w:tc>
        <w:tc>
          <w:tcPr>
            <w:tcW w:w="1620" w:type="dxa"/>
            <w:shd w:val="clear" w:color="auto" w:fill="auto"/>
            <w:vAlign w:val="center"/>
            <w:hideMark/>
          </w:tcPr>
          <w:p w14:paraId="61D880EA" w14:textId="77777777" w:rsidR="004C1602" w:rsidRPr="004C1602" w:rsidRDefault="004C1602">
            <w:pPr>
              <w:jc w:val="both"/>
              <w:rPr>
                <w:color w:val="000000"/>
                <w:sz w:val="20"/>
                <w:szCs w:val="20"/>
              </w:rPr>
            </w:pPr>
            <w:r w:rsidRPr="004C1602">
              <w:rPr>
                <w:color w:val="000000"/>
                <w:sz w:val="20"/>
                <w:szCs w:val="20"/>
              </w:rPr>
              <w:t> </w:t>
            </w:r>
          </w:p>
        </w:tc>
        <w:tc>
          <w:tcPr>
            <w:tcW w:w="1880" w:type="dxa"/>
            <w:shd w:val="clear" w:color="auto" w:fill="auto"/>
            <w:vAlign w:val="center"/>
            <w:hideMark/>
          </w:tcPr>
          <w:p w14:paraId="49D67855" w14:textId="77777777" w:rsidR="004C1602" w:rsidRPr="004C1602" w:rsidRDefault="004C1602">
            <w:pPr>
              <w:jc w:val="center"/>
              <w:rPr>
                <w:color w:val="000000"/>
                <w:sz w:val="20"/>
                <w:szCs w:val="20"/>
              </w:rPr>
            </w:pPr>
            <w:r w:rsidRPr="004C1602">
              <w:rPr>
                <w:color w:val="000000"/>
                <w:sz w:val="20"/>
                <w:szCs w:val="20"/>
              </w:rPr>
              <w:t> </w:t>
            </w:r>
          </w:p>
        </w:tc>
        <w:tc>
          <w:tcPr>
            <w:tcW w:w="1680" w:type="dxa"/>
            <w:shd w:val="clear" w:color="auto" w:fill="auto"/>
            <w:vAlign w:val="center"/>
            <w:hideMark/>
          </w:tcPr>
          <w:p w14:paraId="43D3413A" w14:textId="77777777" w:rsidR="004C1602" w:rsidRPr="004C1602" w:rsidRDefault="004C1602">
            <w:pPr>
              <w:jc w:val="center"/>
              <w:rPr>
                <w:color w:val="000000"/>
                <w:sz w:val="20"/>
                <w:szCs w:val="20"/>
              </w:rPr>
            </w:pPr>
            <w:r w:rsidRPr="004C1602">
              <w:rPr>
                <w:color w:val="000000"/>
                <w:sz w:val="20"/>
                <w:szCs w:val="20"/>
              </w:rPr>
              <w:t> </w:t>
            </w:r>
          </w:p>
        </w:tc>
        <w:tc>
          <w:tcPr>
            <w:tcW w:w="1960" w:type="dxa"/>
            <w:shd w:val="clear" w:color="auto" w:fill="auto"/>
            <w:vAlign w:val="center"/>
            <w:hideMark/>
          </w:tcPr>
          <w:p w14:paraId="1A7A1A93" w14:textId="77777777" w:rsidR="004C1602" w:rsidRPr="004C1602" w:rsidRDefault="004C1602">
            <w:pPr>
              <w:jc w:val="center"/>
              <w:rPr>
                <w:color w:val="000000"/>
                <w:sz w:val="20"/>
                <w:szCs w:val="20"/>
              </w:rPr>
            </w:pPr>
            <w:r w:rsidRPr="004C1602">
              <w:rPr>
                <w:color w:val="000000"/>
                <w:sz w:val="20"/>
                <w:szCs w:val="20"/>
              </w:rPr>
              <w:t> </w:t>
            </w:r>
          </w:p>
        </w:tc>
      </w:tr>
      <w:tr w:rsidR="004C1602" w:rsidRPr="004C1602" w14:paraId="4CE01E35" w14:textId="77777777" w:rsidTr="001D55DF">
        <w:trPr>
          <w:trHeight w:val="630"/>
        </w:trPr>
        <w:tc>
          <w:tcPr>
            <w:tcW w:w="2283" w:type="dxa"/>
            <w:shd w:val="clear" w:color="auto" w:fill="auto"/>
            <w:vAlign w:val="center"/>
            <w:hideMark/>
          </w:tcPr>
          <w:p w14:paraId="76164746" w14:textId="77777777" w:rsidR="004C1602" w:rsidRPr="004C1602" w:rsidRDefault="004C1602">
            <w:pPr>
              <w:jc w:val="both"/>
              <w:rPr>
                <w:color w:val="000000"/>
                <w:sz w:val="20"/>
                <w:szCs w:val="20"/>
              </w:rPr>
            </w:pPr>
            <w:r w:rsidRPr="004C1602">
              <w:rPr>
                <w:color w:val="000000"/>
                <w:sz w:val="20"/>
                <w:szCs w:val="20"/>
              </w:rPr>
              <w:t>Остаток на начало года</w:t>
            </w:r>
          </w:p>
        </w:tc>
        <w:tc>
          <w:tcPr>
            <w:tcW w:w="1620" w:type="dxa"/>
            <w:shd w:val="clear" w:color="auto" w:fill="auto"/>
            <w:vAlign w:val="center"/>
            <w:hideMark/>
          </w:tcPr>
          <w:p w14:paraId="4FB9470F" w14:textId="77777777" w:rsidR="004C1602" w:rsidRPr="004C1602" w:rsidRDefault="004C1602">
            <w:pPr>
              <w:jc w:val="center"/>
              <w:rPr>
                <w:color w:val="000000"/>
                <w:sz w:val="20"/>
                <w:szCs w:val="20"/>
              </w:rPr>
            </w:pPr>
            <w:r w:rsidRPr="004C1602">
              <w:rPr>
                <w:color w:val="000000"/>
                <w:sz w:val="20"/>
                <w:szCs w:val="20"/>
              </w:rPr>
              <w:t>1 328 112,84</w:t>
            </w:r>
          </w:p>
        </w:tc>
        <w:tc>
          <w:tcPr>
            <w:tcW w:w="1880" w:type="dxa"/>
            <w:shd w:val="clear" w:color="auto" w:fill="auto"/>
            <w:vAlign w:val="center"/>
            <w:hideMark/>
          </w:tcPr>
          <w:p w14:paraId="11E7E33E" w14:textId="77777777" w:rsidR="004C1602" w:rsidRPr="004C1602" w:rsidRDefault="004C1602">
            <w:pPr>
              <w:jc w:val="center"/>
              <w:rPr>
                <w:color w:val="000000"/>
                <w:sz w:val="20"/>
                <w:szCs w:val="20"/>
              </w:rPr>
            </w:pPr>
            <w:r w:rsidRPr="004C1602">
              <w:rPr>
                <w:color w:val="000000"/>
                <w:sz w:val="20"/>
                <w:szCs w:val="20"/>
              </w:rPr>
              <w:t> </w:t>
            </w:r>
          </w:p>
        </w:tc>
        <w:tc>
          <w:tcPr>
            <w:tcW w:w="1680" w:type="dxa"/>
            <w:shd w:val="clear" w:color="auto" w:fill="auto"/>
            <w:vAlign w:val="center"/>
            <w:hideMark/>
          </w:tcPr>
          <w:p w14:paraId="08057E5E" w14:textId="77777777" w:rsidR="004C1602" w:rsidRPr="004C1602" w:rsidRDefault="004C1602">
            <w:pPr>
              <w:jc w:val="center"/>
              <w:rPr>
                <w:color w:val="000000"/>
                <w:sz w:val="20"/>
                <w:szCs w:val="20"/>
              </w:rPr>
            </w:pPr>
            <w:r w:rsidRPr="004C1602">
              <w:rPr>
                <w:color w:val="000000"/>
                <w:sz w:val="20"/>
                <w:szCs w:val="20"/>
              </w:rPr>
              <w:t> </w:t>
            </w:r>
          </w:p>
        </w:tc>
        <w:tc>
          <w:tcPr>
            <w:tcW w:w="1960" w:type="dxa"/>
            <w:shd w:val="clear" w:color="auto" w:fill="auto"/>
            <w:vAlign w:val="center"/>
            <w:hideMark/>
          </w:tcPr>
          <w:p w14:paraId="55CDA281" w14:textId="77777777" w:rsidR="004C1602" w:rsidRPr="004C1602" w:rsidRDefault="004C1602">
            <w:pPr>
              <w:jc w:val="center"/>
              <w:rPr>
                <w:color w:val="000000"/>
                <w:sz w:val="20"/>
                <w:szCs w:val="20"/>
              </w:rPr>
            </w:pPr>
            <w:r w:rsidRPr="004C1602">
              <w:rPr>
                <w:color w:val="000000"/>
                <w:sz w:val="20"/>
                <w:szCs w:val="20"/>
              </w:rPr>
              <w:t>1 328 112,84</w:t>
            </w:r>
          </w:p>
        </w:tc>
      </w:tr>
      <w:tr w:rsidR="004C1602" w:rsidRPr="004C1602" w14:paraId="268D8E28" w14:textId="77777777" w:rsidTr="001D55DF">
        <w:trPr>
          <w:trHeight w:val="630"/>
        </w:trPr>
        <w:tc>
          <w:tcPr>
            <w:tcW w:w="2283" w:type="dxa"/>
            <w:shd w:val="clear" w:color="auto" w:fill="auto"/>
            <w:vAlign w:val="center"/>
            <w:hideMark/>
          </w:tcPr>
          <w:p w14:paraId="4CF3ADF2" w14:textId="77777777" w:rsidR="004C1602" w:rsidRPr="004C1602" w:rsidRDefault="004C1602">
            <w:pPr>
              <w:jc w:val="both"/>
              <w:rPr>
                <w:color w:val="000000"/>
                <w:sz w:val="20"/>
                <w:szCs w:val="20"/>
              </w:rPr>
            </w:pPr>
            <w:r w:rsidRPr="004C1602">
              <w:rPr>
                <w:color w:val="000000"/>
                <w:sz w:val="20"/>
                <w:szCs w:val="20"/>
              </w:rPr>
              <w:t>Поступления от доходов</w:t>
            </w:r>
          </w:p>
        </w:tc>
        <w:tc>
          <w:tcPr>
            <w:tcW w:w="1620" w:type="dxa"/>
            <w:shd w:val="clear" w:color="auto" w:fill="auto"/>
            <w:vAlign w:val="center"/>
            <w:hideMark/>
          </w:tcPr>
          <w:p w14:paraId="3B64FCD3" w14:textId="77777777" w:rsidR="004C1602" w:rsidRPr="004C1602" w:rsidRDefault="004C1602">
            <w:pPr>
              <w:jc w:val="center"/>
              <w:rPr>
                <w:b/>
                <w:bCs/>
                <w:color w:val="7030A0"/>
                <w:sz w:val="20"/>
                <w:szCs w:val="20"/>
              </w:rPr>
            </w:pPr>
            <w:r w:rsidRPr="004C1602">
              <w:rPr>
                <w:b/>
                <w:bCs/>
                <w:color w:val="7030A0"/>
                <w:sz w:val="20"/>
                <w:szCs w:val="20"/>
              </w:rPr>
              <w:t>80 307 681,96</w:t>
            </w:r>
          </w:p>
        </w:tc>
        <w:tc>
          <w:tcPr>
            <w:tcW w:w="1880" w:type="dxa"/>
            <w:shd w:val="clear" w:color="auto" w:fill="auto"/>
            <w:vAlign w:val="center"/>
            <w:hideMark/>
          </w:tcPr>
          <w:p w14:paraId="2C43F150" w14:textId="77777777" w:rsidR="004C1602" w:rsidRPr="004C1602" w:rsidRDefault="004C1602">
            <w:pPr>
              <w:jc w:val="center"/>
              <w:rPr>
                <w:b/>
                <w:bCs/>
                <w:color w:val="7030A0"/>
                <w:sz w:val="20"/>
                <w:szCs w:val="20"/>
              </w:rPr>
            </w:pPr>
            <w:r w:rsidRPr="004C1602">
              <w:rPr>
                <w:b/>
                <w:bCs/>
                <w:color w:val="7030A0"/>
                <w:sz w:val="20"/>
                <w:szCs w:val="20"/>
              </w:rPr>
              <w:t>59 497 183,68</w:t>
            </w:r>
          </w:p>
        </w:tc>
        <w:tc>
          <w:tcPr>
            <w:tcW w:w="1680" w:type="dxa"/>
            <w:shd w:val="clear" w:color="auto" w:fill="auto"/>
            <w:vAlign w:val="center"/>
            <w:hideMark/>
          </w:tcPr>
          <w:p w14:paraId="458D488D" w14:textId="77777777" w:rsidR="004C1602" w:rsidRPr="004C1602" w:rsidRDefault="004C1602">
            <w:pPr>
              <w:jc w:val="center"/>
              <w:rPr>
                <w:b/>
                <w:bCs/>
                <w:color w:val="7030A0"/>
                <w:sz w:val="20"/>
                <w:szCs w:val="20"/>
              </w:rPr>
            </w:pPr>
            <w:r w:rsidRPr="004C1602">
              <w:rPr>
                <w:b/>
                <w:bCs/>
                <w:color w:val="7030A0"/>
                <w:sz w:val="20"/>
                <w:szCs w:val="20"/>
              </w:rPr>
              <w:t>14 925 116,32</w:t>
            </w:r>
          </w:p>
        </w:tc>
        <w:tc>
          <w:tcPr>
            <w:tcW w:w="1960" w:type="dxa"/>
            <w:shd w:val="clear" w:color="auto" w:fill="auto"/>
            <w:vAlign w:val="center"/>
            <w:hideMark/>
          </w:tcPr>
          <w:p w14:paraId="582535CB" w14:textId="77777777" w:rsidR="004C1602" w:rsidRPr="004C1602" w:rsidRDefault="004C1602">
            <w:pPr>
              <w:jc w:val="center"/>
              <w:rPr>
                <w:sz w:val="20"/>
                <w:szCs w:val="20"/>
              </w:rPr>
            </w:pPr>
            <w:r w:rsidRPr="004C1602">
              <w:rPr>
                <w:sz w:val="20"/>
                <w:szCs w:val="20"/>
              </w:rPr>
              <w:t>5 885 381,96</w:t>
            </w:r>
          </w:p>
        </w:tc>
      </w:tr>
      <w:tr w:rsidR="004C1602" w:rsidRPr="004C1602" w14:paraId="5E662641" w14:textId="77777777" w:rsidTr="001D55DF">
        <w:trPr>
          <w:trHeight w:val="630"/>
        </w:trPr>
        <w:tc>
          <w:tcPr>
            <w:tcW w:w="2283" w:type="dxa"/>
            <w:shd w:val="clear" w:color="auto" w:fill="auto"/>
            <w:vAlign w:val="center"/>
            <w:hideMark/>
          </w:tcPr>
          <w:p w14:paraId="1F934D1B" w14:textId="77777777" w:rsidR="004C1602" w:rsidRPr="004C1602" w:rsidRDefault="004C1602">
            <w:pPr>
              <w:jc w:val="both"/>
              <w:rPr>
                <w:color w:val="000000"/>
                <w:sz w:val="20"/>
                <w:szCs w:val="20"/>
              </w:rPr>
            </w:pPr>
            <w:r w:rsidRPr="004C1602">
              <w:rPr>
                <w:color w:val="000000"/>
                <w:sz w:val="20"/>
                <w:szCs w:val="20"/>
              </w:rPr>
              <w:t>Выплаты по расходам</w:t>
            </w:r>
          </w:p>
        </w:tc>
        <w:tc>
          <w:tcPr>
            <w:tcW w:w="1620" w:type="dxa"/>
            <w:shd w:val="clear" w:color="auto" w:fill="auto"/>
            <w:vAlign w:val="center"/>
            <w:hideMark/>
          </w:tcPr>
          <w:p w14:paraId="7101BD9A" w14:textId="77777777" w:rsidR="004C1602" w:rsidRPr="004C1602" w:rsidRDefault="004C1602">
            <w:pPr>
              <w:jc w:val="center"/>
              <w:rPr>
                <w:b/>
                <w:bCs/>
                <w:color w:val="7030A0"/>
                <w:sz w:val="20"/>
                <w:szCs w:val="20"/>
              </w:rPr>
            </w:pPr>
            <w:r w:rsidRPr="004C1602">
              <w:rPr>
                <w:b/>
                <w:bCs/>
                <w:color w:val="7030A0"/>
                <w:sz w:val="20"/>
                <w:szCs w:val="20"/>
              </w:rPr>
              <w:t>81 635 794,80</w:t>
            </w:r>
          </w:p>
        </w:tc>
        <w:tc>
          <w:tcPr>
            <w:tcW w:w="1880" w:type="dxa"/>
            <w:shd w:val="clear" w:color="auto" w:fill="auto"/>
            <w:vAlign w:val="center"/>
            <w:hideMark/>
          </w:tcPr>
          <w:p w14:paraId="6AD3B102" w14:textId="77777777" w:rsidR="004C1602" w:rsidRPr="004C1602" w:rsidRDefault="004C1602">
            <w:pPr>
              <w:jc w:val="center"/>
              <w:rPr>
                <w:b/>
                <w:bCs/>
                <w:color w:val="7030A0"/>
                <w:sz w:val="20"/>
                <w:szCs w:val="20"/>
              </w:rPr>
            </w:pPr>
            <w:r w:rsidRPr="004C1602">
              <w:rPr>
                <w:b/>
                <w:bCs/>
                <w:color w:val="7030A0"/>
                <w:sz w:val="20"/>
                <w:szCs w:val="20"/>
              </w:rPr>
              <w:t>59 497 183,68</w:t>
            </w:r>
          </w:p>
        </w:tc>
        <w:tc>
          <w:tcPr>
            <w:tcW w:w="1680" w:type="dxa"/>
            <w:shd w:val="clear" w:color="auto" w:fill="auto"/>
            <w:vAlign w:val="center"/>
            <w:hideMark/>
          </w:tcPr>
          <w:p w14:paraId="563A8180" w14:textId="77777777" w:rsidR="004C1602" w:rsidRPr="004C1602" w:rsidRDefault="004C1602">
            <w:pPr>
              <w:jc w:val="center"/>
              <w:rPr>
                <w:b/>
                <w:bCs/>
                <w:color w:val="7030A0"/>
                <w:sz w:val="20"/>
                <w:szCs w:val="20"/>
              </w:rPr>
            </w:pPr>
            <w:r w:rsidRPr="004C1602">
              <w:rPr>
                <w:b/>
                <w:bCs/>
                <w:color w:val="7030A0"/>
                <w:sz w:val="20"/>
                <w:szCs w:val="20"/>
              </w:rPr>
              <w:t>14 925 116,32</w:t>
            </w:r>
          </w:p>
        </w:tc>
        <w:tc>
          <w:tcPr>
            <w:tcW w:w="1960" w:type="dxa"/>
            <w:shd w:val="clear" w:color="auto" w:fill="auto"/>
            <w:vAlign w:val="center"/>
            <w:hideMark/>
          </w:tcPr>
          <w:p w14:paraId="1D86FB5F" w14:textId="77777777" w:rsidR="004C1602" w:rsidRPr="004C1602" w:rsidRDefault="004C1602">
            <w:pPr>
              <w:jc w:val="center"/>
              <w:rPr>
                <w:sz w:val="20"/>
                <w:szCs w:val="20"/>
              </w:rPr>
            </w:pPr>
            <w:r w:rsidRPr="004C1602">
              <w:rPr>
                <w:sz w:val="20"/>
                <w:szCs w:val="20"/>
              </w:rPr>
              <w:t>7 213 494,80</w:t>
            </w:r>
          </w:p>
        </w:tc>
      </w:tr>
      <w:tr w:rsidR="004C1602" w:rsidRPr="004C1602" w14:paraId="35476DF0" w14:textId="77777777" w:rsidTr="001D55DF">
        <w:trPr>
          <w:trHeight w:val="630"/>
        </w:trPr>
        <w:tc>
          <w:tcPr>
            <w:tcW w:w="2283" w:type="dxa"/>
            <w:shd w:val="clear" w:color="auto" w:fill="auto"/>
            <w:vAlign w:val="center"/>
            <w:hideMark/>
          </w:tcPr>
          <w:p w14:paraId="0FD6750A" w14:textId="77777777" w:rsidR="004C1602" w:rsidRPr="004C1602" w:rsidRDefault="004C1602">
            <w:pPr>
              <w:jc w:val="both"/>
              <w:rPr>
                <w:color w:val="000000"/>
                <w:sz w:val="20"/>
                <w:szCs w:val="20"/>
              </w:rPr>
            </w:pPr>
            <w:r w:rsidRPr="004C1602">
              <w:rPr>
                <w:color w:val="000000"/>
                <w:sz w:val="20"/>
                <w:szCs w:val="20"/>
              </w:rPr>
              <w:t>Остаток на конец года</w:t>
            </w:r>
          </w:p>
        </w:tc>
        <w:tc>
          <w:tcPr>
            <w:tcW w:w="1620" w:type="dxa"/>
            <w:shd w:val="clear" w:color="auto" w:fill="auto"/>
            <w:vAlign w:val="center"/>
            <w:hideMark/>
          </w:tcPr>
          <w:p w14:paraId="3154C9EA" w14:textId="77777777" w:rsidR="004C1602" w:rsidRPr="004C1602" w:rsidRDefault="004C1602">
            <w:pPr>
              <w:jc w:val="center"/>
              <w:rPr>
                <w:color w:val="000000"/>
                <w:sz w:val="20"/>
                <w:szCs w:val="20"/>
              </w:rPr>
            </w:pPr>
            <w:r w:rsidRPr="004C1602">
              <w:rPr>
                <w:color w:val="000000"/>
                <w:sz w:val="20"/>
                <w:szCs w:val="20"/>
              </w:rPr>
              <w:t>0,00</w:t>
            </w:r>
          </w:p>
        </w:tc>
        <w:tc>
          <w:tcPr>
            <w:tcW w:w="1880" w:type="dxa"/>
            <w:shd w:val="clear" w:color="auto" w:fill="auto"/>
            <w:vAlign w:val="center"/>
            <w:hideMark/>
          </w:tcPr>
          <w:p w14:paraId="1CD2E236" w14:textId="77777777" w:rsidR="004C1602" w:rsidRPr="004C1602" w:rsidRDefault="004C1602">
            <w:pPr>
              <w:jc w:val="center"/>
              <w:rPr>
                <w:color w:val="000000"/>
                <w:sz w:val="20"/>
                <w:szCs w:val="20"/>
              </w:rPr>
            </w:pPr>
            <w:r w:rsidRPr="004C1602">
              <w:rPr>
                <w:color w:val="000000"/>
                <w:sz w:val="20"/>
                <w:szCs w:val="20"/>
              </w:rPr>
              <w:t>0,00</w:t>
            </w:r>
          </w:p>
        </w:tc>
        <w:tc>
          <w:tcPr>
            <w:tcW w:w="1680" w:type="dxa"/>
            <w:shd w:val="clear" w:color="auto" w:fill="auto"/>
            <w:vAlign w:val="center"/>
            <w:hideMark/>
          </w:tcPr>
          <w:p w14:paraId="613D010A" w14:textId="77777777" w:rsidR="004C1602" w:rsidRPr="004C1602" w:rsidRDefault="004C1602">
            <w:pPr>
              <w:jc w:val="center"/>
              <w:rPr>
                <w:color w:val="000000"/>
                <w:sz w:val="20"/>
                <w:szCs w:val="20"/>
              </w:rPr>
            </w:pPr>
            <w:r w:rsidRPr="004C1602">
              <w:rPr>
                <w:color w:val="000000"/>
                <w:sz w:val="20"/>
                <w:szCs w:val="20"/>
              </w:rPr>
              <w:t>0,00</w:t>
            </w:r>
          </w:p>
        </w:tc>
        <w:tc>
          <w:tcPr>
            <w:tcW w:w="1960" w:type="dxa"/>
            <w:shd w:val="clear" w:color="auto" w:fill="auto"/>
            <w:vAlign w:val="center"/>
            <w:hideMark/>
          </w:tcPr>
          <w:p w14:paraId="7C5DCB26" w14:textId="77777777" w:rsidR="004C1602" w:rsidRPr="004C1602" w:rsidRDefault="004C1602">
            <w:pPr>
              <w:jc w:val="center"/>
              <w:rPr>
                <w:color w:val="000000"/>
                <w:sz w:val="20"/>
                <w:szCs w:val="20"/>
              </w:rPr>
            </w:pPr>
            <w:r w:rsidRPr="004C1602">
              <w:rPr>
                <w:color w:val="000000"/>
                <w:sz w:val="20"/>
                <w:szCs w:val="20"/>
              </w:rPr>
              <w:t>0,00</w:t>
            </w:r>
          </w:p>
        </w:tc>
      </w:tr>
      <w:tr w:rsidR="004C1602" w:rsidRPr="004C1602" w14:paraId="0355EB1D" w14:textId="77777777" w:rsidTr="001D55DF">
        <w:trPr>
          <w:trHeight w:val="315"/>
        </w:trPr>
        <w:tc>
          <w:tcPr>
            <w:tcW w:w="2283" w:type="dxa"/>
            <w:shd w:val="clear" w:color="auto" w:fill="auto"/>
            <w:vAlign w:val="center"/>
            <w:hideMark/>
          </w:tcPr>
          <w:p w14:paraId="105150B4" w14:textId="77777777" w:rsidR="004C1602" w:rsidRPr="004C1602" w:rsidRDefault="004C1602">
            <w:pPr>
              <w:jc w:val="both"/>
              <w:rPr>
                <w:b/>
                <w:bCs/>
                <w:color w:val="000000"/>
                <w:sz w:val="20"/>
                <w:szCs w:val="20"/>
              </w:rPr>
            </w:pPr>
            <w:r w:rsidRPr="004C1602">
              <w:rPr>
                <w:b/>
                <w:bCs/>
                <w:color w:val="000000"/>
                <w:sz w:val="20"/>
                <w:szCs w:val="20"/>
              </w:rPr>
              <w:t>04.09.2019</w:t>
            </w:r>
          </w:p>
        </w:tc>
        <w:tc>
          <w:tcPr>
            <w:tcW w:w="1620" w:type="dxa"/>
            <w:shd w:val="clear" w:color="auto" w:fill="auto"/>
            <w:vAlign w:val="center"/>
            <w:hideMark/>
          </w:tcPr>
          <w:p w14:paraId="1A91CBEE" w14:textId="77777777" w:rsidR="004C1602" w:rsidRPr="004C1602" w:rsidRDefault="004C1602">
            <w:pPr>
              <w:jc w:val="both"/>
              <w:rPr>
                <w:color w:val="000000"/>
                <w:sz w:val="20"/>
                <w:szCs w:val="20"/>
              </w:rPr>
            </w:pPr>
            <w:r w:rsidRPr="004C1602">
              <w:rPr>
                <w:color w:val="000000"/>
                <w:sz w:val="20"/>
                <w:szCs w:val="20"/>
              </w:rPr>
              <w:t> </w:t>
            </w:r>
          </w:p>
        </w:tc>
        <w:tc>
          <w:tcPr>
            <w:tcW w:w="1880" w:type="dxa"/>
            <w:shd w:val="clear" w:color="auto" w:fill="auto"/>
            <w:vAlign w:val="center"/>
            <w:hideMark/>
          </w:tcPr>
          <w:p w14:paraId="66492853" w14:textId="77777777" w:rsidR="004C1602" w:rsidRPr="004C1602" w:rsidRDefault="004C1602">
            <w:pPr>
              <w:jc w:val="center"/>
              <w:rPr>
                <w:color w:val="000000"/>
                <w:sz w:val="20"/>
                <w:szCs w:val="20"/>
              </w:rPr>
            </w:pPr>
            <w:r w:rsidRPr="004C1602">
              <w:rPr>
                <w:color w:val="000000"/>
                <w:sz w:val="20"/>
                <w:szCs w:val="20"/>
              </w:rPr>
              <w:t> </w:t>
            </w:r>
          </w:p>
        </w:tc>
        <w:tc>
          <w:tcPr>
            <w:tcW w:w="1680" w:type="dxa"/>
            <w:shd w:val="clear" w:color="auto" w:fill="auto"/>
            <w:vAlign w:val="center"/>
            <w:hideMark/>
          </w:tcPr>
          <w:p w14:paraId="1F9CE134" w14:textId="77777777" w:rsidR="004C1602" w:rsidRPr="004C1602" w:rsidRDefault="004C1602">
            <w:pPr>
              <w:jc w:val="center"/>
              <w:rPr>
                <w:color w:val="000000"/>
                <w:sz w:val="20"/>
                <w:szCs w:val="20"/>
              </w:rPr>
            </w:pPr>
            <w:r w:rsidRPr="004C1602">
              <w:rPr>
                <w:color w:val="000000"/>
                <w:sz w:val="20"/>
                <w:szCs w:val="20"/>
              </w:rPr>
              <w:t> </w:t>
            </w:r>
          </w:p>
        </w:tc>
        <w:tc>
          <w:tcPr>
            <w:tcW w:w="1960" w:type="dxa"/>
            <w:shd w:val="clear" w:color="auto" w:fill="auto"/>
            <w:vAlign w:val="center"/>
            <w:hideMark/>
          </w:tcPr>
          <w:p w14:paraId="607854B1" w14:textId="77777777" w:rsidR="004C1602" w:rsidRPr="004C1602" w:rsidRDefault="004C1602">
            <w:pPr>
              <w:jc w:val="center"/>
              <w:rPr>
                <w:color w:val="000000"/>
                <w:sz w:val="20"/>
                <w:szCs w:val="20"/>
              </w:rPr>
            </w:pPr>
            <w:r w:rsidRPr="004C1602">
              <w:rPr>
                <w:color w:val="000000"/>
                <w:sz w:val="20"/>
                <w:szCs w:val="20"/>
              </w:rPr>
              <w:t> </w:t>
            </w:r>
          </w:p>
        </w:tc>
      </w:tr>
      <w:tr w:rsidR="004C1602" w:rsidRPr="004C1602" w14:paraId="35D15E20" w14:textId="77777777" w:rsidTr="001D55DF">
        <w:trPr>
          <w:trHeight w:val="945"/>
        </w:trPr>
        <w:tc>
          <w:tcPr>
            <w:tcW w:w="2283" w:type="dxa"/>
            <w:shd w:val="clear" w:color="auto" w:fill="auto"/>
            <w:vAlign w:val="center"/>
            <w:hideMark/>
          </w:tcPr>
          <w:p w14:paraId="12295EBA" w14:textId="77777777" w:rsidR="004C1602" w:rsidRPr="004C1602" w:rsidRDefault="004C1602">
            <w:pPr>
              <w:jc w:val="both"/>
              <w:rPr>
                <w:color w:val="000000"/>
                <w:sz w:val="20"/>
                <w:szCs w:val="20"/>
              </w:rPr>
            </w:pPr>
            <w:r w:rsidRPr="004C1602">
              <w:rPr>
                <w:color w:val="000000"/>
                <w:sz w:val="20"/>
                <w:szCs w:val="20"/>
              </w:rPr>
              <w:t>Остаток на начало года</w:t>
            </w:r>
          </w:p>
        </w:tc>
        <w:tc>
          <w:tcPr>
            <w:tcW w:w="1620" w:type="dxa"/>
            <w:shd w:val="clear" w:color="auto" w:fill="auto"/>
            <w:vAlign w:val="center"/>
            <w:hideMark/>
          </w:tcPr>
          <w:p w14:paraId="5823B8F8" w14:textId="77777777" w:rsidR="004C1602" w:rsidRPr="004C1602" w:rsidRDefault="004C1602">
            <w:pPr>
              <w:jc w:val="center"/>
              <w:rPr>
                <w:color w:val="000000"/>
                <w:sz w:val="20"/>
                <w:szCs w:val="20"/>
              </w:rPr>
            </w:pPr>
            <w:r w:rsidRPr="004C1602">
              <w:rPr>
                <w:color w:val="000000"/>
                <w:sz w:val="20"/>
                <w:szCs w:val="20"/>
              </w:rPr>
              <w:t>1 328 112,84</w:t>
            </w:r>
          </w:p>
        </w:tc>
        <w:tc>
          <w:tcPr>
            <w:tcW w:w="1880" w:type="dxa"/>
            <w:shd w:val="clear" w:color="auto" w:fill="auto"/>
            <w:vAlign w:val="center"/>
            <w:hideMark/>
          </w:tcPr>
          <w:p w14:paraId="6D7BF328" w14:textId="77777777" w:rsidR="004C1602" w:rsidRPr="004C1602" w:rsidRDefault="004C1602">
            <w:pPr>
              <w:jc w:val="center"/>
              <w:rPr>
                <w:color w:val="000000"/>
                <w:sz w:val="20"/>
                <w:szCs w:val="20"/>
              </w:rPr>
            </w:pPr>
            <w:r w:rsidRPr="004C1602">
              <w:rPr>
                <w:color w:val="000000"/>
                <w:sz w:val="20"/>
                <w:szCs w:val="20"/>
              </w:rPr>
              <w:t> </w:t>
            </w:r>
          </w:p>
        </w:tc>
        <w:tc>
          <w:tcPr>
            <w:tcW w:w="1680" w:type="dxa"/>
            <w:shd w:val="clear" w:color="auto" w:fill="auto"/>
            <w:vAlign w:val="center"/>
            <w:hideMark/>
          </w:tcPr>
          <w:p w14:paraId="472C4968" w14:textId="77777777" w:rsidR="004C1602" w:rsidRPr="004C1602" w:rsidRDefault="004C1602">
            <w:pPr>
              <w:jc w:val="center"/>
              <w:rPr>
                <w:color w:val="000000"/>
                <w:sz w:val="20"/>
                <w:szCs w:val="20"/>
              </w:rPr>
            </w:pPr>
            <w:r w:rsidRPr="004C1602">
              <w:rPr>
                <w:color w:val="000000"/>
                <w:sz w:val="20"/>
                <w:szCs w:val="20"/>
              </w:rPr>
              <w:t> </w:t>
            </w:r>
          </w:p>
        </w:tc>
        <w:tc>
          <w:tcPr>
            <w:tcW w:w="1960" w:type="dxa"/>
            <w:shd w:val="clear" w:color="auto" w:fill="auto"/>
            <w:vAlign w:val="center"/>
            <w:hideMark/>
          </w:tcPr>
          <w:p w14:paraId="0908E8A3" w14:textId="77777777" w:rsidR="004C1602" w:rsidRPr="004C1602" w:rsidRDefault="004C1602">
            <w:pPr>
              <w:jc w:val="center"/>
              <w:rPr>
                <w:color w:val="000000"/>
                <w:sz w:val="20"/>
                <w:szCs w:val="20"/>
              </w:rPr>
            </w:pPr>
            <w:r w:rsidRPr="004C1602">
              <w:rPr>
                <w:color w:val="000000"/>
                <w:sz w:val="20"/>
                <w:szCs w:val="20"/>
              </w:rPr>
              <w:t>1 328 112,84</w:t>
            </w:r>
          </w:p>
        </w:tc>
      </w:tr>
      <w:tr w:rsidR="004C1602" w:rsidRPr="004C1602" w14:paraId="37DD3BC1" w14:textId="77777777" w:rsidTr="001D55DF">
        <w:trPr>
          <w:trHeight w:val="645"/>
        </w:trPr>
        <w:tc>
          <w:tcPr>
            <w:tcW w:w="2283" w:type="dxa"/>
            <w:shd w:val="clear" w:color="auto" w:fill="auto"/>
            <w:vAlign w:val="center"/>
            <w:hideMark/>
          </w:tcPr>
          <w:p w14:paraId="3C14D235" w14:textId="77777777" w:rsidR="004C1602" w:rsidRPr="004C1602" w:rsidRDefault="004C1602">
            <w:pPr>
              <w:jc w:val="both"/>
              <w:rPr>
                <w:color w:val="000000"/>
                <w:sz w:val="20"/>
                <w:szCs w:val="20"/>
              </w:rPr>
            </w:pPr>
            <w:r w:rsidRPr="004C1602">
              <w:rPr>
                <w:color w:val="000000"/>
                <w:sz w:val="20"/>
                <w:szCs w:val="20"/>
              </w:rPr>
              <w:t>Поступления от доходов</w:t>
            </w:r>
          </w:p>
        </w:tc>
        <w:tc>
          <w:tcPr>
            <w:tcW w:w="1620" w:type="dxa"/>
            <w:shd w:val="clear" w:color="auto" w:fill="auto"/>
            <w:vAlign w:val="center"/>
            <w:hideMark/>
          </w:tcPr>
          <w:p w14:paraId="05D11A44" w14:textId="77777777" w:rsidR="004C1602" w:rsidRPr="004C1602" w:rsidRDefault="004C1602">
            <w:pPr>
              <w:jc w:val="center"/>
              <w:rPr>
                <w:b/>
                <w:bCs/>
                <w:color w:val="7030A0"/>
                <w:sz w:val="20"/>
                <w:szCs w:val="20"/>
              </w:rPr>
            </w:pPr>
            <w:r w:rsidRPr="004C1602">
              <w:rPr>
                <w:b/>
                <w:bCs/>
                <w:color w:val="7030A0"/>
                <w:sz w:val="20"/>
                <w:szCs w:val="20"/>
              </w:rPr>
              <w:t>88 831 161,96</w:t>
            </w:r>
          </w:p>
        </w:tc>
        <w:tc>
          <w:tcPr>
            <w:tcW w:w="1880" w:type="dxa"/>
            <w:shd w:val="clear" w:color="auto" w:fill="auto"/>
            <w:vAlign w:val="center"/>
            <w:hideMark/>
          </w:tcPr>
          <w:p w14:paraId="41E96278" w14:textId="77777777" w:rsidR="004C1602" w:rsidRPr="004C1602" w:rsidRDefault="004C1602">
            <w:pPr>
              <w:jc w:val="center"/>
              <w:rPr>
                <w:b/>
                <w:bCs/>
                <w:color w:val="7030A0"/>
                <w:sz w:val="20"/>
                <w:szCs w:val="20"/>
              </w:rPr>
            </w:pPr>
            <w:r w:rsidRPr="004C1602">
              <w:rPr>
                <w:b/>
                <w:bCs/>
                <w:color w:val="7030A0"/>
                <w:sz w:val="20"/>
                <w:szCs w:val="20"/>
              </w:rPr>
              <w:t>68 020 663,68</w:t>
            </w:r>
          </w:p>
        </w:tc>
        <w:tc>
          <w:tcPr>
            <w:tcW w:w="1680" w:type="dxa"/>
            <w:shd w:val="clear" w:color="auto" w:fill="auto"/>
            <w:vAlign w:val="center"/>
            <w:hideMark/>
          </w:tcPr>
          <w:p w14:paraId="31735F2D" w14:textId="77777777" w:rsidR="004C1602" w:rsidRPr="004C1602" w:rsidRDefault="004C1602">
            <w:pPr>
              <w:jc w:val="center"/>
              <w:rPr>
                <w:sz w:val="20"/>
                <w:szCs w:val="20"/>
              </w:rPr>
            </w:pPr>
            <w:r w:rsidRPr="004C1602">
              <w:rPr>
                <w:sz w:val="20"/>
                <w:szCs w:val="20"/>
              </w:rPr>
              <w:t>14 925 116,32</w:t>
            </w:r>
          </w:p>
        </w:tc>
        <w:tc>
          <w:tcPr>
            <w:tcW w:w="1960" w:type="dxa"/>
            <w:shd w:val="clear" w:color="auto" w:fill="auto"/>
            <w:vAlign w:val="center"/>
            <w:hideMark/>
          </w:tcPr>
          <w:p w14:paraId="32170310" w14:textId="77777777" w:rsidR="004C1602" w:rsidRPr="004C1602" w:rsidRDefault="004C1602">
            <w:pPr>
              <w:jc w:val="center"/>
              <w:rPr>
                <w:sz w:val="20"/>
                <w:szCs w:val="20"/>
              </w:rPr>
            </w:pPr>
            <w:r w:rsidRPr="004C1602">
              <w:rPr>
                <w:sz w:val="20"/>
                <w:szCs w:val="20"/>
              </w:rPr>
              <w:t>5 885 381,96</w:t>
            </w:r>
          </w:p>
        </w:tc>
      </w:tr>
      <w:tr w:rsidR="004C1602" w:rsidRPr="004C1602" w14:paraId="7581B71A" w14:textId="77777777" w:rsidTr="001D55DF">
        <w:trPr>
          <w:trHeight w:val="630"/>
        </w:trPr>
        <w:tc>
          <w:tcPr>
            <w:tcW w:w="2283" w:type="dxa"/>
            <w:shd w:val="clear" w:color="auto" w:fill="auto"/>
            <w:vAlign w:val="center"/>
            <w:hideMark/>
          </w:tcPr>
          <w:p w14:paraId="3D4A24C5" w14:textId="77777777" w:rsidR="004C1602" w:rsidRPr="004C1602" w:rsidRDefault="004C1602">
            <w:pPr>
              <w:jc w:val="both"/>
              <w:rPr>
                <w:color w:val="000000"/>
                <w:sz w:val="20"/>
                <w:szCs w:val="20"/>
              </w:rPr>
            </w:pPr>
            <w:r w:rsidRPr="004C1602">
              <w:rPr>
                <w:color w:val="000000"/>
                <w:sz w:val="20"/>
                <w:szCs w:val="20"/>
              </w:rPr>
              <w:t>Выплаты по расходам</w:t>
            </w:r>
          </w:p>
        </w:tc>
        <w:tc>
          <w:tcPr>
            <w:tcW w:w="1620" w:type="dxa"/>
            <w:shd w:val="clear" w:color="auto" w:fill="auto"/>
            <w:vAlign w:val="center"/>
            <w:hideMark/>
          </w:tcPr>
          <w:p w14:paraId="6071623F" w14:textId="77777777" w:rsidR="004C1602" w:rsidRPr="004C1602" w:rsidRDefault="004C1602">
            <w:pPr>
              <w:jc w:val="center"/>
              <w:rPr>
                <w:b/>
                <w:bCs/>
                <w:color w:val="7030A0"/>
                <w:sz w:val="20"/>
                <w:szCs w:val="20"/>
              </w:rPr>
            </w:pPr>
            <w:r w:rsidRPr="004C1602">
              <w:rPr>
                <w:b/>
                <w:bCs/>
                <w:color w:val="7030A0"/>
                <w:sz w:val="20"/>
                <w:szCs w:val="20"/>
              </w:rPr>
              <w:t>90 159 274,80</w:t>
            </w:r>
          </w:p>
        </w:tc>
        <w:tc>
          <w:tcPr>
            <w:tcW w:w="1880" w:type="dxa"/>
            <w:shd w:val="clear" w:color="auto" w:fill="auto"/>
            <w:vAlign w:val="center"/>
            <w:hideMark/>
          </w:tcPr>
          <w:p w14:paraId="78D2EC11" w14:textId="77777777" w:rsidR="004C1602" w:rsidRPr="004C1602" w:rsidRDefault="004C1602">
            <w:pPr>
              <w:jc w:val="center"/>
              <w:rPr>
                <w:b/>
                <w:bCs/>
                <w:color w:val="7030A0"/>
                <w:sz w:val="20"/>
                <w:szCs w:val="20"/>
              </w:rPr>
            </w:pPr>
            <w:r w:rsidRPr="004C1602">
              <w:rPr>
                <w:b/>
                <w:bCs/>
                <w:color w:val="7030A0"/>
                <w:sz w:val="20"/>
                <w:szCs w:val="20"/>
              </w:rPr>
              <w:t>68 020 663,68</w:t>
            </w:r>
          </w:p>
        </w:tc>
        <w:tc>
          <w:tcPr>
            <w:tcW w:w="1680" w:type="dxa"/>
            <w:shd w:val="clear" w:color="auto" w:fill="auto"/>
            <w:vAlign w:val="center"/>
            <w:hideMark/>
          </w:tcPr>
          <w:p w14:paraId="4EB73891" w14:textId="77777777" w:rsidR="004C1602" w:rsidRPr="004C1602" w:rsidRDefault="004C1602">
            <w:pPr>
              <w:jc w:val="center"/>
              <w:rPr>
                <w:sz w:val="20"/>
                <w:szCs w:val="20"/>
              </w:rPr>
            </w:pPr>
            <w:r w:rsidRPr="004C1602">
              <w:rPr>
                <w:sz w:val="20"/>
                <w:szCs w:val="20"/>
              </w:rPr>
              <w:t>14 925 116,32</w:t>
            </w:r>
          </w:p>
        </w:tc>
        <w:tc>
          <w:tcPr>
            <w:tcW w:w="1960" w:type="dxa"/>
            <w:shd w:val="clear" w:color="auto" w:fill="auto"/>
            <w:vAlign w:val="center"/>
            <w:hideMark/>
          </w:tcPr>
          <w:p w14:paraId="6601FE32" w14:textId="77777777" w:rsidR="004C1602" w:rsidRPr="004C1602" w:rsidRDefault="004C1602">
            <w:pPr>
              <w:jc w:val="center"/>
              <w:rPr>
                <w:sz w:val="20"/>
                <w:szCs w:val="20"/>
              </w:rPr>
            </w:pPr>
            <w:r w:rsidRPr="004C1602">
              <w:rPr>
                <w:sz w:val="20"/>
                <w:szCs w:val="20"/>
              </w:rPr>
              <w:t>7 213 494,80</w:t>
            </w:r>
          </w:p>
        </w:tc>
      </w:tr>
      <w:tr w:rsidR="004C1602" w:rsidRPr="004C1602" w14:paraId="714E98C0" w14:textId="77777777" w:rsidTr="001D55DF">
        <w:trPr>
          <w:trHeight w:val="630"/>
        </w:trPr>
        <w:tc>
          <w:tcPr>
            <w:tcW w:w="2283" w:type="dxa"/>
            <w:shd w:val="clear" w:color="auto" w:fill="auto"/>
            <w:vAlign w:val="center"/>
            <w:hideMark/>
          </w:tcPr>
          <w:p w14:paraId="0C5A52B7" w14:textId="77777777" w:rsidR="004C1602" w:rsidRPr="004C1602" w:rsidRDefault="004C1602">
            <w:pPr>
              <w:jc w:val="both"/>
              <w:rPr>
                <w:color w:val="000000"/>
                <w:sz w:val="20"/>
                <w:szCs w:val="20"/>
              </w:rPr>
            </w:pPr>
            <w:r w:rsidRPr="004C1602">
              <w:rPr>
                <w:color w:val="000000"/>
                <w:sz w:val="20"/>
                <w:szCs w:val="20"/>
              </w:rPr>
              <w:t>Остаток на конец года</w:t>
            </w:r>
          </w:p>
        </w:tc>
        <w:tc>
          <w:tcPr>
            <w:tcW w:w="1620" w:type="dxa"/>
            <w:shd w:val="clear" w:color="auto" w:fill="auto"/>
            <w:vAlign w:val="center"/>
            <w:hideMark/>
          </w:tcPr>
          <w:p w14:paraId="0023EA1C" w14:textId="77777777" w:rsidR="004C1602" w:rsidRPr="004C1602" w:rsidRDefault="004C1602">
            <w:pPr>
              <w:jc w:val="center"/>
              <w:rPr>
                <w:color w:val="000000"/>
                <w:sz w:val="20"/>
                <w:szCs w:val="20"/>
              </w:rPr>
            </w:pPr>
            <w:r w:rsidRPr="004C1602">
              <w:rPr>
                <w:color w:val="000000"/>
                <w:sz w:val="20"/>
                <w:szCs w:val="20"/>
              </w:rPr>
              <w:t>0,00</w:t>
            </w:r>
          </w:p>
        </w:tc>
        <w:tc>
          <w:tcPr>
            <w:tcW w:w="1880" w:type="dxa"/>
            <w:shd w:val="clear" w:color="auto" w:fill="auto"/>
            <w:vAlign w:val="center"/>
            <w:hideMark/>
          </w:tcPr>
          <w:p w14:paraId="7CD8ED6A" w14:textId="77777777" w:rsidR="004C1602" w:rsidRPr="004C1602" w:rsidRDefault="004C1602">
            <w:pPr>
              <w:jc w:val="center"/>
              <w:rPr>
                <w:color w:val="000000"/>
                <w:sz w:val="20"/>
                <w:szCs w:val="20"/>
              </w:rPr>
            </w:pPr>
            <w:r w:rsidRPr="004C1602">
              <w:rPr>
                <w:color w:val="000000"/>
                <w:sz w:val="20"/>
                <w:szCs w:val="20"/>
              </w:rPr>
              <w:t>0,00</w:t>
            </w:r>
          </w:p>
        </w:tc>
        <w:tc>
          <w:tcPr>
            <w:tcW w:w="1680" w:type="dxa"/>
            <w:shd w:val="clear" w:color="auto" w:fill="auto"/>
            <w:vAlign w:val="center"/>
            <w:hideMark/>
          </w:tcPr>
          <w:p w14:paraId="2918F306" w14:textId="77777777" w:rsidR="004C1602" w:rsidRPr="004C1602" w:rsidRDefault="004C1602">
            <w:pPr>
              <w:jc w:val="center"/>
              <w:rPr>
                <w:color w:val="000000"/>
                <w:sz w:val="20"/>
                <w:szCs w:val="20"/>
              </w:rPr>
            </w:pPr>
            <w:r w:rsidRPr="004C1602">
              <w:rPr>
                <w:color w:val="000000"/>
                <w:sz w:val="20"/>
                <w:szCs w:val="20"/>
              </w:rPr>
              <w:t>0,00</w:t>
            </w:r>
          </w:p>
        </w:tc>
        <w:tc>
          <w:tcPr>
            <w:tcW w:w="1960" w:type="dxa"/>
            <w:shd w:val="clear" w:color="auto" w:fill="auto"/>
            <w:vAlign w:val="center"/>
            <w:hideMark/>
          </w:tcPr>
          <w:p w14:paraId="3D2FE41A" w14:textId="77777777" w:rsidR="004C1602" w:rsidRPr="004C1602" w:rsidRDefault="004C1602">
            <w:pPr>
              <w:jc w:val="center"/>
              <w:rPr>
                <w:color w:val="000000"/>
                <w:sz w:val="20"/>
                <w:szCs w:val="20"/>
              </w:rPr>
            </w:pPr>
            <w:r w:rsidRPr="004C1602">
              <w:rPr>
                <w:color w:val="000000"/>
                <w:sz w:val="20"/>
                <w:szCs w:val="20"/>
              </w:rPr>
              <w:t>0,00</w:t>
            </w:r>
          </w:p>
        </w:tc>
      </w:tr>
      <w:tr w:rsidR="004C1602" w:rsidRPr="004C1602" w14:paraId="67EFAD4B" w14:textId="77777777" w:rsidTr="001D55DF">
        <w:trPr>
          <w:trHeight w:val="315"/>
        </w:trPr>
        <w:tc>
          <w:tcPr>
            <w:tcW w:w="2283" w:type="dxa"/>
            <w:shd w:val="clear" w:color="auto" w:fill="auto"/>
            <w:vAlign w:val="center"/>
            <w:hideMark/>
          </w:tcPr>
          <w:p w14:paraId="6F46FFBF" w14:textId="77777777" w:rsidR="004C1602" w:rsidRPr="004C1602" w:rsidRDefault="004C1602">
            <w:pPr>
              <w:jc w:val="both"/>
              <w:rPr>
                <w:b/>
                <w:bCs/>
                <w:color w:val="000000"/>
                <w:sz w:val="20"/>
                <w:szCs w:val="20"/>
              </w:rPr>
            </w:pPr>
            <w:r w:rsidRPr="004C1602">
              <w:rPr>
                <w:b/>
                <w:bCs/>
                <w:color w:val="000000"/>
                <w:sz w:val="20"/>
                <w:szCs w:val="20"/>
              </w:rPr>
              <w:t>27.11.2019</w:t>
            </w:r>
          </w:p>
        </w:tc>
        <w:tc>
          <w:tcPr>
            <w:tcW w:w="1620" w:type="dxa"/>
            <w:shd w:val="clear" w:color="auto" w:fill="auto"/>
            <w:vAlign w:val="center"/>
            <w:hideMark/>
          </w:tcPr>
          <w:p w14:paraId="11CE4849" w14:textId="77777777" w:rsidR="004C1602" w:rsidRPr="004C1602" w:rsidRDefault="004C1602">
            <w:pPr>
              <w:jc w:val="both"/>
              <w:rPr>
                <w:color w:val="000000"/>
                <w:sz w:val="20"/>
                <w:szCs w:val="20"/>
              </w:rPr>
            </w:pPr>
            <w:r w:rsidRPr="004C1602">
              <w:rPr>
                <w:color w:val="000000"/>
                <w:sz w:val="20"/>
                <w:szCs w:val="20"/>
              </w:rPr>
              <w:t> </w:t>
            </w:r>
          </w:p>
        </w:tc>
        <w:tc>
          <w:tcPr>
            <w:tcW w:w="1880" w:type="dxa"/>
            <w:shd w:val="clear" w:color="auto" w:fill="auto"/>
            <w:vAlign w:val="center"/>
            <w:hideMark/>
          </w:tcPr>
          <w:p w14:paraId="31B7E2C6" w14:textId="77777777" w:rsidR="004C1602" w:rsidRPr="004C1602" w:rsidRDefault="004C1602">
            <w:pPr>
              <w:jc w:val="center"/>
              <w:rPr>
                <w:color w:val="000000"/>
                <w:sz w:val="20"/>
                <w:szCs w:val="20"/>
              </w:rPr>
            </w:pPr>
            <w:r w:rsidRPr="004C1602">
              <w:rPr>
                <w:color w:val="000000"/>
                <w:sz w:val="20"/>
                <w:szCs w:val="20"/>
              </w:rPr>
              <w:t> </w:t>
            </w:r>
          </w:p>
        </w:tc>
        <w:tc>
          <w:tcPr>
            <w:tcW w:w="1680" w:type="dxa"/>
            <w:shd w:val="clear" w:color="auto" w:fill="auto"/>
            <w:vAlign w:val="center"/>
            <w:hideMark/>
          </w:tcPr>
          <w:p w14:paraId="76839FFE" w14:textId="77777777" w:rsidR="004C1602" w:rsidRPr="004C1602" w:rsidRDefault="004C1602">
            <w:pPr>
              <w:jc w:val="center"/>
              <w:rPr>
                <w:color w:val="000000"/>
                <w:sz w:val="20"/>
                <w:szCs w:val="20"/>
              </w:rPr>
            </w:pPr>
            <w:r w:rsidRPr="004C1602">
              <w:rPr>
                <w:color w:val="000000"/>
                <w:sz w:val="20"/>
                <w:szCs w:val="20"/>
              </w:rPr>
              <w:t> </w:t>
            </w:r>
          </w:p>
        </w:tc>
        <w:tc>
          <w:tcPr>
            <w:tcW w:w="1960" w:type="dxa"/>
            <w:shd w:val="clear" w:color="auto" w:fill="auto"/>
            <w:vAlign w:val="center"/>
            <w:hideMark/>
          </w:tcPr>
          <w:p w14:paraId="329DB9DA" w14:textId="77777777" w:rsidR="004C1602" w:rsidRPr="004C1602" w:rsidRDefault="004C1602">
            <w:pPr>
              <w:jc w:val="center"/>
              <w:rPr>
                <w:color w:val="000000"/>
                <w:sz w:val="20"/>
                <w:szCs w:val="20"/>
              </w:rPr>
            </w:pPr>
            <w:r w:rsidRPr="004C1602">
              <w:rPr>
                <w:color w:val="000000"/>
                <w:sz w:val="20"/>
                <w:szCs w:val="20"/>
              </w:rPr>
              <w:t> </w:t>
            </w:r>
          </w:p>
        </w:tc>
      </w:tr>
      <w:tr w:rsidR="004C1602" w:rsidRPr="004C1602" w14:paraId="33953912" w14:textId="77777777" w:rsidTr="001D55DF">
        <w:trPr>
          <w:trHeight w:val="315"/>
        </w:trPr>
        <w:tc>
          <w:tcPr>
            <w:tcW w:w="2283" w:type="dxa"/>
            <w:shd w:val="clear" w:color="auto" w:fill="auto"/>
            <w:vAlign w:val="center"/>
            <w:hideMark/>
          </w:tcPr>
          <w:p w14:paraId="70D812ED" w14:textId="77777777" w:rsidR="004C1602" w:rsidRPr="004C1602" w:rsidRDefault="004C1602">
            <w:pPr>
              <w:jc w:val="both"/>
              <w:rPr>
                <w:color w:val="000000"/>
                <w:sz w:val="20"/>
                <w:szCs w:val="20"/>
              </w:rPr>
            </w:pPr>
            <w:r w:rsidRPr="004C1602">
              <w:rPr>
                <w:color w:val="000000"/>
                <w:sz w:val="20"/>
                <w:szCs w:val="20"/>
              </w:rPr>
              <w:t>Остаток на начало года</w:t>
            </w:r>
          </w:p>
        </w:tc>
        <w:tc>
          <w:tcPr>
            <w:tcW w:w="1620" w:type="dxa"/>
            <w:shd w:val="clear" w:color="auto" w:fill="auto"/>
            <w:vAlign w:val="center"/>
            <w:hideMark/>
          </w:tcPr>
          <w:p w14:paraId="2C5AF187" w14:textId="77777777" w:rsidR="004C1602" w:rsidRPr="004C1602" w:rsidRDefault="004C1602">
            <w:pPr>
              <w:jc w:val="center"/>
              <w:rPr>
                <w:color w:val="000000"/>
                <w:sz w:val="20"/>
                <w:szCs w:val="20"/>
              </w:rPr>
            </w:pPr>
            <w:r w:rsidRPr="004C1602">
              <w:rPr>
                <w:color w:val="000000"/>
                <w:sz w:val="20"/>
                <w:szCs w:val="20"/>
              </w:rPr>
              <w:t>1 328 112,84</w:t>
            </w:r>
          </w:p>
        </w:tc>
        <w:tc>
          <w:tcPr>
            <w:tcW w:w="1880" w:type="dxa"/>
            <w:shd w:val="clear" w:color="auto" w:fill="auto"/>
            <w:vAlign w:val="center"/>
            <w:hideMark/>
          </w:tcPr>
          <w:p w14:paraId="37F0A362" w14:textId="77777777" w:rsidR="004C1602" w:rsidRPr="004C1602" w:rsidRDefault="004C1602">
            <w:pPr>
              <w:jc w:val="center"/>
              <w:rPr>
                <w:color w:val="000000"/>
                <w:sz w:val="20"/>
                <w:szCs w:val="20"/>
              </w:rPr>
            </w:pPr>
            <w:r w:rsidRPr="004C1602">
              <w:rPr>
                <w:color w:val="000000"/>
                <w:sz w:val="20"/>
                <w:szCs w:val="20"/>
              </w:rPr>
              <w:t> </w:t>
            </w:r>
          </w:p>
        </w:tc>
        <w:tc>
          <w:tcPr>
            <w:tcW w:w="1680" w:type="dxa"/>
            <w:shd w:val="clear" w:color="auto" w:fill="auto"/>
            <w:vAlign w:val="center"/>
            <w:hideMark/>
          </w:tcPr>
          <w:p w14:paraId="25B8AA30" w14:textId="77777777" w:rsidR="004C1602" w:rsidRPr="004C1602" w:rsidRDefault="004C1602">
            <w:pPr>
              <w:jc w:val="center"/>
              <w:rPr>
                <w:color w:val="000000"/>
                <w:sz w:val="20"/>
                <w:szCs w:val="20"/>
              </w:rPr>
            </w:pPr>
            <w:r w:rsidRPr="004C1602">
              <w:rPr>
                <w:color w:val="000000"/>
                <w:sz w:val="20"/>
                <w:szCs w:val="20"/>
              </w:rPr>
              <w:t> </w:t>
            </w:r>
          </w:p>
        </w:tc>
        <w:tc>
          <w:tcPr>
            <w:tcW w:w="1960" w:type="dxa"/>
            <w:shd w:val="clear" w:color="auto" w:fill="auto"/>
            <w:vAlign w:val="center"/>
            <w:hideMark/>
          </w:tcPr>
          <w:p w14:paraId="3865C722" w14:textId="77777777" w:rsidR="004C1602" w:rsidRPr="004C1602" w:rsidRDefault="004C1602">
            <w:pPr>
              <w:jc w:val="center"/>
              <w:rPr>
                <w:color w:val="000000"/>
                <w:sz w:val="20"/>
                <w:szCs w:val="20"/>
              </w:rPr>
            </w:pPr>
            <w:r w:rsidRPr="004C1602">
              <w:rPr>
                <w:color w:val="000000"/>
                <w:sz w:val="20"/>
                <w:szCs w:val="20"/>
              </w:rPr>
              <w:t>1 328 112,84</w:t>
            </w:r>
          </w:p>
        </w:tc>
      </w:tr>
      <w:tr w:rsidR="004C1602" w:rsidRPr="004C1602" w14:paraId="4A66D34C" w14:textId="77777777" w:rsidTr="001D55DF">
        <w:trPr>
          <w:trHeight w:val="630"/>
        </w:trPr>
        <w:tc>
          <w:tcPr>
            <w:tcW w:w="2283" w:type="dxa"/>
            <w:shd w:val="clear" w:color="auto" w:fill="auto"/>
            <w:vAlign w:val="center"/>
            <w:hideMark/>
          </w:tcPr>
          <w:p w14:paraId="7EBB3995" w14:textId="77777777" w:rsidR="004C1602" w:rsidRPr="004C1602" w:rsidRDefault="004C1602">
            <w:pPr>
              <w:jc w:val="both"/>
              <w:rPr>
                <w:color w:val="000000"/>
                <w:sz w:val="20"/>
                <w:szCs w:val="20"/>
              </w:rPr>
            </w:pPr>
            <w:r w:rsidRPr="004C1602">
              <w:rPr>
                <w:color w:val="000000"/>
                <w:sz w:val="20"/>
                <w:szCs w:val="20"/>
              </w:rPr>
              <w:t>Поступления от доходов</w:t>
            </w:r>
          </w:p>
        </w:tc>
        <w:tc>
          <w:tcPr>
            <w:tcW w:w="1620" w:type="dxa"/>
            <w:shd w:val="clear" w:color="auto" w:fill="auto"/>
            <w:vAlign w:val="center"/>
            <w:hideMark/>
          </w:tcPr>
          <w:p w14:paraId="6F9D055C" w14:textId="77777777" w:rsidR="004C1602" w:rsidRPr="004C1602" w:rsidRDefault="004C1602">
            <w:pPr>
              <w:jc w:val="center"/>
              <w:rPr>
                <w:b/>
                <w:bCs/>
                <w:color w:val="7030A0"/>
                <w:sz w:val="20"/>
                <w:szCs w:val="20"/>
              </w:rPr>
            </w:pPr>
            <w:r w:rsidRPr="004C1602">
              <w:rPr>
                <w:b/>
                <w:bCs/>
                <w:color w:val="7030A0"/>
                <w:sz w:val="20"/>
                <w:szCs w:val="20"/>
              </w:rPr>
              <w:t>91 876 736,21</w:t>
            </w:r>
          </w:p>
        </w:tc>
        <w:tc>
          <w:tcPr>
            <w:tcW w:w="1880" w:type="dxa"/>
            <w:shd w:val="clear" w:color="auto" w:fill="auto"/>
            <w:vAlign w:val="center"/>
            <w:hideMark/>
          </w:tcPr>
          <w:p w14:paraId="75E37A67" w14:textId="77777777" w:rsidR="004C1602" w:rsidRPr="004C1602" w:rsidRDefault="004C1602">
            <w:pPr>
              <w:jc w:val="center"/>
              <w:rPr>
                <w:b/>
                <w:bCs/>
                <w:color w:val="7030A0"/>
                <w:sz w:val="20"/>
                <w:szCs w:val="20"/>
              </w:rPr>
            </w:pPr>
            <w:r w:rsidRPr="004C1602">
              <w:rPr>
                <w:b/>
                <w:bCs/>
                <w:color w:val="7030A0"/>
                <w:sz w:val="20"/>
                <w:szCs w:val="20"/>
              </w:rPr>
              <w:t>70 857 557,62</w:t>
            </w:r>
          </w:p>
        </w:tc>
        <w:tc>
          <w:tcPr>
            <w:tcW w:w="1680" w:type="dxa"/>
            <w:shd w:val="clear" w:color="auto" w:fill="auto"/>
            <w:vAlign w:val="center"/>
            <w:hideMark/>
          </w:tcPr>
          <w:p w14:paraId="32DBB57C" w14:textId="77777777" w:rsidR="004C1602" w:rsidRPr="004C1602" w:rsidRDefault="004C1602">
            <w:pPr>
              <w:jc w:val="center"/>
              <w:rPr>
                <w:b/>
                <w:bCs/>
                <w:color w:val="7030A0"/>
                <w:sz w:val="20"/>
                <w:szCs w:val="20"/>
              </w:rPr>
            </w:pPr>
            <w:r w:rsidRPr="004C1602">
              <w:rPr>
                <w:b/>
                <w:bCs/>
                <w:color w:val="7030A0"/>
                <w:sz w:val="20"/>
                <w:szCs w:val="20"/>
              </w:rPr>
              <w:t>14 188 222,38</w:t>
            </w:r>
          </w:p>
        </w:tc>
        <w:tc>
          <w:tcPr>
            <w:tcW w:w="1960" w:type="dxa"/>
            <w:shd w:val="clear" w:color="auto" w:fill="auto"/>
            <w:vAlign w:val="center"/>
            <w:hideMark/>
          </w:tcPr>
          <w:p w14:paraId="31CE1776" w14:textId="77777777" w:rsidR="004C1602" w:rsidRPr="004C1602" w:rsidRDefault="004C1602">
            <w:pPr>
              <w:jc w:val="center"/>
              <w:rPr>
                <w:b/>
                <w:bCs/>
                <w:color w:val="7030A0"/>
                <w:sz w:val="20"/>
                <w:szCs w:val="20"/>
              </w:rPr>
            </w:pPr>
            <w:r w:rsidRPr="004C1602">
              <w:rPr>
                <w:b/>
                <w:bCs/>
                <w:color w:val="7030A0"/>
                <w:sz w:val="20"/>
                <w:szCs w:val="20"/>
              </w:rPr>
              <w:t>6 830 956,21</w:t>
            </w:r>
          </w:p>
        </w:tc>
      </w:tr>
      <w:tr w:rsidR="004C1602" w:rsidRPr="004C1602" w14:paraId="472AF318" w14:textId="77777777" w:rsidTr="001D55DF">
        <w:trPr>
          <w:trHeight w:val="630"/>
        </w:trPr>
        <w:tc>
          <w:tcPr>
            <w:tcW w:w="2283" w:type="dxa"/>
            <w:shd w:val="clear" w:color="auto" w:fill="auto"/>
            <w:vAlign w:val="center"/>
            <w:hideMark/>
          </w:tcPr>
          <w:p w14:paraId="65C4E4BF" w14:textId="77777777" w:rsidR="004C1602" w:rsidRPr="004C1602" w:rsidRDefault="004C1602">
            <w:pPr>
              <w:jc w:val="both"/>
              <w:rPr>
                <w:color w:val="000000"/>
                <w:sz w:val="20"/>
                <w:szCs w:val="20"/>
              </w:rPr>
            </w:pPr>
            <w:r w:rsidRPr="004C1602">
              <w:rPr>
                <w:color w:val="000000"/>
                <w:sz w:val="20"/>
                <w:szCs w:val="20"/>
              </w:rPr>
              <w:t>Выплаты по расходам</w:t>
            </w:r>
          </w:p>
        </w:tc>
        <w:tc>
          <w:tcPr>
            <w:tcW w:w="1620" w:type="dxa"/>
            <w:shd w:val="clear" w:color="auto" w:fill="auto"/>
            <w:vAlign w:val="center"/>
            <w:hideMark/>
          </w:tcPr>
          <w:p w14:paraId="4D8860EE" w14:textId="77777777" w:rsidR="004C1602" w:rsidRPr="004C1602" w:rsidRDefault="004C1602">
            <w:pPr>
              <w:jc w:val="center"/>
              <w:rPr>
                <w:b/>
                <w:bCs/>
                <w:color w:val="7030A0"/>
                <w:sz w:val="20"/>
                <w:szCs w:val="20"/>
              </w:rPr>
            </w:pPr>
            <w:r w:rsidRPr="004C1602">
              <w:rPr>
                <w:b/>
                <w:bCs/>
                <w:color w:val="7030A0"/>
                <w:sz w:val="20"/>
                <w:szCs w:val="20"/>
              </w:rPr>
              <w:t>93 204 849,05</w:t>
            </w:r>
          </w:p>
        </w:tc>
        <w:tc>
          <w:tcPr>
            <w:tcW w:w="1880" w:type="dxa"/>
            <w:shd w:val="clear" w:color="auto" w:fill="auto"/>
            <w:vAlign w:val="center"/>
            <w:hideMark/>
          </w:tcPr>
          <w:p w14:paraId="03FB79BC" w14:textId="77777777" w:rsidR="004C1602" w:rsidRPr="004C1602" w:rsidRDefault="004C1602">
            <w:pPr>
              <w:jc w:val="center"/>
              <w:rPr>
                <w:b/>
                <w:bCs/>
                <w:color w:val="7030A0"/>
                <w:sz w:val="20"/>
                <w:szCs w:val="20"/>
              </w:rPr>
            </w:pPr>
            <w:r w:rsidRPr="004C1602">
              <w:rPr>
                <w:b/>
                <w:bCs/>
                <w:color w:val="7030A0"/>
                <w:sz w:val="20"/>
                <w:szCs w:val="20"/>
              </w:rPr>
              <w:t>70 857 557,62</w:t>
            </w:r>
          </w:p>
        </w:tc>
        <w:tc>
          <w:tcPr>
            <w:tcW w:w="1680" w:type="dxa"/>
            <w:shd w:val="clear" w:color="auto" w:fill="auto"/>
            <w:vAlign w:val="center"/>
            <w:hideMark/>
          </w:tcPr>
          <w:p w14:paraId="6179CAA8" w14:textId="77777777" w:rsidR="004C1602" w:rsidRPr="004C1602" w:rsidRDefault="004C1602">
            <w:pPr>
              <w:jc w:val="center"/>
              <w:rPr>
                <w:b/>
                <w:bCs/>
                <w:color w:val="7030A0"/>
                <w:sz w:val="20"/>
                <w:szCs w:val="20"/>
              </w:rPr>
            </w:pPr>
            <w:r w:rsidRPr="004C1602">
              <w:rPr>
                <w:b/>
                <w:bCs/>
                <w:color w:val="7030A0"/>
                <w:sz w:val="20"/>
                <w:szCs w:val="20"/>
              </w:rPr>
              <w:t>14 188 222,38</w:t>
            </w:r>
          </w:p>
        </w:tc>
        <w:tc>
          <w:tcPr>
            <w:tcW w:w="1960" w:type="dxa"/>
            <w:shd w:val="clear" w:color="auto" w:fill="auto"/>
            <w:vAlign w:val="center"/>
            <w:hideMark/>
          </w:tcPr>
          <w:p w14:paraId="18607310" w14:textId="77777777" w:rsidR="004C1602" w:rsidRPr="004C1602" w:rsidRDefault="004C1602">
            <w:pPr>
              <w:jc w:val="center"/>
              <w:rPr>
                <w:b/>
                <w:bCs/>
                <w:color w:val="7030A0"/>
                <w:sz w:val="20"/>
                <w:szCs w:val="20"/>
              </w:rPr>
            </w:pPr>
            <w:r w:rsidRPr="004C1602">
              <w:rPr>
                <w:b/>
                <w:bCs/>
                <w:color w:val="7030A0"/>
                <w:sz w:val="20"/>
                <w:szCs w:val="20"/>
              </w:rPr>
              <w:t>8 159 069,05</w:t>
            </w:r>
          </w:p>
        </w:tc>
      </w:tr>
      <w:tr w:rsidR="004C1602" w:rsidRPr="004C1602" w14:paraId="2109763E" w14:textId="77777777" w:rsidTr="001D55DF">
        <w:trPr>
          <w:trHeight w:val="630"/>
        </w:trPr>
        <w:tc>
          <w:tcPr>
            <w:tcW w:w="2283" w:type="dxa"/>
            <w:shd w:val="clear" w:color="auto" w:fill="auto"/>
            <w:vAlign w:val="center"/>
            <w:hideMark/>
          </w:tcPr>
          <w:p w14:paraId="55BCC818" w14:textId="77777777" w:rsidR="004C1602" w:rsidRPr="004C1602" w:rsidRDefault="004C1602">
            <w:pPr>
              <w:jc w:val="both"/>
              <w:rPr>
                <w:color w:val="000000"/>
                <w:sz w:val="20"/>
                <w:szCs w:val="20"/>
              </w:rPr>
            </w:pPr>
            <w:r w:rsidRPr="004C1602">
              <w:rPr>
                <w:color w:val="000000"/>
                <w:sz w:val="20"/>
                <w:szCs w:val="20"/>
              </w:rPr>
              <w:t>Остаток на конец года</w:t>
            </w:r>
          </w:p>
        </w:tc>
        <w:tc>
          <w:tcPr>
            <w:tcW w:w="1620" w:type="dxa"/>
            <w:shd w:val="clear" w:color="auto" w:fill="auto"/>
            <w:vAlign w:val="center"/>
            <w:hideMark/>
          </w:tcPr>
          <w:p w14:paraId="46551B88" w14:textId="77777777" w:rsidR="004C1602" w:rsidRPr="004C1602" w:rsidRDefault="004C1602">
            <w:pPr>
              <w:jc w:val="center"/>
              <w:rPr>
                <w:color w:val="000000"/>
                <w:sz w:val="20"/>
                <w:szCs w:val="20"/>
              </w:rPr>
            </w:pPr>
            <w:r w:rsidRPr="004C1602">
              <w:rPr>
                <w:color w:val="000000"/>
                <w:sz w:val="20"/>
                <w:szCs w:val="20"/>
              </w:rPr>
              <w:t>0,00</w:t>
            </w:r>
          </w:p>
        </w:tc>
        <w:tc>
          <w:tcPr>
            <w:tcW w:w="1880" w:type="dxa"/>
            <w:shd w:val="clear" w:color="auto" w:fill="auto"/>
            <w:vAlign w:val="center"/>
            <w:hideMark/>
          </w:tcPr>
          <w:p w14:paraId="4A0E0FF1" w14:textId="77777777" w:rsidR="004C1602" w:rsidRPr="004C1602" w:rsidRDefault="004C1602">
            <w:pPr>
              <w:jc w:val="center"/>
              <w:rPr>
                <w:color w:val="000000"/>
                <w:sz w:val="20"/>
                <w:szCs w:val="20"/>
              </w:rPr>
            </w:pPr>
            <w:r w:rsidRPr="004C1602">
              <w:rPr>
                <w:color w:val="000000"/>
                <w:sz w:val="20"/>
                <w:szCs w:val="20"/>
              </w:rPr>
              <w:t>0,00</w:t>
            </w:r>
          </w:p>
        </w:tc>
        <w:tc>
          <w:tcPr>
            <w:tcW w:w="1680" w:type="dxa"/>
            <w:shd w:val="clear" w:color="auto" w:fill="auto"/>
            <w:vAlign w:val="center"/>
            <w:hideMark/>
          </w:tcPr>
          <w:p w14:paraId="18865ABC" w14:textId="77777777" w:rsidR="004C1602" w:rsidRPr="004C1602" w:rsidRDefault="004C1602">
            <w:pPr>
              <w:jc w:val="center"/>
              <w:rPr>
                <w:color w:val="000000"/>
                <w:sz w:val="20"/>
                <w:szCs w:val="20"/>
              </w:rPr>
            </w:pPr>
            <w:r w:rsidRPr="004C1602">
              <w:rPr>
                <w:color w:val="000000"/>
                <w:sz w:val="20"/>
                <w:szCs w:val="20"/>
              </w:rPr>
              <w:t>0,00</w:t>
            </w:r>
          </w:p>
        </w:tc>
        <w:tc>
          <w:tcPr>
            <w:tcW w:w="1960" w:type="dxa"/>
            <w:shd w:val="clear" w:color="auto" w:fill="auto"/>
            <w:vAlign w:val="center"/>
            <w:hideMark/>
          </w:tcPr>
          <w:p w14:paraId="75538B07" w14:textId="77777777" w:rsidR="004C1602" w:rsidRPr="004C1602" w:rsidRDefault="004C1602">
            <w:pPr>
              <w:jc w:val="center"/>
              <w:rPr>
                <w:color w:val="000000"/>
                <w:sz w:val="20"/>
                <w:szCs w:val="20"/>
              </w:rPr>
            </w:pPr>
            <w:r w:rsidRPr="004C1602">
              <w:rPr>
                <w:color w:val="000000"/>
                <w:sz w:val="20"/>
                <w:szCs w:val="20"/>
              </w:rPr>
              <w:t>0,00</w:t>
            </w:r>
          </w:p>
        </w:tc>
      </w:tr>
      <w:tr w:rsidR="004C1602" w:rsidRPr="004C1602" w14:paraId="37B56E01" w14:textId="77777777" w:rsidTr="001D55DF">
        <w:trPr>
          <w:trHeight w:val="315"/>
        </w:trPr>
        <w:tc>
          <w:tcPr>
            <w:tcW w:w="2283" w:type="dxa"/>
            <w:shd w:val="clear" w:color="auto" w:fill="auto"/>
            <w:vAlign w:val="center"/>
            <w:hideMark/>
          </w:tcPr>
          <w:p w14:paraId="0309F52E" w14:textId="77777777" w:rsidR="004C1602" w:rsidRPr="004C1602" w:rsidRDefault="004C1602">
            <w:pPr>
              <w:jc w:val="both"/>
              <w:rPr>
                <w:b/>
                <w:bCs/>
                <w:color w:val="000000"/>
                <w:sz w:val="20"/>
                <w:szCs w:val="20"/>
              </w:rPr>
            </w:pPr>
            <w:r w:rsidRPr="004C1602">
              <w:rPr>
                <w:b/>
                <w:bCs/>
                <w:color w:val="000000"/>
                <w:sz w:val="20"/>
                <w:szCs w:val="20"/>
              </w:rPr>
              <w:t>19.12.2019</w:t>
            </w:r>
          </w:p>
        </w:tc>
        <w:tc>
          <w:tcPr>
            <w:tcW w:w="1620" w:type="dxa"/>
            <w:shd w:val="clear" w:color="auto" w:fill="auto"/>
            <w:vAlign w:val="center"/>
            <w:hideMark/>
          </w:tcPr>
          <w:p w14:paraId="300F9238" w14:textId="77777777" w:rsidR="004C1602" w:rsidRPr="004C1602" w:rsidRDefault="004C1602">
            <w:pPr>
              <w:jc w:val="both"/>
              <w:rPr>
                <w:color w:val="000000"/>
                <w:sz w:val="20"/>
                <w:szCs w:val="20"/>
              </w:rPr>
            </w:pPr>
            <w:r w:rsidRPr="004C1602">
              <w:rPr>
                <w:color w:val="000000"/>
                <w:sz w:val="20"/>
                <w:szCs w:val="20"/>
              </w:rPr>
              <w:t> </w:t>
            </w:r>
          </w:p>
        </w:tc>
        <w:tc>
          <w:tcPr>
            <w:tcW w:w="1880" w:type="dxa"/>
            <w:shd w:val="clear" w:color="auto" w:fill="auto"/>
            <w:vAlign w:val="center"/>
            <w:hideMark/>
          </w:tcPr>
          <w:p w14:paraId="60694423" w14:textId="77777777" w:rsidR="004C1602" w:rsidRPr="004C1602" w:rsidRDefault="004C1602">
            <w:pPr>
              <w:jc w:val="center"/>
              <w:rPr>
                <w:color w:val="000000"/>
                <w:sz w:val="20"/>
                <w:szCs w:val="20"/>
              </w:rPr>
            </w:pPr>
            <w:r w:rsidRPr="004C1602">
              <w:rPr>
                <w:color w:val="000000"/>
                <w:sz w:val="20"/>
                <w:szCs w:val="20"/>
              </w:rPr>
              <w:t> </w:t>
            </w:r>
          </w:p>
        </w:tc>
        <w:tc>
          <w:tcPr>
            <w:tcW w:w="1680" w:type="dxa"/>
            <w:shd w:val="clear" w:color="auto" w:fill="auto"/>
            <w:vAlign w:val="center"/>
            <w:hideMark/>
          </w:tcPr>
          <w:p w14:paraId="4167E2BC" w14:textId="77777777" w:rsidR="004C1602" w:rsidRPr="004C1602" w:rsidRDefault="004C1602">
            <w:pPr>
              <w:jc w:val="center"/>
              <w:rPr>
                <w:color w:val="000000"/>
                <w:sz w:val="20"/>
                <w:szCs w:val="20"/>
              </w:rPr>
            </w:pPr>
            <w:r w:rsidRPr="004C1602">
              <w:rPr>
                <w:color w:val="000000"/>
                <w:sz w:val="20"/>
                <w:szCs w:val="20"/>
              </w:rPr>
              <w:t> </w:t>
            </w:r>
          </w:p>
        </w:tc>
        <w:tc>
          <w:tcPr>
            <w:tcW w:w="1960" w:type="dxa"/>
            <w:shd w:val="clear" w:color="auto" w:fill="auto"/>
            <w:vAlign w:val="center"/>
            <w:hideMark/>
          </w:tcPr>
          <w:p w14:paraId="49720EFA" w14:textId="77777777" w:rsidR="004C1602" w:rsidRPr="004C1602" w:rsidRDefault="004C1602">
            <w:pPr>
              <w:jc w:val="center"/>
              <w:rPr>
                <w:color w:val="000000"/>
                <w:sz w:val="20"/>
                <w:szCs w:val="20"/>
              </w:rPr>
            </w:pPr>
            <w:r w:rsidRPr="004C1602">
              <w:rPr>
                <w:color w:val="000000"/>
                <w:sz w:val="20"/>
                <w:szCs w:val="20"/>
              </w:rPr>
              <w:t> </w:t>
            </w:r>
          </w:p>
        </w:tc>
      </w:tr>
      <w:tr w:rsidR="004C1602" w:rsidRPr="004C1602" w14:paraId="1FB4CDC2" w14:textId="77777777" w:rsidTr="001D55DF">
        <w:trPr>
          <w:trHeight w:val="630"/>
        </w:trPr>
        <w:tc>
          <w:tcPr>
            <w:tcW w:w="2283" w:type="dxa"/>
            <w:shd w:val="clear" w:color="auto" w:fill="auto"/>
            <w:vAlign w:val="center"/>
            <w:hideMark/>
          </w:tcPr>
          <w:p w14:paraId="4649E664" w14:textId="77777777" w:rsidR="004C1602" w:rsidRPr="004C1602" w:rsidRDefault="004C1602">
            <w:pPr>
              <w:jc w:val="both"/>
              <w:rPr>
                <w:color w:val="000000"/>
                <w:sz w:val="20"/>
                <w:szCs w:val="20"/>
              </w:rPr>
            </w:pPr>
            <w:r w:rsidRPr="004C1602">
              <w:rPr>
                <w:color w:val="000000"/>
                <w:sz w:val="20"/>
                <w:szCs w:val="20"/>
              </w:rPr>
              <w:lastRenderedPageBreak/>
              <w:t>Остаток на начало года</w:t>
            </w:r>
          </w:p>
        </w:tc>
        <w:tc>
          <w:tcPr>
            <w:tcW w:w="1620" w:type="dxa"/>
            <w:shd w:val="clear" w:color="auto" w:fill="auto"/>
            <w:vAlign w:val="center"/>
            <w:hideMark/>
          </w:tcPr>
          <w:p w14:paraId="1C1875DA" w14:textId="77777777" w:rsidR="004C1602" w:rsidRPr="004C1602" w:rsidRDefault="004C1602">
            <w:pPr>
              <w:jc w:val="center"/>
              <w:rPr>
                <w:color w:val="000000"/>
                <w:sz w:val="20"/>
                <w:szCs w:val="20"/>
              </w:rPr>
            </w:pPr>
            <w:r w:rsidRPr="004C1602">
              <w:rPr>
                <w:color w:val="000000"/>
                <w:sz w:val="20"/>
                <w:szCs w:val="20"/>
              </w:rPr>
              <w:t>1 328 112,84</w:t>
            </w:r>
          </w:p>
        </w:tc>
        <w:tc>
          <w:tcPr>
            <w:tcW w:w="1880" w:type="dxa"/>
            <w:shd w:val="clear" w:color="auto" w:fill="auto"/>
            <w:vAlign w:val="center"/>
            <w:hideMark/>
          </w:tcPr>
          <w:p w14:paraId="716DF8C5" w14:textId="77777777" w:rsidR="004C1602" w:rsidRPr="004C1602" w:rsidRDefault="004C1602">
            <w:pPr>
              <w:jc w:val="center"/>
              <w:rPr>
                <w:color w:val="000000"/>
                <w:sz w:val="20"/>
                <w:szCs w:val="20"/>
              </w:rPr>
            </w:pPr>
            <w:r w:rsidRPr="004C1602">
              <w:rPr>
                <w:color w:val="000000"/>
                <w:sz w:val="20"/>
                <w:szCs w:val="20"/>
              </w:rPr>
              <w:t> </w:t>
            </w:r>
          </w:p>
        </w:tc>
        <w:tc>
          <w:tcPr>
            <w:tcW w:w="1680" w:type="dxa"/>
            <w:shd w:val="clear" w:color="auto" w:fill="auto"/>
            <w:vAlign w:val="center"/>
            <w:hideMark/>
          </w:tcPr>
          <w:p w14:paraId="22ED8FD6" w14:textId="77777777" w:rsidR="004C1602" w:rsidRPr="004C1602" w:rsidRDefault="004C1602">
            <w:pPr>
              <w:jc w:val="center"/>
              <w:rPr>
                <w:color w:val="000000"/>
                <w:sz w:val="20"/>
                <w:szCs w:val="20"/>
              </w:rPr>
            </w:pPr>
            <w:r w:rsidRPr="004C1602">
              <w:rPr>
                <w:color w:val="000000"/>
                <w:sz w:val="20"/>
                <w:szCs w:val="20"/>
              </w:rPr>
              <w:t> </w:t>
            </w:r>
          </w:p>
        </w:tc>
        <w:tc>
          <w:tcPr>
            <w:tcW w:w="1960" w:type="dxa"/>
            <w:shd w:val="clear" w:color="auto" w:fill="auto"/>
            <w:vAlign w:val="center"/>
            <w:hideMark/>
          </w:tcPr>
          <w:p w14:paraId="0EB3B85F" w14:textId="77777777" w:rsidR="004C1602" w:rsidRPr="004C1602" w:rsidRDefault="004C1602">
            <w:pPr>
              <w:jc w:val="center"/>
              <w:rPr>
                <w:color w:val="000000"/>
                <w:sz w:val="20"/>
                <w:szCs w:val="20"/>
              </w:rPr>
            </w:pPr>
            <w:r w:rsidRPr="004C1602">
              <w:rPr>
                <w:color w:val="000000"/>
                <w:sz w:val="20"/>
                <w:szCs w:val="20"/>
              </w:rPr>
              <w:t>1 328 112,84</w:t>
            </w:r>
          </w:p>
        </w:tc>
      </w:tr>
      <w:tr w:rsidR="004C1602" w:rsidRPr="004C1602" w14:paraId="2EA6EBEC" w14:textId="77777777" w:rsidTr="001D55DF">
        <w:trPr>
          <w:trHeight w:val="630"/>
        </w:trPr>
        <w:tc>
          <w:tcPr>
            <w:tcW w:w="2283" w:type="dxa"/>
            <w:shd w:val="clear" w:color="auto" w:fill="auto"/>
            <w:vAlign w:val="center"/>
            <w:hideMark/>
          </w:tcPr>
          <w:p w14:paraId="76465C9F" w14:textId="77777777" w:rsidR="004C1602" w:rsidRPr="004C1602" w:rsidRDefault="004C1602">
            <w:pPr>
              <w:jc w:val="both"/>
              <w:rPr>
                <w:color w:val="000000"/>
                <w:sz w:val="20"/>
                <w:szCs w:val="20"/>
              </w:rPr>
            </w:pPr>
            <w:r w:rsidRPr="004C1602">
              <w:rPr>
                <w:color w:val="000000"/>
                <w:sz w:val="20"/>
                <w:szCs w:val="20"/>
              </w:rPr>
              <w:t>Поступления от доходов</w:t>
            </w:r>
          </w:p>
        </w:tc>
        <w:tc>
          <w:tcPr>
            <w:tcW w:w="1620" w:type="dxa"/>
            <w:shd w:val="clear" w:color="auto" w:fill="auto"/>
            <w:vAlign w:val="center"/>
            <w:hideMark/>
          </w:tcPr>
          <w:p w14:paraId="045C351A" w14:textId="77777777" w:rsidR="004C1602" w:rsidRPr="004C1602" w:rsidRDefault="004C1602">
            <w:pPr>
              <w:jc w:val="center"/>
              <w:rPr>
                <w:color w:val="000000"/>
                <w:sz w:val="20"/>
                <w:szCs w:val="20"/>
              </w:rPr>
            </w:pPr>
            <w:r w:rsidRPr="004C1602">
              <w:rPr>
                <w:color w:val="000000"/>
                <w:sz w:val="20"/>
                <w:szCs w:val="20"/>
              </w:rPr>
              <w:t>91 876 736,21</w:t>
            </w:r>
          </w:p>
        </w:tc>
        <w:tc>
          <w:tcPr>
            <w:tcW w:w="1880" w:type="dxa"/>
            <w:shd w:val="clear" w:color="auto" w:fill="auto"/>
            <w:vAlign w:val="center"/>
            <w:hideMark/>
          </w:tcPr>
          <w:p w14:paraId="606DEB27" w14:textId="77777777" w:rsidR="004C1602" w:rsidRPr="004C1602" w:rsidRDefault="004C1602">
            <w:pPr>
              <w:jc w:val="center"/>
              <w:rPr>
                <w:b/>
                <w:bCs/>
                <w:color w:val="7030A0"/>
                <w:sz w:val="20"/>
                <w:szCs w:val="20"/>
              </w:rPr>
            </w:pPr>
            <w:r w:rsidRPr="004C1602">
              <w:rPr>
                <w:b/>
                <w:bCs/>
                <w:color w:val="7030A0"/>
                <w:sz w:val="20"/>
                <w:szCs w:val="20"/>
              </w:rPr>
              <w:t>70 897 634,62</w:t>
            </w:r>
          </w:p>
        </w:tc>
        <w:tc>
          <w:tcPr>
            <w:tcW w:w="1680" w:type="dxa"/>
            <w:shd w:val="clear" w:color="auto" w:fill="auto"/>
            <w:vAlign w:val="center"/>
            <w:hideMark/>
          </w:tcPr>
          <w:p w14:paraId="73E326A9" w14:textId="77777777" w:rsidR="004C1602" w:rsidRPr="004C1602" w:rsidRDefault="004C1602">
            <w:pPr>
              <w:jc w:val="center"/>
              <w:rPr>
                <w:b/>
                <w:bCs/>
                <w:color w:val="7030A0"/>
                <w:sz w:val="20"/>
                <w:szCs w:val="20"/>
              </w:rPr>
            </w:pPr>
            <w:r w:rsidRPr="004C1602">
              <w:rPr>
                <w:b/>
                <w:bCs/>
                <w:color w:val="7030A0"/>
                <w:sz w:val="20"/>
                <w:szCs w:val="20"/>
              </w:rPr>
              <w:t>14 148 145,38</w:t>
            </w:r>
          </w:p>
        </w:tc>
        <w:tc>
          <w:tcPr>
            <w:tcW w:w="1960" w:type="dxa"/>
            <w:shd w:val="clear" w:color="auto" w:fill="auto"/>
            <w:vAlign w:val="center"/>
            <w:hideMark/>
          </w:tcPr>
          <w:p w14:paraId="6C4F0605" w14:textId="77777777" w:rsidR="004C1602" w:rsidRPr="004C1602" w:rsidRDefault="004C1602">
            <w:pPr>
              <w:jc w:val="center"/>
              <w:rPr>
                <w:sz w:val="20"/>
                <w:szCs w:val="20"/>
              </w:rPr>
            </w:pPr>
            <w:r w:rsidRPr="004C1602">
              <w:rPr>
                <w:sz w:val="20"/>
                <w:szCs w:val="20"/>
              </w:rPr>
              <w:t>6 830 956,21</w:t>
            </w:r>
          </w:p>
        </w:tc>
      </w:tr>
      <w:tr w:rsidR="004C1602" w:rsidRPr="004C1602" w14:paraId="523E9551" w14:textId="77777777" w:rsidTr="001D55DF">
        <w:trPr>
          <w:trHeight w:val="630"/>
        </w:trPr>
        <w:tc>
          <w:tcPr>
            <w:tcW w:w="2283" w:type="dxa"/>
            <w:shd w:val="clear" w:color="auto" w:fill="auto"/>
            <w:vAlign w:val="center"/>
            <w:hideMark/>
          </w:tcPr>
          <w:p w14:paraId="54B58B2F" w14:textId="77777777" w:rsidR="004C1602" w:rsidRPr="004C1602" w:rsidRDefault="004C1602">
            <w:pPr>
              <w:jc w:val="both"/>
              <w:rPr>
                <w:color w:val="000000"/>
                <w:sz w:val="20"/>
                <w:szCs w:val="20"/>
              </w:rPr>
            </w:pPr>
            <w:r w:rsidRPr="004C1602">
              <w:rPr>
                <w:color w:val="000000"/>
                <w:sz w:val="20"/>
                <w:szCs w:val="20"/>
              </w:rPr>
              <w:t>Выплаты по расходам</w:t>
            </w:r>
          </w:p>
        </w:tc>
        <w:tc>
          <w:tcPr>
            <w:tcW w:w="1620" w:type="dxa"/>
            <w:shd w:val="clear" w:color="auto" w:fill="auto"/>
            <w:vAlign w:val="center"/>
            <w:hideMark/>
          </w:tcPr>
          <w:p w14:paraId="53A96ABB" w14:textId="77777777" w:rsidR="004C1602" w:rsidRPr="004C1602" w:rsidRDefault="004C1602">
            <w:pPr>
              <w:jc w:val="center"/>
              <w:rPr>
                <w:color w:val="000000"/>
                <w:sz w:val="20"/>
                <w:szCs w:val="20"/>
              </w:rPr>
            </w:pPr>
            <w:r w:rsidRPr="004C1602">
              <w:rPr>
                <w:color w:val="000000"/>
                <w:sz w:val="20"/>
                <w:szCs w:val="20"/>
              </w:rPr>
              <w:t>93 204 849,05</w:t>
            </w:r>
          </w:p>
        </w:tc>
        <w:tc>
          <w:tcPr>
            <w:tcW w:w="1880" w:type="dxa"/>
            <w:shd w:val="clear" w:color="auto" w:fill="auto"/>
            <w:vAlign w:val="center"/>
            <w:hideMark/>
          </w:tcPr>
          <w:p w14:paraId="25706DEA" w14:textId="77777777" w:rsidR="004C1602" w:rsidRPr="004C1602" w:rsidRDefault="004C1602">
            <w:pPr>
              <w:jc w:val="center"/>
              <w:rPr>
                <w:b/>
                <w:bCs/>
                <w:color w:val="7030A0"/>
                <w:sz w:val="20"/>
                <w:szCs w:val="20"/>
              </w:rPr>
            </w:pPr>
            <w:r w:rsidRPr="004C1602">
              <w:rPr>
                <w:b/>
                <w:bCs/>
                <w:color w:val="7030A0"/>
                <w:sz w:val="20"/>
                <w:szCs w:val="20"/>
              </w:rPr>
              <w:t>70 897 634,62</w:t>
            </w:r>
          </w:p>
        </w:tc>
        <w:tc>
          <w:tcPr>
            <w:tcW w:w="1680" w:type="dxa"/>
            <w:shd w:val="clear" w:color="auto" w:fill="auto"/>
            <w:vAlign w:val="center"/>
            <w:hideMark/>
          </w:tcPr>
          <w:p w14:paraId="653565A6" w14:textId="77777777" w:rsidR="004C1602" w:rsidRPr="004C1602" w:rsidRDefault="004C1602">
            <w:pPr>
              <w:jc w:val="center"/>
              <w:rPr>
                <w:b/>
                <w:bCs/>
                <w:color w:val="7030A0"/>
                <w:sz w:val="20"/>
                <w:szCs w:val="20"/>
              </w:rPr>
            </w:pPr>
            <w:r w:rsidRPr="004C1602">
              <w:rPr>
                <w:b/>
                <w:bCs/>
                <w:color w:val="7030A0"/>
                <w:sz w:val="20"/>
                <w:szCs w:val="20"/>
              </w:rPr>
              <w:t>14 148 145,38</w:t>
            </w:r>
          </w:p>
        </w:tc>
        <w:tc>
          <w:tcPr>
            <w:tcW w:w="1960" w:type="dxa"/>
            <w:shd w:val="clear" w:color="auto" w:fill="auto"/>
            <w:vAlign w:val="center"/>
            <w:hideMark/>
          </w:tcPr>
          <w:p w14:paraId="4C89819F" w14:textId="77777777" w:rsidR="004C1602" w:rsidRPr="004C1602" w:rsidRDefault="004C1602">
            <w:pPr>
              <w:jc w:val="center"/>
              <w:rPr>
                <w:sz w:val="20"/>
                <w:szCs w:val="20"/>
              </w:rPr>
            </w:pPr>
            <w:r w:rsidRPr="004C1602">
              <w:rPr>
                <w:sz w:val="20"/>
                <w:szCs w:val="20"/>
              </w:rPr>
              <w:t>8 159 069,05</w:t>
            </w:r>
          </w:p>
        </w:tc>
      </w:tr>
      <w:tr w:rsidR="004C1602" w:rsidRPr="004C1602" w14:paraId="7F25075E" w14:textId="77777777" w:rsidTr="001D55DF">
        <w:trPr>
          <w:trHeight w:val="630"/>
        </w:trPr>
        <w:tc>
          <w:tcPr>
            <w:tcW w:w="2283" w:type="dxa"/>
            <w:shd w:val="clear" w:color="auto" w:fill="auto"/>
            <w:vAlign w:val="center"/>
            <w:hideMark/>
          </w:tcPr>
          <w:p w14:paraId="45F31520" w14:textId="77777777" w:rsidR="004C1602" w:rsidRPr="004C1602" w:rsidRDefault="004C1602">
            <w:pPr>
              <w:jc w:val="both"/>
              <w:rPr>
                <w:color w:val="000000"/>
                <w:sz w:val="20"/>
                <w:szCs w:val="20"/>
              </w:rPr>
            </w:pPr>
            <w:r w:rsidRPr="004C1602">
              <w:rPr>
                <w:color w:val="000000"/>
                <w:sz w:val="20"/>
                <w:szCs w:val="20"/>
              </w:rPr>
              <w:t>Остаток на конец года</w:t>
            </w:r>
          </w:p>
        </w:tc>
        <w:tc>
          <w:tcPr>
            <w:tcW w:w="1620" w:type="dxa"/>
            <w:shd w:val="clear" w:color="auto" w:fill="auto"/>
            <w:vAlign w:val="center"/>
            <w:hideMark/>
          </w:tcPr>
          <w:p w14:paraId="197E3828" w14:textId="77777777" w:rsidR="004C1602" w:rsidRPr="004C1602" w:rsidRDefault="004C1602">
            <w:pPr>
              <w:jc w:val="center"/>
              <w:rPr>
                <w:color w:val="000000"/>
                <w:sz w:val="20"/>
                <w:szCs w:val="20"/>
              </w:rPr>
            </w:pPr>
            <w:r w:rsidRPr="004C1602">
              <w:rPr>
                <w:color w:val="000000"/>
                <w:sz w:val="20"/>
                <w:szCs w:val="20"/>
              </w:rPr>
              <w:t>0,00</w:t>
            </w:r>
          </w:p>
        </w:tc>
        <w:tc>
          <w:tcPr>
            <w:tcW w:w="1880" w:type="dxa"/>
            <w:shd w:val="clear" w:color="auto" w:fill="auto"/>
            <w:vAlign w:val="center"/>
            <w:hideMark/>
          </w:tcPr>
          <w:p w14:paraId="1A3D0D9B" w14:textId="77777777" w:rsidR="004C1602" w:rsidRPr="004C1602" w:rsidRDefault="004C1602">
            <w:pPr>
              <w:jc w:val="center"/>
              <w:rPr>
                <w:color w:val="000000"/>
                <w:sz w:val="20"/>
                <w:szCs w:val="20"/>
              </w:rPr>
            </w:pPr>
            <w:r w:rsidRPr="004C1602">
              <w:rPr>
                <w:color w:val="000000"/>
                <w:sz w:val="20"/>
                <w:szCs w:val="20"/>
              </w:rPr>
              <w:t>0,00</w:t>
            </w:r>
          </w:p>
        </w:tc>
        <w:tc>
          <w:tcPr>
            <w:tcW w:w="1680" w:type="dxa"/>
            <w:shd w:val="clear" w:color="auto" w:fill="auto"/>
            <w:vAlign w:val="center"/>
            <w:hideMark/>
          </w:tcPr>
          <w:p w14:paraId="333FBA31" w14:textId="77777777" w:rsidR="004C1602" w:rsidRPr="004C1602" w:rsidRDefault="004C1602">
            <w:pPr>
              <w:jc w:val="center"/>
              <w:rPr>
                <w:color w:val="000000"/>
                <w:sz w:val="20"/>
                <w:szCs w:val="20"/>
              </w:rPr>
            </w:pPr>
            <w:r w:rsidRPr="004C1602">
              <w:rPr>
                <w:color w:val="000000"/>
                <w:sz w:val="20"/>
                <w:szCs w:val="20"/>
              </w:rPr>
              <w:t>0,00</w:t>
            </w:r>
          </w:p>
        </w:tc>
        <w:tc>
          <w:tcPr>
            <w:tcW w:w="1960" w:type="dxa"/>
            <w:shd w:val="clear" w:color="auto" w:fill="auto"/>
            <w:vAlign w:val="center"/>
            <w:hideMark/>
          </w:tcPr>
          <w:p w14:paraId="2ED6BD33" w14:textId="77777777" w:rsidR="004C1602" w:rsidRPr="004C1602" w:rsidRDefault="004C1602">
            <w:pPr>
              <w:jc w:val="center"/>
              <w:rPr>
                <w:color w:val="000000"/>
                <w:sz w:val="20"/>
                <w:szCs w:val="20"/>
              </w:rPr>
            </w:pPr>
            <w:r w:rsidRPr="004C1602">
              <w:rPr>
                <w:color w:val="000000"/>
                <w:sz w:val="20"/>
                <w:szCs w:val="20"/>
              </w:rPr>
              <w:t>0,00</w:t>
            </w:r>
          </w:p>
        </w:tc>
      </w:tr>
    </w:tbl>
    <w:p w14:paraId="7E6CF0F2" w14:textId="77777777" w:rsidR="000A7D57" w:rsidRDefault="000A7D57" w:rsidP="008234C1">
      <w:pPr>
        <w:tabs>
          <w:tab w:val="center" w:pos="540"/>
        </w:tabs>
        <w:suppressAutoHyphens/>
        <w:ind w:firstLine="709"/>
        <w:jc w:val="both"/>
        <w:rPr>
          <w:sz w:val="28"/>
          <w:szCs w:val="28"/>
          <w:highlight w:val="yellow"/>
          <w:lang w:eastAsia="ar-SA"/>
        </w:rPr>
      </w:pPr>
    </w:p>
    <w:p w14:paraId="326D7752" w14:textId="2EE9B010" w:rsidR="00386B14" w:rsidRPr="007A34E9" w:rsidRDefault="00386B14" w:rsidP="009562FC">
      <w:pPr>
        <w:tabs>
          <w:tab w:val="center" w:pos="540"/>
        </w:tabs>
        <w:suppressAutoHyphens/>
        <w:ind w:firstLine="539"/>
        <w:jc w:val="both"/>
        <w:rPr>
          <w:sz w:val="28"/>
          <w:szCs w:val="28"/>
          <w:lang w:eastAsia="ar-SA"/>
        </w:rPr>
      </w:pPr>
      <w:r w:rsidRPr="007A34E9">
        <w:rPr>
          <w:sz w:val="28"/>
          <w:szCs w:val="28"/>
          <w:lang w:eastAsia="ar-SA"/>
        </w:rPr>
        <w:t>В соответствии с Порядком составления и утверждения плана финансово-хозяйственной деятельности муниципальных бюджетных и автономных учреждений, утвержденным постановлением администрации городского округа Кашира от 26.12.2019г. № 3846-па составлен и утвержден план финансово-хозяйственной деятельности на 2020 год.</w:t>
      </w:r>
    </w:p>
    <w:p w14:paraId="5C6259D4" w14:textId="77777777" w:rsidR="004C1602" w:rsidRDefault="00EC1409" w:rsidP="004C1602">
      <w:pPr>
        <w:tabs>
          <w:tab w:val="center" w:pos="540"/>
        </w:tabs>
        <w:suppressAutoHyphens/>
        <w:ind w:firstLine="539"/>
        <w:jc w:val="both"/>
        <w:rPr>
          <w:sz w:val="28"/>
          <w:szCs w:val="28"/>
          <w:lang w:eastAsia="ar-SA"/>
        </w:rPr>
      </w:pPr>
      <w:r w:rsidRPr="007A34E9">
        <w:rPr>
          <w:sz w:val="28"/>
          <w:szCs w:val="28"/>
          <w:lang w:eastAsia="ar-SA"/>
        </w:rPr>
        <w:t xml:space="preserve">В течение </w:t>
      </w:r>
      <w:r w:rsidR="004C1602">
        <w:rPr>
          <w:sz w:val="28"/>
          <w:szCs w:val="28"/>
          <w:lang w:eastAsia="ar-SA"/>
        </w:rPr>
        <w:t>9 месяцев</w:t>
      </w:r>
      <w:r w:rsidRPr="007A34E9">
        <w:rPr>
          <w:sz w:val="28"/>
          <w:szCs w:val="28"/>
          <w:lang w:eastAsia="ar-SA"/>
        </w:rPr>
        <w:t xml:space="preserve"> 2020 года производилось уточнение и изменение показателей плана финансово-хозяйственной деятельности на 2020 год, что подтверждается представленными к проверке и размещенными</w:t>
      </w:r>
      <w:r w:rsidRPr="007A34E9">
        <w:rPr>
          <w:sz w:val="28"/>
          <w:szCs w:val="28"/>
        </w:rPr>
        <w:t xml:space="preserve"> на </w:t>
      </w:r>
      <w:r w:rsidRPr="007A34E9">
        <w:rPr>
          <w:sz w:val="28"/>
          <w:szCs w:val="28"/>
          <w:lang w:eastAsia="ar-SA"/>
        </w:rPr>
        <w:t>официальном сайте для размещения информации о государственных (муниципальных) учреждениях</w:t>
      </w:r>
      <w:hyperlink w:history="1">
        <w:r w:rsidRPr="007A34E9">
          <w:rPr>
            <w:rStyle w:val="af0"/>
            <w:u w:val="none"/>
          </w:rPr>
          <w:t xml:space="preserve"> </w:t>
        </w:r>
        <w:r w:rsidRPr="007A34E9">
          <w:rPr>
            <w:rStyle w:val="af0"/>
            <w:sz w:val="28"/>
            <w:szCs w:val="28"/>
            <w:lang w:eastAsia="ar-SA"/>
          </w:rPr>
          <w:t>www.bus.gov.ru</w:t>
        </w:r>
      </w:hyperlink>
      <w:r w:rsidRPr="007A34E9">
        <w:rPr>
          <w:sz w:val="28"/>
          <w:szCs w:val="28"/>
          <w:lang w:eastAsia="ar-SA"/>
        </w:rPr>
        <w:t xml:space="preserve"> планами финансово-хозяйственной деятельности</w:t>
      </w:r>
      <w:r w:rsidR="004C1602">
        <w:rPr>
          <w:sz w:val="28"/>
          <w:szCs w:val="28"/>
          <w:lang w:eastAsia="ar-SA"/>
        </w:rPr>
        <w:t>.</w:t>
      </w:r>
      <w:r w:rsidR="007A34E9">
        <w:rPr>
          <w:sz w:val="28"/>
          <w:szCs w:val="28"/>
          <w:lang w:eastAsia="ar-SA"/>
        </w:rPr>
        <w:t xml:space="preserve"> </w:t>
      </w:r>
      <w:r w:rsidR="004C1602">
        <w:rPr>
          <w:sz w:val="28"/>
          <w:szCs w:val="28"/>
          <w:lang w:eastAsia="ar-SA"/>
        </w:rPr>
        <w:t>Информация представлена в таблице.</w:t>
      </w:r>
    </w:p>
    <w:p w14:paraId="24345FE9" w14:textId="7D630FCE" w:rsidR="00EC1409" w:rsidRPr="007A34E9" w:rsidRDefault="00EC1409" w:rsidP="009562FC">
      <w:pPr>
        <w:tabs>
          <w:tab w:val="center" w:pos="540"/>
        </w:tabs>
        <w:suppressAutoHyphens/>
        <w:ind w:firstLine="539"/>
        <w:jc w:val="both"/>
        <w:rPr>
          <w:sz w:val="28"/>
          <w:szCs w:val="28"/>
          <w:lang w:eastAsia="ar-SA"/>
        </w:rPr>
      </w:pPr>
    </w:p>
    <w:p w14:paraId="34681CA6" w14:textId="77777777" w:rsidR="00DA580B" w:rsidRPr="00340774" w:rsidRDefault="00DA580B" w:rsidP="009562FC">
      <w:pPr>
        <w:tabs>
          <w:tab w:val="center" w:pos="540"/>
        </w:tabs>
        <w:suppressAutoHyphens/>
        <w:ind w:firstLine="539"/>
        <w:jc w:val="both"/>
        <w:rPr>
          <w:sz w:val="28"/>
          <w:szCs w:val="28"/>
          <w:highlight w:val="yellow"/>
          <w:lang w:eastAsia="ar-SA"/>
        </w:rPr>
      </w:pPr>
    </w:p>
    <w:tbl>
      <w:tblPr>
        <w:tblW w:w="94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1620"/>
        <w:gridCol w:w="1880"/>
        <w:gridCol w:w="1680"/>
        <w:gridCol w:w="1820"/>
      </w:tblGrid>
      <w:tr w:rsidR="001D55DF" w:rsidRPr="001D55DF" w14:paraId="797A0C05" w14:textId="77777777" w:rsidTr="001D55DF">
        <w:trPr>
          <w:trHeight w:val="3060"/>
        </w:trPr>
        <w:tc>
          <w:tcPr>
            <w:tcW w:w="2425" w:type="dxa"/>
            <w:shd w:val="clear" w:color="auto" w:fill="auto"/>
            <w:vAlign w:val="center"/>
            <w:hideMark/>
          </w:tcPr>
          <w:p w14:paraId="2203BFD0" w14:textId="77777777" w:rsidR="001D55DF" w:rsidRPr="001D55DF" w:rsidRDefault="001D55DF">
            <w:pPr>
              <w:jc w:val="center"/>
              <w:rPr>
                <w:color w:val="000000"/>
                <w:sz w:val="20"/>
                <w:szCs w:val="20"/>
              </w:rPr>
            </w:pPr>
            <w:r w:rsidRPr="001D55DF">
              <w:rPr>
                <w:color w:val="000000"/>
                <w:sz w:val="20"/>
                <w:szCs w:val="20"/>
              </w:rPr>
              <w:t>Дата ПФХД</w:t>
            </w:r>
          </w:p>
        </w:tc>
        <w:tc>
          <w:tcPr>
            <w:tcW w:w="1620" w:type="dxa"/>
            <w:shd w:val="clear" w:color="auto" w:fill="auto"/>
            <w:vAlign w:val="center"/>
            <w:hideMark/>
          </w:tcPr>
          <w:p w14:paraId="04E260C3" w14:textId="77777777" w:rsidR="001D55DF" w:rsidRPr="001D55DF" w:rsidRDefault="001D55DF">
            <w:pPr>
              <w:jc w:val="center"/>
              <w:rPr>
                <w:color w:val="000000"/>
                <w:sz w:val="20"/>
                <w:szCs w:val="20"/>
              </w:rPr>
            </w:pPr>
            <w:r w:rsidRPr="001D55DF">
              <w:rPr>
                <w:color w:val="000000"/>
                <w:sz w:val="20"/>
                <w:szCs w:val="20"/>
              </w:rPr>
              <w:t>Всего, руб.</w:t>
            </w:r>
          </w:p>
        </w:tc>
        <w:tc>
          <w:tcPr>
            <w:tcW w:w="1880" w:type="dxa"/>
            <w:shd w:val="clear" w:color="auto" w:fill="auto"/>
            <w:vAlign w:val="center"/>
            <w:hideMark/>
          </w:tcPr>
          <w:p w14:paraId="7BA6D647" w14:textId="77777777" w:rsidR="001D55DF" w:rsidRPr="001D55DF" w:rsidRDefault="001D55DF">
            <w:pPr>
              <w:jc w:val="center"/>
              <w:rPr>
                <w:color w:val="000000"/>
                <w:sz w:val="20"/>
                <w:szCs w:val="20"/>
              </w:rPr>
            </w:pPr>
            <w:r w:rsidRPr="001D55DF">
              <w:rPr>
                <w:color w:val="000000"/>
                <w:sz w:val="20"/>
                <w:szCs w:val="20"/>
              </w:rPr>
              <w:t>Субсидии на</w:t>
            </w:r>
            <w:r w:rsidRPr="001D55DF">
              <w:rPr>
                <w:color w:val="000000"/>
                <w:sz w:val="20"/>
                <w:szCs w:val="20"/>
              </w:rPr>
              <w:br/>
              <w:t>финансовое обеспечение</w:t>
            </w:r>
            <w:r w:rsidRPr="001D55DF">
              <w:rPr>
                <w:color w:val="000000"/>
                <w:sz w:val="20"/>
                <w:szCs w:val="20"/>
              </w:rPr>
              <w:br/>
              <w:t>выполнения муниципального задания на 2020г. (руб.)</w:t>
            </w:r>
          </w:p>
        </w:tc>
        <w:tc>
          <w:tcPr>
            <w:tcW w:w="1680" w:type="dxa"/>
            <w:shd w:val="clear" w:color="auto" w:fill="auto"/>
            <w:vAlign w:val="center"/>
            <w:hideMark/>
          </w:tcPr>
          <w:p w14:paraId="4A775FE6" w14:textId="77777777" w:rsidR="001D55DF" w:rsidRPr="001D55DF" w:rsidRDefault="001D55DF">
            <w:pPr>
              <w:jc w:val="center"/>
              <w:rPr>
                <w:color w:val="000000"/>
                <w:sz w:val="20"/>
                <w:szCs w:val="20"/>
              </w:rPr>
            </w:pPr>
            <w:r w:rsidRPr="001D55DF">
              <w:rPr>
                <w:color w:val="000000"/>
                <w:sz w:val="20"/>
                <w:szCs w:val="20"/>
              </w:rPr>
              <w:t>Субсидии на иные цели в 2020г. (руб.)</w:t>
            </w:r>
          </w:p>
        </w:tc>
        <w:tc>
          <w:tcPr>
            <w:tcW w:w="1820" w:type="dxa"/>
            <w:shd w:val="clear" w:color="auto" w:fill="auto"/>
            <w:vAlign w:val="center"/>
            <w:hideMark/>
          </w:tcPr>
          <w:p w14:paraId="60A6C901" w14:textId="77777777" w:rsidR="001D55DF" w:rsidRPr="001D55DF" w:rsidRDefault="001D55DF">
            <w:pPr>
              <w:jc w:val="center"/>
              <w:rPr>
                <w:color w:val="000000"/>
                <w:sz w:val="20"/>
                <w:szCs w:val="20"/>
              </w:rPr>
            </w:pPr>
            <w:r w:rsidRPr="001D55DF">
              <w:rPr>
                <w:color w:val="000000"/>
                <w:sz w:val="20"/>
                <w:szCs w:val="20"/>
              </w:rPr>
              <w:t>Поступления</w:t>
            </w:r>
            <w:r w:rsidRPr="001D55DF">
              <w:rPr>
                <w:color w:val="000000"/>
                <w:sz w:val="20"/>
                <w:szCs w:val="20"/>
              </w:rPr>
              <w:br/>
              <w:t>от оказания</w:t>
            </w:r>
            <w:r w:rsidRPr="001D55DF">
              <w:rPr>
                <w:color w:val="000000"/>
                <w:sz w:val="20"/>
                <w:szCs w:val="20"/>
              </w:rPr>
              <w:br/>
              <w:t>услуг</w:t>
            </w:r>
            <w:r w:rsidRPr="001D55DF">
              <w:rPr>
                <w:color w:val="000000"/>
                <w:sz w:val="20"/>
                <w:szCs w:val="20"/>
              </w:rPr>
              <w:br/>
              <w:t>(выполнения</w:t>
            </w:r>
            <w:r w:rsidRPr="001D55DF">
              <w:rPr>
                <w:color w:val="000000"/>
                <w:sz w:val="20"/>
                <w:szCs w:val="20"/>
              </w:rPr>
              <w:br/>
              <w:t>работ) на</w:t>
            </w:r>
            <w:r w:rsidRPr="001D55DF">
              <w:rPr>
                <w:color w:val="000000"/>
                <w:sz w:val="20"/>
                <w:szCs w:val="20"/>
              </w:rPr>
              <w:br/>
              <w:t>платной</w:t>
            </w:r>
            <w:r w:rsidRPr="001D55DF">
              <w:rPr>
                <w:color w:val="000000"/>
                <w:sz w:val="20"/>
                <w:szCs w:val="20"/>
              </w:rPr>
              <w:br/>
              <w:t>основе и от</w:t>
            </w:r>
            <w:r w:rsidRPr="001D55DF">
              <w:rPr>
                <w:color w:val="000000"/>
                <w:sz w:val="20"/>
                <w:szCs w:val="20"/>
              </w:rPr>
              <w:br/>
              <w:t>иной</w:t>
            </w:r>
            <w:r w:rsidRPr="001D55DF">
              <w:rPr>
                <w:color w:val="000000"/>
                <w:sz w:val="20"/>
                <w:szCs w:val="20"/>
              </w:rPr>
              <w:br/>
              <w:t>приносящей</w:t>
            </w:r>
            <w:r w:rsidRPr="001D55DF">
              <w:rPr>
                <w:color w:val="000000"/>
                <w:sz w:val="20"/>
                <w:szCs w:val="20"/>
              </w:rPr>
              <w:br/>
              <w:t>доход</w:t>
            </w:r>
            <w:r w:rsidRPr="001D55DF">
              <w:rPr>
                <w:color w:val="000000"/>
                <w:sz w:val="20"/>
                <w:szCs w:val="20"/>
              </w:rPr>
              <w:br/>
              <w:t>деятельности в 2020г. (руб.)</w:t>
            </w:r>
          </w:p>
        </w:tc>
      </w:tr>
      <w:tr w:rsidR="001D55DF" w:rsidRPr="001D55DF" w14:paraId="17FFCF9F" w14:textId="77777777" w:rsidTr="001D55DF">
        <w:trPr>
          <w:trHeight w:val="315"/>
        </w:trPr>
        <w:tc>
          <w:tcPr>
            <w:tcW w:w="2425" w:type="dxa"/>
            <w:shd w:val="clear" w:color="auto" w:fill="auto"/>
            <w:vAlign w:val="center"/>
            <w:hideMark/>
          </w:tcPr>
          <w:p w14:paraId="5A2C01CB" w14:textId="77777777" w:rsidR="001D55DF" w:rsidRPr="001D55DF" w:rsidRDefault="001D55DF">
            <w:pPr>
              <w:jc w:val="both"/>
              <w:rPr>
                <w:b/>
                <w:bCs/>
                <w:color w:val="000000"/>
                <w:sz w:val="20"/>
                <w:szCs w:val="20"/>
              </w:rPr>
            </w:pPr>
            <w:r w:rsidRPr="001D55DF">
              <w:rPr>
                <w:b/>
                <w:bCs/>
                <w:color w:val="000000"/>
                <w:sz w:val="20"/>
                <w:szCs w:val="20"/>
              </w:rPr>
              <w:t>09.01.2020</w:t>
            </w:r>
          </w:p>
        </w:tc>
        <w:tc>
          <w:tcPr>
            <w:tcW w:w="1620" w:type="dxa"/>
            <w:shd w:val="clear" w:color="auto" w:fill="auto"/>
            <w:vAlign w:val="center"/>
            <w:hideMark/>
          </w:tcPr>
          <w:p w14:paraId="654DAAD3" w14:textId="77777777" w:rsidR="001D55DF" w:rsidRPr="001D55DF" w:rsidRDefault="001D55DF">
            <w:pPr>
              <w:jc w:val="both"/>
              <w:rPr>
                <w:color w:val="000000"/>
                <w:sz w:val="20"/>
                <w:szCs w:val="20"/>
              </w:rPr>
            </w:pPr>
            <w:r w:rsidRPr="001D55DF">
              <w:rPr>
                <w:color w:val="000000"/>
                <w:sz w:val="20"/>
                <w:szCs w:val="20"/>
              </w:rPr>
              <w:t> </w:t>
            </w:r>
          </w:p>
        </w:tc>
        <w:tc>
          <w:tcPr>
            <w:tcW w:w="1880" w:type="dxa"/>
            <w:shd w:val="clear" w:color="auto" w:fill="auto"/>
            <w:vAlign w:val="center"/>
            <w:hideMark/>
          </w:tcPr>
          <w:p w14:paraId="6F9F57F0" w14:textId="77777777" w:rsidR="001D55DF" w:rsidRPr="001D55DF" w:rsidRDefault="001D55DF">
            <w:pPr>
              <w:jc w:val="center"/>
              <w:rPr>
                <w:color w:val="000000"/>
                <w:sz w:val="20"/>
                <w:szCs w:val="20"/>
              </w:rPr>
            </w:pPr>
            <w:r w:rsidRPr="001D55DF">
              <w:rPr>
                <w:color w:val="000000"/>
                <w:sz w:val="20"/>
                <w:szCs w:val="20"/>
              </w:rPr>
              <w:t> </w:t>
            </w:r>
          </w:p>
        </w:tc>
        <w:tc>
          <w:tcPr>
            <w:tcW w:w="1680" w:type="dxa"/>
            <w:shd w:val="clear" w:color="auto" w:fill="auto"/>
            <w:vAlign w:val="center"/>
            <w:hideMark/>
          </w:tcPr>
          <w:p w14:paraId="4EFD729F" w14:textId="77777777" w:rsidR="001D55DF" w:rsidRPr="001D55DF" w:rsidRDefault="001D55DF">
            <w:pPr>
              <w:jc w:val="center"/>
              <w:rPr>
                <w:color w:val="000000"/>
                <w:sz w:val="20"/>
                <w:szCs w:val="20"/>
              </w:rPr>
            </w:pPr>
            <w:r w:rsidRPr="001D55DF">
              <w:rPr>
                <w:color w:val="000000"/>
                <w:sz w:val="20"/>
                <w:szCs w:val="20"/>
              </w:rPr>
              <w:t> </w:t>
            </w:r>
          </w:p>
        </w:tc>
        <w:tc>
          <w:tcPr>
            <w:tcW w:w="1820" w:type="dxa"/>
            <w:shd w:val="clear" w:color="auto" w:fill="auto"/>
            <w:vAlign w:val="center"/>
            <w:hideMark/>
          </w:tcPr>
          <w:p w14:paraId="6C230EE8" w14:textId="77777777" w:rsidR="001D55DF" w:rsidRPr="001D55DF" w:rsidRDefault="001D55DF">
            <w:pPr>
              <w:jc w:val="center"/>
              <w:rPr>
                <w:color w:val="000000"/>
                <w:sz w:val="20"/>
                <w:szCs w:val="20"/>
              </w:rPr>
            </w:pPr>
            <w:r w:rsidRPr="001D55DF">
              <w:rPr>
                <w:color w:val="000000"/>
                <w:sz w:val="20"/>
                <w:szCs w:val="20"/>
              </w:rPr>
              <w:t> </w:t>
            </w:r>
          </w:p>
        </w:tc>
      </w:tr>
      <w:tr w:rsidR="001D55DF" w:rsidRPr="001D55DF" w14:paraId="00FF47F6" w14:textId="77777777" w:rsidTr="001D55DF">
        <w:trPr>
          <w:trHeight w:val="630"/>
        </w:trPr>
        <w:tc>
          <w:tcPr>
            <w:tcW w:w="2425" w:type="dxa"/>
            <w:shd w:val="clear" w:color="auto" w:fill="auto"/>
            <w:vAlign w:val="center"/>
            <w:hideMark/>
          </w:tcPr>
          <w:p w14:paraId="4BCCCB78" w14:textId="77777777" w:rsidR="001D55DF" w:rsidRPr="001D55DF" w:rsidRDefault="001D55DF">
            <w:pPr>
              <w:jc w:val="both"/>
              <w:rPr>
                <w:color w:val="000000"/>
                <w:sz w:val="20"/>
                <w:szCs w:val="20"/>
              </w:rPr>
            </w:pPr>
            <w:r w:rsidRPr="001D55DF">
              <w:rPr>
                <w:color w:val="000000"/>
                <w:sz w:val="20"/>
                <w:szCs w:val="20"/>
              </w:rPr>
              <w:t>Остаток на начало года</w:t>
            </w:r>
          </w:p>
        </w:tc>
        <w:tc>
          <w:tcPr>
            <w:tcW w:w="1620" w:type="dxa"/>
            <w:shd w:val="clear" w:color="auto" w:fill="auto"/>
            <w:vAlign w:val="center"/>
            <w:hideMark/>
          </w:tcPr>
          <w:p w14:paraId="0AA6AA17" w14:textId="77777777" w:rsidR="001D55DF" w:rsidRPr="001D55DF" w:rsidRDefault="001D55DF">
            <w:pPr>
              <w:jc w:val="center"/>
              <w:rPr>
                <w:color w:val="000000"/>
                <w:sz w:val="20"/>
                <w:szCs w:val="20"/>
              </w:rPr>
            </w:pPr>
            <w:r w:rsidRPr="001D55DF">
              <w:rPr>
                <w:color w:val="000000"/>
                <w:sz w:val="20"/>
                <w:szCs w:val="20"/>
              </w:rPr>
              <w:t>1 112 180,72</w:t>
            </w:r>
          </w:p>
        </w:tc>
        <w:tc>
          <w:tcPr>
            <w:tcW w:w="1880" w:type="dxa"/>
            <w:shd w:val="clear" w:color="auto" w:fill="auto"/>
            <w:vAlign w:val="center"/>
            <w:hideMark/>
          </w:tcPr>
          <w:p w14:paraId="36D7F29F" w14:textId="77777777" w:rsidR="001D55DF" w:rsidRPr="001D55DF" w:rsidRDefault="001D55DF">
            <w:pPr>
              <w:jc w:val="center"/>
              <w:rPr>
                <w:color w:val="000000"/>
                <w:sz w:val="20"/>
                <w:szCs w:val="20"/>
              </w:rPr>
            </w:pPr>
            <w:r w:rsidRPr="001D55DF">
              <w:rPr>
                <w:color w:val="000000"/>
                <w:sz w:val="20"/>
                <w:szCs w:val="20"/>
              </w:rPr>
              <w:t> </w:t>
            </w:r>
          </w:p>
        </w:tc>
        <w:tc>
          <w:tcPr>
            <w:tcW w:w="1680" w:type="dxa"/>
            <w:shd w:val="clear" w:color="auto" w:fill="auto"/>
            <w:vAlign w:val="center"/>
            <w:hideMark/>
          </w:tcPr>
          <w:p w14:paraId="1583956E" w14:textId="77777777" w:rsidR="001D55DF" w:rsidRPr="001D55DF" w:rsidRDefault="001D55DF">
            <w:pPr>
              <w:jc w:val="center"/>
              <w:rPr>
                <w:color w:val="000000"/>
                <w:sz w:val="20"/>
                <w:szCs w:val="20"/>
              </w:rPr>
            </w:pPr>
            <w:r w:rsidRPr="001D55DF">
              <w:rPr>
                <w:color w:val="000000"/>
                <w:sz w:val="20"/>
                <w:szCs w:val="20"/>
              </w:rPr>
              <w:t> </w:t>
            </w:r>
          </w:p>
        </w:tc>
        <w:tc>
          <w:tcPr>
            <w:tcW w:w="1820" w:type="dxa"/>
            <w:shd w:val="clear" w:color="auto" w:fill="auto"/>
            <w:vAlign w:val="center"/>
            <w:hideMark/>
          </w:tcPr>
          <w:p w14:paraId="7408645D" w14:textId="77777777" w:rsidR="001D55DF" w:rsidRPr="001D55DF" w:rsidRDefault="001D55DF">
            <w:pPr>
              <w:jc w:val="center"/>
              <w:rPr>
                <w:color w:val="000000"/>
                <w:sz w:val="20"/>
                <w:szCs w:val="20"/>
              </w:rPr>
            </w:pPr>
            <w:r w:rsidRPr="001D55DF">
              <w:rPr>
                <w:color w:val="000000"/>
                <w:sz w:val="20"/>
                <w:szCs w:val="20"/>
              </w:rPr>
              <w:t>1 112 180,72</w:t>
            </w:r>
          </w:p>
        </w:tc>
      </w:tr>
      <w:tr w:rsidR="001D55DF" w:rsidRPr="001D55DF" w14:paraId="0E56F32A" w14:textId="77777777" w:rsidTr="001D55DF">
        <w:trPr>
          <w:trHeight w:val="630"/>
        </w:trPr>
        <w:tc>
          <w:tcPr>
            <w:tcW w:w="2425" w:type="dxa"/>
            <w:shd w:val="clear" w:color="auto" w:fill="auto"/>
            <w:vAlign w:val="center"/>
            <w:hideMark/>
          </w:tcPr>
          <w:p w14:paraId="5C786BBA" w14:textId="77777777" w:rsidR="001D55DF" w:rsidRPr="001D55DF" w:rsidRDefault="001D55DF">
            <w:pPr>
              <w:jc w:val="both"/>
              <w:rPr>
                <w:color w:val="000000"/>
                <w:sz w:val="20"/>
                <w:szCs w:val="20"/>
              </w:rPr>
            </w:pPr>
            <w:r w:rsidRPr="001D55DF">
              <w:rPr>
                <w:color w:val="000000"/>
                <w:sz w:val="20"/>
                <w:szCs w:val="20"/>
              </w:rPr>
              <w:t>Поступления от доходов</w:t>
            </w:r>
          </w:p>
        </w:tc>
        <w:tc>
          <w:tcPr>
            <w:tcW w:w="1620" w:type="dxa"/>
            <w:shd w:val="clear" w:color="auto" w:fill="auto"/>
            <w:vAlign w:val="center"/>
            <w:hideMark/>
          </w:tcPr>
          <w:p w14:paraId="12C9A3BA" w14:textId="77777777" w:rsidR="001D55DF" w:rsidRPr="001D55DF" w:rsidRDefault="001D55DF">
            <w:pPr>
              <w:jc w:val="center"/>
              <w:rPr>
                <w:color w:val="000000"/>
                <w:sz w:val="20"/>
                <w:szCs w:val="20"/>
              </w:rPr>
            </w:pPr>
            <w:r w:rsidRPr="001D55DF">
              <w:rPr>
                <w:color w:val="000000"/>
                <w:sz w:val="20"/>
                <w:szCs w:val="20"/>
              </w:rPr>
              <w:t>84 128 000,00</w:t>
            </w:r>
          </w:p>
        </w:tc>
        <w:tc>
          <w:tcPr>
            <w:tcW w:w="1880" w:type="dxa"/>
            <w:shd w:val="clear" w:color="auto" w:fill="auto"/>
            <w:vAlign w:val="center"/>
            <w:hideMark/>
          </w:tcPr>
          <w:p w14:paraId="5C9ADDC0" w14:textId="77777777" w:rsidR="001D55DF" w:rsidRPr="001D55DF" w:rsidRDefault="001D55DF">
            <w:pPr>
              <w:jc w:val="center"/>
              <w:rPr>
                <w:color w:val="000000"/>
                <w:sz w:val="20"/>
                <w:szCs w:val="20"/>
              </w:rPr>
            </w:pPr>
            <w:r w:rsidRPr="001D55DF">
              <w:rPr>
                <w:color w:val="000000"/>
                <w:sz w:val="20"/>
                <w:szCs w:val="20"/>
              </w:rPr>
              <w:t>72 580 690,00</w:t>
            </w:r>
          </w:p>
        </w:tc>
        <w:tc>
          <w:tcPr>
            <w:tcW w:w="1680" w:type="dxa"/>
            <w:shd w:val="clear" w:color="auto" w:fill="auto"/>
            <w:vAlign w:val="center"/>
            <w:hideMark/>
          </w:tcPr>
          <w:p w14:paraId="3C39FE05" w14:textId="77777777" w:rsidR="001D55DF" w:rsidRPr="001D55DF" w:rsidRDefault="001D55DF">
            <w:pPr>
              <w:jc w:val="center"/>
              <w:rPr>
                <w:color w:val="000000"/>
                <w:sz w:val="20"/>
                <w:szCs w:val="20"/>
              </w:rPr>
            </w:pPr>
            <w:r w:rsidRPr="001D55DF">
              <w:rPr>
                <w:color w:val="000000"/>
                <w:sz w:val="20"/>
                <w:szCs w:val="20"/>
              </w:rPr>
              <w:t>4 714 310,00</w:t>
            </w:r>
          </w:p>
        </w:tc>
        <w:tc>
          <w:tcPr>
            <w:tcW w:w="1820" w:type="dxa"/>
            <w:shd w:val="clear" w:color="auto" w:fill="auto"/>
            <w:vAlign w:val="center"/>
            <w:hideMark/>
          </w:tcPr>
          <w:p w14:paraId="17D2D58B" w14:textId="77777777" w:rsidR="001D55DF" w:rsidRPr="001D55DF" w:rsidRDefault="001D55DF">
            <w:pPr>
              <w:jc w:val="center"/>
              <w:rPr>
                <w:color w:val="000000"/>
                <w:sz w:val="20"/>
                <w:szCs w:val="20"/>
              </w:rPr>
            </w:pPr>
            <w:r w:rsidRPr="001D55DF">
              <w:rPr>
                <w:color w:val="000000"/>
                <w:sz w:val="20"/>
                <w:szCs w:val="20"/>
              </w:rPr>
              <w:t>6 833 000,00</w:t>
            </w:r>
          </w:p>
        </w:tc>
      </w:tr>
      <w:tr w:rsidR="001D55DF" w:rsidRPr="001D55DF" w14:paraId="08000D71" w14:textId="77777777" w:rsidTr="001D55DF">
        <w:trPr>
          <w:trHeight w:val="630"/>
        </w:trPr>
        <w:tc>
          <w:tcPr>
            <w:tcW w:w="2425" w:type="dxa"/>
            <w:shd w:val="clear" w:color="auto" w:fill="auto"/>
            <w:vAlign w:val="center"/>
            <w:hideMark/>
          </w:tcPr>
          <w:p w14:paraId="38BB588B" w14:textId="77777777" w:rsidR="001D55DF" w:rsidRPr="001D55DF" w:rsidRDefault="001D55DF">
            <w:pPr>
              <w:jc w:val="both"/>
              <w:rPr>
                <w:color w:val="000000"/>
                <w:sz w:val="20"/>
                <w:szCs w:val="20"/>
              </w:rPr>
            </w:pPr>
            <w:r w:rsidRPr="001D55DF">
              <w:rPr>
                <w:color w:val="000000"/>
                <w:sz w:val="20"/>
                <w:szCs w:val="20"/>
              </w:rPr>
              <w:t>Выплаты по расходам</w:t>
            </w:r>
          </w:p>
        </w:tc>
        <w:tc>
          <w:tcPr>
            <w:tcW w:w="1620" w:type="dxa"/>
            <w:shd w:val="clear" w:color="auto" w:fill="auto"/>
            <w:vAlign w:val="center"/>
            <w:hideMark/>
          </w:tcPr>
          <w:p w14:paraId="06408E83" w14:textId="77777777" w:rsidR="001D55DF" w:rsidRPr="001D55DF" w:rsidRDefault="001D55DF">
            <w:pPr>
              <w:jc w:val="center"/>
              <w:rPr>
                <w:color w:val="000000"/>
                <w:sz w:val="20"/>
                <w:szCs w:val="20"/>
              </w:rPr>
            </w:pPr>
            <w:r w:rsidRPr="001D55DF">
              <w:rPr>
                <w:color w:val="000000"/>
                <w:sz w:val="20"/>
                <w:szCs w:val="20"/>
              </w:rPr>
              <w:t>85 240 180,72</w:t>
            </w:r>
          </w:p>
        </w:tc>
        <w:tc>
          <w:tcPr>
            <w:tcW w:w="1880" w:type="dxa"/>
            <w:shd w:val="clear" w:color="auto" w:fill="auto"/>
            <w:vAlign w:val="center"/>
            <w:hideMark/>
          </w:tcPr>
          <w:p w14:paraId="75A7EC09" w14:textId="77777777" w:rsidR="001D55DF" w:rsidRPr="001D55DF" w:rsidRDefault="001D55DF">
            <w:pPr>
              <w:jc w:val="center"/>
              <w:rPr>
                <w:color w:val="000000"/>
                <w:sz w:val="20"/>
                <w:szCs w:val="20"/>
              </w:rPr>
            </w:pPr>
            <w:r w:rsidRPr="001D55DF">
              <w:rPr>
                <w:color w:val="000000"/>
                <w:sz w:val="20"/>
                <w:szCs w:val="20"/>
              </w:rPr>
              <w:t>72 580 690,00</w:t>
            </w:r>
          </w:p>
        </w:tc>
        <w:tc>
          <w:tcPr>
            <w:tcW w:w="1680" w:type="dxa"/>
            <w:shd w:val="clear" w:color="auto" w:fill="auto"/>
            <w:vAlign w:val="center"/>
            <w:hideMark/>
          </w:tcPr>
          <w:p w14:paraId="46171B2B" w14:textId="77777777" w:rsidR="001D55DF" w:rsidRPr="001D55DF" w:rsidRDefault="001D55DF">
            <w:pPr>
              <w:jc w:val="center"/>
              <w:rPr>
                <w:color w:val="000000"/>
                <w:sz w:val="20"/>
                <w:szCs w:val="20"/>
              </w:rPr>
            </w:pPr>
            <w:r w:rsidRPr="001D55DF">
              <w:rPr>
                <w:color w:val="000000"/>
                <w:sz w:val="20"/>
                <w:szCs w:val="20"/>
              </w:rPr>
              <w:t>4 714 310,00</w:t>
            </w:r>
          </w:p>
        </w:tc>
        <w:tc>
          <w:tcPr>
            <w:tcW w:w="1820" w:type="dxa"/>
            <w:shd w:val="clear" w:color="auto" w:fill="auto"/>
            <w:vAlign w:val="center"/>
            <w:hideMark/>
          </w:tcPr>
          <w:p w14:paraId="7F7A0ADF" w14:textId="77777777" w:rsidR="001D55DF" w:rsidRPr="001D55DF" w:rsidRDefault="001D55DF">
            <w:pPr>
              <w:jc w:val="center"/>
              <w:rPr>
                <w:color w:val="000000"/>
                <w:sz w:val="20"/>
                <w:szCs w:val="20"/>
              </w:rPr>
            </w:pPr>
            <w:r w:rsidRPr="001D55DF">
              <w:rPr>
                <w:color w:val="000000"/>
                <w:sz w:val="20"/>
                <w:szCs w:val="20"/>
              </w:rPr>
              <w:t>7 945 180,72</w:t>
            </w:r>
          </w:p>
        </w:tc>
      </w:tr>
      <w:tr w:rsidR="001D55DF" w:rsidRPr="001D55DF" w14:paraId="21624315" w14:textId="77777777" w:rsidTr="001D55DF">
        <w:trPr>
          <w:trHeight w:val="630"/>
        </w:trPr>
        <w:tc>
          <w:tcPr>
            <w:tcW w:w="2425" w:type="dxa"/>
            <w:shd w:val="clear" w:color="auto" w:fill="auto"/>
            <w:vAlign w:val="center"/>
            <w:hideMark/>
          </w:tcPr>
          <w:p w14:paraId="05106845" w14:textId="77777777" w:rsidR="001D55DF" w:rsidRPr="001D55DF" w:rsidRDefault="001D55DF">
            <w:pPr>
              <w:jc w:val="both"/>
              <w:rPr>
                <w:color w:val="000000"/>
                <w:sz w:val="20"/>
                <w:szCs w:val="20"/>
              </w:rPr>
            </w:pPr>
            <w:r w:rsidRPr="001D55DF">
              <w:rPr>
                <w:color w:val="000000"/>
                <w:sz w:val="20"/>
                <w:szCs w:val="20"/>
              </w:rPr>
              <w:t>Остаток на конец года</w:t>
            </w:r>
          </w:p>
        </w:tc>
        <w:tc>
          <w:tcPr>
            <w:tcW w:w="1620" w:type="dxa"/>
            <w:shd w:val="clear" w:color="auto" w:fill="auto"/>
            <w:vAlign w:val="center"/>
            <w:hideMark/>
          </w:tcPr>
          <w:p w14:paraId="617CC5BA" w14:textId="77777777" w:rsidR="001D55DF" w:rsidRPr="001D55DF" w:rsidRDefault="001D55DF">
            <w:pPr>
              <w:jc w:val="center"/>
              <w:rPr>
                <w:color w:val="000000"/>
                <w:sz w:val="20"/>
                <w:szCs w:val="20"/>
              </w:rPr>
            </w:pPr>
            <w:r w:rsidRPr="001D55DF">
              <w:rPr>
                <w:color w:val="000000"/>
                <w:sz w:val="20"/>
                <w:szCs w:val="20"/>
              </w:rPr>
              <w:t>0,00</w:t>
            </w:r>
          </w:p>
        </w:tc>
        <w:tc>
          <w:tcPr>
            <w:tcW w:w="1880" w:type="dxa"/>
            <w:shd w:val="clear" w:color="auto" w:fill="auto"/>
            <w:vAlign w:val="center"/>
            <w:hideMark/>
          </w:tcPr>
          <w:p w14:paraId="0ABA6649" w14:textId="77777777" w:rsidR="001D55DF" w:rsidRPr="001D55DF" w:rsidRDefault="001D55DF">
            <w:pPr>
              <w:jc w:val="center"/>
              <w:rPr>
                <w:color w:val="000000"/>
                <w:sz w:val="20"/>
                <w:szCs w:val="20"/>
              </w:rPr>
            </w:pPr>
            <w:r w:rsidRPr="001D55DF">
              <w:rPr>
                <w:color w:val="000000"/>
                <w:sz w:val="20"/>
                <w:szCs w:val="20"/>
              </w:rPr>
              <w:t> </w:t>
            </w:r>
          </w:p>
        </w:tc>
        <w:tc>
          <w:tcPr>
            <w:tcW w:w="1680" w:type="dxa"/>
            <w:shd w:val="clear" w:color="auto" w:fill="auto"/>
            <w:vAlign w:val="center"/>
            <w:hideMark/>
          </w:tcPr>
          <w:p w14:paraId="2BF2BFB5" w14:textId="77777777" w:rsidR="001D55DF" w:rsidRPr="001D55DF" w:rsidRDefault="001D55DF">
            <w:pPr>
              <w:jc w:val="center"/>
              <w:rPr>
                <w:color w:val="000000"/>
                <w:sz w:val="20"/>
                <w:szCs w:val="20"/>
              </w:rPr>
            </w:pPr>
            <w:r w:rsidRPr="001D55DF">
              <w:rPr>
                <w:color w:val="000000"/>
                <w:sz w:val="20"/>
                <w:szCs w:val="20"/>
              </w:rPr>
              <w:t> </w:t>
            </w:r>
          </w:p>
        </w:tc>
        <w:tc>
          <w:tcPr>
            <w:tcW w:w="1820" w:type="dxa"/>
            <w:shd w:val="clear" w:color="auto" w:fill="auto"/>
            <w:vAlign w:val="center"/>
            <w:hideMark/>
          </w:tcPr>
          <w:p w14:paraId="1AB15DA5" w14:textId="77777777" w:rsidR="001D55DF" w:rsidRPr="001D55DF" w:rsidRDefault="001D55DF">
            <w:pPr>
              <w:jc w:val="center"/>
              <w:rPr>
                <w:color w:val="000000"/>
                <w:sz w:val="20"/>
                <w:szCs w:val="20"/>
              </w:rPr>
            </w:pPr>
            <w:r w:rsidRPr="001D55DF">
              <w:rPr>
                <w:color w:val="000000"/>
                <w:sz w:val="20"/>
                <w:szCs w:val="20"/>
              </w:rPr>
              <w:t> </w:t>
            </w:r>
          </w:p>
        </w:tc>
      </w:tr>
      <w:tr w:rsidR="001D55DF" w:rsidRPr="001D55DF" w14:paraId="04EB22CD" w14:textId="77777777" w:rsidTr="001D55DF">
        <w:trPr>
          <w:trHeight w:val="315"/>
        </w:trPr>
        <w:tc>
          <w:tcPr>
            <w:tcW w:w="2425" w:type="dxa"/>
            <w:shd w:val="clear" w:color="auto" w:fill="auto"/>
            <w:vAlign w:val="center"/>
            <w:hideMark/>
          </w:tcPr>
          <w:p w14:paraId="51B442B0" w14:textId="77777777" w:rsidR="001D55DF" w:rsidRPr="001D55DF" w:rsidRDefault="001D55DF">
            <w:pPr>
              <w:jc w:val="both"/>
              <w:rPr>
                <w:b/>
                <w:bCs/>
                <w:color w:val="000000"/>
                <w:sz w:val="20"/>
                <w:szCs w:val="20"/>
              </w:rPr>
            </w:pPr>
            <w:r w:rsidRPr="001D55DF">
              <w:rPr>
                <w:b/>
                <w:bCs/>
                <w:color w:val="000000"/>
                <w:sz w:val="20"/>
                <w:szCs w:val="20"/>
              </w:rPr>
              <w:t>06.03.2020</w:t>
            </w:r>
          </w:p>
        </w:tc>
        <w:tc>
          <w:tcPr>
            <w:tcW w:w="1620" w:type="dxa"/>
            <w:shd w:val="clear" w:color="auto" w:fill="auto"/>
            <w:vAlign w:val="center"/>
            <w:hideMark/>
          </w:tcPr>
          <w:p w14:paraId="0B6F2D69" w14:textId="77777777" w:rsidR="001D55DF" w:rsidRPr="001D55DF" w:rsidRDefault="001D55DF">
            <w:pPr>
              <w:jc w:val="both"/>
              <w:rPr>
                <w:color w:val="000000"/>
                <w:sz w:val="20"/>
                <w:szCs w:val="20"/>
              </w:rPr>
            </w:pPr>
            <w:r w:rsidRPr="001D55DF">
              <w:rPr>
                <w:color w:val="000000"/>
                <w:sz w:val="20"/>
                <w:szCs w:val="20"/>
              </w:rPr>
              <w:t> </w:t>
            </w:r>
          </w:p>
        </w:tc>
        <w:tc>
          <w:tcPr>
            <w:tcW w:w="1880" w:type="dxa"/>
            <w:shd w:val="clear" w:color="auto" w:fill="auto"/>
            <w:vAlign w:val="center"/>
            <w:hideMark/>
          </w:tcPr>
          <w:p w14:paraId="432DD5F5" w14:textId="77777777" w:rsidR="001D55DF" w:rsidRPr="001D55DF" w:rsidRDefault="001D55DF">
            <w:pPr>
              <w:jc w:val="center"/>
              <w:rPr>
                <w:color w:val="000000"/>
                <w:sz w:val="20"/>
                <w:szCs w:val="20"/>
              </w:rPr>
            </w:pPr>
            <w:r w:rsidRPr="001D55DF">
              <w:rPr>
                <w:color w:val="000000"/>
                <w:sz w:val="20"/>
                <w:szCs w:val="20"/>
              </w:rPr>
              <w:t> </w:t>
            </w:r>
          </w:p>
        </w:tc>
        <w:tc>
          <w:tcPr>
            <w:tcW w:w="1680" w:type="dxa"/>
            <w:shd w:val="clear" w:color="auto" w:fill="auto"/>
            <w:vAlign w:val="center"/>
            <w:hideMark/>
          </w:tcPr>
          <w:p w14:paraId="5075F66A" w14:textId="77777777" w:rsidR="001D55DF" w:rsidRPr="001D55DF" w:rsidRDefault="001D55DF">
            <w:pPr>
              <w:jc w:val="center"/>
              <w:rPr>
                <w:color w:val="000000"/>
                <w:sz w:val="20"/>
                <w:szCs w:val="20"/>
              </w:rPr>
            </w:pPr>
            <w:r w:rsidRPr="001D55DF">
              <w:rPr>
                <w:color w:val="000000"/>
                <w:sz w:val="20"/>
                <w:szCs w:val="20"/>
              </w:rPr>
              <w:t> </w:t>
            </w:r>
          </w:p>
        </w:tc>
        <w:tc>
          <w:tcPr>
            <w:tcW w:w="1820" w:type="dxa"/>
            <w:shd w:val="clear" w:color="auto" w:fill="auto"/>
            <w:vAlign w:val="center"/>
            <w:hideMark/>
          </w:tcPr>
          <w:p w14:paraId="587B1540" w14:textId="77777777" w:rsidR="001D55DF" w:rsidRPr="001D55DF" w:rsidRDefault="001D55DF">
            <w:pPr>
              <w:jc w:val="center"/>
              <w:rPr>
                <w:color w:val="000000"/>
                <w:sz w:val="20"/>
                <w:szCs w:val="20"/>
              </w:rPr>
            </w:pPr>
            <w:r w:rsidRPr="001D55DF">
              <w:rPr>
                <w:color w:val="000000"/>
                <w:sz w:val="20"/>
                <w:szCs w:val="20"/>
              </w:rPr>
              <w:t> </w:t>
            </w:r>
          </w:p>
        </w:tc>
      </w:tr>
      <w:tr w:rsidR="001D55DF" w:rsidRPr="001D55DF" w14:paraId="1680DF03" w14:textId="77777777" w:rsidTr="001D55DF">
        <w:trPr>
          <w:trHeight w:val="630"/>
        </w:trPr>
        <w:tc>
          <w:tcPr>
            <w:tcW w:w="2425" w:type="dxa"/>
            <w:shd w:val="clear" w:color="auto" w:fill="auto"/>
            <w:vAlign w:val="center"/>
            <w:hideMark/>
          </w:tcPr>
          <w:p w14:paraId="4BA2D130" w14:textId="77777777" w:rsidR="001D55DF" w:rsidRPr="001D55DF" w:rsidRDefault="001D55DF">
            <w:pPr>
              <w:jc w:val="both"/>
              <w:rPr>
                <w:color w:val="000000"/>
                <w:sz w:val="20"/>
                <w:szCs w:val="20"/>
              </w:rPr>
            </w:pPr>
            <w:r w:rsidRPr="001D55DF">
              <w:rPr>
                <w:color w:val="000000"/>
                <w:sz w:val="20"/>
                <w:szCs w:val="20"/>
              </w:rPr>
              <w:t>Остаток на начало года</w:t>
            </w:r>
          </w:p>
        </w:tc>
        <w:tc>
          <w:tcPr>
            <w:tcW w:w="1620" w:type="dxa"/>
            <w:shd w:val="clear" w:color="auto" w:fill="auto"/>
            <w:vAlign w:val="center"/>
            <w:hideMark/>
          </w:tcPr>
          <w:p w14:paraId="403FF98D" w14:textId="77777777" w:rsidR="001D55DF" w:rsidRPr="001D55DF" w:rsidRDefault="001D55DF">
            <w:pPr>
              <w:jc w:val="center"/>
              <w:rPr>
                <w:color w:val="000000"/>
                <w:sz w:val="20"/>
                <w:szCs w:val="20"/>
              </w:rPr>
            </w:pPr>
            <w:r w:rsidRPr="001D55DF">
              <w:rPr>
                <w:color w:val="000000"/>
                <w:sz w:val="20"/>
                <w:szCs w:val="20"/>
              </w:rPr>
              <w:t>1 112 180,72</w:t>
            </w:r>
          </w:p>
        </w:tc>
        <w:tc>
          <w:tcPr>
            <w:tcW w:w="1880" w:type="dxa"/>
            <w:shd w:val="clear" w:color="auto" w:fill="auto"/>
            <w:vAlign w:val="center"/>
            <w:hideMark/>
          </w:tcPr>
          <w:p w14:paraId="71556B43" w14:textId="77777777" w:rsidR="001D55DF" w:rsidRPr="001D55DF" w:rsidRDefault="001D55DF">
            <w:pPr>
              <w:jc w:val="center"/>
              <w:rPr>
                <w:color w:val="000000"/>
                <w:sz w:val="20"/>
                <w:szCs w:val="20"/>
              </w:rPr>
            </w:pPr>
            <w:r w:rsidRPr="001D55DF">
              <w:rPr>
                <w:color w:val="000000"/>
                <w:sz w:val="20"/>
                <w:szCs w:val="20"/>
              </w:rPr>
              <w:t> </w:t>
            </w:r>
          </w:p>
        </w:tc>
        <w:tc>
          <w:tcPr>
            <w:tcW w:w="1680" w:type="dxa"/>
            <w:shd w:val="clear" w:color="auto" w:fill="auto"/>
            <w:vAlign w:val="center"/>
            <w:hideMark/>
          </w:tcPr>
          <w:p w14:paraId="7500EFC2" w14:textId="77777777" w:rsidR="001D55DF" w:rsidRPr="001D55DF" w:rsidRDefault="001D55DF">
            <w:pPr>
              <w:jc w:val="center"/>
              <w:rPr>
                <w:color w:val="000000"/>
                <w:sz w:val="20"/>
                <w:szCs w:val="20"/>
              </w:rPr>
            </w:pPr>
            <w:r w:rsidRPr="001D55DF">
              <w:rPr>
                <w:color w:val="000000"/>
                <w:sz w:val="20"/>
                <w:szCs w:val="20"/>
              </w:rPr>
              <w:t> </w:t>
            </w:r>
          </w:p>
        </w:tc>
        <w:tc>
          <w:tcPr>
            <w:tcW w:w="1820" w:type="dxa"/>
            <w:shd w:val="clear" w:color="auto" w:fill="auto"/>
            <w:vAlign w:val="center"/>
            <w:hideMark/>
          </w:tcPr>
          <w:p w14:paraId="3FFAE06F" w14:textId="77777777" w:rsidR="001D55DF" w:rsidRPr="001D55DF" w:rsidRDefault="001D55DF">
            <w:pPr>
              <w:jc w:val="center"/>
              <w:rPr>
                <w:color w:val="000000"/>
                <w:sz w:val="20"/>
                <w:szCs w:val="20"/>
              </w:rPr>
            </w:pPr>
            <w:r w:rsidRPr="001D55DF">
              <w:rPr>
                <w:color w:val="000000"/>
                <w:sz w:val="20"/>
                <w:szCs w:val="20"/>
              </w:rPr>
              <w:t>1 112 180,72</w:t>
            </w:r>
          </w:p>
        </w:tc>
      </w:tr>
      <w:tr w:rsidR="001D55DF" w:rsidRPr="001D55DF" w14:paraId="30312E38" w14:textId="77777777" w:rsidTr="001D55DF">
        <w:trPr>
          <w:trHeight w:val="630"/>
        </w:trPr>
        <w:tc>
          <w:tcPr>
            <w:tcW w:w="2425" w:type="dxa"/>
            <w:shd w:val="clear" w:color="auto" w:fill="auto"/>
            <w:vAlign w:val="center"/>
            <w:hideMark/>
          </w:tcPr>
          <w:p w14:paraId="68F84403" w14:textId="77777777" w:rsidR="001D55DF" w:rsidRPr="001D55DF" w:rsidRDefault="001D55DF">
            <w:pPr>
              <w:jc w:val="both"/>
              <w:rPr>
                <w:color w:val="000000"/>
                <w:sz w:val="20"/>
                <w:szCs w:val="20"/>
              </w:rPr>
            </w:pPr>
            <w:r w:rsidRPr="001D55DF">
              <w:rPr>
                <w:color w:val="000000"/>
                <w:sz w:val="20"/>
                <w:szCs w:val="20"/>
              </w:rPr>
              <w:t>Поступления от доходов</w:t>
            </w:r>
          </w:p>
        </w:tc>
        <w:tc>
          <w:tcPr>
            <w:tcW w:w="1620" w:type="dxa"/>
            <w:shd w:val="clear" w:color="auto" w:fill="auto"/>
            <w:vAlign w:val="center"/>
            <w:hideMark/>
          </w:tcPr>
          <w:p w14:paraId="175623B3" w14:textId="77777777" w:rsidR="001D55DF" w:rsidRPr="001D55DF" w:rsidRDefault="001D55DF">
            <w:pPr>
              <w:jc w:val="center"/>
              <w:rPr>
                <w:b/>
                <w:bCs/>
                <w:color w:val="7030A0"/>
                <w:sz w:val="20"/>
                <w:szCs w:val="20"/>
              </w:rPr>
            </w:pPr>
            <w:r w:rsidRPr="001D55DF">
              <w:rPr>
                <w:b/>
                <w:bCs/>
                <w:color w:val="7030A0"/>
                <w:sz w:val="20"/>
                <w:szCs w:val="20"/>
              </w:rPr>
              <w:t>88 518 000,00</w:t>
            </w:r>
          </w:p>
        </w:tc>
        <w:tc>
          <w:tcPr>
            <w:tcW w:w="1880" w:type="dxa"/>
            <w:shd w:val="clear" w:color="auto" w:fill="auto"/>
            <w:vAlign w:val="center"/>
            <w:hideMark/>
          </w:tcPr>
          <w:p w14:paraId="5EA44020" w14:textId="77777777" w:rsidR="001D55DF" w:rsidRPr="001D55DF" w:rsidRDefault="001D55DF">
            <w:pPr>
              <w:jc w:val="center"/>
              <w:rPr>
                <w:b/>
                <w:bCs/>
                <w:color w:val="7030A0"/>
                <w:sz w:val="20"/>
                <w:szCs w:val="20"/>
              </w:rPr>
            </w:pPr>
            <w:r w:rsidRPr="001D55DF">
              <w:rPr>
                <w:b/>
                <w:bCs/>
                <w:color w:val="7030A0"/>
                <w:sz w:val="20"/>
                <w:szCs w:val="20"/>
              </w:rPr>
              <w:t>74 965 690,00</w:t>
            </w:r>
          </w:p>
        </w:tc>
        <w:tc>
          <w:tcPr>
            <w:tcW w:w="1680" w:type="dxa"/>
            <w:shd w:val="clear" w:color="auto" w:fill="auto"/>
            <w:vAlign w:val="center"/>
            <w:hideMark/>
          </w:tcPr>
          <w:p w14:paraId="5E3CEB02" w14:textId="77777777" w:rsidR="001D55DF" w:rsidRPr="001D55DF" w:rsidRDefault="001D55DF">
            <w:pPr>
              <w:jc w:val="center"/>
              <w:rPr>
                <w:b/>
                <w:bCs/>
                <w:color w:val="7030A0"/>
                <w:sz w:val="20"/>
                <w:szCs w:val="20"/>
              </w:rPr>
            </w:pPr>
            <w:r w:rsidRPr="001D55DF">
              <w:rPr>
                <w:b/>
                <w:bCs/>
                <w:color w:val="7030A0"/>
                <w:sz w:val="20"/>
                <w:szCs w:val="20"/>
              </w:rPr>
              <w:t>6 714 310,00</w:t>
            </w:r>
          </w:p>
        </w:tc>
        <w:tc>
          <w:tcPr>
            <w:tcW w:w="1820" w:type="dxa"/>
            <w:shd w:val="clear" w:color="auto" w:fill="auto"/>
            <w:vAlign w:val="center"/>
            <w:hideMark/>
          </w:tcPr>
          <w:p w14:paraId="62108E55" w14:textId="77777777" w:rsidR="001D55DF" w:rsidRPr="001D55DF" w:rsidRDefault="001D55DF">
            <w:pPr>
              <w:jc w:val="center"/>
              <w:rPr>
                <w:b/>
                <w:bCs/>
                <w:color w:val="7030A0"/>
                <w:sz w:val="20"/>
                <w:szCs w:val="20"/>
              </w:rPr>
            </w:pPr>
            <w:r w:rsidRPr="001D55DF">
              <w:rPr>
                <w:b/>
                <w:bCs/>
                <w:color w:val="7030A0"/>
                <w:sz w:val="20"/>
                <w:szCs w:val="20"/>
              </w:rPr>
              <w:t>6 838 000,00</w:t>
            </w:r>
          </w:p>
        </w:tc>
      </w:tr>
      <w:tr w:rsidR="001D55DF" w:rsidRPr="001D55DF" w14:paraId="4E2FC940" w14:textId="77777777" w:rsidTr="001D55DF">
        <w:trPr>
          <w:trHeight w:val="630"/>
        </w:trPr>
        <w:tc>
          <w:tcPr>
            <w:tcW w:w="2425" w:type="dxa"/>
            <w:shd w:val="clear" w:color="auto" w:fill="auto"/>
            <w:vAlign w:val="center"/>
            <w:hideMark/>
          </w:tcPr>
          <w:p w14:paraId="69C6DDED" w14:textId="77777777" w:rsidR="001D55DF" w:rsidRPr="001D55DF" w:rsidRDefault="001D55DF">
            <w:pPr>
              <w:jc w:val="both"/>
              <w:rPr>
                <w:color w:val="000000"/>
                <w:sz w:val="20"/>
                <w:szCs w:val="20"/>
              </w:rPr>
            </w:pPr>
            <w:r w:rsidRPr="001D55DF">
              <w:rPr>
                <w:color w:val="000000"/>
                <w:sz w:val="20"/>
                <w:szCs w:val="20"/>
              </w:rPr>
              <w:lastRenderedPageBreak/>
              <w:t>Выплаты по расходам</w:t>
            </w:r>
          </w:p>
        </w:tc>
        <w:tc>
          <w:tcPr>
            <w:tcW w:w="1620" w:type="dxa"/>
            <w:shd w:val="clear" w:color="auto" w:fill="auto"/>
            <w:vAlign w:val="center"/>
            <w:hideMark/>
          </w:tcPr>
          <w:p w14:paraId="0D3CC729" w14:textId="77777777" w:rsidR="001D55DF" w:rsidRPr="001D55DF" w:rsidRDefault="001D55DF">
            <w:pPr>
              <w:jc w:val="center"/>
              <w:rPr>
                <w:b/>
                <w:bCs/>
                <w:color w:val="7030A0"/>
                <w:sz w:val="20"/>
                <w:szCs w:val="20"/>
              </w:rPr>
            </w:pPr>
            <w:r w:rsidRPr="001D55DF">
              <w:rPr>
                <w:b/>
                <w:bCs/>
                <w:color w:val="7030A0"/>
                <w:sz w:val="20"/>
                <w:szCs w:val="20"/>
              </w:rPr>
              <w:t>89 630 180,72</w:t>
            </w:r>
          </w:p>
        </w:tc>
        <w:tc>
          <w:tcPr>
            <w:tcW w:w="1880" w:type="dxa"/>
            <w:shd w:val="clear" w:color="auto" w:fill="auto"/>
            <w:vAlign w:val="center"/>
            <w:hideMark/>
          </w:tcPr>
          <w:p w14:paraId="6FB11F3F" w14:textId="77777777" w:rsidR="001D55DF" w:rsidRPr="001D55DF" w:rsidRDefault="001D55DF">
            <w:pPr>
              <w:jc w:val="center"/>
              <w:rPr>
                <w:b/>
                <w:bCs/>
                <w:color w:val="7030A0"/>
                <w:sz w:val="20"/>
                <w:szCs w:val="20"/>
              </w:rPr>
            </w:pPr>
            <w:r w:rsidRPr="001D55DF">
              <w:rPr>
                <w:b/>
                <w:bCs/>
                <w:color w:val="7030A0"/>
                <w:sz w:val="20"/>
                <w:szCs w:val="20"/>
              </w:rPr>
              <w:t>74 965 690,00</w:t>
            </w:r>
          </w:p>
        </w:tc>
        <w:tc>
          <w:tcPr>
            <w:tcW w:w="1680" w:type="dxa"/>
            <w:shd w:val="clear" w:color="auto" w:fill="auto"/>
            <w:vAlign w:val="center"/>
            <w:hideMark/>
          </w:tcPr>
          <w:p w14:paraId="7908AC4B" w14:textId="77777777" w:rsidR="001D55DF" w:rsidRPr="001D55DF" w:rsidRDefault="001D55DF">
            <w:pPr>
              <w:jc w:val="center"/>
              <w:rPr>
                <w:b/>
                <w:bCs/>
                <w:color w:val="7030A0"/>
                <w:sz w:val="20"/>
                <w:szCs w:val="20"/>
              </w:rPr>
            </w:pPr>
            <w:r w:rsidRPr="001D55DF">
              <w:rPr>
                <w:b/>
                <w:bCs/>
                <w:color w:val="7030A0"/>
                <w:sz w:val="20"/>
                <w:szCs w:val="20"/>
              </w:rPr>
              <w:t>6 714 310,00</w:t>
            </w:r>
          </w:p>
        </w:tc>
        <w:tc>
          <w:tcPr>
            <w:tcW w:w="1820" w:type="dxa"/>
            <w:shd w:val="clear" w:color="auto" w:fill="auto"/>
            <w:vAlign w:val="center"/>
            <w:hideMark/>
          </w:tcPr>
          <w:p w14:paraId="5CC6B58D" w14:textId="77777777" w:rsidR="001D55DF" w:rsidRPr="001D55DF" w:rsidRDefault="001D55DF">
            <w:pPr>
              <w:jc w:val="center"/>
              <w:rPr>
                <w:b/>
                <w:bCs/>
                <w:color w:val="7030A0"/>
                <w:sz w:val="20"/>
                <w:szCs w:val="20"/>
              </w:rPr>
            </w:pPr>
            <w:r w:rsidRPr="001D55DF">
              <w:rPr>
                <w:b/>
                <w:bCs/>
                <w:color w:val="7030A0"/>
                <w:sz w:val="20"/>
                <w:szCs w:val="20"/>
              </w:rPr>
              <w:t>7 950 180,72</w:t>
            </w:r>
          </w:p>
        </w:tc>
      </w:tr>
      <w:tr w:rsidR="001D55DF" w:rsidRPr="001D55DF" w14:paraId="29DD80FF" w14:textId="77777777" w:rsidTr="001D55DF">
        <w:trPr>
          <w:trHeight w:val="630"/>
        </w:trPr>
        <w:tc>
          <w:tcPr>
            <w:tcW w:w="2425" w:type="dxa"/>
            <w:shd w:val="clear" w:color="auto" w:fill="auto"/>
            <w:vAlign w:val="center"/>
            <w:hideMark/>
          </w:tcPr>
          <w:p w14:paraId="1A486CBA" w14:textId="77777777" w:rsidR="001D55DF" w:rsidRPr="001D55DF" w:rsidRDefault="001D55DF">
            <w:pPr>
              <w:jc w:val="both"/>
              <w:rPr>
                <w:color w:val="000000"/>
                <w:sz w:val="20"/>
                <w:szCs w:val="20"/>
              </w:rPr>
            </w:pPr>
            <w:r w:rsidRPr="001D55DF">
              <w:rPr>
                <w:color w:val="000000"/>
                <w:sz w:val="20"/>
                <w:szCs w:val="20"/>
              </w:rPr>
              <w:t>Остаток на конец года</w:t>
            </w:r>
          </w:p>
        </w:tc>
        <w:tc>
          <w:tcPr>
            <w:tcW w:w="1620" w:type="dxa"/>
            <w:shd w:val="clear" w:color="auto" w:fill="auto"/>
            <w:vAlign w:val="center"/>
            <w:hideMark/>
          </w:tcPr>
          <w:p w14:paraId="677FD231" w14:textId="77777777" w:rsidR="001D55DF" w:rsidRPr="001D55DF" w:rsidRDefault="001D55DF">
            <w:pPr>
              <w:jc w:val="center"/>
              <w:rPr>
                <w:color w:val="000000"/>
                <w:sz w:val="20"/>
                <w:szCs w:val="20"/>
              </w:rPr>
            </w:pPr>
            <w:r w:rsidRPr="001D55DF">
              <w:rPr>
                <w:color w:val="000000"/>
                <w:sz w:val="20"/>
                <w:szCs w:val="20"/>
              </w:rPr>
              <w:t>0,00</w:t>
            </w:r>
          </w:p>
        </w:tc>
        <w:tc>
          <w:tcPr>
            <w:tcW w:w="1880" w:type="dxa"/>
            <w:shd w:val="clear" w:color="auto" w:fill="auto"/>
            <w:vAlign w:val="center"/>
            <w:hideMark/>
          </w:tcPr>
          <w:p w14:paraId="2DAF8B9A" w14:textId="77777777" w:rsidR="001D55DF" w:rsidRPr="001D55DF" w:rsidRDefault="001D55DF">
            <w:pPr>
              <w:jc w:val="center"/>
              <w:rPr>
                <w:color w:val="000000"/>
                <w:sz w:val="20"/>
                <w:szCs w:val="20"/>
              </w:rPr>
            </w:pPr>
            <w:r w:rsidRPr="001D55DF">
              <w:rPr>
                <w:color w:val="000000"/>
                <w:sz w:val="20"/>
                <w:szCs w:val="20"/>
              </w:rPr>
              <w:t> </w:t>
            </w:r>
          </w:p>
        </w:tc>
        <w:tc>
          <w:tcPr>
            <w:tcW w:w="1680" w:type="dxa"/>
            <w:shd w:val="clear" w:color="auto" w:fill="auto"/>
            <w:vAlign w:val="center"/>
            <w:hideMark/>
          </w:tcPr>
          <w:p w14:paraId="428B58B4" w14:textId="77777777" w:rsidR="001D55DF" w:rsidRPr="001D55DF" w:rsidRDefault="001D55DF">
            <w:pPr>
              <w:jc w:val="center"/>
              <w:rPr>
                <w:color w:val="000000"/>
                <w:sz w:val="20"/>
                <w:szCs w:val="20"/>
              </w:rPr>
            </w:pPr>
            <w:r w:rsidRPr="001D55DF">
              <w:rPr>
                <w:color w:val="000000"/>
                <w:sz w:val="20"/>
                <w:szCs w:val="20"/>
              </w:rPr>
              <w:t> </w:t>
            </w:r>
          </w:p>
        </w:tc>
        <w:tc>
          <w:tcPr>
            <w:tcW w:w="1820" w:type="dxa"/>
            <w:shd w:val="clear" w:color="auto" w:fill="auto"/>
            <w:vAlign w:val="center"/>
            <w:hideMark/>
          </w:tcPr>
          <w:p w14:paraId="76D6CF59" w14:textId="77777777" w:rsidR="001D55DF" w:rsidRPr="001D55DF" w:rsidRDefault="001D55DF">
            <w:pPr>
              <w:jc w:val="center"/>
              <w:rPr>
                <w:color w:val="000000"/>
                <w:sz w:val="20"/>
                <w:szCs w:val="20"/>
              </w:rPr>
            </w:pPr>
            <w:r w:rsidRPr="001D55DF">
              <w:rPr>
                <w:color w:val="000000"/>
                <w:sz w:val="20"/>
                <w:szCs w:val="20"/>
              </w:rPr>
              <w:t> </w:t>
            </w:r>
          </w:p>
        </w:tc>
      </w:tr>
      <w:tr w:rsidR="001D55DF" w:rsidRPr="001D55DF" w14:paraId="49D3C1AF" w14:textId="77777777" w:rsidTr="001D55DF">
        <w:trPr>
          <w:trHeight w:val="315"/>
        </w:trPr>
        <w:tc>
          <w:tcPr>
            <w:tcW w:w="2425" w:type="dxa"/>
            <w:shd w:val="clear" w:color="auto" w:fill="auto"/>
            <w:vAlign w:val="center"/>
            <w:hideMark/>
          </w:tcPr>
          <w:p w14:paraId="31AA6D43" w14:textId="77777777" w:rsidR="001D55DF" w:rsidRPr="001D55DF" w:rsidRDefault="001D55DF">
            <w:pPr>
              <w:jc w:val="both"/>
              <w:rPr>
                <w:b/>
                <w:bCs/>
                <w:color w:val="000000"/>
                <w:sz w:val="20"/>
                <w:szCs w:val="20"/>
              </w:rPr>
            </w:pPr>
            <w:r w:rsidRPr="001D55DF">
              <w:rPr>
                <w:b/>
                <w:bCs/>
                <w:color w:val="000000"/>
                <w:sz w:val="20"/>
                <w:szCs w:val="20"/>
              </w:rPr>
              <w:t>22.05.2020</w:t>
            </w:r>
          </w:p>
        </w:tc>
        <w:tc>
          <w:tcPr>
            <w:tcW w:w="1620" w:type="dxa"/>
            <w:shd w:val="clear" w:color="auto" w:fill="auto"/>
            <w:vAlign w:val="center"/>
            <w:hideMark/>
          </w:tcPr>
          <w:p w14:paraId="722E66C6" w14:textId="77777777" w:rsidR="001D55DF" w:rsidRPr="001D55DF" w:rsidRDefault="001D55DF">
            <w:pPr>
              <w:jc w:val="both"/>
              <w:rPr>
                <w:color w:val="000000"/>
                <w:sz w:val="20"/>
                <w:szCs w:val="20"/>
              </w:rPr>
            </w:pPr>
            <w:r w:rsidRPr="001D55DF">
              <w:rPr>
                <w:color w:val="000000"/>
                <w:sz w:val="20"/>
                <w:szCs w:val="20"/>
              </w:rPr>
              <w:t> </w:t>
            </w:r>
          </w:p>
        </w:tc>
        <w:tc>
          <w:tcPr>
            <w:tcW w:w="1880" w:type="dxa"/>
            <w:shd w:val="clear" w:color="auto" w:fill="auto"/>
            <w:vAlign w:val="center"/>
            <w:hideMark/>
          </w:tcPr>
          <w:p w14:paraId="7929A60C" w14:textId="77777777" w:rsidR="001D55DF" w:rsidRPr="001D55DF" w:rsidRDefault="001D55DF">
            <w:pPr>
              <w:jc w:val="center"/>
              <w:rPr>
                <w:color w:val="000000"/>
                <w:sz w:val="20"/>
                <w:szCs w:val="20"/>
              </w:rPr>
            </w:pPr>
            <w:r w:rsidRPr="001D55DF">
              <w:rPr>
                <w:color w:val="000000"/>
                <w:sz w:val="20"/>
                <w:szCs w:val="20"/>
              </w:rPr>
              <w:t> </w:t>
            </w:r>
          </w:p>
        </w:tc>
        <w:tc>
          <w:tcPr>
            <w:tcW w:w="1680" w:type="dxa"/>
            <w:shd w:val="clear" w:color="auto" w:fill="auto"/>
            <w:vAlign w:val="center"/>
            <w:hideMark/>
          </w:tcPr>
          <w:p w14:paraId="4DD41EC2" w14:textId="77777777" w:rsidR="001D55DF" w:rsidRPr="001D55DF" w:rsidRDefault="001D55DF">
            <w:pPr>
              <w:jc w:val="center"/>
              <w:rPr>
                <w:color w:val="000000"/>
                <w:sz w:val="20"/>
                <w:szCs w:val="20"/>
              </w:rPr>
            </w:pPr>
            <w:r w:rsidRPr="001D55DF">
              <w:rPr>
                <w:color w:val="000000"/>
                <w:sz w:val="20"/>
                <w:szCs w:val="20"/>
              </w:rPr>
              <w:t> </w:t>
            </w:r>
          </w:p>
        </w:tc>
        <w:tc>
          <w:tcPr>
            <w:tcW w:w="1820" w:type="dxa"/>
            <w:shd w:val="clear" w:color="auto" w:fill="auto"/>
            <w:vAlign w:val="center"/>
            <w:hideMark/>
          </w:tcPr>
          <w:p w14:paraId="5DACD0D1" w14:textId="77777777" w:rsidR="001D55DF" w:rsidRPr="001D55DF" w:rsidRDefault="001D55DF">
            <w:pPr>
              <w:jc w:val="center"/>
              <w:rPr>
                <w:color w:val="000000"/>
                <w:sz w:val="20"/>
                <w:szCs w:val="20"/>
              </w:rPr>
            </w:pPr>
            <w:r w:rsidRPr="001D55DF">
              <w:rPr>
                <w:color w:val="000000"/>
                <w:sz w:val="20"/>
                <w:szCs w:val="20"/>
              </w:rPr>
              <w:t> </w:t>
            </w:r>
          </w:p>
        </w:tc>
      </w:tr>
      <w:tr w:rsidR="001D55DF" w:rsidRPr="001D55DF" w14:paraId="224AEA97" w14:textId="77777777" w:rsidTr="001D55DF">
        <w:trPr>
          <w:trHeight w:val="630"/>
        </w:trPr>
        <w:tc>
          <w:tcPr>
            <w:tcW w:w="2425" w:type="dxa"/>
            <w:shd w:val="clear" w:color="auto" w:fill="auto"/>
            <w:vAlign w:val="center"/>
            <w:hideMark/>
          </w:tcPr>
          <w:p w14:paraId="5BBA35A8" w14:textId="77777777" w:rsidR="001D55DF" w:rsidRPr="001D55DF" w:rsidRDefault="001D55DF">
            <w:pPr>
              <w:jc w:val="both"/>
              <w:rPr>
                <w:color w:val="000000"/>
                <w:sz w:val="20"/>
                <w:szCs w:val="20"/>
              </w:rPr>
            </w:pPr>
            <w:r w:rsidRPr="001D55DF">
              <w:rPr>
                <w:color w:val="000000"/>
                <w:sz w:val="20"/>
                <w:szCs w:val="20"/>
              </w:rPr>
              <w:t>Остаток на начало года</w:t>
            </w:r>
          </w:p>
        </w:tc>
        <w:tc>
          <w:tcPr>
            <w:tcW w:w="1620" w:type="dxa"/>
            <w:shd w:val="clear" w:color="auto" w:fill="auto"/>
            <w:vAlign w:val="center"/>
            <w:hideMark/>
          </w:tcPr>
          <w:p w14:paraId="11A95B21" w14:textId="77777777" w:rsidR="001D55DF" w:rsidRPr="001D55DF" w:rsidRDefault="001D55DF">
            <w:pPr>
              <w:jc w:val="center"/>
              <w:rPr>
                <w:color w:val="000000"/>
                <w:sz w:val="20"/>
                <w:szCs w:val="20"/>
              </w:rPr>
            </w:pPr>
            <w:r w:rsidRPr="001D55DF">
              <w:rPr>
                <w:color w:val="000000"/>
                <w:sz w:val="20"/>
                <w:szCs w:val="20"/>
              </w:rPr>
              <w:t>1 112 180,72</w:t>
            </w:r>
          </w:p>
        </w:tc>
        <w:tc>
          <w:tcPr>
            <w:tcW w:w="1880" w:type="dxa"/>
            <w:shd w:val="clear" w:color="auto" w:fill="auto"/>
            <w:vAlign w:val="center"/>
            <w:hideMark/>
          </w:tcPr>
          <w:p w14:paraId="2919C673" w14:textId="77777777" w:rsidR="001D55DF" w:rsidRPr="001D55DF" w:rsidRDefault="001D55DF">
            <w:pPr>
              <w:jc w:val="center"/>
              <w:rPr>
                <w:color w:val="000000"/>
                <w:sz w:val="20"/>
                <w:szCs w:val="20"/>
              </w:rPr>
            </w:pPr>
            <w:r w:rsidRPr="001D55DF">
              <w:rPr>
                <w:color w:val="000000"/>
                <w:sz w:val="20"/>
                <w:szCs w:val="20"/>
              </w:rPr>
              <w:t> </w:t>
            </w:r>
          </w:p>
        </w:tc>
        <w:tc>
          <w:tcPr>
            <w:tcW w:w="1680" w:type="dxa"/>
            <w:shd w:val="clear" w:color="auto" w:fill="auto"/>
            <w:vAlign w:val="center"/>
            <w:hideMark/>
          </w:tcPr>
          <w:p w14:paraId="5CDEEBDD" w14:textId="77777777" w:rsidR="001D55DF" w:rsidRPr="001D55DF" w:rsidRDefault="001D55DF">
            <w:pPr>
              <w:jc w:val="center"/>
              <w:rPr>
                <w:color w:val="000000"/>
                <w:sz w:val="20"/>
                <w:szCs w:val="20"/>
              </w:rPr>
            </w:pPr>
            <w:r w:rsidRPr="001D55DF">
              <w:rPr>
                <w:color w:val="000000"/>
                <w:sz w:val="20"/>
                <w:szCs w:val="20"/>
              </w:rPr>
              <w:t> </w:t>
            </w:r>
          </w:p>
        </w:tc>
        <w:tc>
          <w:tcPr>
            <w:tcW w:w="1820" w:type="dxa"/>
            <w:shd w:val="clear" w:color="auto" w:fill="auto"/>
            <w:vAlign w:val="center"/>
            <w:hideMark/>
          </w:tcPr>
          <w:p w14:paraId="6F0B5F10" w14:textId="77777777" w:rsidR="001D55DF" w:rsidRPr="001D55DF" w:rsidRDefault="001D55DF">
            <w:pPr>
              <w:jc w:val="center"/>
              <w:rPr>
                <w:color w:val="000000"/>
                <w:sz w:val="20"/>
                <w:szCs w:val="20"/>
              </w:rPr>
            </w:pPr>
            <w:r w:rsidRPr="001D55DF">
              <w:rPr>
                <w:color w:val="000000"/>
                <w:sz w:val="20"/>
                <w:szCs w:val="20"/>
              </w:rPr>
              <w:t>1 112 180,72</w:t>
            </w:r>
          </w:p>
        </w:tc>
      </w:tr>
      <w:tr w:rsidR="001D55DF" w:rsidRPr="001D55DF" w14:paraId="3A3ECCE1" w14:textId="77777777" w:rsidTr="001D55DF">
        <w:trPr>
          <w:trHeight w:val="630"/>
        </w:trPr>
        <w:tc>
          <w:tcPr>
            <w:tcW w:w="2425" w:type="dxa"/>
            <w:shd w:val="clear" w:color="auto" w:fill="auto"/>
            <w:vAlign w:val="center"/>
            <w:hideMark/>
          </w:tcPr>
          <w:p w14:paraId="2F166D69" w14:textId="77777777" w:rsidR="001D55DF" w:rsidRPr="001D55DF" w:rsidRDefault="001D55DF">
            <w:pPr>
              <w:jc w:val="both"/>
              <w:rPr>
                <w:color w:val="000000"/>
                <w:sz w:val="20"/>
                <w:szCs w:val="20"/>
              </w:rPr>
            </w:pPr>
            <w:r w:rsidRPr="001D55DF">
              <w:rPr>
                <w:color w:val="000000"/>
                <w:sz w:val="20"/>
                <w:szCs w:val="20"/>
              </w:rPr>
              <w:t>Поступления от доходов</w:t>
            </w:r>
          </w:p>
        </w:tc>
        <w:tc>
          <w:tcPr>
            <w:tcW w:w="1620" w:type="dxa"/>
            <w:shd w:val="clear" w:color="auto" w:fill="auto"/>
            <w:vAlign w:val="center"/>
            <w:hideMark/>
          </w:tcPr>
          <w:p w14:paraId="0A7024B9" w14:textId="77777777" w:rsidR="001D55DF" w:rsidRPr="001D55DF" w:rsidRDefault="001D55DF">
            <w:pPr>
              <w:jc w:val="center"/>
              <w:rPr>
                <w:b/>
                <w:bCs/>
                <w:color w:val="7030A0"/>
                <w:sz w:val="20"/>
                <w:szCs w:val="20"/>
              </w:rPr>
            </w:pPr>
            <w:r w:rsidRPr="001D55DF">
              <w:rPr>
                <w:b/>
                <w:bCs/>
                <w:color w:val="7030A0"/>
                <w:sz w:val="20"/>
                <w:szCs w:val="20"/>
              </w:rPr>
              <w:t>92 329 700,00</w:t>
            </w:r>
          </w:p>
        </w:tc>
        <w:tc>
          <w:tcPr>
            <w:tcW w:w="1880" w:type="dxa"/>
            <w:shd w:val="clear" w:color="auto" w:fill="auto"/>
            <w:vAlign w:val="center"/>
            <w:hideMark/>
          </w:tcPr>
          <w:p w14:paraId="0B3D7CF1" w14:textId="77777777" w:rsidR="001D55DF" w:rsidRPr="001D55DF" w:rsidRDefault="001D55DF">
            <w:pPr>
              <w:jc w:val="center"/>
              <w:rPr>
                <w:b/>
                <w:bCs/>
                <w:color w:val="7030A0"/>
                <w:sz w:val="20"/>
                <w:szCs w:val="20"/>
              </w:rPr>
            </w:pPr>
            <w:r w:rsidRPr="001D55DF">
              <w:rPr>
                <w:b/>
                <w:bCs/>
                <w:color w:val="7030A0"/>
                <w:sz w:val="20"/>
                <w:szCs w:val="20"/>
              </w:rPr>
              <w:t>78 777 390,00</w:t>
            </w:r>
          </w:p>
        </w:tc>
        <w:tc>
          <w:tcPr>
            <w:tcW w:w="1680" w:type="dxa"/>
            <w:shd w:val="clear" w:color="auto" w:fill="auto"/>
            <w:vAlign w:val="center"/>
            <w:hideMark/>
          </w:tcPr>
          <w:p w14:paraId="50EED1B6" w14:textId="77777777" w:rsidR="001D55DF" w:rsidRPr="001D55DF" w:rsidRDefault="001D55DF">
            <w:pPr>
              <w:jc w:val="center"/>
              <w:rPr>
                <w:sz w:val="20"/>
                <w:szCs w:val="20"/>
              </w:rPr>
            </w:pPr>
            <w:r w:rsidRPr="001D55DF">
              <w:rPr>
                <w:sz w:val="20"/>
                <w:szCs w:val="20"/>
              </w:rPr>
              <w:t>6 714 310,00</w:t>
            </w:r>
          </w:p>
        </w:tc>
        <w:tc>
          <w:tcPr>
            <w:tcW w:w="1820" w:type="dxa"/>
            <w:shd w:val="clear" w:color="auto" w:fill="auto"/>
            <w:vAlign w:val="center"/>
            <w:hideMark/>
          </w:tcPr>
          <w:p w14:paraId="74F01ABD" w14:textId="77777777" w:rsidR="001D55DF" w:rsidRPr="001D55DF" w:rsidRDefault="001D55DF">
            <w:pPr>
              <w:jc w:val="center"/>
              <w:rPr>
                <w:sz w:val="20"/>
                <w:szCs w:val="20"/>
              </w:rPr>
            </w:pPr>
            <w:r w:rsidRPr="001D55DF">
              <w:rPr>
                <w:sz w:val="20"/>
                <w:szCs w:val="20"/>
              </w:rPr>
              <w:t>6 838 000,00</w:t>
            </w:r>
          </w:p>
        </w:tc>
      </w:tr>
      <w:tr w:rsidR="001D55DF" w:rsidRPr="001D55DF" w14:paraId="3065395C" w14:textId="77777777" w:rsidTr="001D55DF">
        <w:trPr>
          <w:trHeight w:val="630"/>
        </w:trPr>
        <w:tc>
          <w:tcPr>
            <w:tcW w:w="2425" w:type="dxa"/>
            <w:shd w:val="clear" w:color="auto" w:fill="auto"/>
            <w:vAlign w:val="center"/>
            <w:hideMark/>
          </w:tcPr>
          <w:p w14:paraId="1646B61F" w14:textId="77777777" w:rsidR="001D55DF" w:rsidRPr="001D55DF" w:rsidRDefault="001D55DF">
            <w:pPr>
              <w:jc w:val="both"/>
              <w:rPr>
                <w:color w:val="000000"/>
                <w:sz w:val="20"/>
                <w:szCs w:val="20"/>
              </w:rPr>
            </w:pPr>
            <w:r w:rsidRPr="001D55DF">
              <w:rPr>
                <w:color w:val="000000"/>
                <w:sz w:val="20"/>
                <w:szCs w:val="20"/>
              </w:rPr>
              <w:t>Выплаты по расходам</w:t>
            </w:r>
          </w:p>
        </w:tc>
        <w:tc>
          <w:tcPr>
            <w:tcW w:w="1620" w:type="dxa"/>
            <w:shd w:val="clear" w:color="auto" w:fill="auto"/>
            <w:vAlign w:val="center"/>
            <w:hideMark/>
          </w:tcPr>
          <w:p w14:paraId="31C589B2" w14:textId="77777777" w:rsidR="001D55DF" w:rsidRPr="001D55DF" w:rsidRDefault="001D55DF">
            <w:pPr>
              <w:jc w:val="center"/>
              <w:rPr>
                <w:b/>
                <w:bCs/>
                <w:color w:val="7030A0"/>
                <w:sz w:val="20"/>
                <w:szCs w:val="20"/>
              </w:rPr>
            </w:pPr>
            <w:r w:rsidRPr="001D55DF">
              <w:rPr>
                <w:b/>
                <w:bCs/>
                <w:color w:val="7030A0"/>
                <w:sz w:val="20"/>
                <w:szCs w:val="20"/>
              </w:rPr>
              <w:t>93 441 880,72</w:t>
            </w:r>
          </w:p>
        </w:tc>
        <w:tc>
          <w:tcPr>
            <w:tcW w:w="1880" w:type="dxa"/>
            <w:shd w:val="clear" w:color="auto" w:fill="auto"/>
            <w:vAlign w:val="center"/>
            <w:hideMark/>
          </w:tcPr>
          <w:p w14:paraId="0240419E" w14:textId="77777777" w:rsidR="001D55DF" w:rsidRPr="001D55DF" w:rsidRDefault="001D55DF">
            <w:pPr>
              <w:jc w:val="center"/>
              <w:rPr>
                <w:b/>
                <w:bCs/>
                <w:color w:val="7030A0"/>
                <w:sz w:val="20"/>
                <w:szCs w:val="20"/>
              </w:rPr>
            </w:pPr>
            <w:r w:rsidRPr="001D55DF">
              <w:rPr>
                <w:b/>
                <w:bCs/>
                <w:color w:val="7030A0"/>
                <w:sz w:val="20"/>
                <w:szCs w:val="20"/>
              </w:rPr>
              <w:t>78 777 390,00</w:t>
            </w:r>
          </w:p>
        </w:tc>
        <w:tc>
          <w:tcPr>
            <w:tcW w:w="1680" w:type="dxa"/>
            <w:shd w:val="clear" w:color="auto" w:fill="auto"/>
            <w:vAlign w:val="center"/>
            <w:hideMark/>
          </w:tcPr>
          <w:p w14:paraId="7621F69A" w14:textId="77777777" w:rsidR="001D55DF" w:rsidRPr="001D55DF" w:rsidRDefault="001D55DF">
            <w:pPr>
              <w:jc w:val="center"/>
              <w:rPr>
                <w:sz w:val="20"/>
                <w:szCs w:val="20"/>
              </w:rPr>
            </w:pPr>
            <w:r w:rsidRPr="001D55DF">
              <w:rPr>
                <w:sz w:val="20"/>
                <w:szCs w:val="20"/>
              </w:rPr>
              <w:t>6 714 310,00</w:t>
            </w:r>
          </w:p>
        </w:tc>
        <w:tc>
          <w:tcPr>
            <w:tcW w:w="1820" w:type="dxa"/>
            <w:shd w:val="clear" w:color="auto" w:fill="auto"/>
            <w:vAlign w:val="center"/>
            <w:hideMark/>
          </w:tcPr>
          <w:p w14:paraId="0FFE7899" w14:textId="77777777" w:rsidR="001D55DF" w:rsidRPr="001D55DF" w:rsidRDefault="001D55DF">
            <w:pPr>
              <w:jc w:val="center"/>
              <w:rPr>
                <w:sz w:val="20"/>
                <w:szCs w:val="20"/>
              </w:rPr>
            </w:pPr>
            <w:r w:rsidRPr="001D55DF">
              <w:rPr>
                <w:sz w:val="20"/>
                <w:szCs w:val="20"/>
              </w:rPr>
              <w:t>7 950 180,72</w:t>
            </w:r>
          </w:p>
        </w:tc>
      </w:tr>
      <w:tr w:rsidR="001D55DF" w:rsidRPr="001D55DF" w14:paraId="292FCB54" w14:textId="77777777" w:rsidTr="001D55DF">
        <w:trPr>
          <w:trHeight w:val="630"/>
        </w:trPr>
        <w:tc>
          <w:tcPr>
            <w:tcW w:w="2425" w:type="dxa"/>
            <w:shd w:val="clear" w:color="auto" w:fill="auto"/>
            <w:vAlign w:val="center"/>
            <w:hideMark/>
          </w:tcPr>
          <w:p w14:paraId="3656459B" w14:textId="77777777" w:rsidR="001D55DF" w:rsidRPr="001D55DF" w:rsidRDefault="001D55DF">
            <w:pPr>
              <w:jc w:val="both"/>
              <w:rPr>
                <w:color w:val="000000"/>
                <w:sz w:val="20"/>
                <w:szCs w:val="20"/>
              </w:rPr>
            </w:pPr>
            <w:r w:rsidRPr="001D55DF">
              <w:rPr>
                <w:color w:val="000000"/>
                <w:sz w:val="20"/>
                <w:szCs w:val="20"/>
              </w:rPr>
              <w:t>Остаток на конец года</w:t>
            </w:r>
          </w:p>
        </w:tc>
        <w:tc>
          <w:tcPr>
            <w:tcW w:w="1620" w:type="dxa"/>
            <w:shd w:val="clear" w:color="auto" w:fill="auto"/>
            <w:vAlign w:val="center"/>
            <w:hideMark/>
          </w:tcPr>
          <w:p w14:paraId="26B91437" w14:textId="77777777" w:rsidR="001D55DF" w:rsidRPr="001D55DF" w:rsidRDefault="001D55DF">
            <w:pPr>
              <w:jc w:val="center"/>
              <w:rPr>
                <w:color w:val="000000"/>
                <w:sz w:val="20"/>
                <w:szCs w:val="20"/>
              </w:rPr>
            </w:pPr>
            <w:r w:rsidRPr="001D55DF">
              <w:rPr>
                <w:color w:val="000000"/>
                <w:sz w:val="20"/>
                <w:szCs w:val="20"/>
              </w:rPr>
              <w:t>0,00</w:t>
            </w:r>
          </w:p>
        </w:tc>
        <w:tc>
          <w:tcPr>
            <w:tcW w:w="1880" w:type="dxa"/>
            <w:shd w:val="clear" w:color="auto" w:fill="auto"/>
            <w:vAlign w:val="center"/>
            <w:hideMark/>
          </w:tcPr>
          <w:p w14:paraId="254951B5" w14:textId="77777777" w:rsidR="001D55DF" w:rsidRPr="001D55DF" w:rsidRDefault="001D55DF">
            <w:pPr>
              <w:jc w:val="center"/>
              <w:rPr>
                <w:color w:val="000000"/>
                <w:sz w:val="20"/>
                <w:szCs w:val="20"/>
              </w:rPr>
            </w:pPr>
            <w:r w:rsidRPr="001D55DF">
              <w:rPr>
                <w:color w:val="000000"/>
                <w:sz w:val="20"/>
                <w:szCs w:val="20"/>
              </w:rPr>
              <w:t> </w:t>
            </w:r>
          </w:p>
        </w:tc>
        <w:tc>
          <w:tcPr>
            <w:tcW w:w="1680" w:type="dxa"/>
            <w:shd w:val="clear" w:color="auto" w:fill="auto"/>
            <w:vAlign w:val="center"/>
            <w:hideMark/>
          </w:tcPr>
          <w:p w14:paraId="08D04A6C" w14:textId="77777777" w:rsidR="001D55DF" w:rsidRPr="001D55DF" w:rsidRDefault="001D55DF">
            <w:pPr>
              <w:jc w:val="center"/>
              <w:rPr>
                <w:color w:val="000000"/>
                <w:sz w:val="20"/>
                <w:szCs w:val="20"/>
              </w:rPr>
            </w:pPr>
            <w:r w:rsidRPr="001D55DF">
              <w:rPr>
                <w:color w:val="000000"/>
                <w:sz w:val="20"/>
                <w:szCs w:val="20"/>
              </w:rPr>
              <w:t> </w:t>
            </w:r>
          </w:p>
        </w:tc>
        <w:tc>
          <w:tcPr>
            <w:tcW w:w="1820" w:type="dxa"/>
            <w:shd w:val="clear" w:color="auto" w:fill="auto"/>
            <w:vAlign w:val="center"/>
            <w:hideMark/>
          </w:tcPr>
          <w:p w14:paraId="39C3D785" w14:textId="77777777" w:rsidR="001D55DF" w:rsidRPr="001D55DF" w:rsidRDefault="001D55DF">
            <w:pPr>
              <w:jc w:val="center"/>
              <w:rPr>
                <w:color w:val="000000"/>
                <w:sz w:val="20"/>
                <w:szCs w:val="20"/>
              </w:rPr>
            </w:pPr>
            <w:r w:rsidRPr="001D55DF">
              <w:rPr>
                <w:color w:val="000000"/>
                <w:sz w:val="20"/>
                <w:szCs w:val="20"/>
              </w:rPr>
              <w:t> </w:t>
            </w:r>
          </w:p>
        </w:tc>
      </w:tr>
      <w:tr w:rsidR="001D55DF" w:rsidRPr="001D55DF" w14:paraId="1A12060A" w14:textId="77777777" w:rsidTr="001D55DF">
        <w:trPr>
          <w:trHeight w:val="315"/>
        </w:trPr>
        <w:tc>
          <w:tcPr>
            <w:tcW w:w="2425" w:type="dxa"/>
            <w:shd w:val="clear" w:color="auto" w:fill="auto"/>
            <w:vAlign w:val="center"/>
            <w:hideMark/>
          </w:tcPr>
          <w:p w14:paraId="29983055" w14:textId="77777777" w:rsidR="001D55DF" w:rsidRPr="001D55DF" w:rsidRDefault="001D55DF">
            <w:pPr>
              <w:jc w:val="both"/>
              <w:rPr>
                <w:b/>
                <w:bCs/>
                <w:color w:val="000000"/>
                <w:sz w:val="20"/>
                <w:szCs w:val="20"/>
              </w:rPr>
            </w:pPr>
            <w:r w:rsidRPr="001D55DF">
              <w:rPr>
                <w:b/>
                <w:bCs/>
                <w:color w:val="000000"/>
                <w:sz w:val="20"/>
                <w:szCs w:val="20"/>
              </w:rPr>
              <w:t>23.06.2020</w:t>
            </w:r>
          </w:p>
        </w:tc>
        <w:tc>
          <w:tcPr>
            <w:tcW w:w="1620" w:type="dxa"/>
            <w:shd w:val="clear" w:color="auto" w:fill="auto"/>
            <w:vAlign w:val="center"/>
            <w:hideMark/>
          </w:tcPr>
          <w:p w14:paraId="4E82E60C" w14:textId="77777777" w:rsidR="001D55DF" w:rsidRPr="001D55DF" w:rsidRDefault="001D55DF">
            <w:pPr>
              <w:jc w:val="both"/>
              <w:rPr>
                <w:color w:val="000000"/>
                <w:sz w:val="20"/>
                <w:szCs w:val="20"/>
              </w:rPr>
            </w:pPr>
            <w:r w:rsidRPr="001D55DF">
              <w:rPr>
                <w:color w:val="000000"/>
                <w:sz w:val="20"/>
                <w:szCs w:val="20"/>
              </w:rPr>
              <w:t> </w:t>
            </w:r>
          </w:p>
        </w:tc>
        <w:tc>
          <w:tcPr>
            <w:tcW w:w="1880" w:type="dxa"/>
            <w:shd w:val="clear" w:color="auto" w:fill="auto"/>
            <w:vAlign w:val="center"/>
            <w:hideMark/>
          </w:tcPr>
          <w:p w14:paraId="0EC04AE8" w14:textId="77777777" w:rsidR="001D55DF" w:rsidRPr="001D55DF" w:rsidRDefault="001D55DF">
            <w:pPr>
              <w:jc w:val="center"/>
              <w:rPr>
                <w:color w:val="000000"/>
                <w:sz w:val="20"/>
                <w:szCs w:val="20"/>
              </w:rPr>
            </w:pPr>
            <w:r w:rsidRPr="001D55DF">
              <w:rPr>
                <w:color w:val="000000"/>
                <w:sz w:val="20"/>
                <w:szCs w:val="20"/>
              </w:rPr>
              <w:t> </w:t>
            </w:r>
          </w:p>
        </w:tc>
        <w:tc>
          <w:tcPr>
            <w:tcW w:w="1680" w:type="dxa"/>
            <w:shd w:val="clear" w:color="auto" w:fill="auto"/>
            <w:vAlign w:val="center"/>
            <w:hideMark/>
          </w:tcPr>
          <w:p w14:paraId="02065304" w14:textId="77777777" w:rsidR="001D55DF" w:rsidRPr="001D55DF" w:rsidRDefault="001D55DF">
            <w:pPr>
              <w:jc w:val="center"/>
              <w:rPr>
                <w:color w:val="000000"/>
                <w:sz w:val="20"/>
                <w:szCs w:val="20"/>
              </w:rPr>
            </w:pPr>
            <w:r w:rsidRPr="001D55DF">
              <w:rPr>
                <w:color w:val="000000"/>
                <w:sz w:val="20"/>
                <w:szCs w:val="20"/>
              </w:rPr>
              <w:t> </w:t>
            </w:r>
          </w:p>
        </w:tc>
        <w:tc>
          <w:tcPr>
            <w:tcW w:w="1820" w:type="dxa"/>
            <w:shd w:val="clear" w:color="auto" w:fill="auto"/>
            <w:vAlign w:val="center"/>
            <w:hideMark/>
          </w:tcPr>
          <w:p w14:paraId="47AB84CA" w14:textId="77777777" w:rsidR="001D55DF" w:rsidRPr="001D55DF" w:rsidRDefault="001D55DF">
            <w:pPr>
              <w:jc w:val="center"/>
              <w:rPr>
                <w:color w:val="000000"/>
                <w:sz w:val="20"/>
                <w:szCs w:val="20"/>
              </w:rPr>
            </w:pPr>
            <w:r w:rsidRPr="001D55DF">
              <w:rPr>
                <w:color w:val="000000"/>
                <w:sz w:val="20"/>
                <w:szCs w:val="20"/>
              </w:rPr>
              <w:t> </w:t>
            </w:r>
          </w:p>
        </w:tc>
      </w:tr>
      <w:tr w:rsidR="001D55DF" w:rsidRPr="001D55DF" w14:paraId="043059FC" w14:textId="77777777" w:rsidTr="001D55DF">
        <w:trPr>
          <w:trHeight w:val="630"/>
        </w:trPr>
        <w:tc>
          <w:tcPr>
            <w:tcW w:w="2425" w:type="dxa"/>
            <w:shd w:val="clear" w:color="auto" w:fill="auto"/>
            <w:vAlign w:val="center"/>
            <w:hideMark/>
          </w:tcPr>
          <w:p w14:paraId="407E7125" w14:textId="77777777" w:rsidR="001D55DF" w:rsidRPr="001D55DF" w:rsidRDefault="001D55DF">
            <w:pPr>
              <w:jc w:val="both"/>
              <w:rPr>
                <w:color w:val="000000"/>
                <w:sz w:val="20"/>
                <w:szCs w:val="20"/>
              </w:rPr>
            </w:pPr>
            <w:r w:rsidRPr="001D55DF">
              <w:rPr>
                <w:color w:val="000000"/>
                <w:sz w:val="20"/>
                <w:szCs w:val="20"/>
              </w:rPr>
              <w:t>Остаток на начало года</w:t>
            </w:r>
          </w:p>
        </w:tc>
        <w:tc>
          <w:tcPr>
            <w:tcW w:w="1620" w:type="dxa"/>
            <w:shd w:val="clear" w:color="auto" w:fill="auto"/>
            <w:vAlign w:val="center"/>
            <w:hideMark/>
          </w:tcPr>
          <w:p w14:paraId="4DC7652B" w14:textId="77777777" w:rsidR="001D55DF" w:rsidRPr="001D55DF" w:rsidRDefault="001D55DF">
            <w:pPr>
              <w:jc w:val="center"/>
              <w:rPr>
                <w:color w:val="000000"/>
                <w:sz w:val="20"/>
                <w:szCs w:val="20"/>
              </w:rPr>
            </w:pPr>
            <w:r w:rsidRPr="001D55DF">
              <w:rPr>
                <w:color w:val="000000"/>
                <w:sz w:val="20"/>
                <w:szCs w:val="20"/>
              </w:rPr>
              <w:t>1 112 180,72</w:t>
            </w:r>
          </w:p>
        </w:tc>
        <w:tc>
          <w:tcPr>
            <w:tcW w:w="1880" w:type="dxa"/>
            <w:shd w:val="clear" w:color="auto" w:fill="auto"/>
            <w:vAlign w:val="center"/>
            <w:hideMark/>
          </w:tcPr>
          <w:p w14:paraId="7580FC75" w14:textId="77777777" w:rsidR="001D55DF" w:rsidRPr="001D55DF" w:rsidRDefault="001D55DF">
            <w:pPr>
              <w:jc w:val="center"/>
              <w:rPr>
                <w:color w:val="000000"/>
                <w:sz w:val="20"/>
                <w:szCs w:val="20"/>
              </w:rPr>
            </w:pPr>
            <w:r w:rsidRPr="001D55DF">
              <w:rPr>
                <w:color w:val="000000"/>
                <w:sz w:val="20"/>
                <w:szCs w:val="20"/>
              </w:rPr>
              <w:t> </w:t>
            </w:r>
          </w:p>
        </w:tc>
        <w:tc>
          <w:tcPr>
            <w:tcW w:w="1680" w:type="dxa"/>
            <w:shd w:val="clear" w:color="auto" w:fill="auto"/>
            <w:vAlign w:val="center"/>
            <w:hideMark/>
          </w:tcPr>
          <w:p w14:paraId="70620C89" w14:textId="77777777" w:rsidR="001D55DF" w:rsidRPr="001D55DF" w:rsidRDefault="001D55DF">
            <w:pPr>
              <w:jc w:val="center"/>
              <w:rPr>
                <w:color w:val="000000"/>
                <w:sz w:val="20"/>
                <w:szCs w:val="20"/>
              </w:rPr>
            </w:pPr>
            <w:r w:rsidRPr="001D55DF">
              <w:rPr>
                <w:color w:val="000000"/>
                <w:sz w:val="20"/>
                <w:szCs w:val="20"/>
              </w:rPr>
              <w:t> </w:t>
            </w:r>
          </w:p>
        </w:tc>
        <w:tc>
          <w:tcPr>
            <w:tcW w:w="1820" w:type="dxa"/>
            <w:shd w:val="clear" w:color="auto" w:fill="auto"/>
            <w:vAlign w:val="center"/>
            <w:hideMark/>
          </w:tcPr>
          <w:p w14:paraId="7C87E385" w14:textId="77777777" w:rsidR="001D55DF" w:rsidRPr="001D55DF" w:rsidRDefault="001D55DF">
            <w:pPr>
              <w:jc w:val="center"/>
              <w:rPr>
                <w:color w:val="000000"/>
                <w:sz w:val="20"/>
                <w:szCs w:val="20"/>
              </w:rPr>
            </w:pPr>
            <w:r w:rsidRPr="001D55DF">
              <w:rPr>
                <w:color w:val="000000"/>
                <w:sz w:val="20"/>
                <w:szCs w:val="20"/>
              </w:rPr>
              <w:t>1 112 180,72</w:t>
            </w:r>
          </w:p>
        </w:tc>
      </w:tr>
      <w:tr w:rsidR="001D55DF" w:rsidRPr="001D55DF" w14:paraId="5F0CAD6D" w14:textId="77777777" w:rsidTr="001D55DF">
        <w:trPr>
          <w:trHeight w:val="630"/>
        </w:trPr>
        <w:tc>
          <w:tcPr>
            <w:tcW w:w="2425" w:type="dxa"/>
            <w:shd w:val="clear" w:color="auto" w:fill="auto"/>
            <w:vAlign w:val="center"/>
            <w:hideMark/>
          </w:tcPr>
          <w:p w14:paraId="4DF8C4FB" w14:textId="77777777" w:rsidR="001D55DF" w:rsidRPr="001D55DF" w:rsidRDefault="001D55DF">
            <w:pPr>
              <w:jc w:val="both"/>
              <w:rPr>
                <w:color w:val="000000"/>
                <w:sz w:val="20"/>
                <w:szCs w:val="20"/>
              </w:rPr>
            </w:pPr>
            <w:r w:rsidRPr="001D55DF">
              <w:rPr>
                <w:color w:val="000000"/>
                <w:sz w:val="20"/>
                <w:szCs w:val="20"/>
              </w:rPr>
              <w:t>Поступления от доходов</w:t>
            </w:r>
          </w:p>
        </w:tc>
        <w:tc>
          <w:tcPr>
            <w:tcW w:w="1620" w:type="dxa"/>
            <w:shd w:val="clear" w:color="auto" w:fill="auto"/>
            <w:vAlign w:val="center"/>
            <w:hideMark/>
          </w:tcPr>
          <w:p w14:paraId="5BA9A002" w14:textId="77777777" w:rsidR="001D55DF" w:rsidRPr="001D55DF" w:rsidRDefault="001D55DF">
            <w:pPr>
              <w:jc w:val="center"/>
              <w:rPr>
                <w:b/>
                <w:bCs/>
                <w:color w:val="7030A0"/>
                <w:sz w:val="20"/>
                <w:szCs w:val="20"/>
              </w:rPr>
            </w:pPr>
            <w:r w:rsidRPr="001D55DF">
              <w:rPr>
                <w:b/>
                <w:bCs/>
                <w:color w:val="7030A0"/>
                <w:sz w:val="20"/>
                <w:szCs w:val="20"/>
              </w:rPr>
              <w:t>98 621 700,02</w:t>
            </w:r>
          </w:p>
        </w:tc>
        <w:tc>
          <w:tcPr>
            <w:tcW w:w="1880" w:type="dxa"/>
            <w:shd w:val="clear" w:color="auto" w:fill="auto"/>
            <w:vAlign w:val="center"/>
            <w:hideMark/>
          </w:tcPr>
          <w:p w14:paraId="156C49DE" w14:textId="77777777" w:rsidR="001D55DF" w:rsidRPr="001D55DF" w:rsidRDefault="001D55DF">
            <w:pPr>
              <w:jc w:val="center"/>
              <w:rPr>
                <w:b/>
                <w:bCs/>
                <w:color w:val="7030A0"/>
                <w:sz w:val="20"/>
                <w:szCs w:val="20"/>
              </w:rPr>
            </w:pPr>
            <w:r w:rsidRPr="001D55DF">
              <w:rPr>
                <w:b/>
                <w:bCs/>
                <w:color w:val="7030A0"/>
                <w:sz w:val="20"/>
                <w:szCs w:val="20"/>
              </w:rPr>
              <w:t>84 292 490,00</w:t>
            </w:r>
          </w:p>
        </w:tc>
        <w:tc>
          <w:tcPr>
            <w:tcW w:w="1680" w:type="dxa"/>
            <w:shd w:val="clear" w:color="auto" w:fill="auto"/>
            <w:vAlign w:val="center"/>
            <w:hideMark/>
          </w:tcPr>
          <w:p w14:paraId="765A74A7" w14:textId="77777777" w:rsidR="001D55DF" w:rsidRPr="001D55DF" w:rsidRDefault="001D55DF">
            <w:pPr>
              <w:jc w:val="center"/>
              <w:rPr>
                <w:sz w:val="20"/>
                <w:szCs w:val="20"/>
              </w:rPr>
            </w:pPr>
            <w:r w:rsidRPr="001D55DF">
              <w:rPr>
                <w:sz w:val="20"/>
                <w:szCs w:val="20"/>
              </w:rPr>
              <w:t>6 714 310,00</w:t>
            </w:r>
          </w:p>
        </w:tc>
        <w:tc>
          <w:tcPr>
            <w:tcW w:w="1820" w:type="dxa"/>
            <w:shd w:val="clear" w:color="auto" w:fill="auto"/>
            <w:vAlign w:val="center"/>
            <w:hideMark/>
          </w:tcPr>
          <w:p w14:paraId="073A34EA" w14:textId="77777777" w:rsidR="001D55DF" w:rsidRPr="001D55DF" w:rsidRDefault="001D55DF">
            <w:pPr>
              <w:jc w:val="center"/>
              <w:rPr>
                <w:b/>
                <w:bCs/>
                <w:color w:val="7030A0"/>
                <w:sz w:val="20"/>
                <w:szCs w:val="20"/>
              </w:rPr>
            </w:pPr>
            <w:r w:rsidRPr="001D55DF">
              <w:rPr>
                <w:b/>
                <w:bCs/>
                <w:color w:val="7030A0"/>
                <w:sz w:val="20"/>
                <w:szCs w:val="20"/>
              </w:rPr>
              <w:t>7 614 900,02</w:t>
            </w:r>
          </w:p>
        </w:tc>
      </w:tr>
      <w:tr w:rsidR="001D55DF" w:rsidRPr="001D55DF" w14:paraId="50B9C68C" w14:textId="77777777" w:rsidTr="001D55DF">
        <w:trPr>
          <w:trHeight w:val="630"/>
        </w:trPr>
        <w:tc>
          <w:tcPr>
            <w:tcW w:w="2425" w:type="dxa"/>
            <w:shd w:val="clear" w:color="auto" w:fill="auto"/>
            <w:vAlign w:val="center"/>
            <w:hideMark/>
          </w:tcPr>
          <w:p w14:paraId="04662630" w14:textId="77777777" w:rsidR="001D55DF" w:rsidRPr="001D55DF" w:rsidRDefault="001D55DF">
            <w:pPr>
              <w:jc w:val="both"/>
              <w:rPr>
                <w:color w:val="000000"/>
                <w:sz w:val="20"/>
                <w:szCs w:val="20"/>
              </w:rPr>
            </w:pPr>
            <w:r w:rsidRPr="001D55DF">
              <w:rPr>
                <w:color w:val="000000"/>
                <w:sz w:val="20"/>
                <w:szCs w:val="20"/>
              </w:rPr>
              <w:t>Выплаты по расходам</w:t>
            </w:r>
          </w:p>
        </w:tc>
        <w:tc>
          <w:tcPr>
            <w:tcW w:w="1620" w:type="dxa"/>
            <w:shd w:val="clear" w:color="auto" w:fill="auto"/>
            <w:vAlign w:val="center"/>
            <w:hideMark/>
          </w:tcPr>
          <w:p w14:paraId="5DD3AF04" w14:textId="77777777" w:rsidR="001D55DF" w:rsidRPr="001D55DF" w:rsidRDefault="001D55DF">
            <w:pPr>
              <w:jc w:val="center"/>
              <w:rPr>
                <w:b/>
                <w:bCs/>
                <w:color w:val="7030A0"/>
                <w:sz w:val="20"/>
                <w:szCs w:val="20"/>
              </w:rPr>
            </w:pPr>
            <w:r w:rsidRPr="001D55DF">
              <w:rPr>
                <w:b/>
                <w:bCs/>
                <w:color w:val="7030A0"/>
                <w:sz w:val="20"/>
                <w:szCs w:val="20"/>
              </w:rPr>
              <w:t>99 733 880,74</w:t>
            </w:r>
          </w:p>
        </w:tc>
        <w:tc>
          <w:tcPr>
            <w:tcW w:w="1880" w:type="dxa"/>
            <w:shd w:val="clear" w:color="auto" w:fill="auto"/>
            <w:vAlign w:val="center"/>
            <w:hideMark/>
          </w:tcPr>
          <w:p w14:paraId="1CEE1368" w14:textId="77777777" w:rsidR="001D55DF" w:rsidRPr="001D55DF" w:rsidRDefault="001D55DF">
            <w:pPr>
              <w:jc w:val="center"/>
              <w:rPr>
                <w:b/>
                <w:bCs/>
                <w:color w:val="7030A0"/>
                <w:sz w:val="20"/>
                <w:szCs w:val="20"/>
              </w:rPr>
            </w:pPr>
            <w:r w:rsidRPr="001D55DF">
              <w:rPr>
                <w:b/>
                <w:bCs/>
                <w:color w:val="7030A0"/>
                <w:sz w:val="20"/>
                <w:szCs w:val="20"/>
              </w:rPr>
              <w:t>84 292 490,00</w:t>
            </w:r>
          </w:p>
        </w:tc>
        <w:tc>
          <w:tcPr>
            <w:tcW w:w="1680" w:type="dxa"/>
            <w:shd w:val="clear" w:color="auto" w:fill="auto"/>
            <w:vAlign w:val="center"/>
            <w:hideMark/>
          </w:tcPr>
          <w:p w14:paraId="746B4648" w14:textId="77777777" w:rsidR="001D55DF" w:rsidRPr="001D55DF" w:rsidRDefault="001D55DF">
            <w:pPr>
              <w:jc w:val="center"/>
              <w:rPr>
                <w:sz w:val="20"/>
                <w:szCs w:val="20"/>
              </w:rPr>
            </w:pPr>
            <w:r w:rsidRPr="001D55DF">
              <w:rPr>
                <w:sz w:val="20"/>
                <w:szCs w:val="20"/>
              </w:rPr>
              <w:t>6 714 310,00</w:t>
            </w:r>
          </w:p>
        </w:tc>
        <w:tc>
          <w:tcPr>
            <w:tcW w:w="1820" w:type="dxa"/>
            <w:shd w:val="clear" w:color="auto" w:fill="auto"/>
            <w:vAlign w:val="center"/>
            <w:hideMark/>
          </w:tcPr>
          <w:p w14:paraId="52743FA0" w14:textId="77777777" w:rsidR="001D55DF" w:rsidRPr="001D55DF" w:rsidRDefault="001D55DF">
            <w:pPr>
              <w:jc w:val="center"/>
              <w:rPr>
                <w:b/>
                <w:bCs/>
                <w:color w:val="7030A0"/>
                <w:sz w:val="20"/>
                <w:szCs w:val="20"/>
              </w:rPr>
            </w:pPr>
            <w:r w:rsidRPr="001D55DF">
              <w:rPr>
                <w:b/>
                <w:bCs/>
                <w:color w:val="7030A0"/>
                <w:sz w:val="20"/>
                <w:szCs w:val="20"/>
              </w:rPr>
              <w:t>8 727 080,74</w:t>
            </w:r>
          </w:p>
        </w:tc>
      </w:tr>
      <w:tr w:rsidR="001D55DF" w:rsidRPr="001D55DF" w14:paraId="143EB2EE" w14:textId="77777777" w:rsidTr="001D55DF">
        <w:trPr>
          <w:trHeight w:val="630"/>
        </w:trPr>
        <w:tc>
          <w:tcPr>
            <w:tcW w:w="2425" w:type="dxa"/>
            <w:shd w:val="clear" w:color="auto" w:fill="auto"/>
            <w:vAlign w:val="center"/>
            <w:hideMark/>
          </w:tcPr>
          <w:p w14:paraId="0202D882" w14:textId="77777777" w:rsidR="001D55DF" w:rsidRPr="001D55DF" w:rsidRDefault="001D55DF">
            <w:pPr>
              <w:jc w:val="both"/>
              <w:rPr>
                <w:color w:val="000000"/>
                <w:sz w:val="20"/>
                <w:szCs w:val="20"/>
              </w:rPr>
            </w:pPr>
            <w:r w:rsidRPr="001D55DF">
              <w:rPr>
                <w:color w:val="000000"/>
                <w:sz w:val="20"/>
                <w:szCs w:val="20"/>
              </w:rPr>
              <w:t>Остаток на конец года</w:t>
            </w:r>
          </w:p>
        </w:tc>
        <w:tc>
          <w:tcPr>
            <w:tcW w:w="1620" w:type="dxa"/>
            <w:shd w:val="clear" w:color="auto" w:fill="auto"/>
            <w:vAlign w:val="center"/>
            <w:hideMark/>
          </w:tcPr>
          <w:p w14:paraId="42389911" w14:textId="77777777" w:rsidR="001D55DF" w:rsidRPr="001D55DF" w:rsidRDefault="001D55DF">
            <w:pPr>
              <w:jc w:val="center"/>
              <w:rPr>
                <w:color w:val="000000"/>
                <w:sz w:val="20"/>
                <w:szCs w:val="20"/>
              </w:rPr>
            </w:pPr>
            <w:r w:rsidRPr="001D55DF">
              <w:rPr>
                <w:color w:val="000000"/>
                <w:sz w:val="20"/>
                <w:szCs w:val="20"/>
              </w:rPr>
              <w:t>0,00</w:t>
            </w:r>
          </w:p>
        </w:tc>
        <w:tc>
          <w:tcPr>
            <w:tcW w:w="1880" w:type="dxa"/>
            <w:shd w:val="clear" w:color="auto" w:fill="auto"/>
            <w:vAlign w:val="center"/>
            <w:hideMark/>
          </w:tcPr>
          <w:p w14:paraId="1054F09B" w14:textId="77777777" w:rsidR="001D55DF" w:rsidRPr="001D55DF" w:rsidRDefault="001D55DF">
            <w:pPr>
              <w:jc w:val="center"/>
              <w:rPr>
                <w:color w:val="000000"/>
                <w:sz w:val="20"/>
                <w:szCs w:val="20"/>
              </w:rPr>
            </w:pPr>
            <w:r w:rsidRPr="001D55DF">
              <w:rPr>
                <w:color w:val="000000"/>
                <w:sz w:val="20"/>
                <w:szCs w:val="20"/>
              </w:rPr>
              <w:t> </w:t>
            </w:r>
          </w:p>
        </w:tc>
        <w:tc>
          <w:tcPr>
            <w:tcW w:w="1680" w:type="dxa"/>
            <w:shd w:val="clear" w:color="auto" w:fill="auto"/>
            <w:vAlign w:val="center"/>
            <w:hideMark/>
          </w:tcPr>
          <w:p w14:paraId="259F231B" w14:textId="77777777" w:rsidR="001D55DF" w:rsidRPr="001D55DF" w:rsidRDefault="001D55DF">
            <w:pPr>
              <w:jc w:val="center"/>
              <w:rPr>
                <w:color w:val="000000"/>
                <w:sz w:val="20"/>
                <w:szCs w:val="20"/>
              </w:rPr>
            </w:pPr>
            <w:r w:rsidRPr="001D55DF">
              <w:rPr>
                <w:color w:val="000000"/>
                <w:sz w:val="20"/>
                <w:szCs w:val="20"/>
              </w:rPr>
              <w:t> </w:t>
            </w:r>
          </w:p>
        </w:tc>
        <w:tc>
          <w:tcPr>
            <w:tcW w:w="1820" w:type="dxa"/>
            <w:shd w:val="clear" w:color="auto" w:fill="auto"/>
            <w:vAlign w:val="center"/>
            <w:hideMark/>
          </w:tcPr>
          <w:p w14:paraId="65129082" w14:textId="77777777" w:rsidR="001D55DF" w:rsidRPr="001D55DF" w:rsidRDefault="001D55DF">
            <w:pPr>
              <w:jc w:val="center"/>
              <w:rPr>
                <w:color w:val="000000"/>
                <w:sz w:val="20"/>
                <w:szCs w:val="20"/>
              </w:rPr>
            </w:pPr>
            <w:r w:rsidRPr="001D55DF">
              <w:rPr>
                <w:color w:val="000000"/>
                <w:sz w:val="20"/>
                <w:szCs w:val="20"/>
              </w:rPr>
              <w:t> </w:t>
            </w:r>
          </w:p>
        </w:tc>
      </w:tr>
      <w:tr w:rsidR="001D55DF" w:rsidRPr="001D55DF" w14:paraId="4BE2D37B" w14:textId="77777777" w:rsidTr="001D55DF">
        <w:trPr>
          <w:trHeight w:val="315"/>
        </w:trPr>
        <w:tc>
          <w:tcPr>
            <w:tcW w:w="2425" w:type="dxa"/>
            <w:shd w:val="clear" w:color="auto" w:fill="auto"/>
            <w:vAlign w:val="center"/>
            <w:hideMark/>
          </w:tcPr>
          <w:p w14:paraId="446316EC" w14:textId="77777777" w:rsidR="001D55DF" w:rsidRPr="001D55DF" w:rsidRDefault="001D55DF">
            <w:pPr>
              <w:jc w:val="both"/>
              <w:rPr>
                <w:b/>
                <w:bCs/>
                <w:color w:val="000000"/>
                <w:sz w:val="20"/>
                <w:szCs w:val="20"/>
              </w:rPr>
            </w:pPr>
            <w:r w:rsidRPr="001D55DF">
              <w:rPr>
                <w:b/>
                <w:bCs/>
                <w:color w:val="000000"/>
                <w:sz w:val="20"/>
                <w:szCs w:val="20"/>
              </w:rPr>
              <w:t>10.08.2020</w:t>
            </w:r>
          </w:p>
        </w:tc>
        <w:tc>
          <w:tcPr>
            <w:tcW w:w="1620" w:type="dxa"/>
            <w:shd w:val="clear" w:color="auto" w:fill="auto"/>
            <w:vAlign w:val="center"/>
            <w:hideMark/>
          </w:tcPr>
          <w:p w14:paraId="287339FF" w14:textId="77777777" w:rsidR="001D55DF" w:rsidRPr="001D55DF" w:rsidRDefault="001D55DF">
            <w:pPr>
              <w:jc w:val="both"/>
              <w:rPr>
                <w:color w:val="000000"/>
                <w:sz w:val="20"/>
                <w:szCs w:val="20"/>
              </w:rPr>
            </w:pPr>
            <w:r w:rsidRPr="001D55DF">
              <w:rPr>
                <w:color w:val="000000"/>
                <w:sz w:val="20"/>
                <w:szCs w:val="20"/>
              </w:rPr>
              <w:t> </w:t>
            </w:r>
          </w:p>
        </w:tc>
        <w:tc>
          <w:tcPr>
            <w:tcW w:w="1880" w:type="dxa"/>
            <w:shd w:val="clear" w:color="auto" w:fill="auto"/>
            <w:vAlign w:val="center"/>
            <w:hideMark/>
          </w:tcPr>
          <w:p w14:paraId="6784B271" w14:textId="77777777" w:rsidR="001D55DF" w:rsidRPr="001D55DF" w:rsidRDefault="001D55DF">
            <w:pPr>
              <w:jc w:val="center"/>
              <w:rPr>
                <w:color w:val="000000"/>
                <w:sz w:val="20"/>
                <w:szCs w:val="20"/>
              </w:rPr>
            </w:pPr>
            <w:r w:rsidRPr="001D55DF">
              <w:rPr>
                <w:color w:val="000000"/>
                <w:sz w:val="20"/>
                <w:szCs w:val="20"/>
              </w:rPr>
              <w:t> </w:t>
            </w:r>
          </w:p>
        </w:tc>
        <w:tc>
          <w:tcPr>
            <w:tcW w:w="1680" w:type="dxa"/>
            <w:shd w:val="clear" w:color="auto" w:fill="auto"/>
            <w:vAlign w:val="center"/>
            <w:hideMark/>
          </w:tcPr>
          <w:p w14:paraId="68BE8BD7" w14:textId="77777777" w:rsidR="001D55DF" w:rsidRPr="001D55DF" w:rsidRDefault="001D55DF">
            <w:pPr>
              <w:jc w:val="center"/>
              <w:rPr>
                <w:color w:val="000000"/>
                <w:sz w:val="20"/>
                <w:szCs w:val="20"/>
              </w:rPr>
            </w:pPr>
            <w:r w:rsidRPr="001D55DF">
              <w:rPr>
                <w:color w:val="000000"/>
                <w:sz w:val="20"/>
                <w:szCs w:val="20"/>
              </w:rPr>
              <w:t> </w:t>
            </w:r>
          </w:p>
        </w:tc>
        <w:tc>
          <w:tcPr>
            <w:tcW w:w="1820" w:type="dxa"/>
            <w:shd w:val="clear" w:color="auto" w:fill="auto"/>
            <w:vAlign w:val="center"/>
            <w:hideMark/>
          </w:tcPr>
          <w:p w14:paraId="71079B6F" w14:textId="77777777" w:rsidR="001D55DF" w:rsidRPr="001D55DF" w:rsidRDefault="001D55DF">
            <w:pPr>
              <w:jc w:val="center"/>
              <w:rPr>
                <w:color w:val="000000"/>
                <w:sz w:val="20"/>
                <w:szCs w:val="20"/>
              </w:rPr>
            </w:pPr>
            <w:r w:rsidRPr="001D55DF">
              <w:rPr>
                <w:color w:val="000000"/>
                <w:sz w:val="20"/>
                <w:szCs w:val="20"/>
              </w:rPr>
              <w:t> </w:t>
            </w:r>
          </w:p>
        </w:tc>
      </w:tr>
      <w:tr w:rsidR="001D55DF" w:rsidRPr="001D55DF" w14:paraId="3CDC507E" w14:textId="77777777" w:rsidTr="001D55DF">
        <w:trPr>
          <w:trHeight w:val="630"/>
        </w:trPr>
        <w:tc>
          <w:tcPr>
            <w:tcW w:w="2425" w:type="dxa"/>
            <w:shd w:val="clear" w:color="auto" w:fill="auto"/>
            <w:vAlign w:val="center"/>
            <w:hideMark/>
          </w:tcPr>
          <w:p w14:paraId="57D7ED93" w14:textId="77777777" w:rsidR="001D55DF" w:rsidRPr="001D55DF" w:rsidRDefault="001D55DF">
            <w:pPr>
              <w:jc w:val="both"/>
              <w:rPr>
                <w:color w:val="000000"/>
                <w:sz w:val="20"/>
                <w:szCs w:val="20"/>
              </w:rPr>
            </w:pPr>
            <w:r w:rsidRPr="001D55DF">
              <w:rPr>
                <w:color w:val="000000"/>
                <w:sz w:val="20"/>
                <w:szCs w:val="20"/>
              </w:rPr>
              <w:t>Остаток на начало года</w:t>
            </w:r>
          </w:p>
        </w:tc>
        <w:tc>
          <w:tcPr>
            <w:tcW w:w="1620" w:type="dxa"/>
            <w:shd w:val="clear" w:color="auto" w:fill="auto"/>
            <w:vAlign w:val="center"/>
            <w:hideMark/>
          </w:tcPr>
          <w:p w14:paraId="11C1FCB8" w14:textId="77777777" w:rsidR="001D55DF" w:rsidRPr="001D55DF" w:rsidRDefault="001D55DF">
            <w:pPr>
              <w:jc w:val="center"/>
              <w:rPr>
                <w:color w:val="000000"/>
                <w:sz w:val="20"/>
                <w:szCs w:val="20"/>
              </w:rPr>
            </w:pPr>
            <w:r w:rsidRPr="001D55DF">
              <w:rPr>
                <w:color w:val="000000"/>
                <w:sz w:val="20"/>
                <w:szCs w:val="20"/>
              </w:rPr>
              <w:t>1 112 180,72</w:t>
            </w:r>
          </w:p>
        </w:tc>
        <w:tc>
          <w:tcPr>
            <w:tcW w:w="1880" w:type="dxa"/>
            <w:shd w:val="clear" w:color="auto" w:fill="auto"/>
            <w:vAlign w:val="center"/>
            <w:hideMark/>
          </w:tcPr>
          <w:p w14:paraId="5A08C9ED" w14:textId="77777777" w:rsidR="001D55DF" w:rsidRPr="001D55DF" w:rsidRDefault="001D55DF">
            <w:pPr>
              <w:jc w:val="center"/>
              <w:rPr>
                <w:color w:val="000000"/>
                <w:sz w:val="20"/>
                <w:szCs w:val="20"/>
              </w:rPr>
            </w:pPr>
            <w:r w:rsidRPr="001D55DF">
              <w:rPr>
                <w:color w:val="000000"/>
                <w:sz w:val="20"/>
                <w:szCs w:val="20"/>
              </w:rPr>
              <w:t> </w:t>
            </w:r>
          </w:p>
        </w:tc>
        <w:tc>
          <w:tcPr>
            <w:tcW w:w="1680" w:type="dxa"/>
            <w:shd w:val="clear" w:color="auto" w:fill="auto"/>
            <w:vAlign w:val="center"/>
            <w:hideMark/>
          </w:tcPr>
          <w:p w14:paraId="1E3773F3" w14:textId="77777777" w:rsidR="001D55DF" w:rsidRPr="001D55DF" w:rsidRDefault="001D55DF">
            <w:pPr>
              <w:jc w:val="center"/>
              <w:rPr>
                <w:color w:val="000000"/>
                <w:sz w:val="20"/>
                <w:szCs w:val="20"/>
              </w:rPr>
            </w:pPr>
            <w:r w:rsidRPr="001D55DF">
              <w:rPr>
                <w:color w:val="000000"/>
                <w:sz w:val="20"/>
                <w:szCs w:val="20"/>
              </w:rPr>
              <w:t> </w:t>
            </w:r>
          </w:p>
        </w:tc>
        <w:tc>
          <w:tcPr>
            <w:tcW w:w="1820" w:type="dxa"/>
            <w:shd w:val="clear" w:color="auto" w:fill="auto"/>
            <w:vAlign w:val="center"/>
            <w:hideMark/>
          </w:tcPr>
          <w:p w14:paraId="5067E580" w14:textId="77777777" w:rsidR="001D55DF" w:rsidRPr="001D55DF" w:rsidRDefault="001D55DF">
            <w:pPr>
              <w:jc w:val="center"/>
              <w:rPr>
                <w:color w:val="000000"/>
                <w:sz w:val="20"/>
                <w:szCs w:val="20"/>
              </w:rPr>
            </w:pPr>
            <w:r w:rsidRPr="001D55DF">
              <w:rPr>
                <w:color w:val="000000"/>
                <w:sz w:val="20"/>
                <w:szCs w:val="20"/>
              </w:rPr>
              <w:t>1 112 180,72</w:t>
            </w:r>
          </w:p>
        </w:tc>
      </w:tr>
      <w:tr w:rsidR="001D55DF" w:rsidRPr="001D55DF" w14:paraId="3A2A4178" w14:textId="77777777" w:rsidTr="001D55DF">
        <w:trPr>
          <w:trHeight w:val="630"/>
        </w:trPr>
        <w:tc>
          <w:tcPr>
            <w:tcW w:w="2425" w:type="dxa"/>
            <w:shd w:val="clear" w:color="auto" w:fill="auto"/>
            <w:vAlign w:val="center"/>
            <w:hideMark/>
          </w:tcPr>
          <w:p w14:paraId="6B08C850" w14:textId="77777777" w:rsidR="001D55DF" w:rsidRPr="001D55DF" w:rsidRDefault="001D55DF">
            <w:pPr>
              <w:jc w:val="both"/>
              <w:rPr>
                <w:color w:val="000000"/>
                <w:sz w:val="20"/>
                <w:szCs w:val="20"/>
              </w:rPr>
            </w:pPr>
            <w:r w:rsidRPr="001D55DF">
              <w:rPr>
                <w:color w:val="000000"/>
                <w:sz w:val="20"/>
                <w:szCs w:val="20"/>
              </w:rPr>
              <w:t>Поступления от доходов</w:t>
            </w:r>
          </w:p>
        </w:tc>
        <w:tc>
          <w:tcPr>
            <w:tcW w:w="1620" w:type="dxa"/>
            <w:shd w:val="clear" w:color="auto" w:fill="auto"/>
            <w:vAlign w:val="center"/>
            <w:hideMark/>
          </w:tcPr>
          <w:p w14:paraId="4AF99D66" w14:textId="77777777" w:rsidR="001D55DF" w:rsidRPr="001D55DF" w:rsidRDefault="001D55DF">
            <w:pPr>
              <w:jc w:val="center"/>
              <w:rPr>
                <w:b/>
                <w:bCs/>
                <w:color w:val="7030A0"/>
                <w:sz w:val="20"/>
                <w:szCs w:val="20"/>
              </w:rPr>
            </w:pPr>
            <w:r w:rsidRPr="001D55DF">
              <w:rPr>
                <w:b/>
                <w:bCs/>
                <w:color w:val="7030A0"/>
                <w:sz w:val="20"/>
                <w:szCs w:val="20"/>
              </w:rPr>
              <w:t>99 234 700,02</w:t>
            </w:r>
          </w:p>
        </w:tc>
        <w:tc>
          <w:tcPr>
            <w:tcW w:w="1880" w:type="dxa"/>
            <w:shd w:val="clear" w:color="auto" w:fill="auto"/>
            <w:vAlign w:val="center"/>
            <w:hideMark/>
          </w:tcPr>
          <w:p w14:paraId="651820F4" w14:textId="77777777" w:rsidR="001D55DF" w:rsidRPr="001D55DF" w:rsidRDefault="001D55DF">
            <w:pPr>
              <w:jc w:val="center"/>
              <w:rPr>
                <w:b/>
                <w:bCs/>
                <w:color w:val="7030A0"/>
                <w:sz w:val="20"/>
                <w:szCs w:val="20"/>
              </w:rPr>
            </w:pPr>
            <w:r w:rsidRPr="001D55DF">
              <w:rPr>
                <w:b/>
                <w:bCs/>
                <w:color w:val="7030A0"/>
                <w:sz w:val="20"/>
                <w:szCs w:val="20"/>
              </w:rPr>
              <w:t>84 905 490,00</w:t>
            </w:r>
          </w:p>
        </w:tc>
        <w:tc>
          <w:tcPr>
            <w:tcW w:w="1680" w:type="dxa"/>
            <w:shd w:val="clear" w:color="auto" w:fill="auto"/>
            <w:vAlign w:val="center"/>
            <w:hideMark/>
          </w:tcPr>
          <w:p w14:paraId="69B514BE" w14:textId="77777777" w:rsidR="001D55DF" w:rsidRPr="001D55DF" w:rsidRDefault="001D55DF">
            <w:pPr>
              <w:jc w:val="center"/>
              <w:rPr>
                <w:sz w:val="20"/>
                <w:szCs w:val="20"/>
              </w:rPr>
            </w:pPr>
            <w:r w:rsidRPr="001D55DF">
              <w:rPr>
                <w:sz w:val="20"/>
                <w:szCs w:val="20"/>
              </w:rPr>
              <w:t>6 714 310,00</w:t>
            </w:r>
          </w:p>
        </w:tc>
        <w:tc>
          <w:tcPr>
            <w:tcW w:w="1820" w:type="dxa"/>
            <w:shd w:val="clear" w:color="auto" w:fill="auto"/>
            <w:vAlign w:val="center"/>
            <w:hideMark/>
          </w:tcPr>
          <w:p w14:paraId="62E9B0A3" w14:textId="77777777" w:rsidR="001D55DF" w:rsidRPr="001D55DF" w:rsidRDefault="001D55DF">
            <w:pPr>
              <w:jc w:val="center"/>
              <w:rPr>
                <w:sz w:val="20"/>
                <w:szCs w:val="20"/>
              </w:rPr>
            </w:pPr>
            <w:r w:rsidRPr="001D55DF">
              <w:rPr>
                <w:sz w:val="20"/>
                <w:szCs w:val="20"/>
              </w:rPr>
              <w:t>7 614 900,02</w:t>
            </w:r>
          </w:p>
        </w:tc>
      </w:tr>
      <w:tr w:rsidR="001D55DF" w:rsidRPr="001D55DF" w14:paraId="7BA91A83" w14:textId="77777777" w:rsidTr="001D55DF">
        <w:trPr>
          <w:trHeight w:val="630"/>
        </w:trPr>
        <w:tc>
          <w:tcPr>
            <w:tcW w:w="2425" w:type="dxa"/>
            <w:shd w:val="clear" w:color="auto" w:fill="auto"/>
            <w:vAlign w:val="center"/>
            <w:hideMark/>
          </w:tcPr>
          <w:p w14:paraId="021E73C9" w14:textId="77777777" w:rsidR="001D55DF" w:rsidRPr="001D55DF" w:rsidRDefault="001D55DF">
            <w:pPr>
              <w:jc w:val="both"/>
              <w:rPr>
                <w:color w:val="000000"/>
                <w:sz w:val="20"/>
                <w:szCs w:val="20"/>
              </w:rPr>
            </w:pPr>
            <w:r w:rsidRPr="001D55DF">
              <w:rPr>
                <w:color w:val="000000"/>
                <w:sz w:val="20"/>
                <w:szCs w:val="20"/>
              </w:rPr>
              <w:t>Выплаты по расходам</w:t>
            </w:r>
          </w:p>
        </w:tc>
        <w:tc>
          <w:tcPr>
            <w:tcW w:w="1620" w:type="dxa"/>
            <w:shd w:val="clear" w:color="auto" w:fill="auto"/>
            <w:vAlign w:val="center"/>
            <w:hideMark/>
          </w:tcPr>
          <w:p w14:paraId="654C9BAB" w14:textId="77777777" w:rsidR="001D55DF" w:rsidRPr="001D55DF" w:rsidRDefault="001D55DF">
            <w:pPr>
              <w:jc w:val="center"/>
              <w:rPr>
                <w:b/>
                <w:bCs/>
                <w:color w:val="7030A0"/>
                <w:sz w:val="20"/>
                <w:szCs w:val="20"/>
              </w:rPr>
            </w:pPr>
            <w:r w:rsidRPr="001D55DF">
              <w:rPr>
                <w:b/>
                <w:bCs/>
                <w:color w:val="7030A0"/>
                <w:sz w:val="20"/>
                <w:szCs w:val="20"/>
              </w:rPr>
              <w:t>100 346 880,74</w:t>
            </w:r>
          </w:p>
        </w:tc>
        <w:tc>
          <w:tcPr>
            <w:tcW w:w="1880" w:type="dxa"/>
            <w:shd w:val="clear" w:color="auto" w:fill="auto"/>
            <w:vAlign w:val="center"/>
            <w:hideMark/>
          </w:tcPr>
          <w:p w14:paraId="46FCCB0F" w14:textId="77777777" w:rsidR="001D55DF" w:rsidRPr="001D55DF" w:rsidRDefault="001D55DF">
            <w:pPr>
              <w:jc w:val="center"/>
              <w:rPr>
                <w:b/>
                <w:bCs/>
                <w:color w:val="7030A0"/>
                <w:sz w:val="20"/>
                <w:szCs w:val="20"/>
              </w:rPr>
            </w:pPr>
            <w:r w:rsidRPr="001D55DF">
              <w:rPr>
                <w:b/>
                <w:bCs/>
                <w:color w:val="7030A0"/>
                <w:sz w:val="20"/>
                <w:szCs w:val="20"/>
              </w:rPr>
              <w:t>84 905 490,00</w:t>
            </w:r>
          </w:p>
        </w:tc>
        <w:tc>
          <w:tcPr>
            <w:tcW w:w="1680" w:type="dxa"/>
            <w:shd w:val="clear" w:color="auto" w:fill="auto"/>
            <w:vAlign w:val="center"/>
            <w:hideMark/>
          </w:tcPr>
          <w:p w14:paraId="6B06EA6B" w14:textId="77777777" w:rsidR="001D55DF" w:rsidRPr="001D55DF" w:rsidRDefault="001D55DF">
            <w:pPr>
              <w:jc w:val="center"/>
              <w:rPr>
                <w:sz w:val="20"/>
                <w:szCs w:val="20"/>
              </w:rPr>
            </w:pPr>
            <w:r w:rsidRPr="001D55DF">
              <w:rPr>
                <w:sz w:val="20"/>
                <w:szCs w:val="20"/>
              </w:rPr>
              <w:t>6 714 310,00</w:t>
            </w:r>
          </w:p>
        </w:tc>
        <w:tc>
          <w:tcPr>
            <w:tcW w:w="1820" w:type="dxa"/>
            <w:shd w:val="clear" w:color="auto" w:fill="auto"/>
            <w:vAlign w:val="center"/>
            <w:hideMark/>
          </w:tcPr>
          <w:p w14:paraId="035C0143" w14:textId="77777777" w:rsidR="001D55DF" w:rsidRPr="001D55DF" w:rsidRDefault="001D55DF">
            <w:pPr>
              <w:jc w:val="center"/>
              <w:rPr>
                <w:sz w:val="20"/>
                <w:szCs w:val="20"/>
              </w:rPr>
            </w:pPr>
            <w:r w:rsidRPr="001D55DF">
              <w:rPr>
                <w:sz w:val="20"/>
                <w:szCs w:val="20"/>
              </w:rPr>
              <w:t>8 727 080,74</w:t>
            </w:r>
          </w:p>
        </w:tc>
      </w:tr>
      <w:tr w:rsidR="001D55DF" w:rsidRPr="001D55DF" w14:paraId="3362760A" w14:textId="77777777" w:rsidTr="001D55DF">
        <w:trPr>
          <w:trHeight w:val="630"/>
        </w:trPr>
        <w:tc>
          <w:tcPr>
            <w:tcW w:w="2425" w:type="dxa"/>
            <w:shd w:val="clear" w:color="auto" w:fill="auto"/>
            <w:vAlign w:val="center"/>
            <w:hideMark/>
          </w:tcPr>
          <w:p w14:paraId="216B161E" w14:textId="77777777" w:rsidR="001D55DF" w:rsidRPr="001D55DF" w:rsidRDefault="001D55DF">
            <w:pPr>
              <w:jc w:val="both"/>
              <w:rPr>
                <w:color w:val="000000"/>
                <w:sz w:val="20"/>
                <w:szCs w:val="20"/>
              </w:rPr>
            </w:pPr>
            <w:r w:rsidRPr="001D55DF">
              <w:rPr>
                <w:color w:val="000000"/>
                <w:sz w:val="20"/>
                <w:szCs w:val="20"/>
              </w:rPr>
              <w:t>Остаток на конец года</w:t>
            </w:r>
          </w:p>
        </w:tc>
        <w:tc>
          <w:tcPr>
            <w:tcW w:w="1620" w:type="dxa"/>
            <w:shd w:val="clear" w:color="auto" w:fill="auto"/>
            <w:vAlign w:val="center"/>
            <w:hideMark/>
          </w:tcPr>
          <w:p w14:paraId="243C4069" w14:textId="77777777" w:rsidR="001D55DF" w:rsidRPr="001D55DF" w:rsidRDefault="001D55DF">
            <w:pPr>
              <w:jc w:val="center"/>
              <w:rPr>
                <w:color w:val="000000"/>
                <w:sz w:val="20"/>
                <w:szCs w:val="20"/>
              </w:rPr>
            </w:pPr>
            <w:r w:rsidRPr="001D55DF">
              <w:rPr>
                <w:color w:val="000000"/>
                <w:sz w:val="20"/>
                <w:szCs w:val="20"/>
              </w:rPr>
              <w:t>0,00</w:t>
            </w:r>
          </w:p>
        </w:tc>
        <w:tc>
          <w:tcPr>
            <w:tcW w:w="1880" w:type="dxa"/>
            <w:shd w:val="clear" w:color="auto" w:fill="auto"/>
            <w:vAlign w:val="center"/>
            <w:hideMark/>
          </w:tcPr>
          <w:p w14:paraId="367FC8DF" w14:textId="77777777" w:rsidR="001D55DF" w:rsidRPr="001D55DF" w:rsidRDefault="001D55DF">
            <w:pPr>
              <w:jc w:val="center"/>
              <w:rPr>
                <w:color w:val="000000"/>
                <w:sz w:val="20"/>
                <w:szCs w:val="20"/>
              </w:rPr>
            </w:pPr>
            <w:r w:rsidRPr="001D55DF">
              <w:rPr>
                <w:color w:val="000000"/>
                <w:sz w:val="20"/>
                <w:szCs w:val="20"/>
              </w:rPr>
              <w:t> </w:t>
            </w:r>
          </w:p>
        </w:tc>
        <w:tc>
          <w:tcPr>
            <w:tcW w:w="1680" w:type="dxa"/>
            <w:shd w:val="clear" w:color="auto" w:fill="auto"/>
            <w:vAlign w:val="center"/>
            <w:hideMark/>
          </w:tcPr>
          <w:p w14:paraId="5F49ECD9" w14:textId="77777777" w:rsidR="001D55DF" w:rsidRPr="001D55DF" w:rsidRDefault="001D55DF">
            <w:pPr>
              <w:jc w:val="center"/>
              <w:rPr>
                <w:color w:val="000000"/>
                <w:sz w:val="20"/>
                <w:szCs w:val="20"/>
              </w:rPr>
            </w:pPr>
            <w:r w:rsidRPr="001D55DF">
              <w:rPr>
                <w:color w:val="000000"/>
                <w:sz w:val="20"/>
                <w:szCs w:val="20"/>
              </w:rPr>
              <w:t> </w:t>
            </w:r>
          </w:p>
        </w:tc>
        <w:tc>
          <w:tcPr>
            <w:tcW w:w="1820" w:type="dxa"/>
            <w:shd w:val="clear" w:color="auto" w:fill="auto"/>
            <w:vAlign w:val="center"/>
            <w:hideMark/>
          </w:tcPr>
          <w:p w14:paraId="321038DE" w14:textId="77777777" w:rsidR="001D55DF" w:rsidRPr="001D55DF" w:rsidRDefault="001D55DF">
            <w:pPr>
              <w:jc w:val="center"/>
              <w:rPr>
                <w:color w:val="000000"/>
                <w:sz w:val="20"/>
                <w:szCs w:val="20"/>
              </w:rPr>
            </w:pPr>
            <w:r w:rsidRPr="001D55DF">
              <w:rPr>
                <w:color w:val="000000"/>
                <w:sz w:val="20"/>
                <w:szCs w:val="20"/>
              </w:rPr>
              <w:t> </w:t>
            </w:r>
          </w:p>
        </w:tc>
      </w:tr>
      <w:tr w:rsidR="001D55DF" w:rsidRPr="001D55DF" w14:paraId="792AA986" w14:textId="77777777" w:rsidTr="001D55DF">
        <w:trPr>
          <w:trHeight w:val="315"/>
        </w:trPr>
        <w:tc>
          <w:tcPr>
            <w:tcW w:w="2425" w:type="dxa"/>
            <w:shd w:val="clear" w:color="auto" w:fill="auto"/>
            <w:vAlign w:val="center"/>
            <w:hideMark/>
          </w:tcPr>
          <w:p w14:paraId="63572BDB" w14:textId="77777777" w:rsidR="001D55DF" w:rsidRPr="001D55DF" w:rsidRDefault="001D55DF">
            <w:pPr>
              <w:jc w:val="both"/>
              <w:rPr>
                <w:b/>
                <w:bCs/>
                <w:color w:val="000000"/>
                <w:sz w:val="20"/>
                <w:szCs w:val="20"/>
              </w:rPr>
            </w:pPr>
            <w:r w:rsidRPr="001D55DF">
              <w:rPr>
                <w:b/>
                <w:bCs/>
                <w:color w:val="000000"/>
                <w:sz w:val="20"/>
                <w:szCs w:val="20"/>
              </w:rPr>
              <w:t>13.08.2020</w:t>
            </w:r>
          </w:p>
        </w:tc>
        <w:tc>
          <w:tcPr>
            <w:tcW w:w="1620" w:type="dxa"/>
            <w:shd w:val="clear" w:color="auto" w:fill="auto"/>
            <w:vAlign w:val="center"/>
            <w:hideMark/>
          </w:tcPr>
          <w:p w14:paraId="223A62AD" w14:textId="77777777" w:rsidR="001D55DF" w:rsidRPr="001D55DF" w:rsidRDefault="001D55DF">
            <w:pPr>
              <w:jc w:val="both"/>
              <w:rPr>
                <w:color w:val="000000"/>
                <w:sz w:val="20"/>
                <w:szCs w:val="20"/>
              </w:rPr>
            </w:pPr>
            <w:r w:rsidRPr="001D55DF">
              <w:rPr>
                <w:color w:val="000000"/>
                <w:sz w:val="20"/>
                <w:szCs w:val="20"/>
              </w:rPr>
              <w:t> </w:t>
            </w:r>
          </w:p>
        </w:tc>
        <w:tc>
          <w:tcPr>
            <w:tcW w:w="1880" w:type="dxa"/>
            <w:shd w:val="clear" w:color="auto" w:fill="auto"/>
            <w:vAlign w:val="center"/>
            <w:hideMark/>
          </w:tcPr>
          <w:p w14:paraId="34E852D3" w14:textId="77777777" w:rsidR="001D55DF" w:rsidRPr="001D55DF" w:rsidRDefault="001D55DF">
            <w:pPr>
              <w:jc w:val="center"/>
              <w:rPr>
                <w:color w:val="000000"/>
                <w:sz w:val="20"/>
                <w:szCs w:val="20"/>
              </w:rPr>
            </w:pPr>
            <w:r w:rsidRPr="001D55DF">
              <w:rPr>
                <w:color w:val="000000"/>
                <w:sz w:val="20"/>
                <w:szCs w:val="20"/>
              </w:rPr>
              <w:t> </w:t>
            </w:r>
          </w:p>
        </w:tc>
        <w:tc>
          <w:tcPr>
            <w:tcW w:w="1680" w:type="dxa"/>
            <w:shd w:val="clear" w:color="auto" w:fill="auto"/>
            <w:vAlign w:val="center"/>
            <w:hideMark/>
          </w:tcPr>
          <w:p w14:paraId="4FBE4989" w14:textId="77777777" w:rsidR="001D55DF" w:rsidRPr="001D55DF" w:rsidRDefault="001D55DF">
            <w:pPr>
              <w:jc w:val="center"/>
              <w:rPr>
                <w:color w:val="000000"/>
                <w:sz w:val="20"/>
                <w:szCs w:val="20"/>
              </w:rPr>
            </w:pPr>
            <w:r w:rsidRPr="001D55DF">
              <w:rPr>
                <w:color w:val="000000"/>
                <w:sz w:val="20"/>
                <w:szCs w:val="20"/>
              </w:rPr>
              <w:t> </w:t>
            </w:r>
          </w:p>
        </w:tc>
        <w:tc>
          <w:tcPr>
            <w:tcW w:w="1820" w:type="dxa"/>
            <w:shd w:val="clear" w:color="auto" w:fill="auto"/>
            <w:vAlign w:val="center"/>
            <w:hideMark/>
          </w:tcPr>
          <w:p w14:paraId="5217E14A" w14:textId="77777777" w:rsidR="001D55DF" w:rsidRPr="001D55DF" w:rsidRDefault="001D55DF">
            <w:pPr>
              <w:jc w:val="center"/>
              <w:rPr>
                <w:color w:val="000000"/>
                <w:sz w:val="20"/>
                <w:szCs w:val="20"/>
              </w:rPr>
            </w:pPr>
            <w:r w:rsidRPr="001D55DF">
              <w:rPr>
                <w:color w:val="000000"/>
                <w:sz w:val="20"/>
                <w:szCs w:val="20"/>
              </w:rPr>
              <w:t> </w:t>
            </w:r>
          </w:p>
        </w:tc>
      </w:tr>
      <w:tr w:rsidR="001D55DF" w:rsidRPr="001D55DF" w14:paraId="720396DD" w14:textId="77777777" w:rsidTr="001D55DF">
        <w:trPr>
          <w:trHeight w:val="630"/>
        </w:trPr>
        <w:tc>
          <w:tcPr>
            <w:tcW w:w="2425" w:type="dxa"/>
            <w:shd w:val="clear" w:color="auto" w:fill="auto"/>
            <w:vAlign w:val="center"/>
            <w:hideMark/>
          </w:tcPr>
          <w:p w14:paraId="74B66B1E" w14:textId="77777777" w:rsidR="001D55DF" w:rsidRPr="001D55DF" w:rsidRDefault="001D55DF">
            <w:pPr>
              <w:jc w:val="both"/>
              <w:rPr>
                <w:color w:val="000000"/>
                <w:sz w:val="20"/>
                <w:szCs w:val="20"/>
              </w:rPr>
            </w:pPr>
            <w:r w:rsidRPr="001D55DF">
              <w:rPr>
                <w:color w:val="000000"/>
                <w:sz w:val="20"/>
                <w:szCs w:val="20"/>
              </w:rPr>
              <w:t>Остаток на начало года</w:t>
            </w:r>
          </w:p>
        </w:tc>
        <w:tc>
          <w:tcPr>
            <w:tcW w:w="1620" w:type="dxa"/>
            <w:shd w:val="clear" w:color="auto" w:fill="auto"/>
            <w:vAlign w:val="center"/>
            <w:hideMark/>
          </w:tcPr>
          <w:p w14:paraId="15385E41" w14:textId="77777777" w:rsidR="001D55DF" w:rsidRPr="001D55DF" w:rsidRDefault="001D55DF">
            <w:pPr>
              <w:jc w:val="center"/>
              <w:rPr>
                <w:color w:val="000000"/>
                <w:sz w:val="20"/>
                <w:szCs w:val="20"/>
              </w:rPr>
            </w:pPr>
            <w:r w:rsidRPr="001D55DF">
              <w:rPr>
                <w:color w:val="000000"/>
                <w:sz w:val="20"/>
                <w:szCs w:val="20"/>
              </w:rPr>
              <w:t>1 112 180,72</w:t>
            </w:r>
          </w:p>
        </w:tc>
        <w:tc>
          <w:tcPr>
            <w:tcW w:w="1880" w:type="dxa"/>
            <w:shd w:val="clear" w:color="auto" w:fill="auto"/>
            <w:vAlign w:val="center"/>
            <w:hideMark/>
          </w:tcPr>
          <w:p w14:paraId="2E849CEF" w14:textId="77777777" w:rsidR="001D55DF" w:rsidRPr="001D55DF" w:rsidRDefault="001D55DF">
            <w:pPr>
              <w:jc w:val="center"/>
              <w:rPr>
                <w:color w:val="000000"/>
                <w:sz w:val="20"/>
                <w:szCs w:val="20"/>
              </w:rPr>
            </w:pPr>
            <w:r w:rsidRPr="001D55DF">
              <w:rPr>
                <w:color w:val="000000"/>
                <w:sz w:val="20"/>
                <w:szCs w:val="20"/>
              </w:rPr>
              <w:t> </w:t>
            </w:r>
          </w:p>
        </w:tc>
        <w:tc>
          <w:tcPr>
            <w:tcW w:w="1680" w:type="dxa"/>
            <w:shd w:val="clear" w:color="auto" w:fill="auto"/>
            <w:vAlign w:val="center"/>
            <w:hideMark/>
          </w:tcPr>
          <w:p w14:paraId="308554F1" w14:textId="77777777" w:rsidR="001D55DF" w:rsidRPr="001D55DF" w:rsidRDefault="001D55DF">
            <w:pPr>
              <w:jc w:val="center"/>
              <w:rPr>
                <w:color w:val="000000"/>
                <w:sz w:val="20"/>
                <w:szCs w:val="20"/>
              </w:rPr>
            </w:pPr>
            <w:r w:rsidRPr="001D55DF">
              <w:rPr>
                <w:color w:val="000000"/>
                <w:sz w:val="20"/>
                <w:szCs w:val="20"/>
              </w:rPr>
              <w:t> </w:t>
            </w:r>
          </w:p>
        </w:tc>
        <w:tc>
          <w:tcPr>
            <w:tcW w:w="1820" w:type="dxa"/>
            <w:shd w:val="clear" w:color="auto" w:fill="auto"/>
            <w:vAlign w:val="center"/>
            <w:hideMark/>
          </w:tcPr>
          <w:p w14:paraId="06186C68" w14:textId="77777777" w:rsidR="001D55DF" w:rsidRPr="001D55DF" w:rsidRDefault="001D55DF">
            <w:pPr>
              <w:jc w:val="center"/>
              <w:rPr>
                <w:color w:val="000000"/>
                <w:sz w:val="20"/>
                <w:szCs w:val="20"/>
              </w:rPr>
            </w:pPr>
            <w:r w:rsidRPr="001D55DF">
              <w:rPr>
                <w:color w:val="000000"/>
                <w:sz w:val="20"/>
                <w:szCs w:val="20"/>
              </w:rPr>
              <w:t>1 112 180,72</w:t>
            </w:r>
          </w:p>
        </w:tc>
      </w:tr>
      <w:tr w:rsidR="001D55DF" w:rsidRPr="001D55DF" w14:paraId="0067E75D" w14:textId="77777777" w:rsidTr="001D55DF">
        <w:trPr>
          <w:trHeight w:val="630"/>
        </w:trPr>
        <w:tc>
          <w:tcPr>
            <w:tcW w:w="2425" w:type="dxa"/>
            <w:shd w:val="clear" w:color="auto" w:fill="auto"/>
            <w:vAlign w:val="center"/>
            <w:hideMark/>
          </w:tcPr>
          <w:p w14:paraId="0EBF8843" w14:textId="77777777" w:rsidR="001D55DF" w:rsidRPr="001D55DF" w:rsidRDefault="001D55DF">
            <w:pPr>
              <w:jc w:val="both"/>
              <w:rPr>
                <w:color w:val="000000"/>
                <w:sz w:val="20"/>
                <w:szCs w:val="20"/>
              </w:rPr>
            </w:pPr>
            <w:r w:rsidRPr="001D55DF">
              <w:rPr>
                <w:color w:val="000000"/>
                <w:sz w:val="20"/>
                <w:szCs w:val="20"/>
              </w:rPr>
              <w:t>Поступления от доходов</w:t>
            </w:r>
          </w:p>
        </w:tc>
        <w:tc>
          <w:tcPr>
            <w:tcW w:w="1620" w:type="dxa"/>
            <w:shd w:val="clear" w:color="auto" w:fill="auto"/>
            <w:vAlign w:val="center"/>
            <w:hideMark/>
          </w:tcPr>
          <w:p w14:paraId="64DB1C13" w14:textId="77777777" w:rsidR="001D55DF" w:rsidRPr="001D55DF" w:rsidRDefault="001D55DF">
            <w:pPr>
              <w:jc w:val="center"/>
              <w:rPr>
                <w:color w:val="000000"/>
                <w:sz w:val="20"/>
                <w:szCs w:val="20"/>
              </w:rPr>
            </w:pPr>
            <w:r w:rsidRPr="001D55DF">
              <w:rPr>
                <w:color w:val="000000"/>
                <w:sz w:val="20"/>
                <w:szCs w:val="20"/>
              </w:rPr>
              <w:t>99 234 700,02</w:t>
            </w:r>
          </w:p>
        </w:tc>
        <w:tc>
          <w:tcPr>
            <w:tcW w:w="1880" w:type="dxa"/>
            <w:shd w:val="clear" w:color="auto" w:fill="auto"/>
            <w:vAlign w:val="center"/>
            <w:hideMark/>
          </w:tcPr>
          <w:p w14:paraId="44D0E569" w14:textId="77777777" w:rsidR="001D55DF" w:rsidRPr="001D55DF" w:rsidRDefault="001D55DF">
            <w:pPr>
              <w:jc w:val="center"/>
              <w:rPr>
                <w:sz w:val="20"/>
                <w:szCs w:val="20"/>
              </w:rPr>
            </w:pPr>
            <w:r w:rsidRPr="001D55DF">
              <w:rPr>
                <w:sz w:val="20"/>
                <w:szCs w:val="20"/>
              </w:rPr>
              <w:t>84 905 490,00</w:t>
            </w:r>
          </w:p>
        </w:tc>
        <w:tc>
          <w:tcPr>
            <w:tcW w:w="1680" w:type="dxa"/>
            <w:shd w:val="clear" w:color="auto" w:fill="auto"/>
            <w:vAlign w:val="center"/>
            <w:hideMark/>
          </w:tcPr>
          <w:p w14:paraId="1CFDC530" w14:textId="77777777" w:rsidR="001D55DF" w:rsidRPr="001D55DF" w:rsidRDefault="001D55DF">
            <w:pPr>
              <w:jc w:val="center"/>
              <w:rPr>
                <w:sz w:val="20"/>
                <w:szCs w:val="20"/>
              </w:rPr>
            </w:pPr>
            <w:r w:rsidRPr="001D55DF">
              <w:rPr>
                <w:sz w:val="20"/>
                <w:szCs w:val="20"/>
              </w:rPr>
              <w:t>6 714 310,00</w:t>
            </w:r>
          </w:p>
        </w:tc>
        <w:tc>
          <w:tcPr>
            <w:tcW w:w="1820" w:type="dxa"/>
            <w:shd w:val="clear" w:color="auto" w:fill="auto"/>
            <w:vAlign w:val="center"/>
            <w:hideMark/>
          </w:tcPr>
          <w:p w14:paraId="4E828652" w14:textId="77777777" w:rsidR="001D55DF" w:rsidRPr="001D55DF" w:rsidRDefault="001D55DF">
            <w:pPr>
              <w:jc w:val="center"/>
              <w:rPr>
                <w:sz w:val="20"/>
                <w:szCs w:val="20"/>
              </w:rPr>
            </w:pPr>
            <w:r w:rsidRPr="001D55DF">
              <w:rPr>
                <w:sz w:val="20"/>
                <w:szCs w:val="20"/>
              </w:rPr>
              <w:t>7 614 900,02</w:t>
            </w:r>
          </w:p>
        </w:tc>
      </w:tr>
      <w:tr w:rsidR="001D55DF" w:rsidRPr="001D55DF" w14:paraId="2BAC24B2" w14:textId="77777777" w:rsidTr="001D55DF">
        <w:trPr>
          <w:trHeight w:val="630"/>
        </w:trPr>
        <w:tc>
          <w:tcPr>
            <w:tcW w:w="2425" w:type="dxa"/>
            <w:shd w:val="clear" w:color="auto" w:fill="auto"/>
            <w:vAlign w:val="center"/>
            <w:hideMark/>
          </w:tcPr>
          <w:p w14:paraId="2D2379A8" w14:textId="77777777" w:rsidR="001D55DF" w:rsidRPr="001D55DF" w:rsidRDefault="001D55DF">
            <w:pPr>
              <w:jc w:val="both"/>
              <w:rPr>
                <w:color w:val="000000"/>
                <w:sz w:val="20"/>
                <w:szCs w:val="20"/>
              </w:rPr>
            </w:pPr>
            <w:r w:rsidRPr="001D55DF">
              <w:rPr>
                <w:color w:val="000000"/>
                <w:sz w:val="20"/>
                <w:szCs w:val="20"/>
              </w:rPr>
              <w:t>Выплаты по расходам</w:t>
            </w:r>
          </w:p>
        </w:tc>
        <w:tc>
          <w:tcPr>
            <w:tcW w:w="1620" w:type="dxa"/>
            <w:shd w:val="clear" w:color="auto" w:fill="auto"/>
            <w:vAlign w:val="center"/>
            <w:hideMark/>
          </w:tcPr>
          <w:p w14:paraId="44FEF594" w14:textId="77777777" w:rsidR="001D55DF" w:rsidRPr="001D55DF" w:rsidRDefault="001D55DF">
            <w:pPr>
              <w:jc w:val="center"/>
              <w:rPr>
                <w:color w:val="000000"/>
                <w:sz w:val="20"/>
                <w:szCs w:val="20"/>
              </w:rPr>
            </w:pPr>
            <w:r w:rsidRPr="001D55DF">
              <w:rPr>
                <w:color w:val="000000"/>
                <w:sz w:val="20"/>
                <w:szCs w:val="20"/>
              </w:rPr>
              <w:t>100 346 880,74</w:t>
            </w:r>
          </w:p>
        </w:tc>
        <w:tc>
          <w:tcPr>
            <w:tcW w:w="1880" w:type="dxa"/>
            <w:shd w:val="clear" w:color="auto" w:fill="auto"/>
            <w:vAlign w:val="center"/>
            <w:hideMark/>
          </w:tcPr>
          <w:p w14:paraId="042004F0" w14:textId="77777777" w:rsidR="001D55DF" w:rsidRPr="001D55DF" w:rsidRDefault="001D55DF">
            <w:pPr>
              <w:jc w:val="center"/>
              <w:rPr>
                <w:sz w:val="20"/>
                <w:szCs w:val="20"/>
              </w:rPr>
            </w:pPr>
            <w:r w:rsidRPr="001D55DF">
              <w:rPr>
                <w:sz w:val="20"/>
                <w:szCs w:val="20"/>
              </w:rPr>
              <w:t>84 905 490,00</w:t>
            </w:r>
          </w:p>
        </w:tc>
        <w:tc>
          <w:tcPr>
            <w:tcW w:w="1680" w:type="dxa"/>
            <w:shd w:val="clear" w:color="auto" w:fill="auto"/>
            <w:vAlign w:val="center"/>
            <w:hideMark/>
          </w:tcPr>
          <w:p w14:paraId="5B6A1A51" w14:textId="77777777" w:rsidR="001D55DF" w:rsidRPr="001D55DF" w:rsidRDefault="001D55DF">
            <w:pPr>
              <w:jc w:val="center"/>
              <w:rPr>
                <w:sz w:val="20"/>
                <w:szCs w:val="20"/>
              </w:rPr>
            </w:pPr>
            <w:r w:rsidRPr="001D55DF">
              <w:rPr>
                <w:sz w:val="20"/>
                <w:szCs w:val="20"/>
              </w:rPr>
              <w:t>6 714 310,00</w:t>
            </w:r>
          </w:p>
        </w:tc>
        <w:tc>
          <w:tcPr>
            <w:tcW w:w="1820" w:type="dxa"/>
            <w:shd w:val="clear" w:color="auto" w:fill="auto"/>
            <w:vAlign w:val="center"/>
            <w:hideMark/>
          </w:tcPr>
          <w:p w14:paraId="108078EF" w14:textId="77777777" w:rsidR="001D55DF" w:rsidRPr="001D55DF" w:rsidRDefault="001D55DF">
            <w:pPr>
              <w:jc w:val="center"/>
              <w:rPr>
                <w:sz w:val="20"/>
                <w:szCs w:val="20"/>
              </w:rPr>
            </w:pPr>
            <w:r w:rsidRPr="001D55DF">
              <w:rPr>
                <w:sz w:val="20"/>
                <w:szCs w:val="20"/>
              </w:rPr>
              <w:t>8 727 080,74</w:t>
            </w:r>
          </w:p>
        </w:tc>
      </w:tr>
      <w:tr w:rsidR="001D55DF" w:rsidRPr="001D55DF" w14:paraId="2FB56D11" w14:textId="77777777" w:rsidTr="001D55DF">
        <w:trPr>
          <w:trHeight w:val="630"/>
        </w:trPr>
        <w:tc>
          <w:tcPr>
            <w:tcW w:w="2425" w:type="dxa"/>
            <w:shd w:val="clear" w:color="auto" w:fill="auto"/>
            <w:vAlign w:val="center"/>
            <w:hideMark/>
          </w:tcPr>
          <w:p w14:paraId="0608792A" w14:textId="77777777" w:rsidR="001D55DF" w:rsidRPr="001D55DF" w:rsidRDefault="001D55DF">
            <w:pPr>
              <w:jc w:val="both"/>
              <w:rPr>
                <w:color w:val="000000"/>
                <w:sz w:val="20"/>
                <w:szCs w:val="20"/>
              </w:rPr>
            </w:pPr>
            <w:r w:rsidRPr="001D55DF">
              <w:rPr>
                <w:color w:val="000000"/>
                <w:sz w:val="20"/>
                <w:szCs w:val="20"/>
              </w:rPr>
              <w:t>Остаток на конец года</w:t>
            </w:r>
          </w:p>
        </w:tc>
        <w:tc>
          <w:tcPr>
            <w:tcW w:w="1620" w:type="dxa"/>
            <w:shd w:val="clear" w:color="auto" w:fill="auto"/>
            <w:vAlign w:val="center"/>
            <w:hideMark/>
          </w:tcPr>
          <w:p w14:paraId="0E1CF217" w14:textId="77777777" w:rsidR="001D55DF" w:rsidRPr="001D55DF" w:rsidRDefault="001D55DF">
            <w:pPr>
              <w:jc w:val="center"/>
              <w:rPr>
                <w:color w:val="000000"/>
                <w:sz w:val="20"/>
                <w:szCs w:val="20"/>
              </w:rPr>
            </w:pPr>
            <w:r w:rsidRPr="001D55DF">
              <w:rPr>
                <w:color w:val="000000"/>
                <w:sz w:val="20"/>
                <w:szCs w:val="20"/>
              </w:rPr>
              <w:t>0,00</w:t>
            </w:r>
          </w:p>
        </w:tc>
        <w:tc>
          <w:tcPr>
            <w:tcW w:w="1880" w:type="dxa"/>
            <w:shd w:val="clear" w:color="auto" w:fill="auto"/>
            <w:vAlign w:val="center"/>
            <w:hideMark/>
          </w:tcPr>
          <w:p w14:paraId="078007D1" w14:textId="77777777" w:rsidR="001D55DF" w:rsidRPr="001D55DF" w:rsidRDefault="001D55DF">
            <w:pPr>
              <w:jc w:val="center"/>
              <w:rPr>
                <w:color w:val="000000"/>
                <w:sz w:val="20"/>
                <w:szCs w:val="20"/>
              </w:rPr>
            </w:pPr>
            <w:r w:rsidRPr="001D55DF">
              <w:rPr>
                <w:color w:val="000000"/>
                <w:sz w:val="20"/>
                <w:szCs w:val="20"/>
              </w:rPr>
              <w:t> </w:t>
            </w:r>
          </w:p>
        </w:tc>
        <w:tc>
          <w:tcPr>
            <w:tcW w:w="1680" w:type="dxa"/>
            <w:shd w:val="clear" w:color="auto" w:fill="auto"/>
            <w:vAlign w:val="center"/>
            <w:hideMark/>
          </w:tcPr>
          <w:p w14:paraId="55B89DE3" w14:textId="77777777" w:rsidR="001D55DF" w:rsidRPr="001D55DF" w:rsidRDefault="001D55DF">
            <w:pPr>
              <w:jc w:val="center"/>
              <w:rPr>
                <w:color w:val="000000"/>
                <w:sz w:val="20"/>
                <w:szCs w:val="20"/>
              </w:rPr>
            </w:pPr>
            <w:r w:rsidRPr="001D55DF">
              <w:rPr>
                <w:color w:val="000000"/>
                <w:sz w:val="20"/>
                <w:szCs w:val="20"/>
              </w:rPr>
              <w:t> </w:t>
            </w:r>
          </w:p>
        </w:tc>
        <w:tc>
          <w:tcPr>
            <w:tcW w:w="1820" w:type="dxa"/>
            <w:shd w:val="clear" w:color="auto" w:fill="auto"/>
            <w:vAlign w:val="center"/>
            <w:hideMark/>
          </w:tcPr>
          <w:p w14:paraId="268DF9D0" w14:textId="77777777" w:rsidR="001D55DF" w:rsidRPr="001D55DF" w:rsidRDefault="001D55DF">
            <w:pPr>
              <w:jc w:val="center"/>
              <w:rPr>
                <w:color w:val="000000"/>
                <w:sz w:val="20"/>
                <w:szCs w:val="20"/>
              </w:rPr>
            </w:pPr>
            <w:r w:rsidRPr="001D55DF">
              <w:rPr>
                <w:color w:val="000000"/>
                <w:sz w:val="20"/>
                <w:szCs w:val="20"/>
              </w:rPr>
              <w:t> </w:t>
            </w:r>
          </w:p>
        </w:tc>
      </w:tr>
      <w:tr w:rsidR="001D55DF" w:rsidRPr="001D55DF" w14:paraId="5F17F0AE" w14:textId="77777777" w:rsidTr="001D55DF">
        <w:trPr>
          <w:trHeight w:val="315"/>
        </w:trPr>
        <w:tc>
          <w:tcPr>
            <w:tcW w:w="2425" w:type="dxa"/>
            <w:shd w:val="clear" w:color="auto" w:fill="auto"/>
            <w:vAlign w:val="center"/>
            <w:hideMark/>
          </w:tcPr>
          <w:p w14:paraId="5E25EA1C" w14:textId="77777777" w:rsidR="001D55DF" w:rsidRPr="001D55DF" w:rsidRDefault="001D55DF">
            <w:pPr>
              <w:jc w:val="both"/>
              <w:rPr>
                <w:b/>
                <w:bCs/>
                <w:color w:val="000000"/>
                <w:sz w:val="20"/>
                <w:szCs w:val="20"/>
              </w:rPr>
            </w:pPr>
            <w:r w:rsidRPr="001D55DF">
              <w:rPr>
                <w:b/>
                <w:bCs/>
                <w:color w:val="000000"/>
                <w:sz w:val="20"/>
                <w:szCs w:val="20"/>
              </w:rPr>
              <w:t>17.08.2020</w:t>
            </w:r>
          </w:p>
        </w:tc>
        <w:tc>
          <w:tcPr>
            <w:tcW w:w="1620" w:type="dxa"/>
            <w:shd w:val="clear" w:color="auto" w:fill="auto"/>
            <w:vAlign w:val="center"/>
            <w:hideMark/>
          </w:tcPr>
          <w:p w14:paraId="6F931234" w14:textId="77777777" w:rsidR="001D55DF" w:rsidRPr="001D55DF" w:rsidRDefault="001D55DF">
            <w:pPr>
              <w:jc w:val="both"/>
              <w:rPr>
                <w:color w:val="000000"/>
                <w:sz w:val="20"/>
                <w:szCs w:val="20"/>
              </w:rPr>
            </w:pPr>
            <w:r w:rsidRPr="001D55DF">
              <w:rPr>
                <w:color w:val="000000"/>
                <w:sz w:val="20"/>
                <w:szCs w:val="20"/>
              </w:rPr>
              <w:t> </w:t>
            </w:r>
          </w:p>
        </w:tc>
        <w:tc>
          <w:tcPr>
            <w:tcW w:w="1880" w:type="dxa"/>
            <w:shd w:val="clear" w:color="auto" w:fill="auto"/>
            <w:vAlign w:val="center"/>
            <w:hideMark/>
          </w:tcPr>
          <w:p w14:paraId="782E5384" w14:textId="77777777" w:rsidR="001D55DF" w:rsidRPr="001D55DF" w:rsidRDefault="001D55DF">
            <w:pPr>
              <w:jc w:val="center"/>
              <w:rPr>
                <w:color w:val="000000"/>
                <w:sz w:val="20"/>
                <w:szCs w:val="20"/>
              </w:rPr>
            </w:pPr>
            <w:r w:rsidRPr="001D55DF">
              <w:rPr>
                <w:color w:val="000000"/>
                <w:sz w:val="20"/>
                <w:szCs w:val="20"/>
              </w:rPr>
              <w:t> </w:t>
            </w:r>
          </w:p>
        </w:tc>
        <w:tc>
          <w:tcPr>
            <w:tcW w:w="1680" w:type="dxa"/>
            <w:shd w:val="clear" w:color="auto" w:fill="auto"/>
            <w:vAlign w:val="center"/>
            <w:hideMark/>
          </w:tcPr>
          <w:p w14:paraId="2446EE1C" w14:textId="77777777" w:rsidR="001D55DF" w:rsidRPr="001D55DF" w:rsidRDefault="001D55DF">
            <w:pPr>
              <w:jc w:val="center"/>
              <w:rPr>
                <w:color w:val="000000"/>
                <w:sz w:val="20"/>
                <w:szCs w:val="20"/>
              </w:rPr>
            </w:pPr>
            <w:r w:rsidRPr="001D55DF">
              <w:rPr>
                <w:color w:val="000000"/>
                <w:sz w:val="20"/>
                <w:szCs w:val="20"/>
              </w:rPr>
              <w:t> </w:t>
            </w:r>
          </w:p>
        </w:tc>
        <w:tc>
          <w:tcPr>
            <w:tcW w:w="1820" w:type="dxa"/>
            <w:shd w:val="clear" w:color="auto" w:fill="auto"/>
            <w:vAlign w:val="center"/>
            <w:hideMark/>
          </w:tcPr>
          <w:p w14:paraId="50296517" w14:textId="77777777" w:rsidR="001D55DF" w:rsidRPr="001D55DF" w:rsidRDefault="001D55DF">
            <w:pPr>
              <w:jc w:val="center"/>
              <w:rPr>
                <w:color w:val="000000"/>
                <w:sz w:val="20"/>
                <w:szCs w:val="20"/>
              </w:rPr>
            </w:pPr>
            <w:r w:rsidRPr="001D55DF">
              <w:rPr>
                <w:color w:val="000000"/>
                <w:sz w:val="20"/>
                <w:szCs w:val="20"/>
              </w:rPr>
              <w:t> </w:t>
            </w:r>
          </w:p>
        </w:tc>
      </w:tr>
      <w:tr w:rsidR="001D55DF" w:rsidRPr="001D55DF" w14:paraId="0B540856" w14:textId="77777777" w:rsidTr="001D55DF">
        <w:trPr>
          <w:trHeight w:val="630"/>
        </w:trPr>
        <w:tc>
          <w:tcPr>
            <w:tcW w:w="2425" w:type="dxa"/>
            <w:shd w:val="clear" w:color="auto" w:fill="auto"/>
            <w:vAlign w:val="center"/>
            <w:hideMark/>
          </w:tcPr>
          <w:p w14:paraId="34792E6F" w14:textId="77777777" w:rsidR="001D55DF" w:rsidRPr="001D55DF" w:rsidRDefault="001D55DF">
            <w:pPr>
              <w:jc w:val="both"/>
              <w:rPr>
                <w:color w:val="000000"/>
                <w:sz w:val="20"/>
                <w:szCs w:val="20"/>
              </w:rPr>
            </w:pPr>
            <w:r w:rsidRPr="001D55DF">
              <w:rPr>
                <w:color w:val="000000"/>
                <w:sz w:val="20"/>
                <w:szCs w:val="20"/>
              </w:rPr>
              <w:t>Остаток на начало года</w:t>
            </w:r>
          </w:p>
        </w:tc>
        <w:tc>
          <w:tcPr>
            <w:tcW w:w="1620" w:type="dxa"/>
            <w:shd w:val="clear" w:color="auto" w:fill="auto"/>
            <w:vAlign w:val="center"/>
            <w:hideMark/>
          </w:tcPr>
          <w:p w14:paraId="27F72F65" w14:textId="77777777" w:rsidR="001D55DF" w:rsidRPr="001D55DF" w:rsidRDefault="001D55DF">
            <w:pPr>
              <w:jc w:val="center"/>
              <w:rPr>
                <w:color w:val="000000"/>
                <w:sz w:val="20"/>
                <w:szCs w:val="20"/>
              </w:rPr>
            </w:pPr>
            <w:r w:rsidRPr="001D55DF">
              <w:rPr>
                <w:color w:val="000000"/>
                <w:sz w:val="20"/>
                <w:szCs w:val="20"/>
              </w:rPr>
              <w:t>1 112 180,72</w:t>
            </w:r>
          </w:p>
        </w:tc>
        <w:tc>
          <w:tcPr>
            <w:tcW w:w="1880" w:type="dxa"/>
            <w:shd w:val="clear" w:color="auto" w:fill="auto"/>
            <w:vAlign w:val="center"/>
            <w:hideMark/>
          </w:tcPr>
          <w:p w14:paraId="50E1EBB7" w14:textId="77777777" w:rsidR="001D55DF" w:rsidRPr="001D55DF" w:rsidRDefault="001D55DF">
            <w:pPr>
              <w:jc w:val="center"/>
              <w:rPr>
                <w:color w:val="000000"/>
                <w:sz w:val="20"/>
                <w:szCs w:val="20"/>
              </w:rPr>
            </w:pPr>
            <w:r w:rsidRPr="001D55DF">
              <w:rPr>
                <w:color w:val="000000"/>
                <w:sz w:val="20"/>
                <w:szCs w:val="20"/>
              </w:rPr>
              <w:t> </w:t>
            </w:r>
          </w:p>
        </w:tc>
        <w:tc>
          <w:tcPr>
            <w:tcW w:w="1680" w:type="dxa"/>
            <w:shd w:val="clear" w:color="auto" w:fill="auto"/>
            <w:vAlign w:val="center"/>
            <w:hideMark/>
          </w:tcPr>
          <w:p w14:paraId="061CA3E6" w14:textId="77777777" w:rsidR="001D55DF" w:rsidRPr="001D55DF" w:rsidRDefault="001D55DF">
            <w:pPr>
              <w:jc w:val="center"/>
              <w:rPr>
                <w:color w:val="000000"/>
                <w:sz w:val="20"/>
                <w:szCs w:val="20"/>
              </w:rPr>
            </w:pPr>
            <w:r w:rsidRPr="001D55DF">
              <w:rPr>
                <w:color w:val="000000"/>
                <w:sz w:val="20"/>
                <w:szCs w:val="20"/>
              </w:rPr>
              <w:t> </w:t>
            </w:r>
          </w:p>
        </w:tc>
        <w:tc>
          <w:tcPr>
            <w:tcW w:w="1820" w:type="dxa"/>
            <w:shd w:val="clear" w:color="auto" w:fill="auto"/>
            <w:vAlign w:val="center"/>
            <w:hideMark/>
          </w:tcPr>
          <w:p w14:paraId="13C86EEC" w14:textId="77777777" w:rsidR="001D55DF" w:rsidRPr="001D55DF" w:rsidRDefault="001D55DF">
            <w:pPr>
              <w:jc w:val="center"/>
              <w:rPr>
                <w:color w:val="000000"/>
                <w:sz w:val="20"/>
                <w:szCs w:val="20"/>
              </w:rPr>
            </w:pPr>
            <w:r w:rsidRPr="001D55DF">
              <w:rPr>
                <w:color w:val="000000"/>
                <w:sz w:val="20"/>
                <w:szCs w:val="20"/>
              </w:rPr>
              <w:t>1 112 180,72</w:t>
            </w:r>
          </w:p>
        </w:tc>
      </w:tr>
      <w:tr w:rsidR="001D55DF" w:rsidRPr="001D55DF" w14:paraId="0A28DED7" w14:textId="77777777" w:rsidTr="001D55DF">
        <w:trPr>
          <w:trHeight w:val="630"/>
        </w:trPr>
        <w:tc>
          <w:tcPr>
            <w:tcW w:w="2425" w:type="dxa"/>
            <w:shd w:val="clear" w:color="auto" w:fill="auto"/>
            <w:vAlign w:val="center"/>
            <w:hideMark/>
          </w:tcPr>
          <w:p w14:paraId="31D0925A" w14:textId="77777777" w:rsidR="001D55DF" w:rsidRPr="001D55DF" w:rsidRDefault="001D55DF">
            <w:pPr>
              <w:jc w:val="both"/>
              <w:rPr>
                <w:color w:val="000000"/>
                <w:sz w:val="20"/>
                <w:szCs w:val="20"/>
              </w:rPr>
            </w:pPr>
            <w:r w:rsidRPr="001D55DF">
              <w:rPr>
                <w:color w:val="000000"/>
                <w:sz w:val="20"/>
                <w:szCs w:val="20"/>
              </w:rPr>
              <w:t>Поступления от доходов</w:t>
            </w:r>
          </w:p>
        </w:tc>
        <w:tc>
          <w:tcPr>
            <w:tcW w:w="1620" w:type="dxa"/>
            <w:shd w:val="clear" w:color="auto" w:fill="auto"/>
            <w:vAlign w:val="center"/>
            <w:hideMark/>
          </w:tcPr>
          <w:p w14:paraId="298B48A2" w14:textId="77777777" w:rsidR="001D55DF" w:rsidRPr="001D55DF" w:rsidRDefault="001D55DF">
            <w:pPr>
              <w:jc w:val="center"/>
              <w:rPr>
                <w:b/>
                <w:bCs/>
                <w:color w:val="7030A0"/>
                <w:sz w:val="20"/>
                <w:szCs w:val="20"/>
              </w:rPr>
            </w:pPr>
            <w:r w:rsidRPr="001D55DF">
              <w:rPr>
                <w:b/>
                <w:bCs/>
                <w:color w:val="7030A0"/>
                <w:sz w:val="20"/>
                <w:szCs w:val="20"/>
              </w:rPr>
              <w:t>99 254 700,02</w:t>
            </w:r>
          </w:p>
        </w:tc>
        <w:tc>
          <w:tcPr>
            <w:tcW w:w="1880" w:type="dxa"/>
            <w:shd w:val="clear" w:color="auto" w:fill="auto"/>
            <w:vAlign w:val="center"/>
            <w:hideMark/>
          </w:tcPr>
          <w:p w14:paraId="5F6E42B2" w14:textId="77777777" w:rsidR="001D55DF" w:rsidRPr="001D55DF" w:rsidRDefault="001D55DF">
            <w:pPr>
              <w:jc w:val="center"/>
              <w:rPr>
                <w:b/>
                <w:bCs/>
                <w:color w:val="7030A0"/>
                <w:sz w:val="20"/>
                <w:szCs w:val="20"/>
              </w:rPr>
            </w:pPr>
            <w:r w:rsidRPr="001D55DF">
              <w:rPr>
                <w:b/>
                <w:bCs/>
                <w:color w:val="7030A0"/>
                <w:sz w:val="20"/>
                <w:szCs w:val="20"/>
              </w:rPr>
              <w:t>84 292 490,00</w:t>
            </w:r>
          </w:p>
        </w:tc>
        <w:tc>
          <w:tcPr>
            <w:tcW w:w="1680" w:type="dxa"/>
            <w:shd w:val="clear" w:color="auto" w:fill="auto"/>
            <w:vAlign w:val="center"/>
            <w:hideMark/>
          </w:tcPr>
          <w:p w14:paraId="24018A52" w14:textId="77777777" w:rsidR="001D55DF" w:rsidRPr="001D55DF" w:rsidRDefault="001D55DF">
            <w:pPr>
              <w:jc w:val="center"/>
              <w:rPr>
                <w:b/>
                <w:bCs/>
                <w:color w:val="7030A0"/>
                <w:sz w:val="20"/>
                <w:szCs w:val="20"/>
              </w:rPr>
            </w:pPr>
            <w:r w:rsidRPr="001D55DF">
              <w:rPr>
                <w:b/>
                <w:bCs/>
                <w:color w:val="7030A0"/>
                <w:sz w:val="20"/>
                <w:szCs w:val="20"/>
              </w:rPr>
              <w:t>7 327 310,00</w:t>
            </w:r>
          </w:p>
        </w:tc>
        <w:tc>
          <w:tcPr>
            <w:tcW w:w="1820" w:type="dxa"/>
            <w:shd w:val="clear" w:color="auto" w:fill="auto"/>
            <w:vAlign w:val="center"/>
            <w:hideMark/>
          </w:tcPr>
          <w:p w14:paraId="6A243597" w14:textId="77777777" w:rsidR="001D55DF" w:rsidRPr="001D55DF" w:rsidRDefault="001D55DF">
            <w:pPr>
              <w:jc w:val="center"/>
              <w:rPr>
                <w:b/>
                <w:bCs/>
                <w:color w:val="7030A0"/>
                <w:sz w:val="20"/>
                <w:szCs w:val="20"/>
              </w:rPr>
            </w:pPr>
            <w:r w:rsidRPr="001D55DF">
              <w:rPr>
                <w:b/>
                <w:bCs/>
                <w:color w:val="7030A0"/>
                <w:sz w:val="20"/>
                <w:szCs w:val="20"/>
              </w:rPr>
              <w:t>7 634 900,02</w:t>
            </w:r>
          </w:p>
        </w:tc>
      </w:tr>
      <w:tr w:rsidR="001D55DF" w:rsidRPr="001D55DF" w14:paraId="09154EE9" w14:textId="77777777" w:rsidTr="001D55DF">
        <w:trPr>
          <w:trHeight w:val="630"/>
        </w:trPr>
        <w:tc>
          <w:tcPr>
            <w:tcW w:w="2425" w:type="dxa"/>
            <w:shd w:val="clear" w:color="auto" w:fill="auto"/>
            <w:vAlign w:val="center"/>
            <w:hideMark/>
          </w:tcPr>
          <w:p w14:paraId="5CF990AE" w14:textId="77777777" w:rsidR="001D55DF" w:rsidRPr="001D55DF" w:rsidRDefault="001D55DF">
            <w:pPr>
              <w:jc w:val="both"/>
              <w:rPr>
                <w:color w:val="000000"/>
                <w:sz w:val="20"/>
                <w:szCs w:val="20"/>
              </w:rPr>
            </w:pPr>
            <w:r w:rsidRPr="001D55DF">
              <w:rPr>
                <w:color w:val="000000"/>
                <w:sz w:val="20"/>
                <w:szCs w:val="20"/>
              </w:rPr>
              <w:lastRenderedPageBreak/>
              <w:t>Выплаты по расходам</w:t>
            </w:r>
          </w:p>
        </w:tc>
        <w:tc>
          <w:tcPr>
            <w:tcW w:w="1620" w:type="dxa"/>
            <w:shd w:val="clear" w:color="auto" w:fill="auto"/>
            <w:vAlign w:val="center"/>
            <w:hideMark/>
          </w:tcPr>
          <w:p w14:paraId="6D30545A" w14:textId="77777777" w:rsidR="001D55DF" w:rsidRPr="001D55DF" w:rsidRDefault="001D55DF">
            <w:pPr>
              <w:jc w:val="center"/>
              <w:rPr>
                <w:b/>
                <w:bCs/>
                <w:color w:val="7030A0"/>
                <w:sz w:val="20"/>
                <w:szCs w:val="20"/>
              </w:rPr>
            </w:pPr>
            <w:r w:rsidRPr="001D55DF">
              <w:rPr>
                <w:b/>
                <w:bCs/>
                <w:color w:val="7030A0"/>
                <w:sz w:val="20"/>
                <w:szCs w:val="20"/>
              </w:rPr>
              <w:t>100 366 880,74</w:t>
            </w:r>
          </w:p>
        </w:tc>
        <w:tc>
          <w:tcPr>
            <w:tcW w:w="1880" w:type="dxa"/>
            <w:shd w:val="clear" w:color="auto" w:fill="auto"/>
            <w:vAlign w:val="center"/>
            <w:hideMark/>
          </w:tcPr>
          <w:p w14:paraId="7220E52C" w14:textId="77777777" w:rsidR="001D55DF" w:rsidRPr="001D55DF" w:rsidRDefault="001D55DF">
            <w:pPr>
              <w:jc w:val="center"/>
              <w:rPr>
                <w:b/>
                <w:bCs/>
                <w:color w:val="7030A0"/>
                <w:sz w:val="20"/>
                <w:szCs w:val="20"/>
              </w:rPr>
            </w:pPr>
            <w:r w:rsidRPr="001D55DF">
              <w:rPr>
                <w:b/>
                <w:bCs/>
                <w:color w:val="7030A0"/>
                <w:sz w:val="20"/>
                <w:szCs w:val="20"/>
              </w:rPr>
              <w:t>84 292 490,00</w:t>
            </w:r>
          </w:p>
        </w:tc>
        <w:tc>
          <w:tcPr>
            <w:tcW w:w="1680" w:type="dxa"/>
            <w:shd w:val="clear" w:color="auto" w:fill="auto"/>
            <w:vAlign w:val="center"/>
            <w:hideMark/>
          </w:tcPr>
          <w:p w14:paraId="7304B926" w14:textId="77777777" w:rsidR="001D55DF" w:rsidRPr="001D55DF" w:rsidRDefault="001D55DF">
            <w:pPr>
              <w:jc w:val="center"/>
              <w:rPr>
                <w:b/>
                <w:bCs/>
                <w:color w:val="7030A0"/>
                <w:sz w:val="20"/>
                <w:szCs w:val="20"/>
              </w:rPr>
            </w:pPr>
            <w:r w:rsidRPr="001D55DF">
              <w:rPr>
                <w:b/>
                <w:bCs/>
                <w:color w:val="7030A0"/>
                <w:sz w:val="20"/>
                <w:szCs w:val="20"/>
              </w:rPr>
              <w:t>7 327 310,00</w:t>
            </w:r>
          </w:p>
        </w:tc>
        <w:tc>
          <w:tcPr>
            <w:tcW w:w="1820" w:type="dxa"/>
            <w:shd w:val="clear" w:color="auto" w:fill="auto"/>
            <w:vAlign w:val="center"/>
            <w:hideMark/>
          </w:tcPr>
          <w:p w14:paraId="173FE3DD" w14:textId="77777777" w:rsidR="001D55DF" w:rsidRPr="001D55DF" w:rsidRDefault="001D55DF">
            <w:pPr>
              <w:jc w:val="center"/>
              <w:rPr>
                <w:b/>
                <w:bCs/>
                <w:color w:val="7030A0"/>
                <w:sz w:val="20"/>
                <w:szCs w:val="20"/>
              </w:rPr>
            </w:pPr>
            <w:r w:rsidRPr="001D55DF">
              <w:rPr>
                <w:b/>
                <w:bCs/>
                <w:color w:val="7030A0"/>
                <w:sz w:val="20"/>
                <w:szCs w:val="20"/>
              </w:rPr>
              <w:t>8 747 080,74</w:t>
            </w:r>
          </w:p>
        </w:tc>
      </w:tr>
      <w:tr w:rsidR="001D55DF" w:rsidRPr="001D55DF" w14:paraId="77FA1FF3" w14:textId="77777777" w:rsidTr="001D55DF">
        <w:trPr>
          <w:trHeight w:val="630"/>
        </w:trPr>
        <w:tc>
          <w:tcPr>
            <w:tcW w:w="2425" w:type="dxa"/>
            <w:shd w:val="clear" w:color="auto" w:fill="auto"/>
            <w:vAlign w:val="center"/>
            <w:hideMark/>
          </w:tcPr>
          <w:p w14:paraId="1180E7E9" w14:textId="77777777" w:rsidR="001D55DF" w:rsidRPr="001D55DF" w:rsidRDefault="001D55DF">
            <w:pPr>
              <w:jc w:val="both"/>
              <w:rPr>
                <w:color w:val="000000"/>
                <w:sz w:val="20"/>
                <w:szCs w:val="20"/>
              </w:rPr>
            </w:pPr>
            <w:r w:rsidRPr="001D55DF">
              <w:rPr>
                <w:color w:val="000000"/>
                <w:sz w:val="20"/>
                <w:szCs w:val="20"/>
              </w:rPr>
              <w:t>Остаток на конец года</w:t>
            </w:r>
          </w:p>
        </w:tc>
        <w:tc>
          <w:tcPr>
            <w:tcW w:w="1620" w:type="dxa"/>
            <w:shd w:val="clear" w:color="auto" w:fill="auto"/>
            <w:vAlign w:val="center"/>
            <w:hideMark/>
          </w:tcPr>
          <w:p w14:paraId="194D9004" w14:textId="77777777" w:rsidR="001D55DF" w:rsidRPr="001D55DF" w:rsidRDefault="001D55DF">
            <w:pPr>
              <w:jc w:val="center"/>
              <w:rPr>
                <w:color w:val="000000"/>
                <w:sz w:val="20"/>
                <w:szCs w:val="20"/>
              </w:rPr>
            </w:pPr>
            <w:r w:rsidRPr="001D55DF">
              <w:rPr>
                <w:color w:val="000000"/>
                <w:sz w:val="20"/>
                <w:szCs w:val="20"/>
              </w:rPr>
              <w:t>0,00</w:t>
            </w:r>
          </w:p>
        </w:tc>
        <w:tc>
          <w:tcPr>
            <w:tcW w:w="1880" w:type="dxa"/>
            <w:shd w:val="clear" w:color="auto" w:fill="auto"/>
            <w:vAlign w:val="center"/>
            <w:hideMark/>
          </w:tcPr>
          <w:p w14:paraId="4F9AB009" w14:textId="77777777" w:rsidR="001D55DF" w:rsidRPr="001D55DF" w:rsidRDefault="001D55DF">
            <w:pPr>
              <w:jc w:val="center"/>
              <w:rPr>
                <w:color w:val="000000"/>
                <w:sz w:val="20"/>
                <w:szCs w:val="20"/>
              </w:rPr>
            </w:pPr>
            <w:r w:rsidRPr="001D55DF">
              <w:rPr>
                <w:color w:val="000000"/>
                <w:sz w:val="20"/>
                <w:szCs w:val="20"/>
              </w:rPr>
              <w:t> </w:t>
            </w:r>
          </w:p>
        </w:tc>
        <w:tc>
          <w:tcPr>
            <w:tcW w:w="1680" w:type="dxa"/>
            <w:shd w:val="clear" w:color="auto" w:fill="auto"/>
            <w:vAlign w:val="center"/>
            <w:hideMark/>
          </w:tcPr>
          <w:p w14:paraId="7C602727" w14:textId="77777777" w:rsidR="001D55DF" w:rsidRPr="001D55DF" w:rsidRDefault="001D55DF">
            <w:pPr>
              <w:jc w:val="center"/>
              <w:rPr>
                <w:color w:val="000000"/>
                <w:sz w:val="20"/>
                <w:szCs w:val="20"/>
              </w:rPr>
            </w:pPr>
            <w:r w:rsidRPr="001D55DF">
              <w:rPr>
                <w:color w:val="000000"/>
                <w:sz w:val="20"/>
                <w:szCs w:val="20"/>
              </w:rPr>
              <w:t> </w:t>
            </w:r>
          </w:p>
        </w:tc>
        <w:tc>
          <w:tcPr>
            <w:tcW w:w="1820" w:type="dxa"/>
            <w:shd w:val="clear" w:color="auto" w:fill="auto"/>
            <w:vAlign w:val="center"/>
            <w:hideMark/>
          </w:tcPr>
          <w:p w14:paraId="0FCAF3DD" w14:textId="77777777" w:rsidR="001D55DF" w:rsidRPr="001D55DF" w:rsidRDefault="001D55DF">
            <w:pPr>
              <w:jc w:val="center"/>
              <w:rPr>
                <w:color w:val="000000"/>
                <w:sz w:val="20"/>
                <w:szCs w:val="20"/>
              </w:rPr>
            </w:pPr>
            <w:r w:rsidRPr="001D55DF">
              <w:rPr>
                <w:color w:val="000000"/>
                <w:sz w:val="20"/>
                <w:szCs w:val="20"/>
              </w:rPr>
              <w:t> </w:t>
            </w:r>
          </w:p>
        </w:tc>
      </w:tr>
    </w:tbl>
    <w:p w14:paraId="1B2CD9A4" w14:textId="77777777" w:rsidR="00DA580B" w:rsidRPr="00340774" w:rsidRDefault="00DA580B" w:rsidP="009562FC">
      <w:pPr>
        <w:tabs>
          <w:tab w:val="center" w:pos="540"/>
        </w:tabs>
        <w:suppressAutoHyphens/>
        <w:ind w:firstLine="539"/>
        <w:jc w:val="both"/>
        <w:rPr>
          <w:sz w:val="28"/>
          <w:szCs w:val="28"/>
          <w:highlight w:val="yellow"/>
          <w:lang w:eastAsia="ar-SA"/>
        </w:rPr>
      </w:pPr>
    </w:p>
    <w:p w14:paraId="5B8C549F" w14:textId="77777777" w:rsidR="003A5CDF" w:rsidRDefault="00EC1409" w:rsidP="00363761">
      <w:pPr>
        <w:tabs>
          <w:tab w:val="center" w:pos="540"/>
        </w:tabs>
        <w:suppressAutoHyphens/>
        <w:ind w:left="142" w:firstLine="709"/>
        <w:jc w:val="both"/>
        <w:rPr>
          <w:sz w:val="28"/>
          <w:szCs w:val="28"/>
          <w:lang w:eastAsia="ar-SA"/>
        </w:rPr>
      </w:pPr>
      <w:r w:rsidRPr="00EF1DBB">
        <w:rPr>
          <w:bCs/>
          <w:i/>
          <w:sz w:val="28"/>
          <w:szCs w:val="28"/>
          <w:lang w:eastAsia="ar-SA"/>
        </w:rPr>
        <w:t>В ходе проверки по данному вопросу</w:t>
      </w:r>
      <w:r w:rsidR="00E44817" w:rsidRPr="00EF1DBB">
        <w:rPr>
          <w:bCs/>
          <w:i/>
          <w:sz w:val="28"/>
          <w:szCs w:val="28"/>
          <w:lang w:eastAsia="ar-SA"/>
        </w:rPr>
        <w:t xml:space="preserve"> выявлены следующие</w:t>
      </w:r>
      <w:r w:rsidR="00E05BF0" w:rsidRPr="00EF1DBB">
        <w:rPr>
          <w:bCs/>
          <w:i/>
          <w:sz w:val="28"/>
          <w:szCs w:val="28"/>
          <w:lang w:eastAsia="ar-SA"/>
        </w:rPr>
        <w:t xml:space="preserve"> нарушени</w:t>
      </w:r>
      <w:r w:rsidR="00E44817" w:rsidRPr="00EF1DBB">
        <w:rPr>
          <w:bCs/>
          <w:i/>
          <w:sz w:val="28"/>
          <w:szCs w:val="28"/>
          <w:lang w:eastAsia="ar-SA"/>
        </w:rPr>
        <w:t>я</w:t>
      </w:r>
      <w:r w:rsidR="00250EDA" w:rsidRPr="00EF1DBB">
        <w:rPr>
          <w:bCs/>
          <w:i/>
          <w:sz w:val="28"/>
          <w:szCs w:val="28"/>
          <w:lang w:eastAsia="ar-SA"/>
        </w:rPr>
        <w:t>:</w:t>
      </w:r>
      <w:r w:rsidR="00E05BF0" w:rsidRPr="001751CE">
        <w:rPr>
          <w:sz w:val="28"/>
          <w:szCs w:val="28"/>
          <w:lang w:eastAsia="ar-SA"/>
        </w:rPr>
        <w:t xml:space="preserve"> </w:t>
      </w:r>
    </w:p>
    <w:p w14:paraId="65C70DDC" w14:textId="31974DED" w:rsidR="00363761" w:rsidRDefault="00250EDA" w:rsidP="00363761">
      <w:pPr>
        <w:tabs>
          <w:tab w:val="center" w:pos="540"/>
        </w:tabs>
        <w:suppressAutoHyphens/>
        <w:ind w:left="142" w:firstLine="709"/>
        <w:jc w:val="both"/>
        <w:rPr>
          <w:sz w:val="28"/>
          <w:szCs w:val="28"/>
          <w:lang w:eastAsia="ar-SA"/>
        </w:rPr>
      </w:pPr>
      <w:r w:rsidRPr="000A55CA">
        <w:rPr>
          <w:sz w:val="28"/>
          <w:szCs w:val="28"/>
          <w:lang w:eastAsia="ar-SA"/>
        </w:rPr>
        <w:t xml:space="preserve">1) </w:t>
      </w:r>
      <w:r w:rsidR="00363761">
        <w:rPr>
          <w:sz w:val="28"/>
          <w:szCs w:val="28"/>
          <w:lang w:eastAsia="ar-SA"/>
        </w:rPr>
        <w:t>В н</w:t>
      </w:r>
      <w:r w:rsidR="00B2291E" w:rsidRPr="000A55CA">
        <w:rPr>
          <w:sz w:val="28"/>
          <w:szCs w:val="28"/>
          <w:lang w:eastAsia="ar-SA"/>
        </w:rPr>
        <w:t xml:space="preserve">арушение </w:t>
      </w:r>
      <w:r w:rsidR="00363761" w:rsidRPr="000A55CA">
        <w:rPr>
          <w:sz w:val="28"/>
          <w:szCs w:val="28"/>
        </w:rPr>
        <w:t>пункт</w:t>
      </w:r>
      <w:r w:rsidR="00363761">
        <w:rPr>
          <w:sz w:val="28"/>
          <w:szCs w:val="28"/>
        </w:rPr>
        <w:t>ов</w:t>
      </w:r>
      <w:r w:rsidR="00363761" w:rsidRPr="000A55CA">
        <w:rPr>
          <w:sz w:val="28"/>
          <w:szCs w:val="28"/>
        </w:rPr>
        <w:t xml:space="preserve"> 2.2., 2.5. Порядка предоставления информации муниципальными учреждениями городского округа Кашира, ее размещения на официальном сайте в сети Интернет и ведения указанного сайта, утвержденного постановлением администрации городского округа Кашира от  </w:t>
      </w:r>
      <w:r w:rsidR="00363761">
        <w:rPr>
          <w:sz w:val="28"/>
          <w:szCs w:val="28"/>
        </w:rPr>
        <w:t xml:space="preserve">13.12.2017г. № 4507-па нарушены </w:t>
      </w:r>
      <w:r w:rsidR="00E05BF0" w:rsidRPr="000A55CA">
        <w:rPr>
          <w:sz w:val="28"/>
          <w:szCs w:val="28"/>
          <w:lang w:eastAsia="ar-SA"/>
        </w:rPr>
        <w:t>срок</w:t>
      </w:r>
      <w:r w:rsidR="00363761">
        <w:rPr>
          <w:sz w:val="28"/>
          <w:szCs w:val="28"/>
          <w:lang w:eastAsia="ar-SA"/>
        </w:rPr>
        <w:t>и</w:t>
      </w:r>
      <w:r w:rsidR="00E05BF0" w:rsidRPr="000A55CA">
        <w:rPr>
          <w:sz w:val="28"/>
          <w:szCs w:val="28"/>
          <w:lang w:eastAsia="ar-SA"/>
        </w:rPr>
        <w:t xml:space="preserve"> размещения планов финансово-хозяйственной деятельности на</w:t>
      </w:r>
      <w:r w:rsidR="00E05BF0" w:rsidRPr="000A55CA">
        <w:rPr>
          <w:sz w:val="28"/>
          <w:szCs w:val="28"/>
        </w:rPr>
        <w:t xml:space="preserve"> </w:t>
      </w:r>
      <w:r w:rsidR="00E05BF0" w:rsidRPr="000A55CA">
        <w:rPr>
          <w:sz w:val="28"/>
          <w:szCs w:val="28"/>
          <w:lang w:eastAsia="ar-SA"/>
        </w:rPr>
        <w:t xml:space="preserve">официальном сайте для размещения информации о государственных (муниципальных) учреждениях </w:t>
      </w:r>
      <w:hyperlink r:id="rId12" w:history="1">
        <w:r w:rsidR="00E05BF0" w:rsidRPr="000A55CA">
          <w:rPr>
            <w:rStyle w:val="af0"/>
            <w:sz w:val="28"/>
            <w:szCs w:val="28"/>
            <w:lang w:val="en-US" w:eastAsia="ar-SA"/>
          </w:rPr>
          <w:t>www</w:t>
        </w:r>
        <w:r w:rsidR="00E05BF0" w:rsidRPr="000A55CA">
          <w:rPr>
            <w:rStyle w:val="af0"/>
            <w:sz w:val="28"/>
            <w:szCs w:val="28"/>
            <w:lang w:eastAsia="ar-SA"/>
          </w:rPr>
          <w:t>.bus.gov.ru</w:t>
        </w:r>
      </w:hyperlink>
      <w:r w:rsidR="00363761">
        <w:rPr>
          <w:sz w:val="28"/>
          <w:szCs w:val="28"/>
          <w:lang w:eastAsia="ar-SA"/>
        </w:rPr>
        <w:t xml:space="preserve">. </w:t>
      </w:r>
    </w:p>
    <w:p w14:paraId="460EF5F8" w14:textId="206BA5E3" w:rsidR="00EC1409" w:rsidRPr="000A55CA" w:rsidRDefault="000E0B57" w:rsidP="00363761">
      <w:pPr>
        <w:tabs>
          <w:tab w:val="center" w:pos="540"/>
        </w:tabs>
        <w:suppressAutoHyphens/>
        <w:ind w:left="142" w:firstLine="709"/>
        <w:jc w:val="both"/>
        <w:rPr>
          <w:sz w:val="28"/>
          <w:szCs w:val="28"/>
        </w:rPr>
      </w:pPr>
      <w:r w:rsidRPr="000A55CA">
        <w:rPr>
          <w:sz w:val="28"/>
          <w:szCs w:val="28"/>
        </w:rPr>
        <w:t>В соответствии с указанными пунктами учреждение формирует и предоставляет информаци</w:t>
      </w:r>
      <w:r w:rsidR="002D0FE3" w:rsidRPr="000A55CA">
        <w:rPr>
          <w:sz w:val="28"/>
          <w:szCs w:val="28"/>
        </w:rPr>
        <w:t>ю</w:t>
      </w:r>
      <w:r w:rsidRPr="000A55CA">
        <w:rPr>
          <w:sz w:val="28"/>
          <w:szCs w:val="28"/>
        </w:rPr>
        <w:t xml:space="preserve"> о плане финансово-хозяйственной деятельности через официальный сайт. «В случае принятия новых документов и (или) внесения изменений в документы, информация из которых была ранее размещена на официальном сайте, учреждение не позднее </w:t>
      </w:r>
      <w:r w:rsidRPr="000A55CA">
        <w:rPr>
          <w:b/>
          <w:sz w:val="28"/>
          <w:szCs w:val="28"/>
        </w:rPr>
        <w:t>пяти</w:t>
      </w:r>
      <w:r w:rsidRPr="000A55CA">
        <w:rPr>
          <w:sz w:val="28"/>
          <w:szCs w:val="28"/>
        </w:rPr>
        <w:t xml:space="preserve"> рабочих дней, следующих за днем принятия документов или внесения изменений в документы, предоставляет через официальный сайт уточненную структурированную информацию об учреждении с приложением соответствующих электронных копий документов (в отсканированном виде с наличием всех необходимых подписей и печатей)».</w:t>
      </w:r>
      <w:r w:rsidR="000B61F2" w:rsidRPr="000A55CA">
        <w:rPr>
          <w:sz w:val="28"/>
          <w:szCs w:val="28"/>
        </w:rPr>
        <w:t xml:space="preserve"> </w:t>
      </w:r>
    </w:p>
    <w:p w14:paraId="5B2D8248" w14:textId="2951B2D0" w:rsidR="000E0B57" w:rsidRPr="00D90C5E" w:rsidRDefault="000B61F2" w:rsidP="00EC1409">
      <w:pPr>
        <w:suppressAutoHyphens/>
        <w:ind w:firstLine="709"/>
        <w:jc w:val="both"/>
        <w:rPr>
          <w:sz w:val="28"/>
          <w:szCs w:val="28"/>
        </w:rPr>
      </w:pPr>
      <w:r w:rsidRPr="000A55CA">
        <w:rPr>
          <w:sz w:val="28"/>
          <w:szCs w:val="28"/>
        </w:rPr>
        <w:t xml:space="preserve">Сроки размещения планов </w:t>
      </w:r>
      <w:r w:rsidRPr="000A55CA">
        <w:rPr>
          <w:sz w:val="28"/>
          <w:szCs w:val="28"/>
          <w:lang w:eastAsia="ar-SA"/>
        </w:rPr>
        <w:t>финансово-хозяйственной деятельности</w:t>
      </w:r>
      <w:r w:rsidR="00363761">
        <w:rPr>
          <w:sz w:val="28"/>
          <w:szCs w:val="28"/>
          <w:lang w:eastAsia="ar-SA"/>
        </w:rPr>
        <w:t xml:space="preserve"> за период 2019-</w:t>
      </w:r>
      <w:r w:rsidR="00363761">
        <w:rPr>
          <w:sz w:val="28"/>
          <w:szCs w:val="28"/>
        </w:rPr>
        <w:t>2020г.г.</w:t>
      </w:r>
      <w:r w:rsidRPr="000A55CA">
        <w:rPr>
          <w:sz w:val="28"/>
          <w:szCs w:val="28"/>
        </w:rPr>
        <w:t xml:space="preserve"> на </w:t>
      </w:r>
      <w:r w:rsidRPr="000A55CA">
        <w:rPr>
          <w:sz w:val="28"/>
          <w:szCs w:val="28"/>
          <w:lang w:eastAsia="ar-SA"/>
        </w:rPr>
        <w:t>официальном сайте</w:t>
      </w:r>
      <w:r w:rsidRPr="000A55CA">
        <w:rPr>
          <w:sz w:val="28"/>
          <w:szCs w:val="28"/>
        </w:rPr>
        <w:t xml:space="preserve"> </w:t>
      </w:r>
      <w:hyperlink r:id="rId13" w:history="1">
        <w:r w:rsidRPr="000A55CA">
          <w:rPr>
            <w:rStyle w:val="af0"/>
            <w:sz w:val="28"/>
            <w:szCs w:val="28"/>
            <w:lang w:val="en-US" w:eastAsia="ar-SA"/>
          </w:rPr>
          <w:t>www</w:t>
        </w:r>
        <w:r w:rsidRPr="000A55CA">
          <w:rPr>
            <w:rStyle w:val="af0"/>
            <w:sz w:val="28"/>
            <w:szCs w:val="28"/>
            <w:lang w:eastAsia="ar-SA"/>
          </w:rPr>
          <w:t>.bus.gov.ru</w:t>
        </w:r>
      </w:hyperlink>
      <w:r w:rsidRPr="000A55CA">
        <w:rPr>
          <w:rStyle w:val="af0"/>
          <w:sz w:val="28"/>
          <w:szCs w:val="28"/>
          <w:lang w:eastAsia="ar-SA"/>
        </w:rPr>
        <w:t xml:space="preserve"> </w:t>
      </w:r>
      <w:r w:rsidRPr="000A55CA">
        <w:rPr>
          <w:sz w:val="28"/>
          <w:szCs w:val="28"/>
        </w:rPr>
        <w:t>представлены в таблице.</w:t>
      </w:r>
    </w:p>
    <w:p w14:paraId="0A0C9DD3" w14:textId="77777777" w:rsidR="000B61F2" w:rsidRPr="00D90C5E" w:rsidRDefault="000B61F2" w:rsidP="000E0B57">
      <w:pPr>
        <w:suppressAutoHyphens/>
        <w:ind w:firstLine="709"/>
        <w:jc w:val="both"/>
        <w:rPr>
          <w:sz w:val="28"/>
          <w:szCs w:val="28"/>
        </w:rPr>
      </w:pPr>
    </w:p>
    <w:tbl>
      <w:tblPr>
        <w:tblW w:w="9169" w:type="dxa"/>
        <w:tblInd w:w="740" w:type="dxa"/>
        <w:tblLook w:val="04A0" w:firstRow="1" w:lastRow="0" w:firstColumn="1" w:lastColumn="0" w:noHBand="0" w:noVBand="1"/>
      </w:tblPr>
      <w:tblGrid>
        <w:gridCol w:w="869"/>
        <w:gridCol w:w="2043"/>
        <w:gridCol w:w="3544"/>
        <w:gridCol w:w="2713"/>
      </w:tblGrid>
      <w:tr w:rsidR="00363761" w:rsidRPr="00363761" w14:paraId="25C4554B" w14:textId="006F5557" w:rsidTr="00363761">
        <w:trPr>
          <w:trHeight w:val="1624"/>
          <w:tblHeader/>
        </w:trPr>
        <w:tc>
          <w:tcPr>
            <w:tcW w:w="869" w:type="dxa"/>
            <w:tcBorders>
              <w:top w:val="single" w:sz="4" w:space="0" w:color="auto"/>
              <w:left w:val="single" w:sz="4" w:space="0" w:color="auto"/>
              <w:bottom w:val="single" w:sz="4" w:space="0" w:color="auto"/>
              <w:right w:val="single" w:sz="4" w:space="0" w:color="auto"/>
            </w:tcBorders>
            <w:shd w:val="clear" w:color="auto" w:fill="auto"/>
            <w:hideMark/>
          </w:tcPr>
          <w:p w14:paraId="63C8F727" w14:textId="1EF36BA9" w:rsidR="00363761" w:rsidRPr="00363761" w:rsidRDefault="00363761">
            <w:pPr>
              <w:jc w:val="center"/>
              <w:rPr>
                <w:color w:val="000000"/>
                <w:sz w:val="20"/>
                <w:szCs w:val="20"/>
              </w:rPr>
            </w:pPr>
            <w:r w:rsidRPr="00363761">
              <w:rPr>
                <w:sz w:val="20"/>
                <w:szCs w:val="20"/>
              </w:rPr>
              <w:t>№ п/п</w:t>
            </w:r>
          </w:p>
        </w:tc>
        <w:tc>
          <w:tcPr>
            <w:tcW w:w="2043" w:type="dxa"/>
            <w:tcBorders>
              <w:top w:val="single" w:sz="4" w:space="0" w:color="auto"/>
              <w:left w:val="nil"/>
              <w:bottom w:val="single" w:sz="4" w:space="0" w:color="auto"/>
              <w:right w:val="single" w:sz="4" w:space="0" w:color="auto"/>
            </w:tcBorders>
            <w:shd w:val="clear" w:color="auto" w:fill="auto"/>
            <w:hideMark/>
          </w:tcPr>
          <w:p w14:paraId="2FBE6FDB" w14:textId="7761D243" w:rsidR="00363761" w:rsidRPr="00363761" w:rsidRDefault="00363761">
            <w:pPr>
              <w:jc w:val="center"/>
              <w:rPr>
                <w:color w:val="000000"/>
                <w:sz w:val="20"/>
                <w:szCs w:val="20"/>
              </w:rPr>
            </w:pPr>
            <w:r w:rsidRPr="00363761">
              <w:rPr>
                <w:sz w:val="20"/>
                <w:szCs w:val="20"/>
              </w:rPr>
              <w:t>Дата ПФХД</w:t>
            </w:r>
          </w:p>
        </w:tc>
        <w:tc>
          <w:tcPr>
            <w:tcW w:w="3544" w:type="dxa"/>
            <w:tcBorders>
              <w:top w:val="single" w:sz="4" w:space="0" w:color="auto"/>
              <w:left w:val="nil"/>
              <w:bottom w:val="single" w:sz="4" w:space="0" w:color="auto"/>
              <w:right w:val="single" w:sz="4" w:space="0" w:color="auto"/>
            </w:tcBorders>
            <w:shd w:val="clear" w:color="auto" w:fill="auto"/>
            <w:hideMark/>
          </w:tcPr>
          <w:p w14:paraId="37D5F27C" w14:textId="01105C05" w:rsidR="00363761" w:rsidRPr="00363761" w:rsidRDefault="00363761">
            <w:pPr>
              <w:jc w:val="center"/>
              <w:rPr>
                <w:color w:val="000000"/>
                <w:sz w:val="20"/>
                <w:szCs w:val="20"/>
              </w:rPr>
            </w:pPr>
            <w:r w:rsidRPr="00363761">
              <w:rPr>
                <w:sz w:val="20"/>
                <w:szCs w:val="20"/>
              </w:rPr>
              <w:t>Дата размещения ПФХД на официальном сайте для размещения информации о государственных (муниципальных) учреждениях www.bus.gov.ru</w:t>
            </w:r>
          </w:p>
        </w:tc>
        <w:tc>
          <w:tcPr>
            <w:tcW w:w="2713" w:type="dxa"/>
            <w:tcBorders>
              <w:top w:val="single" w:sz="4" w:space="0" w:color="auto"/>
              <w:left w:val="nil"/>
              <w:bottom w:val="single" w:sz="4" w:space="0" w:color="auto"/>
              <w:right w:val="single" w:sz="4" w:space="0" w:color="auto"/>
            </w:tcBorders>
          </w:tcPr>
          <w:p w14:paraId="4A29A978" w14:textId="0D1698CF" w:rsidR="00363761" w:rsidRPr="00363761" w:rsidRDefault="00363761">
            <w:pPr>
              <w:jc w:val="center"/>
              <w:rPr>
                <w:sz w:val="20"/>
                <w:szCs w:val="20"/>
              </w:rPr>
            </w:pPr>
            <w:r w:rsidRPr="00363761">
              <w:rPr>
                <w:sz w:val="20"/>
                <w:szCs w:val="20"/>
              </w:rPr>
              <w:t>Примечание</w:t>
            </w:r>
          </w:p>
        </w:tc>
      </w:tr>
      <w:tr w:rsidR="00363761" w:rsidRPr="00363761" w14:paraId="0D1EB32F" w14:textId="3B5749A5" w:rsidTr="00363761">
        <w:trPr>
          <w:trHeight w:val="315"/>
        </w:trPr>
        <w:tc>
          <w:tcPr>
            <w:tcW w:w="869" w:type="dxa"/>
            <w:tcBorders>
              <w:top w:val="nil"/>
              <w:left w:val="single" w:sz="4" w:space="0" w:color="auto"/>
              <w:bottom w:val="single" w:sz="4" w:space="0" w:color="auto"/>
              <w:right w:val="single" w:sz="4" w:space="0" w:color="auto"/>
            </w:tcBorders>
            <w:shd w:val="clear" w:color="auto" w:fill="auto"/>
            <w:vAlign w:val="center"/>
            <w:hideMark/>
          </w:tcPr>
          <w:p w14:paraId="7808D457" w14:textId="522BDFB2" w:rsidR="00363761" w:rsidRPr="00363761" w:rsidRDefault="00363761" w:rsidP="00363761">
            <w:pPr>
              <w:jc w:val="center"/>
              <w:rPr>
                <w:color w:val="000000"/>
                <w:sz w:val="20"/>
                <w:szCs w:val="20"/>
              </w:rPr>
            </w:pPr>
            <w:r w:rsidRPr="00363761">
              <w:rPr>
                <w:color w:val="000000"/>
                <w:sz w:val="20"/>
                <w:szCs w:val="20"/>
              </w:rPr>
              <w:t>1</w:t>
            </w:r>
          </w:p>
        </w:tc>
        <w:tc>
          <w:tcPr>
            <w:tcW w:w="2043" w:type="dxa"/>
            <w:tcBorders>
              <w:top w:val="nil"/>
              <w:left w:val="nil"/>
              <w:bottom w:val="single" w:sz="4" w:space="0" w:color="auto"/>
              <w:right w:val="single" w:sz="4" w:space="0" w:color="auto"/>
            </w:tcBorders>
            <w:shd w:val="clear" w:color="auto" w:fill="auto"/>
            <w:vAlign w:val="center"/>
            <w:hideMark/>
          </w:tcPr>
          <w:p w14:paraId="05C7135B" w14:textId="21D6501F" w:rsidR="00363761" w:rsidRPr="00363761" w:rsidRDefault="00363761" w:rsidP="00363761">
            <w:pPr>
              <w:jc w:val="center"/>
              <w:rPr>
                <w:color w:val="000000"/>
                <w:sz w:val="20"/>
                <w:szCs w:val="20"/>
              </w:rPr>
            </w:pPr>
            <w:r w:rsidRPr="00363761">
              <w:rPr>
                <w:color w:val="000000"/>
                <w:sz w:val="20"/>
                <w:szCs w:val="20"/>
              </w:rPr>
              <w:t>09.01.2019</w:t>
            </w:r>
          </w:p>
        </w:tc>
        <w:tc>
          <w:tcPr>
            <w:tcW w:w="3544" w:type="dxa"/>
            <w:tcBorders>
              <w:top w:val="nil"/>
              <w:left w:val="nil"/>
              <w:bottom w:val="single" w:sz="4" w:space="0" w:color="auto"/>
              <w:right w:val="single" w:sz="4" w:space="0" w:color="auto"/>
            </w:tcBorders>
            <w:shd w:val="clear" w:color="auto" w:fill="auto"/>
            <w:vAlign w:val="center"/>
            <w:hideMark/>
          </w:tcPr>
          <w:p w14:paraId="413E4660" w14:textId="7F171E1A" w:rsidR="00363761" w:rsidRPr="00363761" w:rsidRDefault="00363761" w:rsidP="00363761">
            <w:pPr>
              <w:jc w:val="center"/>
              <w:rPr>
                <w:color w:val="000000"/>
                <w:sz w:val="20"/>
                <w:szCs w:val="20"/>
              </w:rPr>
            </w:pPr>
            <w:r w:rsidRPr="00363761">
              <w:rPr>
                <w:color w:val="000000"/>
                <w:sz w:val="20"/>
                <w:szCs w:val="20"/>
              </w:rPr>
              <w:t>05.03.2019</w:t>
            </w:r>
          </w:p>
        </w:tc>
        <w:tc>
          <w:tcPr>
            <w:tcW w:w="2713" w:type="dxa"/>
            <w:tcBorders>
              <w:top w:val="nil"/>
              <w:left w:val="nil"/>
              <w:bottom w:val="single" w:sz="4" w:space="0" w:color="auto"/>
              <w:right w:val="single" w:sz="4" w:space="0" w:color="auto"/>
            </w:tcBorders>
            <w:vAlign w:val="center"/>
          </w:tcPr>
          <w:p w14:paraId="1EB11736" w14:textId="3786602B" w:rsidR="00363761" w:rsidRPr="00363761" w:rsidRDefault="00363761" w:rsidP="00363761">
            <w:pPr>
              <w:jc w:val="center"/>
              <w:rPr>
                <w:color w:val="000000"/>
                <w:sz w:val="20"/>
                <w:szCs w:val="20"/>
              </w:rPr>
            </w:pPr>
            <w:r>
              <w:rPr>
                <w:color w:val="000000"/>
                <w:sz w:val="20"/>
                <w:szCs w:val="20"/>
              </w:rPr>
              <w:t>срок размещения нарушен</w:t>
            </w:r>
          </w:p>
        </w:tc>
      </w:tr>
      <w:tr w:rsidR="00363761" w:rsidRPr="00363761" w14:paraId="746C5FCB" w14:textId="0AD4250C" w:rsidTr="00105AC4">
        <w:trPr>
          <w:trHeight w:val="315"/>
        </w:trPr>
        <w:tc>
          <w:tcPr>
            <w:tcW w:w="869" w:type="dxa"/>
            <w:tcBorders>
              <w:top w:val="nil"/>
              <w:left w:val="single" w:sz="4" w:space="0" w:color="auto"/>
              <w:bottom w:val="single" w:sz="4" w:space="0" w:color="auto"/>
              <w:right w:val="single" w:sz="4" w:space="0" w:color="auto"/>
            </w:tcBorders>
            <w:shd w:val="clear" w:color="auto" w:fill="auto"/>
            <w:vAlign w:val="center"/>
            <w:hideMark/>
          </w:tcPr>
          <w:p w14:paraId="6DCCD189" w14:textId="2F9065AC" w:rsidR="00363761" w:rsidRPr="00363761" w:rsidRDefault="00363761" w:rsidP="00363761">
            <w:pPr>
              <w:jc w:val="center"/>
              <w:rPr>
                <w:color w:val="000000"/>
                <w:sz w:val="20"/>
                <w:szCs w:val="20"/>
              </w:rPr>
            </w:pPr>
            <w:r w:rsidRPr="00363761">
              <w:rPr>
                <w:color w:val="000000"/>
                <w:sz w:val="20"/>
                <w:szCs w:val="20"/>
              </w:rPr>
              <w:t>2</w:t>
            </w:r>
          </w:p>
        </w:tc>
        <w:tc>
          <w:tcPr>
            <w:tcW w:w="2043" w:type="dxa"/>
            <w:tcBorders>
              <w:top w:val="nil"/>
              <w:left w:val="nil"/>
              <w:bottom w:val="single" w:sz="4" w:space="0" w:color="auto"/>
              <w:right w:val="single" w:sz="4" w:space="0" w:color="auto"/>
            </w:tcBorders>
            <w:shd w:val="clear" w:color="auto" w:fill="auto"/>
            <w:vAlign w:val="center"/>
            <w:hideMark/>
          </w:tcPr>
          <w:p w14:paraId="658F6F33" w14:textId="0030E195" w:rsidR="00363761" w:rsidRPr="00363761" w:rsidRDefault="00363761" w:rsidP="00363761">
            <w:pPr>
              <w:jc w:val="center"/>
              <w:rPr>
                <w:color w:val="000000"/>
                <w:sz w:val="20"/>
                <w:szCs w:val="20"/>
              </w:rPr>
            </w:pPr>
            <w:r w:rsidRPr="00363761">
              <w:rPr>
                <w:color w:val="000000"/>
                <w:sz w:val="20"/>
                <w:szCs w:val="20"/>
              </w:rPr>
              <w:t>13.02.2019</w:t>
            </w:r>
          </w:p>
        </w:tc>
        <w:tc>
          <w:tcPr>
            <w:tcW w:w="3544" w:type="dxa"/>
            <w:tcBorders>
              <w:top w:val="nil"/>
              <w:left w:val="nil"/>
              <w:bottom w:val="single" w:sz="4" w:space="0" w:color="auto"/>
              <w:right w:val="single" w:sz="4" w:space="0" w:color="auto"/>
            </w:tcBorders>
            <w:shd w:val="clear" w:color="auto" w:fill="auto"/>
            <w:vAlign w:val="center"/>
            <w:hideMark/>
          </w:tcPr>
          <w:p w14:paraId="4AA9F016" w14:textId="42E43CD2" w:rsidR="00363761" w:rsidRPr="00363761" w:rsidRDefault="00363761" w:rsidP="00363761">
            <w:pPr>
              <w:jc w:val="center"/>
              <w:rPr>
                <w:color w:val="000000"/>
                <w:sz w:val="20"/>
                <w:szCs w:val="20"/>
              </w:rPr>
            </w:pPr>
            <w:r w:rsidRPr="00363761">
              <w:rPr>
                <w:color w:val="000000"/>
                <w:sz w:val="20"/>
                <w:szCs w:val="20"/>
              </w:rPr>
              <w:t>05.03.2019</w:t>
            </w:r>
          </w:p>
        </w:tc>
        <w:tc>
          <w:tcPr>
            <w:tcW w:w="2713" w:type="dxa"/>
            <w:tcBorders>
              <w:top w:val="nil"/>
              <w:left w:val="nil"/>
              <w:bottom w:val="single" w:sz="4" w:space="0" w:color="auto"/>
              <w:right w:val="single" w:sz="4" w:space="0" w:color="auto"/>
            </w:tcBorders>
          </w:tcPr>
          <w:p w14:paraId="079DFA34" w14:textId="729471C0" w:rsidR="00363761" w:rsidRPr="00363761" w:rsidRDefault="00363761" w:rsidP="00363761">
            <w:pPr>
              <w:jc w:val="center"/>
              <w:rPr>
                <w:color w:val="000000"/>
                <w:sz w:val="20"/>
                <w:szCs w:val="20"/>
              </w:rPr>
            </w:pPr>
            <w:r w:rsidRPr="009C7323">
              <w:rPr>
                <w:color w:val="000000"/>
                <w:sz w:val="20"/>
                <w:szCs w:val="20"/>
              </w:rPr>
              <w:t>срок размещения нарушен</w:t>
            </w:r>
          </w:p>
        </w:tc>
      </w:tr>
      <w:tr w:rsidR="00363761" w:rsidRPr="00363761" w14:paraId="4048426E" w14:textId="5294633F" w:rsidTr="00105AC4">
        <w:trPr>
          <w:trHeight w:val="315"/>
        </w:trPr>
        <w:tc>
          <w:tcPr>
            <w:tcW w:w="869" w:type="dxa"/>
            <w:tcBorders>
              <w:top w:val="nil"/>
              <w:left w:val="single" w:sz="4" w:space="0" w:color="auto"/>
              <w:bottom w:val="single" w:sz="4" w:space="0" w:color="auto"/>
              <w:right w:val="single" w:sz="4" w:space="0" w:color="auto"/>
            </w:tcBorders>
            <w:shd w:val="clear" w:color="auto" w:fill="auto"/>
            <w:vAlign w:val="center"/>
            <w:hideMark/>
          </w:tcPr>
          <w:p w14:paraId="7CA3ECD9" w14:textId="59A854B5" w:rsidR="00363761" w:rsidRPr="00363761" w:rsidRDefault="00363761" w:rsidP="00363761">
            <w:pPr>
              <w:jc w:val="center"/>
              <w:rPr>
                <w:color w:val="000000"/>
                <w:sz w:val="20"/>
                <w:szCs w:val="20"/>
              </w:rPr>
            </w:pPr>
            <w:r w:rsidRPr="00363761">
              <w:rPr>
                <w:color w:val="000000"/>
                <w:sz w:val="20"/>
                <w:szCs w:val="20"/>
              </w:rPr>
              <w:t>3</w:t>
            </w:r>
          </w:p>
        </w:tc>
        <w:tc>
          <w:tcPr>
            <w:tcW w:w="2043" w:type="dxa"/>
            <w:tcBorders>
              <w:top w:val="nil"/>
              <w:left w:val="nil"/>
              <w:bottom w:val="single" w:sz="4" w:space="0" w:color="auto"/>
              <w:right w:val="single" w:sz="4" w:space="0" w:color="auto"/>
            </w:tcBorders>
            <w:shd w:val="clear" w:color="auto" w:fill="auto"/>
            <w:vAlign w:val="center"/>
            <w:hideMark/>
          </w:tcPr>
          <w:p w14:paraId="37C235A5" w14:textId="422B5B18" w:rsidR="00363761" w:rsidRPr="00363761" w:rsidRDefault="00363761" w:rsidP="00363761">
            <w:pPr>
              <w:jc w:val="center"/>
              <w:rPr>
                <w:color w:val="000000"/>
                <w:sz w:val="20"/>
                <w:szCs w:val="20"/>
              </w:rPr>
            </w:pPr>
            <w:r w:rsidRPr="00363761">
              <w:rPr>
                <w:color w:val="000000"/>
                <w:sz w:val="20"/>
                <w:szCs w:val="20"/>
              </w:rPr>
              <w:t>10.04.2019</w:t>
            </w:r>
          </w:p>
        </w:tc>
        <w:tc>
          <w:tcPr>
            <w:tcW w:w="3544" w:type="dxa"/>
            <w:tcBorders>
              <w:top w:val="nil"/>
              <w:left w:val="nil"/>
              <w:bottom w:val="single" w:sz="4" w:space="0" w:color="auto"/>
              <w:right w:val="single" w:sz="4" w:space="0" w:color="auto"/>
            </w:tcBorders>
            <w:shd w:val="clear" w:color="auto" w:fill="auto"/>
            <w:vAlign w:val="center"/>
            <w:hideMark/>
          </w:tcPr>
          <w:p w14:paraId="3090DBAD" w14:textId="3AE26C66" w:rsidR="00363761" w:rsidRPr="00363761" w:rsidRDefault="00363761" w:rsidP="00363761">
            <w:pPr>
              <w:jc w:val="center"/>
              <w:rPr>
                <w:color w:val="000000"/>
                <w:sz w:val="20"/>
                <w:szCs w:val="20"/>
              </w:rPr>
            </w:pPr>
            <w:r w:rsidRPr="00363761">
              <w:rPr>
                <w:color w:val="000000"/>
                <w:sz w:val="20"/>
                <w:szCs w:val="20"/>
              </w:rPr>
              <w:t>14.05.2019</w:t>
            </w:r>
          </w:p>
        </w:tc>
        <w:tc>
          <w:tcPr>
            <w:tcW w:w="2713" w:type="dxa"/>
            <w:tcBorders>
              <w:top w:val="nil"/>
              <w:left w:val="nil"/>
              <w:bottom w:val="single" w:sz="4" w:space="0" w:color="auto"/>
              <w:right w:val="single" w:sz="4" w:space="0" w:color="auto"/>
            </w:tcBorders>
          </w:tcPr>
          <w:p w14:paraId="21B0573B" w14:textId="43DCD979" w:rsidR="00363761" w:rsidRPr="00363761" w:rsidRDefault="00363761" w:rsidP="00363761">
            <w:pPr>
              <w:jc w:val="center"/>
              <w:rPr>
                <w:color w:val="000000"/>
                <w:sz w:val="20"/>
                <w:szCs w:val="20"/>
              </w:rPr>
            </w:pPr>
            <w:r w:rsidRPr="009C7323">
              <w:rPr>
                <w:color w:val="000000"/>
                <w:sz w:val="20"/>
                <w:szCs w:val="20"/>
              </w:rPr>
              <w:t>срок размещения нарушен</w:t>
            </w:r>
          </w:p>
        </w:tc>
      </w:tr>
      <w:tr w:rsidR="00363761" w:rsidRPr="00363761" w14:paraId="1C63DD8E" w14:textId="050F4921" w:rsidTr="00105AC4">
        <w:trPr>
          <w:trHeight w:val="315"/>
        </w:trPr>
        <w:tc>
          <w:tcPr>
            <w:tcW w:w="869" w:type="dxa"/>
            <w:tcBorders>
              <w:top w:val="nil"/>
              <w:left w:val="single" w:sz="4" w:space="0" w:color="auto"/>
              <w:bottom w:val="single" w:sz="4" w:space="0" w:color="auto"/>
              <w:right w:val="single" w:sz="4" w:space="0" w:color="auto"/>
            </w:tcBorders>
            <w:shd w:val="clear" w:color="auto" w:fill="auto"/>
            <w:vAlign w:val="center"/>
            <w:hideMark/>
          </w:tcPr>
          <w:p w14:paraId="2F2953D9" w14:textId="1B8042A8" w:rsidR="00363761" w:rsidRPr="00363761" w:rsidRDefault="00363761" w:rsidP="00363761">
            <w:pPr>
              <w:jc w:val="center"/>
              <w:rPr>
                <w:color w:val="000000"/>
                <w:sz w:val="20"/>
                <w:szCs w:val="20"/>
              </w:rPr>
            </w:pPr>
            <w:r w:rsidRPr="00363761">
              <w:rPr>
                <w:color w:val="000000"/>
                <w:sz w:val="20"/>
                <w:szCs w:val="20"/>
              </w:rPr>
              <w:t>4</w:t>
            </w:r>
          </w:p>
        </w:tc>
        <w:tc>
          <w:tcPr>
            <w:tcW w:w="2043" w:type="dxa"/>
            <w:tcBorders>
              <w:top w:val="nil"/>
              <w:left w:val="nil"/>
              <w:bottom w:val="single" w:sz="4" w:space="0" w:color="auto"/>
              <w:right w:val="single" w:sz="4" w:space="0" w:color="auto"/>
            </w:tcBorders>
            <w:shd w:val="clear" w:color="auto" w:fill="auto"/>
            <w:vAlign w:val="center"/>
            <w:hideMark/>
          </w:tcPr>
          <w:p w14:paraId="5F827629" w14:textId="26596466" w:rsidR="00363761" w:rsidRPr="00363761" w:rsidRDefault="00363761" w:rsidP="003A5CDF">
            <w:pPr>
              <w:jc w:val="center"/>
              <w:rPr>
                <w:color w:val="000000"/>
                <w:sz w:val="20"/>
                <w:szCs w:val="20"/>
              </w:rPr>
            </w:pPr>
            <w:r w:rsidRPr="00363761">
              <w:rPr>
                <w:color w:val="000000"/>
                <w:sz w:val="20"/>
                <w:szCs w:val="20"/>
              </w:rPr>
              <w:t>04.09.20</w:t>
            </w:r>
            <w:r w:rsidR="003A5CDF">
              <w:rPr>
                <w:color w:val="000000"/>
                <w:sz w:val="20"/>
                <w:szCs w:val="20"/>
              </w:rPr>
              <w:t>19</w:t>
            </w:r>
          </w:p>
        </w:tc>
        <w:tc>
          <w:tcPr>
            <w:tcW w:w="3544" w:type="dxa"/>
            <w:tcBorders>
              <w:top w:val="nil"/>
              <w:left w:val="nil"/>
              <w:bottom w:val="single" w:sz="4" w:space="0" w:color="auto"/>
              <w:right w:val="single" w:sz="4" w:space="0" w:color="auto"/>
            </w:tcBorders>
            <w:shd w:val="clear" w:color="auto" w:fill="auto"/>
            <w:vAlign w:val="center"/>
            <w:hideMark/>
          </w:tcPr>
          <w:p w14:paraId="2AFBE3EE" w14:textId="63B78684" w:rsidR="00363761" w:rsidRPr="00363761" w:rsidRDefault="00363761" w:rsidP="00363761">
            <w:pPr>
              <w:jc w:val="center"/>
              <w:rPr>
                <w:color w:val="000000"/>
                <w:sz w:val="20"/>
                <w:szCs w:val="20"/>
              </w:rPr>
            </w:pPr>
            <w:r w:rsidRPr="00363761">
              <w:rPr>
                <w:color w:val="000000"/>
                <w:sz w:val="20"/>
                <w:szCs w:val="20"/>
              </w:rPr>
              <w:t>25.09.2019</w:t>
            </w:r>
          </w:p>
        </w:tc>
        <w:tc>
          <w:tcPr>
            <w:tcW w:w="2713" w:type="dxa"/>
            <w:tcBorders>
              <w:top w:val="nil"/>
              <w:left w:val="nil"/>
              <w:bottom w:val="single" w:sz="4" w:space="0" w:color="auto"/>
              <w:right w:val="single" w:sz="4" w:space="0" w:color="auto"/>
            </w:tcBorders>
          </w:tcPr>
          <w:p w14:paraId="36753089" w14:textId="0A8FC111" w:rsidR="00363761" w:rsidRPr="00363761" w:rsidRDefault="00363761" w:rsidP="00363761">
            <w:pPr>
              <w:jc w:val="center"/>
              <w:rPr>
                <w:color w:val="000000"/>
                <w:sz w:val="20"/>
                <w:szCs w:val="20"/>
              </w:rPr>
            </w:pPr>
            <w:r w:rsidRPr="009C7323">
              <w:rPr>
                <w:color w:val="000000"/>
                <w:sz w:val="20"/>
                <w:szCs w:val="20"/>
              </w:rPr>
              <w:t>срок размещения нарушен</w:t>
            </w:r>
          </w:p>
        </w:tc>
      </w:tr>
      <w:tr w:rsidR="00363761" w:rsidRPr="00363761" w14:paraId="08C27626" w14:textId="48D3BE6D" w:rsidTr="00105AC4">
        <w:trPr>
          <w:trHeight w:val="315"/>
        </w:trPr>
        <w:tc>
          <w:tcPr>
            <w:tcW w:w="869" w:type="dxa"/>
            <w:tcBorders>
              <w:top w:val="nil"/>
              <w:left w:val="single" w:sz="4" w:space="0" w:color="auto"/>
              <w:bottom w:val="single" w:sz="4" w:space="0" w:color="auto"/>
              <w:right w:val="single" w:sz="4" w:space="0" w:color="auto"/>
            </w:tcBorders>
            <w:shd w:val="clear" w:color="auto" w:fill="auto"/>
            <w:vAlign w:val="center"/>
            <w:hideMark/>
          </w:tcPr>
          <w:p w14:paraId="3E375DFD" w14:textId="13FA0D81" w:rsidR="00363761" w:rsidRPr="00363761" w:rsidRDefault="00363761" w:rsidP="00363761">
            <w:pPr>
              <w:jc w:val="center"/>
              <w:rPr>
                <w:color w:val="000000"/>
                <w:sz w:val="20"/>
                <w:szCs w:val="20"/>
              </w:rPr>
            </w:pPr>
            <w:r w:rsidRPr="00363761">
              <w:rPr>
                <w:color w:val="000000"/>
                <w:sz w:val="20"/>
                <w:szCs w:val="20"/>
              </w:rPr>
              <w:t>5</w:t>
            </w:r>
          </w:p>
        </w:tc>
        <w:tc>
          <w:tcPr>
            <w:tcW w:w="2043" w:type="dxa"/>
            <w:tcBorders>
              <w:top w:val="nil"/>
              <w:left w:val="nil"/>
              <w:bottom w:val="single" w:sz="4" w:space="0" w:color="auto"/>
              <w:right w:val="single" w:sz="4" w:space="0" w:color="auto"/>
            </w:tcBorders>
            <w:shd w:val="clear" w:color="auto" w:fill="auto"/>
            <w:vAlign w:val="center"/>
            <w:hideMark/>
          </w:tcPr>
          <w:p w14:paraId="6D1D7EBC" w14:textId="34C2F950" w:rsidR="00363761" w:rsidRPr="00363761" w:rsidRDefault="00363761" w:rsidP="00363761">
            <w:pPr>
              <w:jc w:val="center"/>
              <w:rPr>
                <w:color w:val="000000"/>
                <w:sz w:val="20"/>
                <w:szCs w:val="20"/>
              </w:rPr>
            </w:pPr>
            <w:r w:rsidRPr="00363761">
              <w:rPr>
                <w:color w:val="000000"/>
                <w:sz w:val="20"/>
                <w:szCs w:val="20"/>
              </w:rPr>
              <w:t>27.11.2019</w:t>
            </w:r>
          </w:p>
        </w:tc>
        <w:tc>
          <w:tcPr>
            <w:tcW w:w="3544" w:type="dxa"/>
            <w:tcBorders>
              <w:top w:val="nil"/>
              <w:left w:val="nil"/>
              <w:bottom w:val="single" w:sz="4" w:space="0" w:color="auto"/>
              <w:right w:val="single" w:sz="4" w:space="0" w:color="auto"/>
            </w:tcBorders>
            <w:shd w:val="clear" w:color="auto" w:fill="auto"/>
            <w:vAlign w:val="center"/>
            <w:hideMark/>
          </w:tcPr>
          <w:p w14:paraId="1F93EB9C" w14:textId="480378AD" w:rsidR="00363761" w:rsidRPr="00363761" w:rsidRDefault="00363761" w:rsidP="00363761">
            <w:pPr>
              <w:jc w:val="center"/>
              <w:rPr>
                <w:color w:val="000000"/>
                <w:sz w:val="20"/>
                <w:szCs w:val="20"/>
              </w:rPr>
            </w:pPr>
            <w:r w:rsidRPr="00363761">
              <w:rPr>
                <w:color w:val="000000"/>
                <w:sz w:val="20"/>
                <w:szCs w:val="20"/>
              </w:rPr>
              <w:t>17.12.2019</w:t>
            </w:r>
          </w:p>
        </w:tc>
        <w:tc>
          <w:tcPr>
            <w:tcW w:w="2713" w:type="dxa"/>
            <w:tcBorders>
              <w:top w:val="nil"/>
              <w:left w:val="nil"/>
              <w:bottom w:val="single" w:sz="4" w:space="0" w:color="auto"/>
              <w:right w:val="single" w:sz="4" w:space="0" w:color="auto"/>
            </w:tcBorders>
          </w:tcPr>
          <w:p w14:paraId="7E3D4073" w14:textId="47EE4EF1" w:rsidR="00363761" w:rsidRPr="00363761" w:rsidRDefault="00363761" w:rsidP="00363761">
            <w:pPr>
              <w:jc w:val="center"/>
              <w:rPr>
                <w:color w:val="000000"/>
                <w:sz w:val="20"/>
                <w:szCs w:val="20"/>
              </w:rPr>
            </w:pPr>
            <w:r w:rsidRPr="009C7323">
              <w:rPr>
                <w:color w:val="000000"/>
                <w:sz w:val="20"/>
                <w:szCs w:val="20"/>
              </w:rPr>
              <w:t>срок размещения нарушен</w:t>
            </w:r>
          </w:p>
        </w:tc>
      </w:tr>
      <w:tr w:rsidR="00363761" w:rsidRPr="00363761" w14:paraId="144A417C" w14:textId="0EDE685A" w:rsidTr="00105AC4">
        <w:trPr>
          <w:trHeight w:val="315"/>
        </w:trPr>
        <w:tc>
          <w:tcPr>
            <w:tcW w:w="869" w:type="dxa"/>
            <w:tcBorders>
              <w:top w:val="nil"/>
              <w:left w:val="single" w:sz="4" w:space="0" w:color="auto"/>
              <w:bottom w:val="single" w:sz="4" w:space="0" w:color="auto"/>
              <w:right w:val="single" w:sz="4" w:space="0" w:color="auto"/>
            </w:tcBorders>
            <w:shd w:val="clear" w:color="auto" w:fill="auto"/>
            <w:vAlign w:val="center"/>
            <w:hideMark/>
          </w:tcPr>
          <w:p w14:paraId="273B454E" w14:textId="5E0EBF4B" w:rsidR="00363761" w:rsidRPr="00363761" w:rsidRDefault="00363761" w:rsidP="00363761">
            <w:pPr>
              <w:jc w:val="center"/>
              <w:rPr>
                <w:color w:val="000000"/>
                <w:sz w:val="20"/>
                <w:szCs w:val="20"/>
              </w:rPr>
            </w:pPr>
            <w:r w:rsidRPr="00363761">
              <w:rPr>
                <w:color w:val="000000"/>
                <w:sz w:val="20"/>
                <w:szCs w:val="20"/>
              </w:rPr>
              <w:t>6</w:t>
            </w:r>
          </w:p>
        </w:tc>
        <w:tc>
          <w:tcPr>
            <w:tcW w:w="2043" w:type="dxa"/>
            <w:tcBorders>
              <w:top w:val="nil"/>
              <w:left w:val="nil"/>
              <w:bottom w:val="single" w:sz="4" w:space="0" w:color="auto"/>
              <w:right w:val="single" w:sz="4" w:space="0" w:color="auto"/>
            </w:tcBorders>
            <w:shd w:val="clear" w:color="auto" w:fill="auto"/>
            <w:vAlign w:val="center"/>
            <w:hideMark/>
          </w:tcPr>
          <w:p w14:paraId="27DE8F57" w14:textId="48607B28" w:rsidR="00363761" w:rsidRPr="00363761" w:rsidRDefault="00363761" w:rsidP="00363761">
            <w:pPr>
              <w:jc w:val="center"/>
              <w:rPr>
                <w:color w:val="000000"/>
                <w:sz w:val="20"/>
                <w:szCs w:val="20"/>
              </w:rPr>
            </w:pPr>
            <w:r w:rsidRPr="00363761">
              <w:rPr>
                <w:color w:val="000000"/>
                <w:sz w:val="20"/>
                <w:szCs w:val="20"/>
              </w:rPr>
              <w:t>19.12.2019</w:t>
            </w:r>
          </w:p>
        </w:tc>
        <w:tc>
          <w:tcPr>
            <w:tcW w:w="3544" w:type="dxa"/>
            <w:tcBorders>
              <w:top w:val="nil"/>
              <w:left w:val="nil"/>
              <w:bottom w:val="single" w:sz="4" w:space="0" w:color="auto"/>
              <w:right w:val="single" w:sz="4" w:space="0" w:color="auto"/>
            </w:tcBorders>
            <w:shd w:val="clear" w:color="auto" w:fill="auto"/>
            <w:vAlign w:val="center"/>
            <w:hideMark/>
          </w:tcPr>
          <w:p w14:paraId="202DB375" w14:textId="12BB005B" w:rsidR="00363761" w:rsidRPr="00363761" w:rsidRDefault="00363761" w:rsidP="00363761">
            <w:pPr>
              <w:jc w:val="center"/>
              <w:rPr>
                <w:color w:val="000000"/>
                <w:sz w:val="20"/>
                <w:szCs w:val="20"/>
              </w:rPr>
            </w:pPr>
            <w:r w:rsidRPr="00363761">
              <w:rPr>
                <w:color w:val="000000"/>
                <w:sz w:val="20"/>
                <w:szCs w:val="20"/>
              </w:rPr>
              <w:t>24.01.2020</w:t>
            </w:r>
          </w:p>
        </w:tc>
        <w:tc>
          <w:tcPr>
            <w:tcW w:w="2713" w:type="dxa"/>
            <w:tcBorders>
              <w:top w:val="nil"/>
              <w:left w:val="nil"/>
              <w:bottom w:val="single" w:sz="4" w:space="0" w:color="auto"/>
              <w:right w:val="single" w:sz="4" w:space="0" w:color="auto"/>
            </w:tcBorders>
          </w:tcPr>
          <w:p w14:paraId="0555FFD1" w14:textId="1C573C02" w:rsidR="00363761" w:rsidRPr="00363761" w:rsidRDefault="00363761" w:rsidP="00363761">
            <w:pPr>
              <w:jc w:val="center"/>
              <w:rPr>
                <w:color w:val="000000"/>
                <w:sz w:val="20"/>
                <w:szCs w:val="20"/>
              </w:rPr>
            </w:pPr>
            <w:r w:rsidRPr="009C7323">
              <w:rPr>
                <w:color w:val="000000"/>
                <w:sz w:val="20"/>
                <w:szCs w:val="20"/>
              </w:rPr>
              <w:t>срок размещения нарушен</w:t>
            </w:r>
          </w:p>
        </w:tc>
      </w:tr>
      <w:tr w:rsidR="00363761" w:rsidRPr="00363761" w14:paraId="723A071B" w14:textId="4F43B477" w:rsidTr="00105AC4">
        <w:trPr>
          <w:trHeight w:val="315"/>
        </w:trPr>
        <w:tc>
          <w:tcPr>
            <w:tcW w:w="869" w:type="dxa"/>
            <w:tcBorders>
              <w:top w:val="nil"/>
              <w:left w:val="single" w:sz="4" w:space="0" w:color="auto"/>
              <w:bottom w:val="single" w:sz="4" w:space="0" w:color="auto"/>
              <w:right w:val="single" w:sz="4" w:space="0" w:color="auto"/>
            </w:tcBorders>
            <w:shd w:val="clear" w:color="auto" w:fill="auto"/>
            <w:vAlign w:val="center"/>
            <w:hideMark/>
          </w:tcPr>
          <w:p w14:paraId="7FBEEB70" w14:textId="22603F64" w:rsidR="00363761" w:rsidRPr="00363761" w:rsidRDefault="00363761" w:rsidP="00363761">
            <w:pPr>
              <w:jc w:val="center"/>
              <w:rPr>
                <w:color w:val="000000"/>
                <w:sz w:val="20"/>
                <w:szCs w:val="20"/>
              </w:rPr>
            </w:pPr>
            <w:r w:rsidRPr="00363761">
              <w:rPr>
                <w:color w:val="000000"/>
                <w:sz w:val="20"/>
                <w:szCs w:val="20"/>
              </w:rPr>
              <w:t>7</w:t>
            </w:r>
          </w:p>
        </w:tc>
        <w:tc>
          <w:tcPr>
            <w:tcW w:w="2043" w:type="dxa"/>
            <w:tcBorders>
              <w:top w:val="nil"/>
              <w:left w:val="nil"/>
              <w:bottom w:val="single" w:sz="4" w:space="0" w:color="auto"/>
              <w:right w:val="single" w:sz="4" w:space="0" w:color="auto"/>
            </w:tcBorders>
            <w:shd w:val="clear" w:color="auto" w:fill="auto"/>
            <w:vAlign w:val="center"/>
            <w:hideMark/>
          </w:tcPr>
          <w:p w14:paraId="5A5B2D22" w14:textId="1D5439FE" w:rsidR="00363761" w:rsidRPr="00363761" w:rsidRDefault="00363761" w:rsidP="00363761">
            <w:pPr>
              <w:jc w:val="center"/>
              <w:rPr>
                <w:color w:val="000000"/>
                <w:sz w:val="20"/>
                <w:szCs w:val="20"/>
              </w:rPr>
            </w:pPr>
            <w:r w:rsidRPr="00363761">
              <w:rPr>
                <w:color w:val="000000"/>
                <w:sz w:val="20"/>
                <w:szCs w:val="20"/>
              </w:rPr>
              <w:t>09.01.2020</w:t>
            </w:r>
          </w:p>
        </w:tc>
        <w:tc>
          <w:tcPr>
            <w:tcW w:w="3544" w:type="dxa"/>
            <w:tcBorders>
              <w:top w:val="nil"/>
              <w:left w:val="nil"/>
              <w:bottom w:val="single" w:sz="4" w:space="0" w:color="auto"/>
              <w:right w:val="single" w:sz="4" w:space="0" w:color="auto"/>
            </w:tcBorders>
            <w:shd w:val="clear" w:color="auto" w:fill="auto"/>
            <w:vAlign w:val="center"/>
            <w:hideMark/>
          </w:tcPr>
          <w:p w14:paraId="76DF5E85" w14:textId="44F84A6F" w:rsidR="00363761" w:rsidRPr="00363761" w:rsidRDefault="00363761" w:rsidP="00363761">
            <w:pPr>
              <w:jc w:val="center"/>
              <w:rPr>
                <w:color w:val="000000"/>
                <w:sz w:val="20"/>
                <w:szCs w:val="20"/>
              </w:rPr>
            </w:pPr>
            <w:r w:rsidRPr="00363761">
              <w:rPr>
                <w:color w:val="000000"/>
                <w:sz w:val="20"/>
                <w:szCs w:val="20"/>
              </w:rPr>
              <w:t>21.02.2020</w:t>
            </w:r>
          </w:p>
        </w:tc>
        <w:tc>
          <w:tcPr>
            <w:tcW w:w="2713" w:type="dxa"/>
            <w:tcBorders>
              <w:top w:val="nil"/>
              <w:left w:val="nil"/>
              <w:bottom w:val="single" w:sz="4" w:space="0" w:color="auto"/>
              <w:right w:val="single" w:sz="4" w:space="0" w:color="auto"/>
            </w:tcBorders>
          </w:tcPr>
          <w:p w14:paraId="736F1444" w14:textId="59A5E501" w:rsidR="00363761" w:rsidRPr="00363761" w:rsidRDefault="00363761" w:rsidP="00363761">
            <w:pPr>
              <w:jc w:val="center"/>
              <w:rPr>
                <w:color w:val="000000"/>
                <w:sz w:val="20"/>
                <w:szCs w:val="20"/>
              </w:rPr>
            </w:pPr>
            <w:r w:rsidRPr="009C7323">
              <w:rPr>
                <w:color w:val="000000"/>
                <w:sz w:val="20"/>
                <w:szCs w:val="20"/>
              </w:rPr>
              <w:t>срок размещения нарушен</w:t>
            </w:r>
          </w:p>
        </w:tc>
      </w:tr>
      <w:tr w:rsidR="00363761" w:rsidRPr="00363761" w14:paraId="56F0651F" w14:textId="07696925" w:rsidTr="00105AC4">
        <w:trPr>
          <w:trHeight w:val="315"/>
        </w:trPr>
        <w:tc>
          <w:tcPr>
            <w:tcW w:w="869" w:type="dxa"/>
            <w:tcBorders>
              <w:top w:val="nil"/>
              <w:left w:val="single" w:sz="4" w:space="0" w:color="auto"/>
              <w:bottom w:val="single" w:sz="4" w:space="0" w:color="auto"/>
              <w:right w:val="single" w:sz="4" w:space="0" w:color="auto"/>
            </w:tcBorders>
            <w:shd w:val="clear" w:color="auto" w:fill="auto"/>
            <w:vAlign w:val="center"/>
            <w:hideMark/>
          </w:tcPr>
          <w:p w14:paraId="372F7B23" w14:textId="024C3158" w:rsidR="00363761" w:rsidRPr="00363761" w:rsidRDefault="00363761" w:rsidP="00363761">
            <w:pPr>
              <w:jc w:val="center"/>
              <w:rPr>
                <w:color w:val="000000"/>
                <w:sz w:val="20"/>
                <w:szCs w:val="20"/>
              </w:rPr>
            </w:pPr>
            <w:r w:rsidRPr="00363761">
              <w:rPr>
                <w:color w:val="000000"/>
                <w:sz w:val="20"/>
                <w:szCs w:val="20"/>
              </w:rPr>
              <w:t>8</w:t>
            </w:r>
          </w:p>
        </w:tc>
        <w:tc>
          <w:tcPr>
            <w:tcW w:w="2043" w:type="dxa"/>
            <w:tcBorders>
              <w:top w:val="nil"/>
              <w:left w:val="nil"/>
              <w:bottom w:val="single" w:sz="4" w:space="0" w:color="auto"/>
              <w:right w:val="single" w:sz="4" w:space="0" w:color="auto"/>
            </w:tcBorders>
            <w:shd w:val="clear" w:color="auto" w:fill="auto"/>
            <w:vAlign w:val="center"/>
            <w:hideMark/>
          </w:tcPr>
          <w:p w14:paraId="3393CFF2" w14:textId="6A647DFF" w:rsidR="00363761" w:rsidRPr="00363761" w:rsidRDefault="00363761" w:rsidP="00363761">
            <w:pPr>
              <w:jc w:val="center"/>
              <w:rPr>
                <w:color w:val="000000"/>
                <w:sz w:val="20"/>
                <w:szCs w:val="20"/>
              </w:rPr>
            </w:pPr>
            <w:r w:rsidRPr="00363761">
              <w:rPr>
                <w:color w:val="000000"/>
                <w:sz w:val="20"/>
                <w:szCs w:val="20"/>
              </w:rPr>
              <w:t>06.03.2020</w:t>
            </w:r>
          </w:p>
        </w:tc>
        <w:tc>
          <w:tcPr>
            <w:tcW w:w="3544" w:type="dxa"/>
            <w:tcBorders>
              <w:top w:val="nil"/>
              <w:left w:val="nil"/>
              <w:bottom w:val="single" w:sz="4" w:space="0" w:color="auto"/>
              <w:right w:val="single" w:sz="4" w:space="0" w:color="auto"/>
            </w:tcBorders>
            <w:shd w:val="clear" w:color="auto" w:fill="auto"/>
            <w:vAlign w:val="center"/>
            <w:hideMark/>
          </w:tcPr>
          <w:p w14:paraId="489D55C6" w14:textId="1187FD77" w:rsidR="00363761" w:rsidRPr="00363761" w:rsidRDefault="00363761" w:rsidP="00363761">
            <w:pPr>
              <w:jc w:val="center"/>
              <w:rPr>
                <w:color w:val="000000"/>
                <w:sz w:val="20"/>
                <w:szCs w:val="20"/>
              </w:rPr>
            </w:pPr>
            <w:r w:rsidRPr="00363761">
              <w:rPr>
                <w:color w:val="000000"/>
                <w:sz w:val="20"/>
                <w:szCs w:val="20"/>
              </w:rPr>
              <w:t>22.04.2020</w:t>
            </w:r>
          </w:p>
        </w:tc>
        <w:tc>
          <w:tcPr>
            <w:tcW w:w="2713" w:type="dxa"/>
            <w:tcBorders>
              <w:top w:val="nil"/>
              <w:left w:val="nil"/>
              <w:bottom w:val="single" w:sz="4" w:space="0" w:color="auto"/>
              <w:right w:val="single" w:sz="4" w:space="0" w:color="auto"/>
            </w:tcBorders>
          </w:tcPr>
          <w:p w14:paraId="71F36E41" w14:textId="4C4F2DC1" w:rsidR="00363761" w:rsidRPr="00363761" w:rsidRDefault="00363761" w:rsidP="00363761">
            <w:pPr>
              <w:jc w:val="center"/>
              <w:rPr>
                <w:color w:val="000000"/>
                <w:sz w:val="20"/>
                <w:szCs w:val="20"/>
              </w:rPr>
            </w:pPr>
            <w:r w:rsidRPr="009C7323">
              <w:rPr>
                <w:color w:val="000000"/>
                <w:sz w:val="20"/>
                <w:szCs w:val="20"/>
              </w:rPr>
              <w:t>срок размещения нарушен</w:t>
            </w:r>
          </w:p>
        </w:tc>
      </w:tr>
      <w:tr w:rsidR="00363761" w:rsidRPr="00363761" w14:paraId="753EF669" w14:textId="22D9AE33" w:rsidTr="00105AC4">
        <w:trPr>
          <w:trHeight w:val="315"/>
        </w:trPr>
        <w:tc>
          <w:tcPr>
            <w:tcW w:w="869" w:type="dxa"/>
            <w:tcBorders>
              <w:top w:val="nil"/>
              <w:left w:val="single" w:sz="4" w:space="0" w:color="auto"/>
              <w:bottom w:val="single" w:sz="4" w:space="0" w:color="auto"/>
              <w:right w:val="single" w:sz="4" w:space="0" w:color="auto"/>
            </w:tcBorders>
            <w:shd w:val="clear" w:color="auto" w:fill="auto"/>
            <w:vAlign w:val="center"/>
            <w:hideMark/>
          </w:tcPr>
          <w:p w14:paraId="5F642815" w14:textId="691AE8A4" w:rsidR="00363761" w:rsidRPr="00363761" w:rsidRDefault="00363761" w:rsidP="00363761">
            <w:pPr>
              <w:jc w:val="center"/>
              <w:rPr>
                <w:color w:val="000000"/>
                <w:sz w:val="20"/>
                <w:szCs w:val="20"/>
              </w:rPr>
            </w:pPr>
            <w:r w:rsidRPr="00363761">
              <w:rPr>
                <w:color w:val="000000"/>
                <w:sz w:val="20"/>
                <w:szCs w:val="20"/>
              </w:rPr>
              <w:t>9</w:t>
            </w:r>
          </w:p>
        </w:tc>
        <w:tc>
          <w:tcPr>
            <w:tcW w:w="2043" w:type="dxa"/>
            <w:tcBorders>
              <w:top w:val="nil"/>
              <w:left w:val="nil"/>
              <w:bottom w:val="single" w:sz="4" w:space="0" w:color="auto"/>
              <w:right w:val="single" w:sz="4" w:space="0" w:color="auto"/>
            </w:tcBorders>
            <w:shd w:val="clear" w:color="auto" w:fill="auto"/>
            <w:vAlign w:val="center"/>
            <w:hideMark/>
          </w:tcPr>
          <w:p w14:paraId="206294F5" w14:textId="04061C1F" w:rsidR="00363761" w:rsidRPr="00363761" w:rsidRDefault="00363761" w:rsidP="00363761">
            <w:pPr>
              <w:jc w:val="center"/>
              <w:rPr>
                <w:color w:val="000000"/>
                <w:sz w:val="20"/>
                <w:szCs w:val="20"/>
              </w:rPr>
            </w:pPr>
            <w:r w:rsidRPr="00363761">
              <w:rPr>
                <w:color w:val="000000"/>
                <w:sz w:val="20"/>
                <w:szCs w:val="20"/>
              </w:rPr>
              <w:t>22.05.2020</w:t>
            </w:r>
          </w:p>
        </w:tc>
        <w:tc>
          <w:tcPr>
            <w:tcW w:w="3544" w:type="dxa"/>
            <w:tcBorders>
              <w:top w:val="nil"/>
              <w:left w:val="nil"/>
              <w:bottom w:val="single" w:sz="4" w:space="0" w:color="auto"/>
              <w:right w:val="single" w:sz="4" w:space="0" w:color="auto"/>
            </w:tcBorders>
            <w:shd w:val="clear" w:color="auto" w:fill="auto"/>
            <w:vAlign w:val="center"/>
            <w:hideMark/>
          </w:tcPr>
          <w:p w14:paraId="00F940FE" w14:textId="12547FF7" w:rsidR="00363761" w:rsidRPr="00363761" w:rsidRDefault="00363761" w:rsidP="00363761">
            <w:pPr>
              <w:jc w:val="center"/>
              <w:rPr>
                <w:color w:val="000000"/>
                <w:sz w:val="20"/>
                <w:szCs w:val="20"/>
              </w:rPr>
            </w:pPr>
            <w:r w:rsidRPr="00363761">
              <w:rPr>
                <w:color w:val="000000"/>
                <w:sz w:val="20"/>
                <w:szCs w:val="20"/>
              </w:rPr>
              <w:t>16.06.2020</w:t>
            </w:r>
          </w:p>
        </w:tc>
        <w:tc>
          <w:tcPr>
            <w:tcW w:w="2713" w:type="dxa"/>
            <w:tcBorders>
              <w:top w:val="nil"/>
              <w:left w:val="nil"/>
              <w:bottom w:val="single" w:sz="4" w:space="0" w:color="auto"/>
              <w:right w:val="single" w:sz="4" w:space="0" w:color="auto"/>
            </w:tcBorders>
          </w:tcPr>
          <w:p w14:paraId="13FC944D" w14:textId="149B2F84" w:rsidR="00363761" w:rsidRPr="00363761" w:rsidRDefault="00363761" w:rsidP="00363761">
            <w:pPr>
              <w:jc w:val="center"/>
              <w:rPr>
                <w:color w:val="000000"/>
                <w:sz w:val="20"/>
                <w:szCs w:val="20"/>
              </w:rPr>
            </w:pPr>
            <w:r w:rsidRPr="009C7323">
              <w:rPr>
                <w:color w:val="000000"/>
                <w:sz w:val="20"/>
                <w:szCs w:val="20"/>
              </w:rPr>
              <w:t>срок размещения нарушен</w:t>
            </w:r>
          </w:p>
        </w:tc>
      </w:tr>
      <w:tr w:rsidR="00363761" w:rsidRPr="00363761" w14:paraId="45CE91EE" w14:textId="5BD2032C" w:rsidTr="00105AC4">
        <w:trPr>
          <w:trHeight w:val="315"/>
        </w:trPr>
        <w:tc>
          <w:tcPr>
            <w:tcW w:w="869" w:type="dxa"/>
            <w:tcBorders>
              <w:top w:val="nil"/>
              <w:left w:val="single" w:sz="4" w:space="0" w:color="auto"/>
              <w:bottom w:val="single" w:sz="4" w:space="0" w:color="auto"/>
              <w:right w:val="single" w:sz="4" w:space="0" w:color="auto"/>
            </w:tcBorders>
            <w:shd w:val="clear" w:color="auto" w:fill="auto"/>
            <w:vAlign w:val="center"/>
            <w:hideMark/>
          </w:tcPr>
          <w:p w14:paraId="0B800572" w14:textId="664BDF32" w:rsidR="00363761" w:rsidRPr="00363761" w:rsidRDefault="00363761" w:rsidP="00363761">
            <w:pPr>
              <w:jc w:val="center"/>
              <w:rPr>
                <w:color w:val="000000"/>
                <w:sz w:val="20"/>
                <w:szCs w:val="20"/>
              </w:rPr>
            </w:pPr>
            <w:r w:rsidRPr="00363761">
              <w:rPr>
                <w:color w:val="000000"/>
                <w:sz w:val="20"/>
                <w:szCs w:val="20"/>
              </w:rPr>
              <w:t>10</w:t>
            </w:r>
          </w:p>
        </w:tc>
        <w:tc>
          <w:tcPr>
            <w:tcW w:w="2043" w:type="dxa"/>
            <w:tcBorders>
              <w:top w:val="nil"/>
              <w:left w:val="nil"/>
              <w:bottom w:val="single" w:sz="4" w:space="0" w:color="auto"/>
              <w:right w:val="single" w:sz="4" w:space="0" w:color="auto"/>
            </w:tcBorders>
            <w:shd w:val="clear" w:color="auto" w:fill="auto"/>
            <w:vAlign w:val="center"/>
            <w:hideMark/>
          </w:tcPr>
          <w:p w14:paraId="495DA9A0" w14:textId="321F88B4" w:rsidR="00363761" w:rsidRPr="00363761" w:rsidRDefault="00363761" w:rsidP="00363761">
            <w:pPr>
              <w:jc w:val="center"/>
              <w:rPr>
                <w:color w:val="000000"/>
                <w:sz w:val="20"/>
                <w:szCs w:val="20"/>
              </w:rPr>
            </w:pPr>
            <w:r w:rsidRPr="00363761">
              <w:rPr>
                <w:sz w:val="20"/>
                <w:szCs w:val="20"/>
              </w:rPr>
              <w:t>23.06.2020</w:t>
            </w:r>
          </w:p>
        </w:tc>
        <w:tc>
          <w:tcPr>
            <w:tcW w:w="3544" w:type="dxa"/>
            <w:tcBorders>
              <w:top w:val="nil"/>
              <w:left w:val="nil"/>
              <w:bottom w:val="single" w:sz="4" w:space="0" w:color="auto"/>
              <w:right w:val="single" w:sz="4" w:space="0" w:color="auto"/>
            </w:tcBorders>
            <w:shd w:val="clear" w:color="auto" w:fill="auto"/>
            <w:vAlign w:val="center"/>
            <w:hideMark/>
          </w:tcPr>
          <w:p w14:paraId="29413658" w14:textId="777FCC5A" w:rsidR="00363761" w:rsidRPr="00363761" w:rsidRDefault="00363761" w:rsidP="00363761">
            <w:pPr>
              <w:jc w:val="center"/>
              <w:rPr>
                <w:color w:val="000000"/>
                <w:sz w:val="20"/>
                <w:szCs w:val="20"/>
              </w:rPr>
            </w:pPr>
            <w:r w:rsidRPr="00363761">
              <w:rPr>
                <w:sz w:val="20"/>
                <w:szCs w:val="20"/>
              </w:rPr>
              <w:t>17.07.2020</w:t>
            </w:r>
          </w:p>
        </w:tc>
        <w:tc>
          <w:tcPr>
            <w:tcW w:w="2713" w:type="dxa"/>
            <w:tcBorders>
              <w:top w:val="nil"/>
              <w:left w:val="nil"/>
              <w:bottom w:val="single" w:sz="4" w:space="0" w:color="auto"/>
              <w:right w:val="single" w:sz="4" w:space="0" w:color="auto"/>
            </w:tcBorders>
          </w:tcPr>
          <w:p w14:paraId="22D0877A" w14:textId="207A8BBC" w:rsidR="00363761" w:rsidRPr="00363761" w:rsidRDefault="00363761" w:rsidP="00363761">
            <w:pPr>
              <w:jc w:val="center"/>
              <w:rPr>
                <w:sz w:val="20"/>
                <w:szCs w:val="20"/>
              </w:rPr>
            </w:pPr>
            <w:r w:rsidRPr="009C7323">
              <w:rPr>
                <w:color w:val="000000"/>
                <w:sz w:val="20"/>
                <w:szCs w:val="20"/>
              </w:rPr>
              <w:t>срок размещения нарушен</w:t>
            </w:r>
          </w:p>
        </w:tc>
      </w:tr>
      <w:tr w:rsidR="00363761" w:rsidRPr="00363761" w14:paraId="7D79EFF2" w14:textId="34EA1AA7" w:rsidTr="00105AC4">
        <w:trPr>
          <w:trHeight w:val="315"/>
        </w:trPr>
        <w:tc>
          <w:tcPr>
            <w:tcW w:w="869" w:type="dxa"/>
            <w:tcBorders>
              <w:top w:val="nil"/>
              <w:left w:val="single" w:sz="4" w:space="0" w:color="auto"/>
              <w:bottom w:val="single" w:sz="4" w:space="0" w:color="auto"/>
              <w:right w:val="single" w:sz="4" w:space="0" w:color="auto"/>
            </w:tcBorders>
            <w:shd w:val="clear" w:color="auto" w:fill="auto"/>
            <w:vAlign w:val="center"/>
            <w:hideMark/>
          </w:tcPr>
          <w:p w14:paraId="20C127A3" w14:textId="3FA2E9E9" w:rsidR="00363761" w:rsidRPr="00363761" w:rsidRDefault="00363761" w:rsidP="00363761">
            <w:pPr>
              <w:jc w:val="center"/>
              <w:rPr>
                <w:color w:val="000000"/>
                <w:sz w:val="20"/>
                <w:szCs w:val="20"/>
              </w:rPr>
            </w:pPr>
            <w:r w:rsidRPr="00363761">
              <w:rPr>
                <w:color w:val="000000"/>
                <w:sz w:val="20"/>
                <w:szCs w:val="20"/>
              </w:rPr>
              <w:t>11</w:t>
            </w:r>
          </w:p>
        </w:tc>
        <w:tc>
          <w:tcPr>
            <w:tcW w:w="2043" w:type="dxa"/>
            <w:tcBorders>
              <w:top w:val="nil"/>
              <w:left w:val="nil"/>
              <w:bottom w:val="single" w:sz="4" w:space="0" w:color="auto"/>
              <w:right w:val="single" w:sz="4" w:space="0" w:color="auto"/>
            </w:tcBorders>
            <w:shd w:val="clear" w:color="auto" w:fill="auto"/>
            <w:vAlign w:val="center"/>
            <w:hideMark/>
          </w:tcPr>
          <w:p w14:paraId="2D1A5954" w14:textId="25EFD230" w:rsidR="00363761" w:rsidRPr="00363761" w:rsidRDefault="00363761" w:rsidP="00363761">
            <w:pPr>
              <w:jc w:val="center"/>
              <w:rPr>
                <w:color w:val="000000"/>
                <w:sz w:val="20"/>
                <w:szCs w:val="20"/>
              </w:rPr>
            </w:pPr>
            <w:r w:rsidRPr="00363761">
              <w:rPr>
                <w:sz w:val="20"/>
                <w:szCs w:val="20"/>
              </w:rPr>
              <w:t>10.08.2020</w:t>
            </w:r>
          </w:p>
        </w:tc>
        <w:tc>
          <w:tcPr>
            <w:tcW w:w="3544" w:type="dxa"/>
            <w:tcBorders>
              <w:top w:val="nil"/>
              <w:left w:val="nil"/>
              <w:bottom w:val="single" w:sz="4" w:space="0" w:color="auto"/>
              <w:right w:val="single" w:sz="4" w:space="0" w:color="auto"/>
            </w:tcBorders>
            <w:shd w:val="clear" w:color="auto" w:fill="auto"/>
            <w:vAlign w:val="center"/>
            <w:hideMark/>
          </w:tcPr>
          <w:p w14:paraId="66E1BF6F" w14:textId="6CA880E2" w:rsidR="00363761" w:rsidRPr="00363761" w:rsidRDefault="00363761" w:rsidP="00363761">
            <w:pPr>
              <w:jc w:val="center"/>
              <w:rPr>
                <w:color w:val="000000"/>
                <w:sz w:val="20"/>
                <w:szCs w:val="20"/>
              </w:rPr>
            </w:pPr>
            <w:r w:rsidRPr="00363761">
              <w:rPr>
                <w:sz w:val="20"/>
                <w:szCs w:val="20"/>
              </w:rPr>
              <w:t>20.08.2020</w:t>
            </w:r>
          </w:p>
        </w:tc>
        <w:tc>
          <w:tcPr>
            <w:tcW w:w="2713" w:type="dxa"/>
            <w:tcBorders>
              <w:top w:val="nil"/>
              <w:left w:val="nil"/>
              <w:bottom w:val="single" w:sz="4" w:space="0" w:color="auto"/>
              <w:right w:val="single" w:sz="4" w:space="0" w:color="auto"/>
            </w:tcBorders>
          </w:tcPr>
          <w:p w14:paraId="140D4F83" w14:textId="184F684B" w:rsidR="00363761" w:rsidRPr="00363761" w:rsidRDefault="00363761" w:rsidP="00363761">
            <w:pPr>
              <w:jc w:val="center"/>
              <w:rPr>
                <w:sz w:val="20"/>
                <w:szCs w:val="20"/>
              </w:rPr>
            </w:pPr>
            <w:r w:rsidRPr="009C7323">
              <w:rPr>
                <w:color w:val="000000"/>
                <w:sz w:val="20"/>
                <w:szCs w:val="20"/>
              </w:rPr>
              <w:t>срок размещения нарушен</w:t>
            </w:r>
          </w:p>
        </w:tc>
      </w:tr>
      <w:tr w:rsidR="00363761" w:rsidRPr="00363761" w14:paraId="5099D8A4" w14:textId="5DB01C12" w:rsidTr="00105AC4">
        <w:trPr>
          <w:trHeight w:val="315"/>
        </w:trPr>
        <w:tc>
          <w:tcPr>
            <w:tcW w:w="869" w:type="dxa"/>
            <w:tcBorders>
              <w:top w:val="nil"/>
              <w:left w:val="single" w:sz="4" w:space="0" w:color="auto"/>
              <w:bottom w:val="single" w:sz="4" w:space="0" w:color="auto"/>
              <w:right w:val="single" w:sz="4" w:space="0" w:color="auto"/>
            </w:tcBorders>
            <w:shd w:val="clear" w:color="auto" w:fill="auto"/>
            <w:vAlign w:val="center"/>
            <w:hideMark/>
          </w:tcPr>
          <w:p w14:paraId="49F702F6" w14:textId="22679B8E" w:rsidR="00363761" w:rsidRPr="00363761" w:rsidRDefault="00363761" w:rsidP="00363761">
            <w:pPr>
              <w:jc w:val="center"/>
              <w:rPr>
                <w:color w:val="000000"/>
                <w:sz w:val="20"/>
                <w:szCs w:val="20"/>
              </w:rPr>
            </w:pPr>
            <w:r w:rsidRPr="00363761">
              <w:rPr>
                <w:color w:val="000000"/>
                <w:sz w:val="20"/>
                <w:szCs w:val="20"/>
              </w:rPr>
              <w:t>12</w:t>
            </w:r>
          </w:p>
        </w:tc>
        <w:tc>
          <w:tcPr>
            <w:tcW w:w="2043" w:type="dxa"/>
            <w:tcBorders>
              <w:top w:val="nil"/>
              <w:left w:val="nil"/>
              <w:bottom w:val="single" w:sz="4" w:space="0" w:color="auto"/>
              <w:right w:val="single" w:sz="4" w:space="0" w:color="auto"/>
            </w:tcBorders>
            <w:shd w:val="clear" w:color="auto" w:fill="auto"/>
            <w:vAlign w:val="center"/>
            <w:hideMark/>
          </w:tcPr>
          <w:p w14:paraId="24396E5C" w14:textId="2CC0BC51" w:rsidR="00363761" w:rsidRPr="00363761" w:rsidRDefault="00363761" w:rsidP="00363761">
            <w:pPr>
              <w:jc w:val="center"/>
              <w:rPr>
                <w:color w:val="000000"/>
                <w:sz w:val="20"/>
                <w:szCs w:val="20"/>
              </w:rPr>
            </w:pPr>
            <w:r w:rsidRPr="00363761">
              <w:rPr>
                <w:sz w:val="20"/>
                <w:szCs w:val="20"/>
              </w:rPr>
              <w:t>13.08.2020</w:t>
            </w:r>
          </w:p>
        </w:tc>
        <w:tc>
          <w:tcPr>
            <w:tcW w:w="3544" w:type="dxa"/>
            <w:tcBorders>
              <w:top w:val="nil"/>
              <w:left w:val="nil"/>
              <w:bottom w:val="single" w:sz="4" w:space="0" w:color="auto"/>
              <w:right w:val="single" w:sz="4" w:space="0" w:color="auto"/>
            </w:tcBorders>
            <w:shd w:val="clear" w:color="auto" w:fill="auto"/>
            <w:vAlign w:val="center"/>
            <w:hideMark/>
          </w:tcPr>
          <w:p w14:paraId="4A4B94D7" w14:textId="56213DB1" w:rsidR="00363761" w:rsidRPr="00363761" w:rsidRDefault="00363761" w:rsidP="00363761">
            <w:pPr>
              <w:jc w:val="center"/>
              <w:rPr>
                <w:color w:val="000000"/>
                <w:sz w:val="20"/>
                <w:szCs w:val="20"/>
              </w:rPr>
            </w:pPr>
            <w:r w:rsidRPr="00363761">
              <w:rPr>
                <w:sz w:val="20"/>
                <w:szCs w:val="20"/>
              </w:rPr>
              <w:t>20.08.2020</w:t>
            </w:r>
          </w:p>
        </w:tc>
        <w:tc>
          <w:tcPr>
            <w:tcW w:w="2713" w:type="dxa"/>
            <w:tcBorders>
              <w:top w:val="nil"/>
              <w:left w:val="nil"/>
              <w:bottom w:val="single" w:sz="4" w:space="0" w:color="auto"/>
              <w:right w:val="single" w:sz="4" w:space="0" w:color="auto"/>
            </w:tcBorders>
          </w:tcPr>
          <w:p w14:paraId="4831C351" w14:textId="3960B32E" w:rsidR="00363761" w:rsidRPr="00363761" w:rsidRDefault="00363761" w:rsidP="00363761">
            <w:pPr>
              <w:jc w:val="center"/>
              <w:rPr>
                <w:sz w:val="20"/>
                <w:szCs w:val="20"/>
              </w:rPr>
            </w:pPr>
            <w:r w:rsidRPr="009C7323">
              <w:rPr>
                <w:color w:val="000000"/>
                <w:sz w:val="20"/>
                <w:szCs w:val="20"/>
              </w:rPr>
              <w:t>срок размещения нарушен</w:t>
            </w:r>
          </w:p>
        </w:tc>
      </w:tr>
      <w:tr w:rsidR="00363761" w:rsidRPr="00363761" w14:paraId="28DEA08E" w14:textId="381EE008" w:rsidTr="00105AC4">
        <w:trPr>
          <w:trHeight w:val="315"/>
        </w:trPr>
        <w:tc>
          <w:tcPr>
            <w:tcW w:w="869" w:type="dxa"/>
            <w:tcBorders>
              <w:top w:val="nil"/>
              <w:left w:val="single" w:sz="4" w:space="0" w:color="auto"/>
              <w:bottom w:val="single" w:sz="4" w:space="0" w:color="auto"/>
              <w:right w:val="single" w:sz="4" w:space="0" w:color="auto"/>
            </w:tcBorders>
            <w:shd w:val="clear" w:color="auto" w:fill="auto"/>
            <w:vAlign w:val="center"/>
            <w:hideMark/>
          </w:tcPr>
          <w:p w14:paraId="3918F1EE" w14:textId="7E5D34C3" w:rsidR="00363761" w:rsidRPr="00363761" w:rsidRDefault="00363761" w:rsidP="00363761">
            <w:pPr>
              <w:jc w:val="center"/>
              <w:rPr>
                <w:color w:val="000000"/>
                <w:sz w:val="20"/>
                <w:szCs w:val="20"/>
              </w:rPr>
            </w:pPr>
            <w:r w:rsidRPr="00363761">
              <w:rPr>
                <w:color w:val="000000"/>
                <w:sz w:val="20"/>
                <w:szCs w:val="20"/>
              </w:rPr>
              <w:t>13</w:t>
            </w:r>
          </w:p>
        </w:tc>
        <w:tc>
          <w:tcPr>
            <w:tcW w:w="2043" w:type="dxa"/>
            <w:tcBorders>
              <w:top w:val="nil"/>
              <w:left w:val="nil"/>
              <w:bottom w:val="single" w:sz="4" w:space="0" w:color="auto"/>
              <w:right w:val="single" w:sz="4" w:space="0" w:color="auto"/>
            </w:tcBorders>
            <w:shd w:val="clear" w:color="auto" w:fill="auto"/>
            <w:vAlign w:val="center"/>
            <w:hideMark/>
          </w:tcPr>
          <w:p w14:paraId="0D0615F3" w14:textId="1180F455" w:rsidR="00363761" w:rsidRPr="00363761" w:rsidRDefault="00363761" w:rsidP="00363761">
            <w:pPr>
              <w:jc w:val="center"/>
              <w:rPr>
                <w:color w:val="000000"/>
                <w:sz w:val="20"/>
                <w:szCs w:val="20"/>
              </w:rPr>
            </w:pPr>
            <w:r w:rsidRPr="00363761">
              <w:rPr>
                <w:sz w:val="20"/>
                <w:szCs w:val="20"/>
              </w:rPr>
              <w:t>17.08.2020</w:t>
            </w:r>
          </w:p>
        </w:tc>
        <w:tc>
          <w:tcPr>
            <w:tcW w:w="3544" w:type="dxa"/>
            <w:tcBorders>
              <w:top w:val="nil"/>
              <w:left w:val="nil"/>
              <w:bottom w:val="single" w:sz="4" w:space="0" w:color="auto"/>
              <w:right w:val="single" w:sz="4" w:space="0" w:color="auto"/>
            </w:tcBorders>
            <w:shd w:val="clear" w:color="auto" w:fill="auto"/>
            <w:vAlign w:val="center"/>
            <w:hideMark/>
          </w:tcPr>
          <w:p w14:paraId="3D84C0A0" w14:textId="3789E22C" w:rsidR="00363761" w:rsidRPr="00363761" w:rsidRDefault="00363761" w:rsidP="00363761">
            <w:pPr>
              <w:jc w:val="center"/>
              <w:rPr>
                <w:color w:val="000000"/>
                <w:sz w:val="20"/>
                <w:szCs w:val="20"/>
              </w:rPr>
            </w:pPr>
            <w:r w:rsidRPr="00363761">
              <w:rPr>
                <w:sz w:val="20"/>
                <w:szCs w:val="20"/>
              </w:rPr>
              <w:t>25.08.2020</w:t>
            </w:r>
          </w:p>
        </w:tc>
        <w:tc>
          <w:tcPr>
            <w:tcW w:w="2713" w:type="dxa"/>
            <w:tcBorders>
              <w:top w:val="nil"/>
              <w:left w:val="nil"/>
              <w:bottom w:val="single" w:sz="4" w:space="0" w:color="auto"/>
              <w:right w:val="single" w:sz="4" w:space="0" w:color="auto"/>
            </w:tcBorders>
          </w:tcPr>
          <w:p w14:paraId="13855213" w14:textId="4DC6AC73" w:rsidR="00363761" w:rsidRPr="00363761" w:rsidRDefault="00363761" w:rsidP="00363761">
            <w:pPr>
              <w:jc w:val="center"/>
              <w:rPr>
                <w:sz w:val="20"/>
                <w:szCs w:val="20"/>
              </w:rPr>
            </w:pPr>
            <w:r w:rsidRPr="009C7323">
              <w:rPr>
                <w:color w:val="000000"/>
                <w:sz w:val="20"/>
                <w:szCs w:val="20"/>
              </w:rPr>
              <w:t>срок размещения нарушен</w:t>
            </w:r>
          </w:p>
        </w:tc>
      </w:tr>
    </w:tbl>
    <w:p w14:paraId="14D0BCA9" w14:textId="77777777" w:rsidR="000A55CA" w:rsidRDefault="000A55CA" w:rsidP="000A55CA">
      <w:pPr>
        <w:suppressAutoHyphens/>
        <w:jc w:val="both"/>
        <w:rPr>
          <w:b/>
          <w:sz w:val="27"/>
          <w:szCs w:val="27"/>
          <w:highlight w:val="yellow"/>
        </w:rPr>
      </w:pPr>
    </w:p>
    <w:p w14:paraId="742043AA" w14:textId="70BC24E5" w:rsidR="000A55CA" w:rsidRPr="005A2A17" w:rsidRDefault="000A55CA" w:rsidP="000A55CA">
      <w:pPr>
        <w:suppressAutoHyphens/>
        <w:jc w:val="both"/>
        <w:rPr>
          <w:sz w:val="28"/>
          <w:szCs w:val="28"/>
        </w:rPr>
      </w:pPr>
      <w:r w:rsidRPr="00344F0A">
        <w:rPr>
          <w:b/>
          <w:sz w:val="27"/>
          <w:szCs w:val="27"/>
          <w:highlight w:val="yellow"/>
        </w:rPr>
        <w:t xml:space="preserve">Пункт </w:t>
      </w:r>
      <w:r w:rsidR="00110392">
        <w:rPr>
          <w:b/>
          <w:sz w:val="27"/>
          <w:szCs w:val="27"/>
          <w:highlight w:val="yellow"/>
        </w:rPr>
        <w:t>01.02.096.02</w:t>
      </w:r>
      <w:r w:rsidRPr="00344F0A">
        <w:rPr>
          <w:b/>
          <w:sz w:val="27"/>
          <w:szCs w:val="27"/>
          <w:highlight w:val="yellow"/>
        </w:rPr>
        <w:t xml:space="preserve"> </w:t>
      </w:r>
      <w:r w:rsidRPr="00344F0A">
        <w:rPr>
          <w:b/>
          <w:sz w:val="28"/>
          <w:szCs w:val="28"/>
          <w:highlight w:val="yellow"/>
        </w:rPr>
        <w:t>Классификатора</w:t>
      </w:r>
      <w:r>
        <w:rPr>
          <w:sz w:val="28"/>
          <w:szCs w:val="28"/>
          <w:highlight w:val="yellow"/>
        </w:rPr>
        <w:t xml:space="preserve"> –</w:t>
      </w:r>
      <w:r w:rsidRPr="00642EB8">
        <w:rPr>
          <w:sz w:val="28"/>
          <w:szCs w:val="28"/>
          <w:highlight w:val="yellow"/>
        </w:rPr>
        <w:t xml:space="preserve"> </w:t>
      </w:r>
      <w:r>
        <w:rPr>
          <w:sz w:val="28"/>
          <w:szCs w:val="28"/>
          <w:highlight w:val="yellow"/>
        </w:rPr>
        <w:t>«</w:t>
      </w:r>
      <w:r w:rsidRPr="000F18EB">
        <w:rPr>
          <w:sz w:val="28"/>
          <w:szCs w:val="28"/>
          <w:highlight w:val="yellow"/>
        </w:rPr>
        <w:t>Нарушение порядка обеспечения открытости и доступности сведений, содержащихся в документах а, равно как и самих документов государственных (муниципальных) учреждений путем размещения на официальном сайте в информационно-телекоммуникационной сети «Интернет».</w:t>
      </w:r>
    </w:p>
    <w:p w14:paraId="210F5211" w14:textId="77777777" w:rsidR="000B61F2" w:rsidRPr="00D90C5E" w:rsidRDefault="000B61F2" w:rsidP="000E0B57">
      <w:pPr>
        <w:suppressAutoHyphens/>
        <w:ind w:firstLine="709"/>
        <w:jc w:val="both"/>
        <w:rPr>
          <w:sz w:val="28"/>
          <w:szCs w:val="28"/>
        </w:rPr>
      </w:pPr>
    </w:p>
    <w:p w14:paraId="7241055F" w14:textId="15EE8644" w:rsidR="00DA4229" w:rsidRPr="00DA4229" w:rsidRDefault="000C12A6" w:rsidP="00DA4229">
      <w:pPr>
        <w:pStyle w:val="1"/>
        <w:jc w:val="left"/>
        <w:rPr>
          <w:rFonts w:ascii="Times New Roman" w:hAnsi="Times New Roman"/>
          <w:sz w:val="28"/>
          <w:szCs w:val="28"/>
          <w:lang w:eastAsia="ar-SA"/>
        </w:rPr>
      </w:pPr>
      <w:r w:rsidRPr="00DA4229">
        <w:rPr>
          <w:rFonts w:ascii="Times New Roman" w:hAnsi="Times New Roman"/>
          <w:sz w:val="28"/>
          <w:szCs w:val="28"/>
          <w:lang w:eastAsia="ar-SA"/>
        </w:rPr>
        <w:t>1</w:t>
      </w:r>
      <w:r w:rsidR="00806AE9">
        <w:rPr>
          <w:rFonts w:ascii="Times New Roman" w:hAnsi="Times New Roman"/>
          <w:sz w:val="28"/>
          <w:szCs w:val="28"/>
          <w:lang w:eastAsia="ar-SA"/>
        </w:rPr>
        <w:t>1</w:t>
      </w:r>
      <w:r w:rsidRPr="00DA4229">
        <w:rPr>
          <w:rFonts w:ascii="Times New Roman" w:hAnsi="Times New Roman"/>
          <w:sz w:val="28"/>
          <w:szCs w:val="28"/>
          <w:lang w:eastAsia="ar-SA"/>
        </w:rPr>
        <w:t>.</w:t>
      </w:r>
      <w:r w:rsidR="001849B9" w:rsidRPr="00DA4229">
        <w:rPr>
          <w:rFonts w:ascii="Times New Roman" w:hAnsi="Times New Roman"/>
          <w:sz w:val="28"/>
          <w:szCs w:val="28"/>
          <w:lang w:eastAsia="ar-SA"/>
        </w:rPr>
        <w:t xml:space="preserve"> </w:t>
      </w:r>
      <w:r w:rsidR="00DA4229" w:rsidRPr="00DA4229">
        <w:rPr>
          <w:rFonts w:ascii="Times New Roman" w:hAnsi="Times New Roman"/>
          <w:sz w:val="28"/>
          <w:szCs w:val="28"/>
          <w:lang w:eastAsia="ar-SA"/>
        </w:rPr>
        <w:t>Оплата труда</w:t>
      </w:r>
      <w:r w:rsidR="00806AE9">
        <w:rPr>
          <w:rFonts w:ascii="Times New Roman" w:hAnsi="Times New Roman"/>
          <w:sz w:val="28"/>
          <w:szCs w:val="28"/>
          <w:lang w:eastAsia="ar-SA"/>
        </w:rPr>
        <w:t>.</w:t>
      </w:r>
    </w:p>
    <w:p w14:paraId="4709A033" w14:textId="55B861D5" w:rsidR="00EB6AFF" w:rsidRPr="00762162" w:rsidRDefault="00105AC4" w:rsidP="00105AC4">
      <w:pPr>
        <w:pStyle w:val="af5"/>
        <w:tabs>
          <w:tab w:val="left" w:pos="0"/>
          <w:tab w:val="left" w:pos="426"/>
          <w:tab w:val="center" w:pos="540"/>
        </w:tabs>
        <w:ind w:left="0" w:firstLine="709"/>
        <w:jc w:val="both"/>
        <w:rPr>
          <w:sz w:val="28"/>
          <w:szCs w:val="28"/>
        </w:rPr>
      </w:pPr>
      <w:r>
        <w:rPr>
          <w:sz w:val="28"/>
          <w:szCs w:val="28"/>
        </w:rPr>
        <w:t xml:space="preserve">Начисление и расходование денежных средств на оплату труда в </w:t>
      </w:r>
      <w:r w:rsidR="003239DE" w:rsidRPr="00762162">
        <w:rPr>
          <w:sz w:val="28"/>
          <w:szCs w:val="28"/>
        </w:rPr>
        <w:t xml:space="preserve">МБУ </w:t>
      </w:r>
      <w:r>
        <w:rPr>
          <w:sz w:val="28"/>
          <w:szCs w:val="28"/>
        </w:rPr>
        <w:t>городского округа Кашира «Благоустройство»</w:t>
      </w:r>
      <w:r w:rsidR="0096309C" w:rsidRPr="00762162">
        <w:rPr>
          <w:sz w:val="28"/>
          <w:szCs w:val="28"/>
        </w:rPr>
        <w:t xml:space="preserve"> </w:t>
      </w:r>
      <w:r>
        <w:rPr>
          <w:sz w:val="28"/>
          <w:szCs w:val="28"/>
        </w:rPr>
        <w:t>производи</w:t>
      </w:r>
      <w:r w:rsidR="00EF1DBB">
        <w:rPr>
          <w:sz w:val="28"/>
          <w:szCs w:val="28"/>
        </w:rPr>
        <w:t>ло</w:t>
      </w:r>
      <w:r>
        <w:rPr>
          <w:sz w:val="28"/>
          <w:szCs w:val="28"/>
        </w:rPr>
        <w:t>с</w:t>
      </w:r>
      <w:r w:rsidR="00EF1DBB">
        <w:rPr>
          <w:sz w:val="28"/>
          <w:szCs w:val="28"/>
        </w:rPr>
        <w:t>ь</w:t>
      </w:r>
      <w:r>
        <w:rPr>
          <w:sz w:val="28"/>
          <w:szCs w:val="28"/>
        </w:rPr>
        <w:t xml:space="preserve"> на основании Положения об оплате труда и выплат стимулирующего характера работников муниципального бюджетного учреждения городского округа Кашира «Благоустройство» (далее – Положение об оплате труда), у</w:t>
      </w:r>
      <w:r w:rsidR="0096309C" w:rsidRPr="00762162">
        <w:rPr>
          <w:sz w:val="28"/>
          <w:szCs w:val="28"/>
        </w:rPr>
        <w:t>твержден</w:t>
      </w:r>
      <w:r>
        <w:rPr>
          <w:sz w:val="28"/>
          <w:szCs w:val="28"/>
        </w:rPr>
        <w:t xml:space="preserve">ного постановлением администрации </w:t>
      </w:r>
      <w:bookmarkStart w:id="132" w:name="_Hlk60197664"/>
      <w:r>
        <w:rPr>
          <w:sz w:val="28"/>
          <w:szCs w:val="28"/>
        </w:rPr>
        <w:t>городского округа Кашира</w:t>
      </w:r>
      <w:bookmarkEnd w:id="132"/>
      <w:r>
        <w:rPr>
          <w:sz w:val="28"/>
          <w:szCs w:val="28"/>
        </w:rPr>
        <w:t xml:space="preserve"> от 01.03.2019 № 494-па (вступило в силу с 01.01.2019г.)</w:t>
      </w:r>
      <w:r w:rsidR="00EB6AFF" w:rsidRPr="00762162">
        <w:rPr>
          <w:sz w:val="28"/>
          <w:szCs w:val="28"/>
        </w:rPr>
        <w:t xml:space="preserve"> </w:t>
      </w:r>
    </w:p>
    <w:p w14:paraId="0B5E09AD" w14:textId="55A7D789" w:rsidR="00E75C22" w:rsidRPr="00762162" w:rsidRDefault="006B01AA" w:rsidP="00105AC4">
      <w:pPr>
        <w:pStyle w:val="af5"/>
        <w:tabs>
          <w:tab w:val="left" w:pos="0"/>
          <w:tab w:val="left" w:pos="426"/>
          <w:tab w:val="center" w:pos="540"/>
        </w:tabs>
        <w:ind w:left="0" w:firstLine="709"/>
        <w:jc w:val="both"/>
        <w:rPr>
          <w:sz w:val="28"/>
          <w:szCs w:val="28"/>
        </w:rPr>
      </w:pPr>
      <w:r>
        <w:rPr>
          <w:sz w:val="28"/>
          <w:szCs w:val="28"/>
        </w:rPr>
        <w:t>Согласно представленным к проверке документам в Положение об оплате труда вносились изменения, утвержденные постановлениями администрации городского округа Кашира, а именно:</w:t>
      </w:r>
    </w:p>
    <w:p w14:paraId="7F5A59D7" w14:textId="32AD5030" w:rsidR="00EB6AFF" w:rsidRDefault="006B01AA" w:rsidP="004C2C14">
      <w:pPr>
        <w:pStyle w:val="af5"/>
        <w:tabs>
          <w:tab w:val="left" w:pos="0"/>
          <w:tab w:val="left" w:pos="426"/>
          <w:tab w:val="center" w:pos="540"/>
        </w:tabs>
        <w:ind w:left="0" w:right="-1"/>
        <w:jc w:val="both"/>
        <w:rPr>
          <w:sz w:val="28"/>
          <w:szCs w:val="28"/>
        </w:rPr>
      </w:pPr>
      <w:bookmarkStart w:id="133" w:name="_Hlk50673582"/>
      <w:r>
        <w:rPr>
          <w:sz w:val="28"/>
          <w:szCs w:val="28"/>
        </w:rPr>
        <w:t xml:space="preserve">1. </w:t>
      </w:r>
      <w:r w:rsidR="00E75C22" w:rsidRPr="00762162">
        <w:rPr>
          <w:sz w:val="28"/>
          <w:szCs w:val="28"/>
        </w:rPr>
        <w:t>0</w:t>
      </w:r>
      <w:r>
        <w:rPr>
          <w:sz w:val="28"/>
          <w:szCs w:val="28"/>
        </w:rPr>
        <w:t>2</w:t>
      </w:r>
      <w:r w:rsidR="00E75C22" w:rsidRPr="00762162">
        <w:rPr>
          <w:sz w:val="28"/>
          <w:szCs w:val="28"/>
        </w:rPr>
        <w:t>.0</w:t>
      </w:r>
      <w:r>
        <w:rPr>
          <w:sz w:val="28"/>
          <w:szCs w:val="28"/>
        </w:rPr>
        <w:t>4</w:t>
      </w:r>
      <w:r w:rsidR="00E75C22" w:rsidRPr="00762162">
        <w:rPr>
          <w:sz w:val="28"/>
          <w:szCs w:val="28"/>
        </w:rPr>
        <w:t>.201</w:t>
      </w:r>
      <w:r>
        <w:rPr>
          <w:sz w:val="28"/>
          <w:szCs w:val="28"/>
        </w:rPr>
        <w:t>9</w:t>
      </w:r>
      <w:r w:rsidR="00E75C22" w:rsidRPr="00762162">
        <w:rPr>
          <w:sz w:val="28"/>
          <w:szCs w:val="28"/>
        </w:rPr>
        <w:t xml:space="preserve"> № </w:t>
      </w:r>
      <w:r>
        <w:rPr>
          <w:sz w:val="28"/>
          <w:szCs w:val="28"/>
        </w:rPr>
        <w:t>857-па</w:t>
      </w:r>
      <w:r w:rsidR="004C2C14">
        <w:rPr>
          <w:sz w:val="28"/>
          <w:szCs w:val="28"/>
        </w:rPr>
        <w:t xml:space="preserve"> (распространяется на правоотношения, возникшие с 01.01.2019г.)</w:t>
      </w:r>
    </w:p>
    <w:bookmarkEnd w:id="133"/>
    <w:p w14:paraId="482C86AA" w14:textId="6F36FF1F" w:rsidR="004C2C14" w:rsidRDefault="006B01AA" w:rsidP="004C2C14">
      <w:pPr>
        <w:pStyle w:val="af5"/>
        <w:tabs>
          <w:tab w:val="left" w:pos="0"/>
          <w:tab w:val="left" w:pos="426"/>
          <w:tab w:val="center" w:pos="540"/>
        </w:tabs>
        <w:ind w:left="0" w:right="-1"/>
        <w:jc w:val="both"/>
        <w:rPr>
          <w:sz w:val="28"/>
          <w:szCs w:val="28"/>
        </w:rPr>
      </w:pPr>
      <w:r w:rsidRPr="004C2C14">
        <w:rPr>
          <w:sz w:val="28"/>
          <w:szCs w:val="28"/>
        </w:rPr>
        <w:t>2. 05.06.2019 № 1531-па</w:t>
      </w:r>
      <w:r w:rsidR="004C2C14">
        <w:rPr>
          <w:sz w:val="28"/>
          <w:szCs w:val="28"/>
        </w:rPr>
        <w:t xml:space="preserve"> (распространяется на правоотношения, возникшие с 01.01.2019г.)</w:t>
      </w:r>
    </w:p>
    <w:p w14:paraId="292BABF8" w14:textId="4C339574" w:rsidR="006B01AA" w:rsidRPr="004C2C14" w:rsidRDefault="006B01AA" w:rsidP="004C2C14">
      <w:pPr>
        <w:tabs>
          <w:tab w:val="left" w:pos="0"/>
          <w:tab w:val="left" w:pos="426"/>
          <w:tab w:val="center" w:pos="540"/>
        </w:tabs>
        <w:ind w:right="-1"/>
        <w:jc w:val="both"/>
        <w:rPr>
          <w:sz w:val="28"/>
          <w:szCs w:val="28"/>
        </w:rPr>
      </w:pPr>
      <w:r w:rsidRPr="004C2C14">
        <w:rPr>
          <w:sz w:val="28"/>
          <w:szCs w:val="28"/>
        </w:rPr>
        <w:t>3. 31.01.2020 № 189-па</w:t>
      </w:r>
      <w:r w:rsidR="004C2C14" w:rsidRPr="004C2C14">
        <w:rPr>
          <w:sz w:val="28"/>
          <w:szCs w:val="28"/>
        </w:rPr>
        <w:t xml:space="preserve"> (вступило в силу с 01.01.20</w:t>
      </w:r>
      <w:r w:rsidR="004C2C14">
        <w:rPr>
          <w:sz w:val="28"/>
          <w:szCs w:val="28"/>
        </w:rPr>
        <w:t>20</w:t>
      </w:r>
      <w:r w:rsidR="004C2C14" w:rsidRPr="004C2C14">
        <w:rPr>
          <w:sz w:val="28"/>
          <w:szCs w:val="28"/>
        </w:rPr>
        <w:t>г.)</w:t>
      </w:r>
    </w:p>
    <w:p w14:paraId="3B314A6C" w14:textId="4A163C5B" w:rsidR="004C2C14" w:rsidRDefault="006B01AA" w:rsidP="004C2C14">
      <w:pPr>
        <w:pStyle w:val="af5"/>
        <w:tabs>
          <w:tab w:val="left" w:pos="0"/>
          <w:tab w:val="left" w:pos="426"/>
          <w:tab w:val="center" w:pos="540"/>
        </w:tabs>
        <w:ind w:left="0" w:right="-1"/>
        <w:jc w:val="both"/>
        <w:rPr>
          <w:sz w:val="28"/>
          <w:szCs w:val="28"/>
        </w:rPr>
      </w:pPr>
      <w:r w:rsidRPr="004C2C14">
        <w:rPr>
          <w:sz w:val="28"/>
          <w:szCs w:val="28"/>
        </w:rPr>
        <w:t>4. 31.03.2020 № 802-па</w:t>
      </w:r>
      <w:r w:rsidR="004C2C14">
        <w:rPr>
          <w:sz w:val="28"/>
          <w:szCs w:val="28"/>
        </w:rPr>
        <w:t xml:space="preserve"> (распространяется на правоотношения, возникшие с 01.03.2020г.)</w:t>
      </w:r>
    </w:p>
    <w:p w14:paraId="2DE6E71E" w14:textId="0A244EA3" w:rsidR="006B6BFC" w:rsidRDefault="006B01AA" w:rsidP="006B6BFC">
      <w:pPr>
        <w:pStyle w:val="af5"/>
        <w:tabs>
          <w:tab w:val="left" w:pos="0"/>
          <w:tab w:val="left" w:pos="426"/>
          <w:tab w:val="center" w:pos="540"/>
        </w:tabs>
        <w:ind w:left="0" w:right="-1"/>
        <w:jc w:val="both"/>
        <w:rPr>
          <w:sz w:val="28"/>
          <w:szCs w:val="28"/>
        </w:rPr>
      </w:pPr>
      <w:r w:rsidRPr="006B6BFC">
        <w:rPr>
          <w:sz w:val="28"/>
          <w:szCs w:val="28"/>
        </w:rPr>
        <w:t>5. 23.04.2020 № 924-па</w:t>
      </w:r>
      <w:r w:rsidR="006B6BFC">
        <w:rPr>
          <w:sz w:val="28"/>
          <w:szCs w:val="28"/>
        </w:rPr>
        <w:t xml:space="preserve"> (распространяется на правоотношения, возникшие с 01.04.2020г.)</w:t>
      </w:r>
    </w:p>
    <w:p w14:paraId="063DF592" w14:textId="01D3574A" w:rsidR="00247090" w:rsidRPr="00EB6AFF" w:rsidRDefault="00D90C5E" w:rsidP="00F47006">
      <w:pPr>
        <w:tabs>
          <w:tab w:val="left" w:pos="567"/>
          <w:tab w:val="left" w:pos="709"/>
        </w:tabs>
        <w:suppressAutoHyphens/>
        <w:ind w:firstLine="709"/>
        <w:jc w:val="both"/>
        <w:rPr>
          <w:sz w:val="28"/>
          <w:szCs w:val="28"/>
        </w:rPr>
      </w:pPr>
      <w:r w:rsidRPr="00EB6AFF">
        <w:rPr>
          <w:sz w:val="28"/>
          <w:szCs w:val="28"/>
        </w:rPr>
        <w:t>К проверке</w:t>
      </w:r>
      <w:r w:rsidR="00695882">
        <w:rPr>
          <w:sz w:val="28"/>
          <w:szCs w:val="28"/>
        </w:rPr>
        <w:t xml:space="preserve"> были</w:t>
      </w:r>
      <w:r w:rsidRPr="00EB6AFF">
        <w:rPr>
          <w:sz w:val="28"/>
          <w:szCs w:val="28"/>
        </w:rPr>
        <w:t xml:space="preserve"> представлены </w:t>
      </w:r>
      <w:r w:rsidR="002B1BEB" w:rsidRPr="00EB6AFF">
        <w:rPr>
          <w:sz w:val="28"/>
          <w:szCs w:val="28"/>
        </w:rPr>
        <w:t>утвержден</w:t>
      </w:r>
      <w:r w:rsidRPr="00EB6AFF">
        <w:rPr>
          <w:sz w:val="28"/>
          <w:szCs w:val="28"/>
        </w:rPr>
        <w:t>н</w:t>
      </w:r>
      <w:r w:rsidR="002B1BEB" w:rsidRPr="00EB6AFF">
        <w:rPr>
          <w:sz w:val="28"/>
          <w:szCs w:val="28"/>
        </w:rPr>
        <w:t>ы</w:t>
      </w:r>
      <w:r w:rsidRPr="00EB6AFF">
        <w:rPr>
          <w:sz w:val="28"/>
          <w:szCs w:val="28"/>
        </w:rPr>
        <w:t xml:space="preserve">е </w:t>
      </w:r>
      <w:r w:rsidR="00EF1DBB">
        <w:rPr>
          <w:sz w:val="28"/>
          <w:szCs w:val="28"/>
        </w:rPr>
        <w:t xml:space="preserve">приказом </w:t>
      </w:r>
      <w:r w:rsidRPr="00EB6AFF">
        <w:rPr>
          <w:sz w:val="28"/>
          <w:szCs w:val="28"/>
        </w:rPr>
        <w:t>директор</w:t>
      </w:r>
      <w:r w:rsidR="00EF1DBB">
        <w:rPr>
          <w:sz w:val="28"/>
          <w:szCs w:val="28"/>
        </w:rPr>
        <w:t>а</w:t>
      </w:r>
      <w:r w:rsidR="00247090" w:rsidRPr="00EB6AFF">
        <w:rPr>
          <w:sz w:val="28"/>
          <w:szCs w:val="28"/>
        </w:rPr>
        <w:t xml:space="preserve"> и согласован</w:t>
      </w:r>
      <w:r w:rsidRPr="00EB6AFF">
        <w:rPr>
          <w:sz w:val="28"/>
          <w:szCs w:val="28"/>
        </w:rPr>
        <w:t>н</w:t>
      </w:r>
      <w:r w:rsidR="002B1BEB" w:rsidRPr="00EB6AFF">
        <w:rPr>
          <w:sz w:val="28"/>
          <w:szCs w:val="28"/>
        </w:rPr>
        <w:t>ы</w:t>
      </w:r>
      <w:r w:rsidRPr="00EB6AFF">
        <w:rPr>
          <w:sz w:val="28"/>
          <w:szCs w:val="28"/>
        </w:rPr>
        <w:t>е</w:t>
      </w:r>
      <w:r w:rsidR="00247090" w:rsidRPr="00EB6AFF">
        <w:rPr>
          <w:sz w:val="28"/>
          <w:szCs w:val="28"/>
        </w:rPr>
        <w:t xml:space="preserve"> </w:t>
      </w:r>
      <w:r w:rsidR="00EF1DBB">
        <w:rPr>
          <w:sz w:val="28"/>
          <w:szCs w:val="28"/>
        </w:rPr>
        <w:t>Учредителем штатные расписания:</w:t>
      </w:r>
    </w:p>
    <w:p w14:paraId="1E4B2803" w14:textId="6070C6C4" w:rsidR="002722C4" w:rsidRPr="00D90C5E" w:rsidRDefault="00AE3C83" w:rsidP="002722C4">
      <w:pPr>
        <w:tabs>
          <w:tab w:val="left" w:pos="567"/>
          <w:tab w:val="left" w:pos="709"/>
        </w:tabs>
        <w:suppressAutoHyphens/>
        <w:ind w:firstLine="709"/>
        <w:jc w:val="both"/>
        <w:rPr>
          <w:sz w:val="28"/>
          <w:szCs w:val="28"/>
        </w:rPr>
      </w:pPr>
      <w:r w:rsidRPr="00EB6AFF">
        <w:rPr>
          <w:sz w:val="28"/>
          <w:szCs w:val="28"/>
        </w:rPr>
        <w:t>с 0</w:t>
      </w:r>
      <w:r w:rsidR="00EF1DBB">
        <w:rPr>
          <w:sz w:val="28"/>
          <w:szCs w:val="28"/>
        </w:rPr>
        <w:t>1</w:t>
      </w:r>
      <w:r w:rsidRPr="00EB6AFF">
        <w:rPr>
          <w:sz w:val="28"/>
          <w:szCs w:val="28"/>
        </w:rPr>
        <w:t>.0</w:t>
      </w:r>
      <w:r w:rsidR="00EF1DBB">
        <w:rPr>
          <w:sz w:val="28"/>
          <w:szCs w:val="28"/>
        </w:rPr>
        <w:t>1</w:t>
      </w:r>
      <w:r w:rsidRPr="00EB6AFF">
        <w:rPr>
          <w:sz w:val="28"/>
          <w:szCs w:val="28"/>
        </w:rPr>
        <w:t>.201</w:t>
      </w:r>
      <w:r w:rsidR="00EF1DBB">
        <w:rPr>
          <w:sz w:val="28"/>
          <w:szCs w:val="28"/>
        </w:rPr>
        <w:t>9</w:t>
      </w:r>
      <w:r w:rsidR="00806AE9">
        <w:rPr>
          <w:sz w:val="28"/>
          <w:szCs w:val="28"/>
        </w:rPr>
        <w:t xml:space="preserve"> № 10</w:t>
      </w:r>
      <w:r w:rsidRPr="00EB6AFF">
        <w:rPr>
          <w:sz w:val="28"/>
          <w:szCs w:val="28"/>
        </w:rPr>
        <w:t xml:space="preserve"> в количестве </w:t>
      </w:r>
      <w:r w:rsidR="00A42639">
        <w:rPr>
          <w:sz w:val="28"/>
          <w:szCs w:val="28"/>
        </w:rPr>
        <w:t>1</w:t>
      </w:r>
      <w:r w:rsidR="00EF1DBB">
        <w:rPr>
          <w:sz w:val="28"/>
          <w:szCs w:val="28"/>
        </w:rPr>
        <w:t>05</w:t>
      </w:r>
      <w:r w:rsidR="00D90C5E" w:rsidRPr="00EB6AFF">
        <w:rPr>
          <w:sz w:val="28"/>
          <w:szCs w:val="28"/>
        </w:rPr>
        <w:t>,5</w:t>
      </w:r>
      <w:r w:rsidRPr="00EB6AFF">
        <w:rPr>
          <w:sz w:val="28"/>
          <w:szCs w:val="28"/>
        </w:rPr>
        <w:t xml:space="preserve"> штатных единиц</w:t>
      </w:r>
      <w:r w:rsidR="002722C4">
        <w:rPr>
          <w:sz w:val="28"/>
          <w:szCs w:val="28"/>
        </w:rPr>
        <w:t xml:space="preserve"> -</w:t>
      </w:r>
      <w:r w:rsidRPr="00EB6AFF">
        <w:rPr>
          <w:sz w:val="28"/>
          <w:szCs w:val="28"/>
        </w:rPr>
        <w:t xml:space="preserve"> </w:t>
      </w:r>
      <w:r w:rsidR="002722C4">
        <w:rPr>
          <w:sz w:val="28"/>
          <w:szCs w:val="28"/>
        </w:rPr>
        <w:t>приказ от 0</w:t>
      </w:r>
      <w:r w:rsidR="00EF1DBB">
        <w:rPr>
          <w:sz w:val="28"/>
          <w:szCs w:val="28"/>
        </w:rPr>
        <w:t>9</w:t>
      </w:r>
      <w:r w:rsidR="002722C4">
        <w:rPr>
          <w:sz w:val="28"/>
          <w:szCs w:val="28"/>
        </w:rPr>
        <w:t>.09.201</w:t>
      </w:r>
      <w:r w:rsidR="00EF1DBB">
        <w:rPr>
          <w:sz w:val="28"/>
          <w:szCs w:val="28"/>
        </w:rPr>
        <w:t>9</w:t>
      </w:r>
      <w:r w:rsidR="002722C4">
        <w:rPr>
          <w:sz w:val="28"/>
          <w:szCs w:val="28"/>
        </w:rPr>
        <w:t xml:space="preserve"> № 1</w:t>
      </w:r>
      <w:r w:rsidR="00EF1DBB">
        <w:rPr>
          <w:sz w:val="28"/>
          <w:szCs w:val="28"/>
        </w:rPr>
        <w:t>/1</w:t>
      </w:r>
      <w:r w:rsidR="002722C4">
        <w:rPr>
          <w:sz w:val="28"/>
          <w:szCs w:val="28"/>
        </w:rPr>
        <w:t>,</w:t>
      </w:r>
    </w:p>
    <w:p w14:paraId="0CC2D000" w14:textId="283334FB" w:rsidR="002B1BEB" w:rsidRDefault="002B1BEB" w:rsidP="00F47006">
      <w:pPr>
        <w:tabs>
          <w:tab w:val="left" w:pos="567"/>
          <w:tab w:val="left" w:pos="709"/>
        </w:tabs>
        <w:suppressAutoHyphens/>
        <w:ind w:firstLine="709"/>
        <w:jc w:val="both"/>
        <w:rPr>
          <w:sz w:val="28"/>
          <w:szCs w:val="28"/>
        </w:rPr>
      </w:pPr>
      <w:r w:rsidRPr="00EB6AFF">
        <w:rPr>
          <w:sz w:val="28"/>
          <w:szCs w:val="28"/>
        </w:rPr>
        <w:t xml:space="preserve">с </w:t>
      </w:r>
      <w:r w:rsidR="00EF1DBB">
        <w:rPr>
          <w:sz w:val="28"/>
          <w:szCs w:val="28"/>
        </w:rPr>
        <w:t>15</w:t>
      </w:r>
      <w:r w:rsidRPr="00EB6AFF">
        <w:rPr>
          <w:sz w:val="28"/>
          <w:szCs w:val="28"/>
        </w:rPr>
        <w:t>.0</w:t>
      </w:r>
      <w:r w:rsidR="00EF1DBB">
        <w:rPr>
          <w:sz w:val="28"/>
          <w:szCs w:val="28"/>
        </w:rPr>
        <w:t>7</w:t>
      </w:r>
      <w:r w:rsidRPr="00EB6AFF">
        <w:rPr>
          <w:sz w:val="28"/>
          <w:szCs w:val="28"/>
        </w:rPr>
        <w:t xml:space="preserve">.2019 </w:t>
      </w:r>
      <w:r w:rsidR="00806AE9">
        <w:rPr>
          <w:sz w:val="28"/>
          <w:szCs w:val="28"/>
        </w:rPr>
        <w:t xml:space="preserve">№ 12 </w:t>
      </w:r>
      <w:r w:rsidRPr="00EB6AFF">
        <w:rPr>
          <w:sz w:val="28"/>
          <w:szCs w:val="28"/>
        </w:rPr>
        <w:t xml:space="preserve">в количестве </w:t>
      </w:r>
      <w:r w:rsidR="00EF1DBB">
        <w:rPr>
          <w:sz w:val="28"/>
          <w:szCs w:val="28"/>
        </w:rPr>
        <w:t>108</w:t>
      </w:r>
      <w:r w:rsidR="00541F67" w:rsidRPr="00EB6AFF">
        <w:rPr>
          <w:sz w:val="28"/>
          <w:szCs w:val="28"/>
        </w:rPr>
        <w:t>,5</w:t>
      </w:r>
      <w:r w:rsidR="00AE3C83" w:rsidRPr="00EB6AFF">
        <w:rPr>
          <w:sz w:val="28"/>
          <w:szCs w:val="28"/>
        </w:rPr>
        <w:t xml:space="preserve"> штатных е</w:t>
      </w:r>
      <w:r w:rsidR="00541F67" w:rsidRPr="00EB6AFF">
        <w:rPr>
          <w:sz w:val="28"/>
          <w:szCs w:val="28"/>
        </w:rPr>
        <w:t>диниц</w:t>
      </w:r>
      <w:r w:rsidR="002722C4">
        <w:rPr>
          <w:sz w:val="28"/>
          <w:szCs w:val="28"/>
        </w:rPr>
        <w:t xml:space="preserve"> – приказ от </w:t>
      </w:r>
      <w:r w:rsidR="00EF1DBB">
        <w:rPr>
          <w:sz w:val="28"/>
          <w:szCs w:val="28"/>
        </w:rPr>
        <w:t>15.07</w:t>
      </w:r>
      <w:r w:rsidR="002722C4">
        <w:rPr>
          <w:sz w:val="28"/>
          <w:szCs w:val="28"/>
        </w:rPr>
        <w:t xml:space="preserve">.2019 № </w:t>
      </w:r>
      <w:r w:rsidR="00806AE9">
        <w:rPr>
          <w:sz w:val="28"/>
          <w:szCs w:val="28"/>
        </w:rPr>
        <w:t>74к,</w:t>
      </w:r>
    </w:p>
    <w:p w14:paraId="0D37530D" w14:textId="7D7104EE" w:rsidR="00806AE9" w:rsidRPr="00D90C5E" w:rsidRDefault="00806AE9" w:rsidP="00806AE9">
      <w:pPr>
        <w:tabs>
          <w:tab w:val="left" w:pos="567"/>
          <w:tab w:val="left" w:pos="709"/>
        </w:tabs>
        <w:suppressAutoHyphens/>
        <w:ind w:firstLine="709"/>
        <w:jc w:val="both"/>
        <w:rPr>
          <w:sz w:val="28"/>
          <w:szCs w:val="28"/>
        </w:rPr>
      </w:pPr>
      <w:r w:rsidRPr="00EB6AFF">
        <w:rPr>
          <w:sz w:val="28"/>
          <w:szCs w:val="28"/>
        </w:rPr>
        <w:t xml:space="preserve">с </w:t>
      </w:r>
      <w:r>
        <w:rPr>
          <w:sz w:val="28"/>
          <w:szCs w:val="28"/>
        </w:rPr>
        <w:t>01.08</w:t>
      </w:r>
      <w:r w:rsidRPr="00EB6AFF">
        <w:rPr>
          <w:sz w:val="28"/>
          <w:szCs w:val="28"/>
        </w:rPr>
        <w:t xml:space="preserve">.2019 </w:t>
      </w:r>
      <w:r>
        <w:rPr>
          <w:sz w:val="28"/>
          <w:szCs w:val="28"/>
        </w:rPr>
        <w:t xml:space="preserve">№ 13 </w:t>
      </w:r>
      <w:r w:rsidRPr="00EB6AFF">
        <w:rPr>
          <w:sz w:val="28"/>
          <w:szCs w:val="28"/>
        </w:rPr>
        <w:t xml:space="preserve">в количестве </w:t>
      </w:r>
      <w:r>
        <w:rPr>
          <w:sz w:val="28"/>
          <w:szCs w:val="28"/>
        </w:rPr>
        <w:t>128</w:t>
      </w:r>
      <w:r w:rsidRPr="00EB6AFF">
        <w:rPr>
          <w:sz w:val="28"/>
          <w:szCs w:val="28"/>
        </w:rPr>
        <w:t>,5 штатных единиц</w:t>
      </w:r>
      <w:r>
        <w:rPr>
          <w:sz w:val="28"/>
          <w:szCs w:val="28"/>
        </w:rPr>
        <w:t xml:space="preserve"> – приказ от 15.08.2019 № 91к,</w:t>
      </w:r>
    </w:p>
    <w:p w14:paraId="4F84437F" w14:textId="2906ADAB" w:rsidR="00806AE9" w:rsidRDefault="00806AE9" w:rsidP="00F47006">
      <w:pPr>
        <w:tabs>
          <w:tab w:val="left" w:pos="567"/>
          <w:tab w:val="left" w:pos="709"/>
        </w:tabs>
        <w:suppressAutoHyphens/>
        <w:ind w:firstLine="709"/>
        <w:jc w:val="both"/>
        <w:rPr>
          <w:sz w:val="28"/>
          <w:szCs w:val="28"/>
        </w:rPr>
      </w:pPr>
      <w:bookmarkStart w:id="134" w:name="_Hlk60197412"/>
      <w:r w:rsidRPr="00806AE9">
        <w:rPr>
          <w:sz w:val="28"/>
          <w:szCs w:val="28"/>
        </w:rPr>
        <w:t>с 01.0</w:t>
      </w:r>
      <w:r>
        <w:rPr>
          <w:sz w:val="28"/>
          <w:szCs w:val="28"/>
        </w:rPr>
        <w:t>1</w:t>
      </w:r>
      <w:r w:rsidRPr="00806AE9">
        <w:rPr>
          <w:sz w:val="28"/>
          <w:szCs w:val="28"/>
        </w:rPr>
        <w:t>.20</w:t>
      </w:r>
      <w:r>
        <w:rPr>
          <w:sz w:val="28"/>
          <w:szCs w:val="28"/>
        </w:rPr>
        <w:t>20</w:t>
      </w:r>
      <w:r w:rsidRPr="00806AE9">
        <w:rPr>
          <w:sz w:val="28"/>
          <w:szCs w:val="28"/>
        </w:rPr>
        <w:t xml:space="preserve"> № 1</w:t>
      </w:r>
      <w:r>
        <w:rPr>
          <w:sz w:val="28"/>
          <w:szCs w:val="28"/>
        </w:rPr>
        <w:t>4</w:t>
      </w:r>
      <w:r w:rsidRPr="00806AE9">
        <w:rPr>
          <w:sz w:val="28"/>
          <w:szCs w:val="28"/>
        </w:rPr>
        <w:t xml:space="preserve"> в количестве 1</w:t>
      </w:r>
      <w:r>
        <w:rPr>
          <w:sz w:val="28"/>
          <w:szCs w:val="28"/>
        </w:rPr>
        <w:t>34</w:t>
      </w:r>
      <w:r w:rsidRPr="00806AE9">
        <w:rPr>
          <w:sz w:val="28"/>
          <w:szCs w:val="28"/>
        </w:rPr>
        <w:t xml:space="preserve">,5 штатных единиц – приказ от </w:t>
      </w:r>
      <w:r>
        <w:rPr>
          <w:sz w:val="28"/>
          <w:szCs w:val="28"/>
        </w:rPr>
        <w:t>09.01.2020</w:t>
      </w:r>
      <w:r w:rsidRPr="00806AE9">
        <w:rPr>
          <w:sz w:val="28"/>
          <w:szCs w:val="28"/>
        </w:rPr>
        <w:t xml:space="preserve"> № 1к</w:t>
      </w:r>
      <w:bookmarkEnd w:id="134"/>
      <w:r w:rsidRPr="00806AE9">
        <w:rPr>
          <w:sz w:val="28"/>
          <w:szCs w:val="28"/>
        </w:rPr>
        <w:t>,</w:t>
      </w:r>
    </w:p>
    <w:p w14:paraId="04BA2DC5" w14:textId="6570586A" w:rsidR="00806AE9" w:rsidRPr="00D90C5E" w:rsidRDefault="00806AE9" w:rsidP="00806AE9">
      <w:pPr>
        <w:tabs>
          <w:tab w:val="left" w:pos="567"/>
          <w:tab w:val="left" w:pos="709"/>
        </w:tabs>
        <w:suppressAutoHyphens/>
        <w:ind w:firstLine="709"/>
        <w:jc w:val="both"/>
        <w:rPr>
          <w:sz w:val="28"/>
          <w:szCs w:val="28"/>
        </w:rPr>
      </w:pPr>
      <w:r w:rsidRPr="00806AE9">
        <w:rPr>
          <w:sz w:val="28"/>
          <w:szCs w:val="28"/>
        </w:rPr>
        <w:t>с 01.0</w:t>
      </w:r>
      <w:r>
        <w:rPr>
          <w:sz w:val="28"/>
          <w:szCs w:val="28"/>
        </w:rPr>
        <w:t>3</w:t>
      </w:r>
      <w:r w:rsidRPr="00806AE9">
        <w:rPr>
          <w:sz w:val="28"/>
          <w:szCs w:val="28"/>
        </w:rPr>
        <w:t>.20</w:t>
      </w:r>
      <w:r>
        <w:rPr>
          <w:sz w:val="28"/>
          <w:szCs w:val="28"/>
        </w:rPr>
        <w:t>20</w:t>
      </w:r>
      <w:r w:rsidRPr="00806AE9">
        <w:rPr>
          <w:sz w:val="28"/>
          <w:szCs w:val="28"/>
        </w:rPr>
        <w:t xml:space="preserve"> № 1</w:t>
      </w:r>
      <w:r>
        <w:rPr>
          <w:sz w:val="28"/>
          <w:szCs w:val="28"/>
        </w:rPr>
        <w:t>6</w:t>
      </w:r>
      <w:r w:rsidRPr="00806AE9">
        <w:rPr>
          <w:sz w:val="28"/>
          <w:szCs w:val="28"/>
        </w:rPr>
        <w:t xml:space="preserve"> в количестве 1</w:t>
      </w:r>
      <w:r>
        <w:rPr>
          <w:sz w:val="28"/>
          <w:szCs w:val="28"/>
        </w:rPr>
        <w:t>34</w:t>
      </w:r>
      <w:r w:rsidRPr="00806AE9">
        <w:rPr>
          <w:sz w:val="28"/>
          <w:szCs w:val="28"/>
        </w:rPr>
        <w:t>,</w:t>
      </w:r>
      <w:r>
        <w:rPr>
          <w:sz w:val="28"/>
          <w:szCs w:val="28"/>
        </w:rPr>
        <w:t>3</w:t>
      </w:r>
      <w:r w:rsidRPr="00806AE9">
        <w:rPr>
          <w:sz w:val="28"/>
          <w:szCs w:val="28"/>
        </w:rPr>
        <w:t xml:space="preserve"> штатных единиц</w:t>
      </w:r>
      <w:r>
        <w:rPr>
          <w:sz w:val="28"/>
          <w:szCs w:val="28"/>
        </w:rPr>
        <w:t>ы</w:t>
      </w:r>
      <w:r w:rsidRPr="00806AE9">
        <w:rPr>
          <w:sz w:val="28"/>
          <w:szCs w:val="28"/>
        </w:rPr>
        <w:t xml:space="preserve"> – приказ от </w:t>
      </w:r>
      <w:r>
        <w:rPr>
          <w:sz w:val="28"/>
          <w:szCs w:val="28"/>
        </w:rPr>
        <w:t>28.02.2020</w:t>
      </w:r>
      <w:r w:rsidRPr="00806AE9">
        <w:rPr>
          <w:sz w:val="28"/>
          <w:szCs w:val="28"/>
        </w:rPr>
        <w:t>,</w:t>
      </w:r>
    </w:p>
    <w:p w14:paraId="0041373E" w14:textId="4B4AE781" w:rsidR="00806AE9" w:rsidRPr="00D90C5E" w:rsidRDefault="00806AE9" w:rsidP="00F47006">
      <w:pPr>
        <w:tabs>
          <w:tab w:val="left" w:pos="567"/>
          <w:tab w:val="left" w:pos="709"/>
        </w:tabs>
        <w:suppressAutoHyphens/>
        <w:ind w:firstLine="709"/>
        <w:jc w:val="both"/>
        <w:rPr>
          <w:sz w:val="28"/>
          <w:szCs w:val="28"/>
        </w:rPr>
      </w:pPr>
      <w:r w:rsidRPr="00806AE9">
        <w:rPr>
          <w:sz w:val="28"/>
          <w:szCs w:val="28"/>
        </w:rPr>
        <w:t>с 01.0</w:t>
      </w:r>
      <w:r>
        <w:rPr>
          <w:sz w:val="28"/>
          <w:szCs w:val="28"/>
        </w:rPr>
        <w:t>4</w:t>
      </w:r>
      <w:r w:rsidRPr="00806AE9">
        <w:rPr>
          <w:sz w:val="28"/>
          <w:szCs w:val="28"/>
        </w:rPr>
        <w:t>.20</w:t>
      </w:r>
      <w:r>
        <w:rPr>
          <w:sz w:val="28"/>
          <w:szCs w:val="28"/>
        </w:rPr>
        <w:t>20</w:t>
      </w:r>
      <w:r w:rsidRPr="00806AE9">
        <w:rPr>
          <w:sz w:val="28"/>
          <w:szCs w:val="28"/>
        </w:rPr>
        <w:t xml:space="preserve"> № 1</w:t>
      </w:r>
      <w:r>
        <w:rPr>
          <w:sz w:val="28"/>
          <w:szCs w:val="28"/>
        </w:rPr>
        <w:t>7</w:t>
      </w:r>
      <w:r w:rsidRPr="00806AE9">
        <w:rPr>
          <w:sz w:val="28"/>
          <w:szCs w:val="28"/>
        </w:rPr>
        <w:t xml:space="preserve"> в количестве 1</w:t>
      </w:r>
      <w:r>
        <w:rPr>
          <w:sz w:val="28"/>
          <w:szCs w:val="28"/>
        </w:rPr>
        <w:t>38</w:t>
      </w:r>
      <w:r w:rsidRPr="00806AE9">
        <w:rPr>
          <w:sz w:val="28"/>
          <w:szCs w:val="28"/>
        </w:rPr>
        <w:t>,</w:t>
      </w:r>
      <w:r>
        <w:rPr>
          <w:sz w:val="28"/>
          <w:szCs w:val="28"/>
        </w:rPr>
        <w:t>3</w:t>
      </w:r>
      <w:r w:rsidRPr="00806AE9">
        <w:rPr>
          <w:sz w:val="28"/>
          <w:szCs w:val="28"/>
        </w:rPr>
        <w:t xml:space="preserve"> штатных единиц – приказ от </w:t>
      </w:r>
      <w:r>
        <w:rPr>
          <w:sz w:val="28"/>
          <w:szCs w:val="28"/>
        </w:rPr>
        <w:t>01.04.2020</w:t>
      </w:r>
      <w:r w:rsidRPr="00806AE9">
        <w:rPr>
          <w:sz w:val="28"/>
          <w:szCs w:val="28"/>
        </w:rPr>
        <w:t xml:space="preserve"> № </w:t>
      </w:r>
      <w:r>
        <w:rPr>
          <w:sz w:val="28"/>
          <w:szCs w:val="28"/>
        </w:rPr>
        <w:t>44</w:t>
      </w:r>
      <w:r w:rsidRPr="00806AE9">
        <w:rPr>
          <w:sz w:val="28"/>
          <w:szCs w:val="28"/>
        </w:rPr>
        <w:t>к</w:t>
      </w:r>
      <w:r>
        <w:rPr>
          <w:sz w:val="28"/>
          <w:szCs w:val="28"/>
        </w:rPr>
        <w:t>.</w:t>
      </w:r>
    </w:p>
    <w:p w14:paraId="57263747" w14:textId="77777777" w:rsidR="00806AE9" w:rsidRDefault="00806AE9" w:rsidP="00806AE9">
      <w:pPr>
        <w:pStyle w:val="af5"/>
        <w:tabs>
          <w:tab w:val="left" w:pos="0"/>
          <w:tab w:val="left" w:pos="426"/>
          <w:tab w:val="center" w:pos="540"/>
        </w:tabs>
        <w:ind w:left="0" w:right="-1" w:firstLine="709"/>
        <w:jc w:val="both"/>
        <w:rPr>
          <w:sz w:val="28"/>
          <w:szCs w:val="28"/>
        </w:rPr>
      </w:pPr>
      <w:r>
        <w:rPr>
          <w:sz w:val="28"/>
          <w:szCs w:val="28"/>
        </w:rPr>
        <w:t xml:space="preserve">Ежемесячные выплаты </w:t>
      </w:r>
      <w:r w:rsidRPr="004D693F">
        <w:rPr>
          <w:sz w:val="28"/>
          <w:szCs w:val="28"/>
        </w:rPr>
        <w:t>стимулирующ</w:t>
      </w:r>
      <w:r>
        <w:rPr>
          <w:sz w:val="28"/>
          <w:szCs w:val="28"/>
        </w:rPr>
        <w:t xml:space="preserve">его характера сотрудникам учреждения производились в соответствии с целевыми показателями оценки эффективности результатов труда и критериями оценки эффективности работы, </w:t>
      </w:r>
      <w:r>
        <w:rPr>
          <w:sz w:val="28"/>
          <w:szCs w:val="28"/>
        </w:rPr>
        <w:lastRenderedPageBreak/>
        <w:t xml:space="preserve">которые разработаны в учреждении и утверждены приказом руководителя по каждой должности, согласно штатного расписания. </w:t>
      </w:r>
    </w:p>
    <w:p w14:paraId="7A07CEC1" w14:textId="13A01356" w:rsidR="00695882" w:rsidRDefault="00806AE9" w:rsidP="00C64846">
      <w:pPr>
        <w:tabs>
          <w:tab w:val="left" w:pos="567"/>
        </w:tabs>
        <w:suppressAutoHyphens/>
        <w:autoSpaceDE w:val="0"/>
        <w:autoSpaceDN w:val="0"/>
        <w:adjustRightInd w:val="0"/>
        <w:ind w:firstLine="709"/>
        <w:jc w:val="both"/>
        <w:rPr>
          <w:sz w:val="28"/>
          <w:szCs w:val="28"/>
        </w:rPr>
      </w:pPr>
      <w:r w:rsidRPr="00806AE9">
        <w:rPr>
          <w:bCs/>
          <w:sz w:val="28"/>
          <w:szCs w:val="28"/>
        </w:rPr>
        <w:t>В соо</w:t>
      </w:r>
      <w:r>
        <w:rPr>
          <w:bCs/>
          <w:sz w:val="28"/>
          <w:szCs w:val="28"/>
        </w:rPr>
        <w:t>т</w:t>
      </w:r>
      <w:r w:rsidRPr="00806AE9">
        <w:rPr>
          <w:bCs/>
          <w:sz w:val="28"/>
          <w:szCs w:val="28"/>
        </w:rPr>
        <w:t xml:space="preserve">ветствии с </w:t>
      </w:r>
      <w:r>
        <w:rPr>
          <w:sz w:val="28"/>
          <w:szCs w:val="28"/>
        </w:rPr>
        <w:t>Положением об оплате труда</w:t>
      </w:r>
      <w:r w:rsidR="000468FA">
        <w:rPr>
          <w:sz w:val="28"/>
          <w:szCs w:val="28"/>
        </w:rPr>
        <w:t xml:space="preserve">, Порядком оценки эффективности и качества оказания </w:t>
      </w:r>
      <w:r w:rsidR="000468FA" w:rsidRPr="000468FA">
        <w:rPr>
          <w:sz w:val="28"/>
          <w:szCs w:val="28"/>
        </w:rPr>
        <w:t xml:space="preserve">услуг </w:t>
      </w:r>
      <w:r w:rsidR="000468FA">
        <w:rPr>
          <w:sz w:val="28"/>
          <w:szCs w:val="28"/>
        </w:rPr>
        <w:t xml:space="preserve">муниципальным бюджетным учреждением городского округа Кашира, утвержденным постановлением администрации городского округа Кашира от 06.07.2016 № 1848-па, </w:t>
      </w:r>
      <w:r>
        <w:rPr>
          <w:sz w:val="28"/>
          <w:szCs w:val="28"/>
        </w:rPr>
        <w:t xml:space="preserve">премия директору учреждения выплачивается на основании постановлений администрации </w:t>
      </w:r>
      <w:bookmarkStart w:id="135" w:name="_Hlk60197844"/>
      <w:r>
        <w:rPr>
          <w:sz w:val="28"/>
          <w:szCs w:val="28"/>
        </w:rPr>
        <w:t>городского округа Кашира</w:t>
      </w:r>
      <w:bookmarkEnd w:id="135"/>
      <w:r w:rsidR="004F5C74">
        <w:rPr>
          <w:sz w:val="28"/>
          <w:szCs w:val="28"/>
        </w:rPr>
        <w:t>,</w:t>
      </w:r>
      <w:r>
        <w:rPr>
          <w:sz w:val="28"/>
          <w:szCs w:val="28"/>
        </w:rPr>
        <w:t xml:space="preserve"> в соответствии с установленными критериями оценки эффективности работы ру</w:t>
      </w:r>
      <w:r w:rsidR="000468FA">
        <w:rPr>
          <w:sz w:val="28"/>
          <w:szCs w:val="28"/>
        </w:rPr>
        <w:t>к</w:t>
      </w:r>
      <w:r>
        <w:rPr>
          <w:sz w:val="28"/>
          <w:szCs w:val="28"/>
        </w:rPr>
        <w:t>оводителя.</w:t>
      </w:r>
    </w:p>
    <w:p w14:paraId="592FAC04" w14:textId="66696BE1" w:rsidR="000468FA" w:rsidRPr="000468FA" w:rsidRDefault="000468FA" w:rsidP="00C64846">
      <w:pPr>
        <w:tabs>
          <w:tab w:val="left" w:pos="567"/>
        </w:tabs>
        <w:suppressAutoHyphens/>
        <w:autoSpaceDE w:val="0"/>
        <w:autoSpaceDN w:val="0"/>
        <w:adjustRightInd w:val="0"/>
        <w:ind w:firstLine="709"/>
        <w:jc w:val="both"/>
        <w:rPr>
          <w:bCs/>
          <w:i/>
          <w:iCs/>
          <w:sz w:val="28"/>
          <w:szCs w:val="28"/>
        </w:rPr>
      </w:pPr>
      <w:r w:rsidRPr="000468FA">
        <w:rPr>
          <w:i/>
          <w:iCs/>
          <w:sz w:val="28"/>
          <w:szCs w:val="28"/>
        </w:rPr>
        <w:t>В проверенных документах</w:t>
      </w:r>
      <w:r>
        <w:rPr>
          <w:i/>
          <w:iCs/>
          <w:sz w:val="28"/>
          <w:szCs w:val="28"/>
        </w:rPr>
        <w:t xml:space="preserve"> по оплате труда</w:t>
      </w:r>
      <w:r w:rsidRPr="000468FA">
        <w:rPr>
          <w:i/>
          <w:iCs/>
          <w:sz w:val="28"/>
          <w:szCs w:val="28"/>
        </w:rPr>
        <w:t xml:space="preserve"> нарушений и недостатков не установлено</w:t>
      </w:r>
      <w:r>
        <w:rPr>
          <w:i/>
          <w:iCs/>
          <w:sz w:val="28"/>
          <w:szCs w:val="28"/>
        </w:rPr>
        <w:t>.</w:t>
      </w:r>
    </w:p>
    <w:p w14:paraId="6B93AACA" w14:textId="304EC446" w:rsidR="00DA4229" w:rsidRPr="00DA4229" w:rsidRDefault="00A31F50" w:rsidP="00DA4229">
      <w:pPr>
        <w:pStyle w:val="1"/>
        <w:jc w:val="left"/>
        <w:rPr>
          <w:rFonts w:ascii="Times New Roman" w:hAnsi="Times New Roman"/>
          <w:sz w:val="28"/>
          <w:szCs w:val="28"/>
        </w:rPr>
      </w:pPr>
      <w:r w:rsidRPr="00DA4229">
        <w:rPr>
          <w:rFonts w:ascii="Times New Roman" w:hAnsi="Times New Roman"/>
          <w:sz w:val="28"/>
          <w:szCs w:val="28"/>
        </w:rPr>
        <w:t>1</w:t>
      </w:r>
      <w:r w:rsidR="000468FA">
        <w:rPr>
          <w:rFonts w:ascii="Times New Roman" w:hAnsi="Times New Roman"/>
          <w:sz w:val="28"/>
          <w:szCs w:val="28"/>
        </w:rPr>
        <w:t>2</w:t>
      </w:r>
      <w:r w:rsidRPr="00DA4229">
        <w:rPr>
          <w:rFonts w:ascii="Times New Roman" w:hAnsi="Times New Roman"/>
          <w:sz w:val="28"/>
          <w:szCs w:val="28"/>
        </w:rPr>
        <w:t>.</w:t>
      </w:r>
      <w:r w:rsidR="00663782" w:rsidRPr="00DA4229">
        <w:rPr>
          <w:rFonts w:ascii="Times New Roman" w:hAnsi="Times New Roman"/>
          <w:sz w:val="28"/>
          <w:szCs w:val="28"/>
        </w:rPr>
        <w:t xml:space="preserve"> </w:t>
      </w:r>
      <w:r w:rsidR="00DA4229" w:rsidRPr="00DA4229">
        <w:rPr>
          <w:rFonts w:ascii="Times New Roman" w:hAnsi="Times New Roman"/>
          <w:sz w:val="28"/>
          <w:szCs w:val="28"/>
        </w:rPr>
        <w:t>Закупки</w:t>
      </w:r>
      <w:r w:rsidR="000468FA">
        <w:rPr>
          <w:rFonts w:ascii="Times New Roman" w:hAnsi="Times New Roman"/>
          <w:sz w:val="28"/>
          <w:szCs w:val="28"/>
        </w:rPr>
        <w:t xml:space="preserve"> товаров, работ, услуг.</w:t>
      </w:r>
    </w:p>
    <w:p w14:paraId="3C2A58F0" w14:textId="1B0BF41B" w:rsidR="00E76703" w:rsidRPr="007A34E9" w:rsidRDefault="004550D5" w:rsidP="00C64846">
      <w:pPr>
        <w:tabs>
          <w:tab w:val="left" w:pos="567"/>
        </w:tabs>
        <w:suppressAutoHyphens/>
        <w:autoSpaceDE w:val="0"/>
        <w:autoSpaceDN w:val="0"/>
        <w:adjustRightInd w:val="0"/>
        <w:ind w:firstLine="709"/>
        <w:jc w:val="both"/>
        <w:rPr>
          <w:sz w:val="28"/>
          <w:szCs w:val="28"/>
        </w:rPr>
      </w:pPr>
      <w:r w:rsidRPr="007A34E9">
        <w:rPr>
          <w:sz w:val="28"/>
          <w:szCs w:val="28"/>
        </w:rPr>
        <w:t>При проведении</w:t>
      </w:r>
      <w:r w:rsidR="002A5F34" w:rsidRPr="007A34E9">
        <w:rPr>
          <w:sz w:val="28"/>
          <w:szCs w:val="28"/>
        </w:rPr>
        <w:t xml:space="preserve"> </w:t>
      </w:r>
      <w:r w:rsidRPr="007A34E9">
        <w:rPr>
          <w:sz w:val="28"/>
          <w:szCs w:val="28"/>
        </w:rPr>
        <w:t>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 установлено следующее.</w:t>
      </w:r>
    </w:p>
    <w:p w14:paraId="3A87EA9F" w14:textId="77777777" w:rsidR="003C7F05" w:rsidRPr="000468FA" w:rsidRDefault="00776B76" w:rsidP="00776B76">
      <w:pPr>
        <w:tabs>
          <w:tab w:val="left" w:pos="284"/>
          <w:tab w:val="left" w:pos="567"/>
        </w:tabs>
        <w:suppressAutoHyphens/>
        <w:ind w:firstLine="709"/>
        <w:jc w:val="both"/>
        <w:rPr>
          <w:sz w:val="28"/>
          <w:szCs w:val="28"/>
        </w:rPr>
      </w:pPr>
      <w:r w:rsidRPr="000468FA">
        <w:rPr>
          <w:sz w:val="28"/>
          <w:szCs w:val="28"/>
        </w:rPr>
        <w:t>К проверке представлены</w:t>
      </w:r>
      <w:r w:rsidR="003C7F05" w:rsidRPr="000468FA">
        <w:rPr>
          <w:sz w:val="28"/>
          <w:szCs w:val="28"/>
        </w:rPr>
        <w:t>:</w:t>
      </w:r>
    </w:p>
    <w:p w14:paraId="25A780ED" w14:textId="77777777" w:rsidR="0013230C" w:rsidRPr="000468FA" w:rsidRDefault="003C7F05" w:rsidP="00776B76">
      <w:pPr>
        <w:tabs>
          <w:tab w:val="left" w:pos="284"/>
          <w:tab w:val="left" w:pos="567"/>
        </w:tabs>
        <w:suppressAutoHyphens/>
        <w:ind w:firstLine="709"/>
        <w:jc w:val="both"/>
        <w:rPr>
          <w:sz w:val="28"/>
          <w:szCs w:val="28"/>
        </w:rPr>
      </w:pPr>
      <w:bookmarkStart w:id="136" w:name="_Hlk54864335"/>
      <w:r w:rsidRPr="000468FA">
        <w:rPr>
          <w:sz w:val="28"/>
          <w:szCs w:val="28"/>
        </w:rPr>
        <w:t xml:space="preserve">- план-график закупок товаров, работ, услуг </w:t>
      </w:r>
      <w:r w:rsidR="0013230C" w:rsidRPr="000468FA">
        <w:rPr>
          <w:sz w:val="28"/>
          <w:szCs w:val="28"/>
        </w:rPr>
        <w:t>на 2019 год,</w:t>
      </w:r>
    </w:p>
    <w:bookmarkEnd w:id="136"/>
    <w:p w14:paraId="6CD0330F" w14:textId="6EDBEBC3" w:rsidR="0013230C" w:rsidRPr="000468FA" w:rsidRDefault="00776B76" w:rsidP="0013230C">
      <w:pPr>
        <w:tabs>
          <w:tab w:val="left" w:pos="284"/>
          <w:tab w:val="left" w:pos="567"/>
        </w:tabs>
        <w:suppressAutoHyphens/>
        <w:ind w:firstLine="709"/>
        <w:jc w:val="both"/>
        <w:rPr>
          <w:sz w:val="28"/>
          <w:szCs w:val="28"/>
        </w:rPr>
      </w:pPr>
      <w:r w:rsidRPr="000468FA">
        <w:rPr>
          <w:sz w:val="28"/>
          <w:szCs w:val="28"/>
        </w:rPr>
        <w:t xml:space="preserve"> </w:t>
      </w:r>
      <w:r w:rsidR="0013230C" w:rsidRPr="000468FA">
        <w:rPr>
          <w:sz w:val="28"/>
          <w:szCs w:val="28"/>
        </w:rPr>
        <w:t>- план-график закупок товаров, работ, услуг на 2020 год,</w:t>
      </w:r>
    </w:p>
    <w:p w14:paraId="740144B2" w14:textId="77777777" w:rsidR="003C7F05" w:rsidRPr="000468FA" w:rsidRDefault="003C7F05" w:rsidP="00776B76">
      <w:pPr>
        <w:tabs>
          <w:tab w:val="left" w:pos="284"/>
          <w:tab w:val="left" w:pos="567"/>
        </w:tabs>
        <w:suppressAutoHyphens/>
        <w:ind w:firstLine="709"/>
        <w:jc w:val="both"/>
        <w:rPr>
          <w:sz w:val="28"/>
          <w:szCs w:val="28"/>
        </w:rPr>
      </w:pPr>
      <w:r w:rsidRPr="000468FA">
        <w:rPr>
          <w:sz w:val="28"/>
          <w:szCs w:val="28"/>
        </w:rPr>
        <w:t xml:space="preserve">- </w:t>
      </w:r>
      <w:r w:rsidR="00776B76" w:rsidRPr="000468FA">
        <w:rPr>
          <w:sz w:val="28"/>
          <w:szCs w:val="28"/>
        </w:rPr>
        <w:t xml:space="preserve">реестр </w:t>
      </w:r>
      <w:r w:rsidR="00C0642A" w:rsidRPr="000468FA">
        <w:rPr>
          <w:sz w:val="28"/>
          <w:szCs w:val="28"/>
        </w:rPr>
        <w:t xml:space="preserve">заключенных </w:t>
      </w:r>
      <w:r w:rsidR="00776B76" w:rsidRPr="000468FA">
        <w:rPr>
          <w:sz w:val="28"/>
          <w:szCs w:val="28"/>
        </w:rPr>
        <w:t>контрактов за 2019 год</w:t>
      </w:r>
      <w:r w:rsidRPr="000468FA">
        <w:rPr>
          <w:sz w:val="28"/>
          <w:szCs w:val="28"/>
        </w:rPr>
        <w:t xml:space="preserve"> </w:t>
      </w:r>
      <w:bookmarkStart w:id="137" w:name="_Hlk54863474"/>
      <w:r w:rsidRPr="000468FA">
        <w:rPr>
          <w:sz w:val="28"/>
          <w:szCs w:val="28"/>
        </w:rPr>
        <w:t>в количестве 117 контрактов</w:t>
      </w:r>
      <w:bookmarkEnd w:id="137"/>
      <w:r w:rsidR="00776B76" w:rsidRPr="000468FA">
        <w:rPr>
          <w:sz w:val="28"/>
          <w:szCs w:val="28"/>
        </w:rPr>
        <w:t>,</w:t>
      </w:r>
    </w:p>
    <w:p w14:paraId="6B247EFA" w14:textId="1887B78A" w:rsidR="00776B76" w:rsidRPr="007A34E9" w:rsidRDefault="003C7F05" w:rsidP="00776B76">
      <w:pPr>
        <w:tabs>
          <w:tab w:val="left" w:pos="284"/>
          <w:tab w:val="left" w:pos="567"/>
        </w:tabs>
        <w:suppressAutoHyphens/>
        <w:ind w:firstLine="709"/>
        <w:jc w:val="both"/>
        <w:rPr>
          <w:sz w:val="28"/>
          <w:szCs w:val="28"/>
        </w:rPr>
      </w:pPr>
      <w:r w:rsidRPr="000468FA">
        <w:rPr>
          <w:sz w:val="28"/>
          <w:szCs w:val="28"/>
        </w:rPr>
        <w:t>- реестр заключенных контрактов</w:t>
      </w:r>
      <w:r w:rsidR="00776B76" w:rsidRPr="000468FA">
        <w:rPr>
          <w:sz w:val="28"/>
          <w:szCs w:val="28"/>
        </w:rPr>
        <w:t xml:space="preserve"> </w:t>
      </w:r>
      <w:r w:rsidRPr="000468FA">
        <w:rPr>
          <w:sz w:val="28"/>
          <w:szCs w:val="28"/>
        </w:rPr>
        <w:t>по состоянию на 13.10.2020</w:t>
      </w:r>
      <w:r w:rsidR="00776B76" w:rsidRPr="000468FA">
        <w:rPr>
          <w:sz w:val="28"/>
          <w:szCs w:val="28"/>
        </w:rPr>
        <w:t xml:space="preserve"> года </w:t>
      </w:r>
      <w:r w:rsidRPr="000468FA">
        <w:rPr>
          <w:sz w:val="28"/>
          <w:szCs w:val="28"/>
        </w:rPr>
        <w:t>в количестве 73 контракта.</w:t>
      </w:r>
      <w:r w:rsidR="00776B76" w:rsidRPr="007A34E9">
        <w:rPr>
          <w:sz w:val="28"/>
          <w:szCs w:val="28"/>
        </w:rPr>
        <w:t xml:space="preserve"> </w:t>
      </w:r>
    </w:p>
    <w:p w14:paraId="0C6FE334" w14:textId="77777777" w:rsidR="00BC55D2" w:rsidRDefault="000468FA" w:rsidP="000468FA">
      <w:pPr>
        <w:tabs>
          <w:tab w:val="left" w:pos="284"/>
          <w:tab w:val="left" w:pos="567"/>
        </w:tabs>
        <w:suppressAutoHyphens/>
        <w:ind w:firstLine="709"/>
        <w:jc w:val="both"/>
        <w:rPr>
          <w:bCs/>
          <w:sz w:val="27"/>
          <w:szCs w:val="27"/>
        </w:rPr>
      </w:pPr>
      <w:r w:rsidRPr="000468FA">
        <w:rPr>
          <w:bCs/>
          <w:sz w:val="27"/>
          <w:szCs w:val="27"/>
        </w:rPr>
        <w:t xml:space="preserve">При проверке </w:t>
      </w:r>
      <w:r>
        <w:rPr>
          <w:bCs/>
          <w:sz w:val="27"/>
          <w:szCs w:val="27"/>
        </w:rPr>
        <w:t>документов о списании основных средств по дополнительному запросу был</w:t>
      </w:r>
      <w:r w:rsidR="00BC55D2">
        <w:rPr>
          <w:bCs/>
          <w:sz w:val="27"/>
          <w:szCs w:val="27"/>
        </w:rPr>
        <w:t>и</w:t>
      </w:r>
      <w:r>
        <w:rPr>
          <w:bCs/>
          <w:sz w:val="27"/>
          <w:szCs w:val="27"/>
        </w:rPr>
        <w:t xml:space="preserve"> представлен</w:t>
      </w:r>
      <w:r w:rsidR="00BC55D2">
        <w:rPr>
          <w:bCs/>
          <w:sz w:val="27"/>
          <w:szCs w:val="27"/>
        </w:rPr>
        <w:t>ы следующие документы:</w:t>
      </w:r>
    </w:p>
    <w:p w14:paraId="6A72E9D8" w14:textId="03C01E67" w:rsidR="000468FA" w:rsidRPr="000468FA" w:rsidRDefault="00BC55D2" w:rsidP="000468FA">
      <w:pPr>
        <w:tabs>
          <w:tab w:val="left" w:pos="284"/>
          <w:tab w:val="left" w:pos="567"/>
        </w:tabs>
        <w:suppressAutoHyphens/>
        <w:ind w:firstLine="709"/>
        <w:jc w:val="both"/>
        <w:rPr>
          <w:bCs/>
          <w:sz w:val="27"/>
          <w:szCs w:val="27"/>
        </w:rPr>
      </w:pPr>
      <w:r>
        <w:rPr>
          <w:bCs/>
          <w:sz w:val="27"/>
          <w:szCs w:val="27"/>
        </w:rPr>
        <w:t>-</w:t>
      </w:r>
      <w:r w:rsidR="000468FA">
        <w:rPr>
          <w:bCs/>
          <w:sz w:val="27"/>
          <w:szCs w:val="27"/>
        </w:rPr>
        <w:t xml:space="preserve"> </w:t>
      </w:r>
      <w:r w:rsidR="000468FA" w:rsidRPr="000468FA">
        <w:rPr>
          <w:bCs/>
          <w:sz w:val="27"/>
          <w:szCs w:val="27"/>
        </w:rPr>
        <w:t xml:space="preserve">Контракт </w:t>
      </w:r>
      <w:r>
        <w:rPr>
          <w:bCs/>
          <w:sz w:val="27"/>
          <w:szCs w:val="27"/>
        </w:rPr>
        <w:t xml:space="preserve">№ ЕП34/19 </w:t>
      </w:r>
      <w:r w:rsidR="000468FA" w:rsidRPr="000468FA">
        <w:rPr>
          <w:bCs/>
          <w:sz w:val="27"/>
          <w:szCs w:val="27"/>
        </w:rPr>
        <w:t>от 22.11.2019г. с ИП Бахтиозин Э.Р. на услуги по обследованию технического состояния, выдачу заключений работоспособности и</w:t>
      </w:r>
      <w:r>
        <w:rPr>
          <w:bCs/>
          <w:sz w:val="27"/>
          <w:szCs w:val="27"/>
        </w:rPr>
        <w:t xml:space="preserve"> ремонту</w:t>
      </w:r>
      <w:r w:rsidR="000468FA" w:rsidRPr="000468FA">
        <w:rPr>
          <w:bCs/>
          <w:sz w:val="27"/>
          <w:szCs w:val="27"/>
        </w:rPr>
        <w:t xml:space="preserve"> электро-и бензоинструмента в 2019 году для нужд МБУ городского округа Кашира «Благоустройство»</w:t>
      </w:r>
      <w:r>
        <w:rPr>
          <w:bCs/>
          <w:sz w:val="27"/>
          <w:szCs w:val="27"/>
        </w:rPr>
        <w:t>;</w:t>
      </w:r>
    </w:p>
    <w:p w14:paraId="5581FD60" w14:textId="10C0F27C" w:rsidR="000468FA" w:rsidRPr="000468FA" w:rsidRDefault="00BC55D2" w:rsidP="000468FA">
      <w:pPr>
        <w:tabs>
          <w:tab w:val="left" w:pos="284"/>
          <w:tab w:val="left" w:pos="567"/>
        </w:tabs>
        <w:suppressAutoHyphens/>
        <w:ind w:firstLine="709"/>
        <w:jc w:val="both"/>
        <w:rPr>
          <w:bCs/>
          <w:sz w:val="27"/>
          <w:szCs w:val="27"/>
        </w:rPr>
      </w:pPr>
      <w:r>
        <w:rPr>
          <w:bCs/>
          <w:sz w:val="27"/>
          <w:szCs w:val="27"/>
        </w:rPr>
        <w:t>-</w:t>
      </w:r>
      <w:r w:rsidR="000468FA" w:rsidRPr="000468FA">
        <w:rPr>
          <w:bCs/>
          <w:sz w:val="27"/>
          <w:szCs w:val="27"/>
        </w:rPr>
        <w:t xml:space="preserve"> Документы исполнения обязательств по контракту </w:t>
      </w:r>
      <w:r w:rsidRPr="00BC55D2">
        <w:rPr>
          <w:bCs/>
          <w:sz w:val="27"/>
          <w:szCs w:val="27"/>
        </w:rPr>
        <w:t>№ ЕП34/19</w:t>
      </w:r>
      <w:r>
        <w:rPr>
          <w:bCs/>
          <w:sz w:val="27"/>
          <w:szCs w:val="27"/>
        </w:rPr>
        <w:t xml:space="preserve"> </w:t>
      </w:r>
      <w:r w:rsidR="000468FA" w:rsidRPr="000468FA">
        <w:rPr>
          <w:bCs/>
          <w:sz w:val="27"/>
          <w:szCs w:val="27"/>
        </w:rPr>
        <w:t>от 22.11.2019г. с ИП Бахтиозин Э.Р.</w:t>
      </w:r>
    </w:p>
    <w:p w14:paraId="1D06481D" w14:textId="1D24DF5E" w:rsidR="0089116B" w:rsidRPr="000468FA" w:rsidRDefault="00BC55D2" w:rsidP="000468FA">
      <w:pPr>
        <w:tabs>
          <w:tab w:val="left" w:pos="284"/>
          <w:tab w:val="left" w:pos="567"/>
        </w:tabs>
        <w:suppressAutoHyphens/>
        <w:ind w:firstLine="709"/>
        <w:jc w:val="both"/>
        <w:rPr>
          <w:bCs/>
          <w:sz w:val="27"/>
          <w:szCs w:val="27"/>
        </w:rPr>
      </w:pPr>
      <w:r>
        <w:rPr>
          <w:bCs/>
          <w:sz w:val="27"/>
          <w:szCs w:val="27"/>
        </w:rPr>
        <w:t>-</w:t>
      </w:r>
      <w:r w:rsidR="000468FA" w:rsidRPr="000468FA">
        <w:rPr>
          <w:bCs/>
          <w:sz w:val="27"/>
          <w:szCs w:val="27"/>
        </w:rPr>
        <w:t xml:space="preserve"> Документы оплаты по контракту </w:t>
      </w:r>
      <w:r>
        <w:rPr>
          <w:bCs/>
          <w:sz w:val="27"/>
          <w:szCs w:val="27"/>
        </w:rPr>
        <w:t xml:space="preserve">№ ЕП34/19 </w:t>
      </w:r>
      <w:r w:rsidR="000468FA" w:rsidRPr="000468FA">
        <w:rPr>
          <w:bCs/>
          <w:sz w:val="27"/>
          <w:szCs w:val="27"/>
        </w:rPr>
        <w:t>от 22.11.2019г. с ИП Бахтиозин Э.Р.</w:t>
      </w:r>
    </w:p>
    <w:p w14:paraId="486C284F" w14:textId="3108AACF" w:rsidR="005E32C2" w:rsidRPr="00C342A9" w:rsidRDefault="00BC55D2" w:rsidP="00C342A9">
      <w:pPr>
        <w:ind w:firstLine="709"/>
        <w:jc w:val="both"/>
        <w:rPr>
          <w:sz w:val="28"/>
          <w:szCs w:val="28"/>
        </w:rPr>
      </w:pPr>
      <w:r w:rsidRPr="00C342A9">
        <w:rPr>
          <w:sz w:val="28"/>
          <w:szCs w:val="28"/>
        </w:rPr>
        <w:t xml:space="preserve">В результате проверки </w:t>
      </w:r>
      <w:r w:rsidR="006C5A63" w:rsidRPr="00C342A9">
        <w:rPr>
          <w:bCs/>
          <w:sz w:val="28"/>
          <w:szCs w:val="28"/>
        </w:rPr>
        <w:t xml:space="preserve">данной закупки </w:t>
      </w:r>
      <w:r w:rsidRPr="00C342A9">
        <w:rPr>
          <w:sz w:val="28"/>
          <w:szCs w:val="28"/>
        </w:rPr>
        <w:t xml:space="preserve">было выявлено </w:t>
      </w:r>
      <w:r w:rsidRPr="00C342A9">
        <w:rPr>
          <w:b/>
          <w:sz w:val="28"/>
          <w:szCs w:val="28"/>
        </w:rPr>
        <w:t>нецелевое использование бюджетных средств</w:t>
      </w:r>
      <w:r w:rsidRPr="00C342A9">
        <w:rPr>
          <w:sz w:val="28"/>
          <w:szCs w:val="28"/>
        </w:rPr>
        <w:t xml:space="preserve"> по вышеуказанному контракту.</w:t>
      </w:r>
    </w:p>
    <w:p w14:paraId="73639708" w14:textId="4130E5D0" w:rsidR="00BC55D2" w:rsidRPr="00C342A9" w:rsidRDefault="00C342A9" w:rsidP="00C342A9">
      <w:pPr>
        <w:ind w:firstLine="709"/>
        <w:jc w:val="both"/>
        <w:rPr>
          <w:sz w:val="28"/>
          <w:szCs w:val="28"/>
        </w:rPr>
      </w:pPr>
      <w:r w:rsidRPr="00C342A9">
        <w:rPr>
          <w:color w:val="222222"/>
          <w:sz w:val="28"/>
          <w:szCs w:val="28"/>
          <w:shd w:val="clear" w:color="auto" w:fill="FFFFFF"/>
        </w:rPr>
        <w:t xml:space="preserve">В соответствии со статьей 306.4 Бюджетного Кодекса Российской Федерации: </w:t>
      </w:r>
      <w:r>
        <w:rPr>
          <w:color w:val="222222"/>
          <w:sz w:val="28"/>
          <w:szCs w:val="28"/>
          <w:shd w:val="clear" w:color="auto" w:fill="FFFFFF"/>
        </w:rPr>
        <w:t>«</w:t>
      </w:r>
      <w:r w:rsidRPr="00C342A9">
        <w:rPr>
          <w:color w:val="222222"/>
          <w:sz w:val="28"/>
          <w:szCs w:val="28"/>
          <w:shd w:val="clear" w:color="auto" w:fill="FFFFFF"/>
        </w:rPr>
        <w:t>Нецелевым использованием бюджетных сре</w:t>
      </w:r>
      <w:proofErr w:type="gramStart"/>
      <w:r w:rsidRPr="00C342A9">
        <w:rPr>
          <w:color w:val="222222"/>
          <w:sz w:val="28"/>
          <w:szCs w:val="28"/>
          <w:shd w:val="clear" w:color="auto" w:fill="FFFFFF"/>
        </w:rPr>
        <w:t>дств пр</w:t>
      </w:r>
      <w:proofErr w:type="gramEnd"/>
      <w:r w:rsidRPr="00C342A9">
        <w:rPr>
          <w:color w:val="222222"/>
          <w:sz w:val="28"/>
          <w:szCs w:val="28"/>
          <w:shd w:val="clear" w:color="auto" w:fill="FFFFFF"/>
        </w:rPr>
        <w:t>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лимитами бюджетных обязательств, бюджетной сметой, договором (соглашением) либо правовым актом, являющимся основанием для предоставления указанных средств</w:t>
      </w:r>
      <w:r>
        <w:rPr>
          <w:color w:val="222222"/>
          <w:sz w:val="28"/>
          <w:szCs w:val="28"/>
          <w:shd w:val="clear" w:color="auto" w:fill="FFFFFF"/>
        </w:rPr>
        <w:t>»</w:t>
      </w:r>
      <w:r w:rsidRPr="00C342A9">
        <w:rPr>
          <w:color w:val="222222"/>
          <w:sz w:val="28"/>
          <w:szCs w:val="28"/>
          <w:shd w:val="clear" w:color="auto" w:fill="FFFFFF"/>
        </w:rPr>
        <w:t>.  </w:t>
      </w:r>
      <w:r w:rsidRPr="00C342A9">
        <w:rPr>
          <w:color w:val="222222"/>
          <w:sz w:val="28"/>
          <w:szCs w:val="28"/>
        </w:rPr>
        <w:br/>
      </w:r>
      <w:r w:rsidR="00684BAB">
        <w:rPr>
          <w:sz w:val="28"/>
          <w:szCs w:val="28"/>
        </w:rPr>
        <w:t xml:space="preserve">          </w:t>
      </w:r>
      <w:r w:rsidR="00BC55D2" w:rsidRPr="00C342A9">
        <w:rPr>
          <w:sz w:val="28"/>
          <w:szCs w:val="28"/>
        </w:rPr>
        <w:t>Согласно Спецификации (приложение № 6 к Контракту) услуги разбива</w:t>
      </w:r>
      <w:r w:rsidR="006C5A63" w:rsidRPr="00C342A9">
        <w:rPr>
          <w:sz w:val="28"/>
          <w:szCs w:val="28"/>
        </w:rPr>
        <w:t xml:space="preserve">лись </w:t>
      </w:r>
      <w:r w:rsidR="00BC55D2" w:rsidRPr="00C342A9">
        <w:rPr>
          <w:sz w:val="28"/>
          <w:szCs w:val="28"/>
        </w:rPr>
        <w:t>следующим образом:</w:t>
      </w:r>
    </w:p>
    <w:p w14:paraId="3655B91E" w14:textId="77777777" w:rsidR="00BC55D2" w:rsidRPr="00C342A9" w:rsidRDefault="00BC55D2" w:rsidP="00C342A9">
      <w:pPr>
        <w:ind w:firstLine="709"/>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
        <w:gridCol w:w="2460"/>
        <w:gridCol w:w="1672"/>
        <w:gridCol w:w="1593"/>
        <w:gridCol w:w="1323"/>
        <w:gridCol w:w="1828"/>
      </w:tblGrid>
      <w:tr w:rsidR="00BC55D2" w:rsidRPr="00515D33" w14:paraId="452B1843" w14:textId="77777777" w:rsidTr="005D2BE4">
        <w:trPr>
          <w:trHeight w:val="557"/>
        </w:trPr>
        <w:tc>
          <w:tcPr>
            <w:tcW w:w="1013" w:type="dxa"/>
          </w:tcPr>
          <w:p w14:paraId="642ADB65" w14:textId="77777777" w:rsidR="00BC55D2" w:rsidRPr="00515D33" w:rsidRDefault="00BC55D2" w:rsidP="005D2BE4">
            <w:pPr>
              <w:suppressAutoHyphens/>
              <w:autoSpaceDE w:val="0"/>
              <w:autoSpaceDN w:val="0"/>
              <w:adjustRightInd w:val="0"/>
              <w:ind w:firstLine="567"/>
              <w:jc w:val="center"/>
              <w:rPr>
                <w:rFonts w:eastAsia="Calibri"/>
                <w:lang w:eastAsia="ar-SA"/>
              </w:rPr>
            </w:pPr>
            <w:r w:rsidRPr="00515D33">
              <w:rPr>
                <w:rFonts w:eastAsia="Calibri"/>
                <w:lang w:eastAsia="ar-SA"/>
              </w:rPr>
              <w:lastRenderedPageBreak/>
              <w:t>№</w:t>
            </w:r>
          </w:p>
        </w:tc>
        <w:tc>
          <w:tcPr>
            <w:tcW w:w="2460" w:type="dxa"/>
          </w:tcPr>
          <w:p w14:paraId="5B2F9E43" w14:textId="77777777" w:rsidR="00BC55D2" w:rsidRPr="00515D33" w:rsidRDefault="00BC55D2" w:rsidP="005D2BE4">
            <w:pPr>
              <w:suppressAutoHyphens/>
              <w:autoSpaceDE w:val="0"/>
              <w:autoSpaceDN w:val="0"/>
              <w:adjustRightInd w:val="0"/>
              <w:jc w:val="center"/>
              <w:rPr>
                <w:rFonts w:eastAsia="Calibri"/>
                <w:lang w:eastAsia="ar-SA"/>
              </w:rPr>
            </w:pPr>
            <w:r w:rsidRPr="00515D33">
              <w:rPr>
                <w:rFonts w:eastAsia="Calibri"/>
                <w:lang w:eastAsia="ar-SA"/>
              </w:rPr>
              <w:t>Наименование услуги</w:t>
            </w:r>
          </w:p>
        </w:tc>
        <w:tc>
          <w:tcPr>
            <w:tcW w:w="1672" w:type="dxa"/>
          </w:tcPr>
          <w:p w14:paraId="4CD751BF" w14:textId="77777777" w:rsidR="00BC55D2" w:rsidRPr="00515D33" w:rsidRDefault="00BC55D2" w:rsidP="005D2BE4">
            <w:pPr>
              <w:suppressAutoHyphens/>
              <w:autoSpaceDE w:val="0"/>
              <w:autoSpaceDN w:val="0"/>
              <w:adjustRightInd w:val="0"/>
              <w:ind w:firstLine="567"/>
              <w:jc w:val="center"/>
              <w:rPr>
                <w:rFonts w:eastAsia="Calibri"/>
                <w:lang w:eastAsia="ar-SA"/>
              </w:rPr>
            </w:pPr>
            <w:r w:rsidRPr="00515D33">
              <w:rPr>
                <w:rFonts w:eastAsia="Calibri"/>
                <w:lang w:eastAsia="ar-SA"/>
              </w:rPr>
              <w:t>Единица изменения</w:t>
            </w:r>
          </w:p>
        </w:tc>
        <w:tc>
          <w:tcPr>
            <w:tcW w:w="1593" w:type="dxa"/>
          </w:tcPr>
          <w:p w14:paraId="7B67EB51" w14:textId="77777777" w:rsidR="00BC55D2" w:rsidRPr="00515D33" w:rsidRDefault="00BC55D2" w:rsidP="005D2BE4">
            <w:pPr>
              <w:suppressAutoHyphens/>
              <w:autoSpaceDE w:val="0"/>
              <w:autoSpaceDN w:val="0"/>
              <w:adjustRightInd w:val="0"/>
              <w:jc w:val="center"/>
              <w:rPr>
                <w:rFonts w:eastAsia="Calibri"/>
                <w:lang w:eastAsia="ar-SA"/>
              </w:rPr>
            </w:pPr>
            <w:r w:rsidRPr="00515D33">
              <w:rPr>
                <w:rFonts w:eastAsia="Calibri"/>
                <w:lang w:eastAsia="ar-SA"/>
              </w:rPr>
              <w:t>Кол-во</w:t>
            </w:r>
          </w:p>
        </w:tc>
        <w:tc>
          <w:tcPr>
            <w:tcW w:w="1323" w:type="dxa"/>
          </w:tcPr>
          <w:p w14:paraId="5CBB87F2" w14:textId="77777777" w:rsidR="00BC55D2" w:rsidRPr="00515D33" w:rsidRDefault="00BC55D2" w:rsidP="005D2BE4">
            <w:pPr>
              <w:suppressAutoHyphens/>
              <w:autoSpaceDE w:val="0"/>
              <w:autoSpaceDN w:val="0"/>
              <w:adjustRightInd w:val="0"/>
              <w:jc w:val="center"/>
              <w:rPr>
                <w:rFonts w:eastAsia="Calibri"/>
                <w:lang w:eastAsia="ar-SA"/>
              </w:rPr>
            </w:pPr>
            <w:r w:rsidRPr="00515D33">
              <w:rPr>
                <w:rFonts w:eastAsia="Calibri"/>
                <w:lang w:eastAsia="ar-SA"/>
              </w:rPr>
              <w:t>Стоимость руб.</w:t>
            </w:r>
          </w:p>
        </w:tc>
        <w:tc>
          <w:tcPr>
            <w:tcW w:w="1828" w:type="dxa"/>
          </w:tcPr>
          <w:p w14:paraId="215B4321" w14:textId="77777777" w:rsidR="00BC55D2" w:rsidRPr="00515D33" w:rsidRDefault="00BC55D2" w:rsidP="005D2BE4">
            <w:pPr>
              <w:suppressAutoHyphens/>
              <w:autoSpaceDE w:val="0"/>
              <w:autoSpaceDN w:val="0"/>
              <w:adjustRightInd w:val="0"/>
              <w:jc w:val="center"/>
              <w:rPr>
                <w:rFonts w:eastAsia="Calibri"/>
                <w:lang w:eastAsia="ar-SA"/>
              </w:rPr>
            </w:pPr>
            <w:r w:rsidRPr="00515D33">
              <w:rPr>
                <w:rFonts w:eastAsia="Calibri"/>
                <w:lang w:eastAsia="ar-SA"/>
              </w:rPr>
              <w:t>Сумма</w:t>
            </w:r>
          </w:p>
        </w:tc>
      </w:tr>
      <w:tr w:rsidR="00BC55D2" w:rsidRPr="00515D33" w14:paraId="5C9A1682" w14:textId="77777777" w:rsidTr="00BC55D2">
        <w:trPr>
          <w:trHeight w:val="1210"/>
        </w:trPr>
        <w:tc>
          <w:tcPr>
            <w:tcW w:w="1013" w:type="dxa"/>
          </w:tcPr>
          <w:p w14:paraId="214EA2ED" w14:textId="77777777" w:rsidR="00BC55D2" w:rsidRPr="00515D33" w:rsidRDefault="00BC55D2" w:rsidP="005D2BE4">
            <w:pPr>
              <w:suppressAutoHyphens/>
              <w:autoSpaceDE w:val="0"/>
              <w:autoSpaceDN w:val="0"/>
              <w:adjustRightInd w:val="0"/>
              <w:ind w:firstLine="567"/>
              <w:jc w:val="center"/>
              <w:rPr>
                <w:rFonts w:eastAsia="Calibri"/>
                <w:lang w:eastAsia="ar-SA"/>
              </w:rPr>
            </w:pPr>
            <w:r>
              <w:rPr>
                <w:rFonts w:eastAsia="Calibri"/>
                <w:lang w:eastAsia="ar-SA"/>
              </w:rPr>
              <w:t>1</w:t>
            </w:r>
          </w:p>
        </w:tc>
        <w:tc>
          <w:tcPr>
            <w:tcW w:w="2460" w:type="dxa"/>
            <w:shd w:val="clear" w:color="auto" w:fill="auto"/>
          </w:tcPr>
          <w:p w14:paraId="60CD16BE" w14:textId="77777777" w:rsidR="00BC55D2" w:rsidRPr="00515D33" w:rsidRDefault="00BC55D2" w:rsidP="005D2BE4">
            <w:pPr>
              <w:suppressAutoHyphens/>
              <w:jc w:val="center"/>
              <w:rPr>
                <w:bCs/>
                <w:sz w:val="22"/>
                <w:szCs w:val="22"/>
                <w:lang w:eastAsia="ar-SA"/>
              </w:rPr>
            </w:pPr>
            <w:r w:rsidRPr="00821DA6">
              <w:rPr>
                <w:bCs/>
                <w:sz w:val="22"/>
                <w:szCs w:val="22"/>
                <w:lang w:eastAsia="ar-SA"/>
              </w:rPr>
              <w:t>Техническое обслуживание бензоинструмента</w:t>
            </w:r>
            <w:r>
              <w:rPr>
                <w:bCs/>
                <w:sz w:val="22"/>
                <w:szCs w:val="22"/>
                <w:lang w:eastAsia="ar-SA"/>
              </w:rPr>
              <w:t>, выдача заключений</w:t>
            </w:r>
          </w:p>
        </w:tc>
        <w:tc>
          <w:tcPr>
            <w:tcW w:w="1672" w:type="dxa"/>
          </w:tcPr>
          <w:p w14:paraId="36EE5D27" w14:textId="77777777" w:rsidR="00BC55D2" w:rsidRPr="00515D33" w:rsidRDefault="00BC55D2" w:rsidP="005D2BE4">
            <w:pPr>
              <w:suppressAutoHyphens/>
              <w:autoSpaceDE w:val="0"/>
              <w:autoSpaceDN w:val="0"/>
              <w:adjustRightInd w:val="0"/>
              <w:jc w:val="center"/>
              <w:rPr>
                <w:rFonts w:eastAsia="Calibri"/>
                <w:lang w:eastAsia="ar-SA"/>
              </w:rPr>
            </w:pPr>
            <w:proofErr w:type="spellStart"/>
            <w:r>
              <w:rPr>
                <w:rFonts w:eastAsia="Calibri"/>
                <w:lang w:eastAsia="ar-SA"/>
              </w:rPr>
              <w:t>шт</w:t>
            </w:r>
            <w:proofErr w:type="spellEnd"/>
          </w:p>
        </w:tc>
        <w:tc>
          <w:tcPr>
            <w:tcW w:w="1593" w:type="dxa"/>
          </w:tcPr>
          <w:p w14:paraId="71786ABF" w14:textId="77777777" w:rsidR="00BC55D2" w:rsidRPr="00515D33" w:rsidRDefault="00BC55D2" w:rsidP="005D2BE4">
            <w:pPr>
              <w:suppressAutoHyphens/>
              <w:autoSpaceDE w:val="0"/>
              <w:autoSpaceDN w:val="0"/>
              <w:adjustRightInd w:val="0"/>
              <w:ind w:firstLine="567"/>
              <w:jc w:val="center"/>
              <w:rPr>
                <w:rFonts w:eastAsia="Calibri"/>
                <w:lang w:eastAsia="ar-SA"/>
              </w:rPr>
            </w:pPr>
            <w:r>
              <w:rPr>
                <w:rFonts w:eastAsia="Calibri"/>
                <w:lang w:eastAsia="ar-SA"/>
              </w:rPr>
              <w:t>50</w:t>
            </w:r>
          </w:p>
        </w:tc>
        <w:tc>
          <w:tcPr>
            <w:tcW w:w="1323" w:type="dxa"/>
          </w:tcPr>
          <w:p w14:paraId="33A40977" w14:textId="77777777" w:rsidR="00BC55D2" w:rsidRPr="00515D33" w:rsidRDefault="00BC55D2" w:rsidP="005D2BE4">
            <w:pPr>
              <w:suppressAutoHyphens/>
              <w:autoSpaceDE w:val="0"/>
              <w:autoSpaceDN w:val="0"/>
              <w:adjustRightInd w:val="0"/>
              <w:rPr>
                <w:rFonts w:eastAsia="Calibri"/>
                <w:lang w:eastAsia="ar-SA"/>
              </w:rPr>
            </w:pPr>
            <w:r>
              <w:rPr>
                <w:rFonts w:eastAsia="Calibri"/>
                <w:lang w:eastAsia="ar-SA"/>
              </w:rPr>
              <w:t>300,00</w:t>
            </w:r>
          </w:p>
        </w:tc>
        <w:tc>
          <w:tcPr>
            <w:tcW w:w="1828" w:type="dxa"/>
          </w:tcPr>
          <w:p w14:paraId="370BD93F" w14:textId="77777777" w:rsidR="00BC55D2" w:rsidRPr="00515D33" w:rsidRDefault="00BC55D2" w:rsidP="005D2BE4">
            <w:pPr>
              <w:suppressAutoHyphens/>
              <w:autoSpaceDE w:val="0"/>
              <w:autoSpaceDN w:val="0"/>
              <w:adjustRightInd w:val="0"/>
              <w:jc w:val="right"/>
              <w:rPr>
                <w:rFonts w:eastAsia="Calibri"/>
                <w:lang w:eastAsia="ar-SA"/>
              </w:rPr>
            </w:pPr>
            <w:r>
              <w:rPr>
                <w:rFonts w:eastAsia="Calibri"/>
                <w:lang w:eastAsia="ar-SA"/>
              </w:rPr>
              <w:t>15 000,00</w:t>
            </w:r>
          </w:p>
        </w:tc>
      </w:tr>
      <w:tr w:rsidR="00BC55D2" w:rsidRPr="00515D33" w14:paraId="18D71820" w14:textId="77777777" w:rsidTr="005D2BE4">
        <w:trPr>
          <w:trHeight w:val="239"/>
        </w:trPr>
        <w:tc>
          <w:tcPr>
            <w:tcW w:w="1013" w:type="dxa"/>
          </w:tcPr>
          <w:p w14:paraId="1E5E6427" w14:textId="77777777" w:rsidR="00BC55D2" w:rsidRPr="00515D33" w:rsidRDefault="00BC55D2" w:rsidP="005D2BE4">
            <w:pPr>
              <w:suppressAutoHyphens/>
              <w:autoSpaceDE w:val="0"/>
              <w:autoSpaceDN w:val="0"/>
              <w:adjustRightInd w:val="0"/>
              <w:ind w:firstLine="567"/>
              <w:jc w:val="center"/>
              <w:rPr>
                <w:rFonts w:eastAsia="Calibri"/>
                <w:lang w:eastAsia="ar-SA"/>
              </w:rPr>
            </w:pPr>
            <w:r>
              <w:rPr>
                <w:rFonts w:eastAsia="Calibri"/>
                <w:lang w:eastAsia="ar-SA"/>
              </w:rPr>
              <w:t>2</w:t>
            </w:r>
          </w:p>
        </w:tc>
        <w:tc>
          <w:tcPr>
            <w:tcW w:w="2460" w:type="dxa"/>
            <w:shd w:val="clear" w:color="auto" w:fill="auto"/>
          </w:tcPr>
          <w:p w14:paraId="2634E75D" w14:textId="77777777" w:rsidR="00BC55D2" w:rsidRPr="00515D33" w:rsidRDefault="00BC55D2" w:rsidP="005D2BE4">
            <w:pPr>
              <w:suppressAutoHyphens/>
              <w:jc w:val="center"/>
              <w:rPr>
                <w:bCs/>
                <w:sz w:val="22"/>
                <w:szCs w:val="22"/>
                <w:lang w:eastAsia="ar-SA"/>
              </w:rPr>
            </w:pPr>
            <w:r>
              <w:rPr>
                <w:bCs/>
                <w:sz w:val="22"/>
                <w:szCs w:val="22"/>
                <w:lang w:eastAsia="ar-SA"/>
              </w:rPr>
              <w:t>Р</w:t>
            </w:r>
            <w:r w:rsidRPr="00821DA6">
              <w:rPr>
                <w:bCs/>
                <w:sz w:val="22"/>
                <w:szCs w:val="22"/>
                <w:lang w:eastAsia="ar-SA"/>
              </w:rPr>
              <w:t>емонт бензоинструмента</w:t>
            </w:r>
          </w:p>
        </w:tc>
        <w:tc>
          <w:tcPr>
            <w:tcW w:w="1672" w:type="dxa"/>
          </w:tcPr>
          <w:p w14:paraId="569CA14B" w14:textId="77777777" w:rsidR="00BC55D2" w:rsidRPr="00515D33" w:rsidRDefault="00BC55D2" w:rsidP="005D2BE4">
            <w:pPr>
              <w:suppressAutoHyphens/>
              <w:autoSpaceDE w:val="0"/>
              <w:autoSpaceDN w:val="0"/>
              <w:adjustRightInd w:val="0"/>
              <w:jc w:val="center"/>
              <w:rPr>
                <w:rFonts w:eastAsia="Calibri"/>
                <w:lang w:eastAsia="ar-SA"/>
              </w:rPr>
            </w:pPr>
            <w:r>
              <w:rPr>
                <w:rFonts w:eastAsia="Calibri"/>
                <w:lang w:eastAsia="ar-SA"/>
              </w:rPr>
              <w:t>Нор/час</w:t>
            </w:r>
          </w:p>
        </w:tc>
        <w:tc>
          <w:tcPr>
            <w:tcW w:w="1593" w:type="dxa"/>
          </w:tcPr>
          <w:p w14:paraId="51E4912A" w14:textId="77777777" w:rsidR="00BC55D2" w:rsidRPr="00515D33" w:rsidRDefault="00BC55D2" w:rsidP="005D2BE4">
            <w:pPr>
              <w:suppressAutoHyphens/>
              <w:autoSpaceDE w:val="0"/>
              <w:autoSpaceDN w:val="0"/>
              <w:adjustRightInd w:val="0"/>
              <w:ind w:firstLine="567"/>
              <w:jc w:val="center"/>
              <w:rPr>
                <w:rFonts w:eastAsia="Calibri"/>
                <w:lang w:eastAsia="ar-SA"/>
              </w:rPr>
            </w:pPr>
            <w:r>
              <w:rPr>
                <w:rFonts w:eastAsia="Calibri"/>
                <w:lang w:eastAsia="ar-SA"/>
              </w:rPr>
              <w:t>50</w:t>
            </w:r>
          </w:p>
        </w:tc>
        <w:tc>
          <w:tcPr>
            <w:tcW w:w="1323" w:type="dxa"/>
          </w:tcPr>
          <w:p w14:paraId="48A1C6B5" w14:textId="77777777" w:rsidR="00BC55D2" w:rsidRPr="00515D33" w:rsidRDefault="00BC55D2" w:rsidP="005D2BE4">
            <w:pPr>
              <w:suppressAutoHyphens/>
              <w:autoSpaceDE w:val="0"/>
              <w:autoSpaceDN w:val="0"/>
              <w:adjustRightInd w:val="0"/>
              <w:rPr>
                <w:rFonts w:eastAsia="Calibri"/>
                <w:lang w:eastAsia="ar-SA"/>
              </w:rPr>
            </w:pPr>
            <w:r>
              <w:rPr>
                <w:rFonts w:eastAsia="Calibri"/>
                <w:lang w:eastAsia="ar-SA"/>
              </w:rPr>
              <w:t>300,00</w:t>
            </w:r>
          </w:p>
        </w:tc>
        <w:tc>
          <w:tcPr>
            <w:tcW w:w="1828" w:type="dxa"/>
          </w:tcPr>
          <w:p w14:paraId="0150EE6A" w14:textId="77777777" w:rsidR="00BC55D2" w:rsidRPr="00515D33" w:rsidRDefault="00BC55D2" w:rsidP="005D2BE4">
            <w:pPr>
              <w:suppressAutoHyphens/>
              <w:autoSpaceDE w:val="0"/>
              <w:autoSpaceDN w:val="0"/>
              <w:adjustRightInd w:val="0"/>
              <w:jc w:val="right"/>
              <w:rPr>
                <w:rFonts w:eastAsia="Calibri"/>
                <w:lang w:eastAsia="ar-SA"/>
              </w:rPr>
            </w:pPr>
            <w:r>
              <w:rPr>
                <w:rFonts w:eastAsia="Calibri"/>
                <w:lang w:eastAsia="ar-SA"/>
              </w:rPr>
              <w:t>15 000,00</w:t>
            </w:r>
          </w:p>
        </w:tc>
      </w:tr>
      <w:tr w:rsidR="00BC55D2" w:rsidRPr="00515D33" w14:paraId="41DD50A8" w14:textId="77777777" w:rsidTr="005D2BE4">
        <w:tc>
          <w:tcPr>
            <w:tcW w:w="1013" w:type="dxa"/>
          </w:tcPr>
          <w:p w14:paraId="0EC53F46" w14:textId="77777777" w:rsidR="00BC55D2" w:rsidRPr="00515D33" w:rsidRDefault="00BC55D2" w:rsidP="005D2BE4">
            <w:pPr>
              <w:suppressAutoHyphens/>
              <w:autoSpaceDE w:val="0"/>
              <w:autoSpaceDN w:val="0"/>
              <w:adjustRightInd w:val="0"/>
              <w:ind w:firstLine="567"/>
              <w:jc w:val="center"/>
              <w:rPr>
                <w:rFonts w:eastAsia="Calibri"/>
                <w:lang w:eastAsia="ar-SA"/>
              </w:rPr>
            </w:pPr>
          </w:p>
        </w:tc>
        <w:tc>
          <w:tcPr>
            <w:tcW w:w="2460" w:type="dxa"/>
          </w:tcPr>
          <w:p w14:paraId="40190F86" w14:textId="77777777" w:rsidR="00BC55D2" w:rsidRPr="00515D33" w:rsidRDefault="00BC55D2" w:rsidP="005D2BE4">
            <w:pPr>
              <w:suppressAutoHyphens/>
              <w:autoSpaceDE w:val="0"/>
              <w:autoSpaceDN w:val="0"/>
              <w:adjustRightInd w:val="0"/>
              <w:ind w:firstLine="567"/>
              <w:jc w:val="center"/>
              <w:rPr>
                <w:rFonts w:eastAsia="Calibri"/>
                <w:lang w:eastAsia="ar-SA"/>
              </w:rPr>
            </w:pPr>
          </w:p>
        </w:tc>
        <w:tc>
          <w:tcPr>
            <w:tcW w:w="1672" w:type="dxa"/>
          </w:tcPr>
          <w:p w14:paraId="1C755485" w14:textId="77777777" w:rsidR="00BC55D2" w:rsidRPr="00515D33" w:rsidRDefault="00BC55D2" w:rsidP="005D2BE4">
            <w:pPr>
              <w:suppressAutoHyphens/>
              <w:autoSpaceDE w:val="0"/>
              <w:autoSpaceDN w:val="0"/>
              <w:adjustRightInd w:val="0"/>
              <w:ind w:firstLine="567"/>
              <w:jc w:val="center"/>
              <w:rPr>
                <w:rFonts w:eastAsia="Calibri"/>
                <w:lang w:eastAsia="ar-SA"/>
              </w:rPr>
            </w:pPr>
          </w:p>
        </w:tc>
        <w:tc>
          <w:tcPr>
            <w:tcW w:w="1593" w:type="dxa"/>
          </w:tcPr>
          <w:p w14:paraId="5C384363" w14:textId="77777777" w:rsidR="00BC55D2" w:rsidRPr="00515D33" w:rsidRDefault="00BC55D2" w:rsidP="005D2BE4">
            <w:pPr>
              <w:suppressAutoHyphens/>
              <w:autoSpaceDE w:val="0"/>
              <w:autoSpaceDN w:val="0"/>
              <w:adjustRightInd w:val="0"/>
              <w:ind w:firstLine="567"/>
              <w:jc w:val="center"/>
              <w:rPr>
                <w:rFonts w:eastAsia="Calibri"/>
                <w:lang w:eastAsia="ar-SA"/>
              </w:rPr>
            </w:pPr>
          </w:p>
        </w:tc>
        <w:tc>
          <w:tcPr>
            <w:tcW w:w="1323" w:type="dxa"/>
          </w:tcPr>
          <w:p w14:paraId="757E1B55" w14:textId="77777777" w:rsidR="00BC55D2" w:rsidRPr="00515D33" w:rsidRDefault="00BC55D2" w:rsidP="005D2BE4">
            <w:pPr>
              <w:suppressAutoHyphens/>
              <w:autoSpaceDE w:val="0"/>
              <w:autoSpaceDN w:val="0"/>
              <w:adjustRightInd w:val="0"/>
              <w:ind w:firstLine="567"/>
              <w:jc w:val="center"/>
              <w:rPr>
                <w:rFonts w:eastAsia="Calibri"/>
                <w:lang w:eastAsia="ar-SA"/>
              </w:rPr>
            </w:pPr>
          </w:p>
        </w:tc>
        <w:tc>
          <w:tcPr>
            <w:tcW w:w="1828" w:type="dxa"/>
          </w:tcPr>
          <w:p w14:paraId="01EB7B14" w14:textId="77777777" w:rsidR="00BC55D2" w:rsidRPr="00515D33" w:rsidRDefault="00BC55D2" w:rsidP="005D2BE4">
            <w:pPr>
              <w:suppressAutoHyphens/>
              <w:autoSpaceDE w:val="0"/>
              <w:autoSpaceDN w:val="0"/>
              <w:adjustRightInd w:val="0"/>
              <w:jc w:val="right"/>
              <w:rPr>
                <w:rFonts w:eastAsia="Calibri"/>
                <w:lang w:eastAsia="ar-SA"/>
              </w:rPr>
            </w:pPr>
            <w:r>
              <w:rPr>
                <w:rFonts w:eastAsia="Calibri"/>
                <w:lang w:eastAsia="ar-SA"/>
              </w:rPr>
              <w:t>30 000,00</w:t>
            </w:r>
          </w:p>
        </w:tc>
      </w:tr>
    </w:tbl>
    <w:p w14:paraId="5A56A616" w14:textId="77777777" w:rsidR="00BC55D2" w:rsidRDefault="00BC55D2" w:rsidP="00BC55D2">
      <w:pPr>
        <w:rPr>
          <w:sz w:val="28"/>
          <w:szCs w:val="28"/>
        </w:rPr>
      </w:pPr>
    </w:p>
    <w:p w14:paraId="52BF0C73" w14:textId="451EB28C" w:rsidR="00BC55D2" w:rsidRDefault="006C5A63" w:rsidP="00684BAB">
      <w:pPr>
        <w:ind w:firstLine="709"/>
        <w:jc w:val="both"/>
        <w:rPr>
          <w:sz w:val="28"/>
          <w:szCs w:val="28"/>
        </w:rPr>
      </w:pPr>
      <w:r>
        <w:rPr>
          <w:sz w:val="28"/>
          <w:szCs w:val="28"/>
        </w:rPr>
        <w:t>Об исполнении контракта за 2019 год</w:t>
      </w:r>
      <w:r w:rsidR="00BC55D2">
        <w:rPr>
          <w:sz w:val="28"/>
          <w:szCs w:val="28"/>
        </w:rPr>
        <w:t xml:space="preserve"> представлены следующие документы:</w:t>
      </w:r>
    </w:p>
    <w:p w14:paraId="2CBA5791" w14:textId="45B484B1" w:rsidR="00BC55D2" w:rsidRDefault="006C5A63" w:rsidP="00684BAB">
      <w:pPr>
        <w:ind w:firstLine="709"/>
        <w:jc w:val="both"/>
        <w:rPr>
          <w:sz w:val="28"/>
          <w:szCs w:val="28"/>
        </w:rPr>
      </w:pPr>
      <w:r>
        <w:rPr>
          <w:sz w:val="28"/>
          <w:szCs w:val="28"/>
        </w:rPr>
        <w:t xml:space="preserve">- </w:t>
      </w:r>
      <w:r w:rsidR="00BC55D2">
        <w:rPr>
          <w:sz w:val="28"/>
          <w:szCs w:val="28"/>
        </w:rPr>
        <w:t xml:space="preserve">Акты дефектации  </w:t>
      </w:r>
      <w:r w:rsidR="00D66172" w:rsidRPr="00D66172">
        <w:rPr>
          <w:sz w:val="28"/>
          <w:szCs w:val="28"/>
        </w:rPr>
        <w:t>№№606-621, 623-626 от 26.11.2019</w:t>
      </w:r>
      <w:r w:rsidR="00D66172">
        <w:rPr>
          <w:sz w:val="28"/>
          <w:szCs w:val="28"/>
        </w:rPr>
        <w:t xml:space="preserve"> на оборудование в количестве 20 штук.</w:t>
      </w:r>
    </w:p>
    <w:p w14:paraId="1F7DAB0E" w14:textId="3953605B" w:rsidR="00D66172" w:rsidRDefault="006C5A63" w:rsidP="00684BAB">
      <w:pPr>
        <w:ind w:firstLine="709"/>
        <w:jc w:val="both"/>
        <w:rPr>
          <w:sz w:val="28"/>
          <w:szCs w:val="28"/>
        </w:rPr>
      </w:pPr>
      <w:r>
        <w:rPr>
          <w:sz w:val="28"/>
          <w:szCs w:val="28"/>
        </w:rPr>
        <w:t xml:space="preserve">- </w:t>
      </w:r>
      <w:r w:rsidR="00D66172">
        <w:rPr>
          <w:sz w:val="28"/>
          <w:szCs w:val="28"/>
        </w:rPr>
        <w:t>Акт № 1 от 02.12.2019 об оказании услуг на сумму 6000,00 рублей.</w:t>
      </w:r>
    </w:p>
    <w:p w14:paraId="5372330F" w14:textId="4EA445AB" w:rsidR="00BC55D2" w:rsidRDefault="006C5A63" w:rsidP="00684BAB">
      <w:pPr>
        <w:ind w:firstLine="709"/>
        <w:jc w:val="both"/>
        <w:rPr>
          <w:sz w:val="28"/>
          <w:szCs w:val="28"/>
        </w:rPr>
      </w:pPr>
      <w:r>
        <w:rPr>
          <w:sz w:val="28"/>
          <w:szCs w:val="28"/>
        </w:rPr>
        <w:t xml:space="preserve">- </w:t>
      </w:r>
      <w:r w:rsidR="00BC55D2" w:rsidRPr="00BC55D2">
        <w:rPr>
          <w:sz w:val="28"/>
          <w:szCs w:val="28"/>
        </w:rPr>
        <w:t>Платеж</w:t>
      </w:r>
      <w:r w:rsidR="00D66172">
        <w:rPr>
          <w:sz w:val="28"/>
          <w:szCs w:val="28"/>
        </w:rPr>
        <w:t xml:space="preserve">ное поручение № 1088 от 25.12.2019г. на сумму 15000,00 рублей. </w:t>
      </w:r>
    </w:p>
    <w:p w14:paraId="6CB05B4F" w14:textId="0F119D52" w:rsidR="00D66172" w:rsidRDefault="006C5A63" w:rsidP="00684BAB">
      <w:pPr>
        <w:ind w:firstLine="709"/>
        <w:jc w:val="both"/>
        <w:rPr>
          <w:sz w:val="28"/>
          <w:szCs w:val="28"/>
        </w:rPr>
      </w:pPr>
      <w:r>
        <w:rPr>
          <w:sz w:val="28"/>
          <w:szCs w:val="28"/>
        </w:rPr>
        <w:t xml:space="preserve">- </w:t>
      </w:r>
      <w:r w:rsidR="00D66172" w:rsidRPr="00D66172">
        <w:rPr>
          <w:sz w:val="28"/>
          <w:szCs w:val="28"/>
        </w:rPr>
        <w:t>Платежное поручение № 1088 от 25.12.2019г. на сумму 15000,00</w:t>
      </w:r>
      <w:r w:rsidR="00D66172">
        <w:rPr>
          <w:sz w:val="28"/>
          <w:szCs w:val="28"/>
        </w:rPr>
        <w:t xml:space="preserve"> рублей.</w:t>
      </w:r>
    </w:p>
    <w:p w14:paraId="722629B1" w14:textId="264EDA9A" w:rsidR="00684BAB" w:rsidRDefault="00D66172" w:rsidP="00684BAB">
      <w:pPr>
        <w:ind w:firstLine="709"/>
        <w:jc w:val="both"/>
        <w:rPr>
          <w:sz w:val="28"/>
          <w:szCs w:val="28"/>
        </w:rPr>
      </w:pPr>
      <w:r>
        <w:rPr>
          <w:sz w:val="28"/>
          <w:szCs w:val="28"/>
        </w:rPr>
        <w:t>Фактически контракт исполнен на сумму 6000,00 руб. (20 актов дефектации х 300,00 руб.)</w:t>
      </w:r>
      <w:r w:rsidR="00684BAB">
        <w:rPr>
          <w:sz w:val="28"/>
          <w:szCs w:val="28"/>
        </w:rPr>
        <w:t xml:space="preserve"> на сумму выданных заключений о техническом состоянии электро-бензоинструмента в 2019 году</w:t>
      </w:r>
      <w:r>
        <w:rPr>
          <w:sz w:val="28"/>
          <w:szCs w:val="28"/>
        </w:rPr>
        <w:t>.</w:t>
      </w:r>
      <w:r w:rsidR="006C5A63">
        <w:rPr>
          <w:sz w:val="28"/>
          <w:szCs w:val="28"/>
        </w:rPr>
        <w:t xml:space="preserve"> </w:t>
      </w:r>
    </w:p>
    <w:p w14:paraId="6FEDA6F2" w14:textId="3D1A66DC" w:rsidR="00D66172" w:rsidRDefault="006C5A63" w:rsidP="00684BAB">
      <w:pPr>
        <w:ind w:firstLine="709"/>
        <w:jc w:val="both"/>
        <w:rPr>
          <w:sz w:val="28"/>
          <w:szCs w:val="28"/>
        </w:rPr>
      </w:pPr>
      <w:r>
        <w:rPr>
          <w:sz w:val="28"/>
          <w:szCs w:val="28"/>
        </w:rPr>
        <w:t>Оплата по контракту в размере 24000,00 рублей произведена неправомерно.</w:t>
      </w:r>
    </w:p>
    <w:p w14:paraId="0446F750" w14:textId="7F128B0D" w:rsidR="006C5A63" w:rsidRPr="00CD7AAF" w:rsidRDefault="00684BAB" w:rsidP="006C5A63">
      <w:pPr>
        <w:jc w:val="both"/>
        <w:rPr>
          <w:rStyle w:val="af0"/>
          <w:color w:val="auto"/>
          <w:sz w:val="28"/>
          <w:szCs w:val="28"/>
          <w:u w:val="none"/>
          <w:lang w:eastAsia="ar-SA"/>
        </w:rPr>
      </w:pPr>
      <w:r w:rsidRPr="00CD7AAF">
        <w:rPr>
          <w:rFonts w:eastAsia="Calibri"/>
          <w:b/>
          <w:sz w:val="28"/>
          <w:szCs w:val="28"/>
          <w:highlight w:val="yellow"/>
        </w:rPr>
        <w:t xml:space="preserve">Пункт </w:t>
      </w:r>
      <w:r w:rsidR="001172C8">
        <w:rPr>
          <w:rFonts w:eastAsia="Calibri"/>
          <w:b/>
          <w:sz w:val="28"/>
          <w:szCs w:val="28"/>
          <w:highlight w:val="yellow"/>
        </w:rPr>
        <w:t>0</w:t>
      </w:r>
      <w:r w:rsidRPr="00CD7AAF">
        <w:rPr>
          <w:rFonts w:eastAsia="Calibri"/>
          <w:b/>
          <w:sz w:val="28"/>
          <w:szCs w:val="28"/>
          <w:highlight w:val="yellow"/>
        </w:rPr>
        <w:t>4.49.</w:t>
      </w:r>
      <w:r w:rsidR="001172C8">
        <w:rPr>
          <w:rFonts w:eastAsia="Calibri"/>
          <w:b/>
          <w:sz w:val="28"/>
          <w:szCs w:val="28"/>
          <w:highlight w:val="yellow"/>
        </w:rPr>
        <w:t>00</w:t>
      </w:r>
      <w:r w:rsidRPr="00CD7AAF">
        <w:rPr>
          <w:rFonts w:eastAsia="Calibri"/>
          <w:b/>
          <w:sz w:val="28"/>
          <w:szCs w:val="28"/>
          <w:highlight w:val="yellow"/>
        </w:rPr>
        <w:t>1</w:t>
      </w:r>
      <w:r w:rsidR="00CD7AAF" w:rsidRPr="00CD7AAF">
        <w:rPr>
          <w:rFonts w:eastAsia="Calibri"/>
          <w:b/>
          <w:sz w:val="28"/>
          <w:szCs w:val="28"/>
          <w:highlight w:val="yellow"/>
        </w:rPr>
        <w:t xml:space="preserve"> Классификатора</w:t>
      </w:r>
      <w:r w:rsidR="00CD7AAF">
        <w:rPr>
          <w:rFonts w:eastAsia="Calibri"/>
          <w:sz w:val="28"/>
          <w:szCs w:val="28"/>
          <w:highlight w:val="yellow"/>
        </w:rPr>
        <w:t xml:space="preserve"> -</w:t>
      </w:r>
      <w:r w:rsidRPr="00CD7AAF">
        <w:rPr>
          <w:rFonts w:eastAsia="Calibri"/>
          <w:sz w:val="28"/>
          <w:szCs w:val="28"/>
          <w:highlight w:val="yellow"/>
        </w:rPr>
        <w:t xml:space="preserve"> «</w:t>
      </w:r>
      <w:r w:rsidRPr="00CD7AAF">
        <w:rPr>
          <w:sz w:val="28"/>
          <w:szCs w:val="28"/>
          <w:highlight w:val="yellow"/>
        </w:rPr>
        <w:t>Нецелевое расходование денежных средств на приобретение товаров, работ, услуг»</w:t>
      </w:r>
      <w:r w:rsidR="006C5A63" w:rsidRPr="00CD7AAF">
        <w:rPr>
          <w:highlight w:val="yellow"/>
        </w:rPr>
        <w:t>.</w:t>
      </w:r>
    </w:p>
    <w:p w14:paraId="69CF1C27" w14:textId="77777777" w:rsidR="00377807" w:rsidRDefault="00377807" w:rsidP="006C5A63">
      <w:pPr>
        <w:ind w:firstLine="709"/>
        <w:jc w:val="both"/>
        <w:rPr>
          <w:rStyle w:val="af0"/>
          <w:color w:val="auto"/>
          <w:sz w:val="28"/>
          <w:szCs w:val="28"/>
          <w:u w:val="none"/>
          <w:lang w:eastAsia="ar-SA"/>
        </w:rPr>
      </w:pPr>
    </w:p>
    <w:p w14:paraId="6D4A616C" w14:textId="1DE55700" w:rsidR="002D1602" w:rsidRPr="002D1602" w:rsidRDefault="0031496D" w:rsidP="002D1602">
      <w:pPr>
        <w:pStyle w:val="1"/>
        <w:jc w:val="left"/>
        <w:rPr>
          <w:rFonts w:ascii="Times New Roman" w:hAnsi="Times New Roman"/>
          <w:sz w:val="28"/>
        </w:rPr>
      </w:pPr>
      <w:r w:rsidRPr="002D1602">
        <w:rPr>
          <w:rFonts w:ascii="Times New Roman" w:hAnsi="Times New Roman"/>
          <w:sz w:val="28"/>
        </w:rPr>
        <w:t>1</w:t>
      </w:r>
      <w:r w:rsidR="00D66172">
        <w:rPr>
          <w:rFonts w:ascii="Times New Roman" w:hAnsi="Times New Roman"/>
          <w:sz w:val="28"/>
        </w:rPr>
        <w:t>3</w:t>
      </w:r>
      <w:r w:rsidR="00C07FC0" w:rsidRPr="002D1602">
        <w:rPr>
          <w:rFonts w:ascii="Times New Roman" w:hAnsi="Times New Roman"/>
          <w:sz w:val="28"/>
        </w:rPr>
        <w:t xml:space="preserve">. </w:t>
      </w:r>
      <w:r w:rsidR="002D1602">
        <w:rPr>
          <w:rFonts w:ascii="Times New Roman" w:hAnsi="Times New Roman"/>
          <w:sz w:val="28"/>
        </w:rPr>
        <w:t>Отчетность</w:t>
      </w:r>
    </w:p>
    <w:p w14:paraId="0CF1076D" w14:textId="464B6834" w:rsidR="0031496D" w:rsidRPr="00B64449" w:rsidRDefault="00C07FC0" w:rsidP="00421B73">
      <w:pPr>
        <w:tabs>
          <w:tab w:val="left" w:pos="284"/>
          <w:tab w:val="left" w:pos="567"/>
        </w:tabs>
        <w:suppressAutoHyphens/>
        <w:ind w:firstLine="709"/>
        <w:jc w:val="both"/>
        <w:rPr>
          <w:bCs/>
          <w:kern w:val="32"/>
          <w:sz w:val="27"/>
          <w:szCs w:val="27"/>
          <w:lang w:eastAsia="ar-SA"/>
        </w:rPr>
      </w:pPr>
      <w:r w:rsidRPr="00B64449">
        <w:rPr>
          <w:sz w:val="27"/>
          <w:szCs w:val="27"/>
        </w:rPr>
        <w:t>К проверке</w:t>
      </w:r>
      <w:r w:rsidR="0031496D" w:rsidRPr="00B64449">
        <w:rPr>
          <w:sz w:val="27"/>
          <w:szCs w:val="27"/>
        </w:rPr>
        <w:t xml:space="preserve"> были</w:t>
      </w:r>
      <w:r w:rsidRPr="00B64449">
        <w:rPr>
          <w:sz w:val="27"/>
          <w:szCs w:val="27"/>
        </w:rPr>
        <w:t xml:space="preserve"> представлены формы годовой б</w:t>
      </w:r>
      <w:r w:rsidR="00C64846" w:rsidRPr="00B64449">
        <w:rPr>
          <w:bCs/>
          <w:kern w:val="32"/>
          <w:sz w:val="27"/>
          <w:szCs w:val="27"/>
          <w:lang w:eastAsia="ar-SA"/>
        </w:rPr>
        <w:t>ухгалтерск</w:t>
      </w:r>
      <w:r w:rsidRPr="00B64449">
        <w:rPr>
          <w:bCs/>
          <w:kern w:val="32"/>
          <w:sz w:val="27"/>
          <w:szCs w:val="27"/>
          <w:lang w:eastAsia="ar-SA"/>
        </w:rPr>
        <w:t>ой</w:t>
      </w:r>
      <w:r w:rsidR="00C64846" w:rsidRPr="00B64449">
        <w:rPr>
          <w:bCs/>
          <w:kern w:val="32"/>
          <w:sz w:val="27"/>
          <w:szCs w:val="27"/>
          <w:lang w:eastAsia="ar-SA"/>
        </w:rPr>
        <w:t xml:space="preserve"> отчетност</w:t>
      </w:r>
      <w:r w:rsidR="0031496D" w:rsidRPr="00B64449">
        <w:rPr>
          <w:bCs/>
          <w:kern w:val="32"/>
          <w:sz w:val="27"/>
          <w:szCs w:val="27"/>
          <w:lang w:eastAsia="ar-SA"/>
        </w:rPr>
        <w:t xml:space="preserve">и за 2019 год, за </w:t>
      </w:r>
      <w:r w:rsidR="00A57F63">
        <w:rPr>
          <w:bCs/>
          <w:kern w:val="32"/>
          <w:sz w:val="27"/>
          <w:szCs w:val="27"/>
          <w:lang w:eastAsia="ar-SA"/>
        </w:rPr>
        <w:t>9</w:t>
      </w:r>
      <w:r w:rsidR="0031496D" w:rsidRPr="00B64449">
        <w:rPr>
          <w:bCs/>
          <w:kern w:val="32"/>
          <w:sz w:val="27"/>
          <w:szCs w:val="27"/>
          <w:lang w:eastAsia="ar-SA"/>
        </w:rPr>
        <w:t xml:space="preserve"> месяцев 2020 года.</w:t>
      </w:r>
    </w:p>
    <w:p w14:paraId="11A2A36F" w14:textId="2DF297CA" w:rsidR="00C64846" w:rsidRPr="00B64449" w:rsidRDefault="00C07FC0" w:rsidP="00421B73">
      <w:pPr>
        <w:tabs>
          <w:tab w:val="left" w:pos="284"/>
          <w:tab w:val="left" w:pos="567"/>
        </w:tabs>
        <w:suppressAutoHyphens/>
        <w:ind w:firstLine="709"/>
        <w:jc w:val="both"/>
        <w:rPr>
          <w:bCs/>
          <w:kern w:val="32"/>
          <w:sz w:val="27"/>
          <w:szCs w:val="27"/>
          <w:lang w:eastAsia="en-US"/>
        </w:rPr>
      </w:pPr>
      <w:r w:rsidRPr="00B64449">
        <w:rPr>
          <w:bCs/>
          <w:kern w:val="32"/>
          <w:sz w:val="27"/>
          <w:szCs w:val="27"/>
          <w:lang w:eastAsia="ar-SA"/>
        </w:rPr>
        <w:t xml:space="preserve"> </w:t>
      </w:r>
      <w:proofErr w:type="gramStart"/>
      <w:r w:rsidRPr="00B64449">
        <w:rPr>
          <w:bCs/>
          <w:kern w:val="32"/>
          <w:sz w:val="27"/>
          <w:szCs w:val="27"/>
          <w:lang w:eastAsia="ar-SA"/>
        </w:rPr>
        <w:t>Бухгалтерская отчетность</w:t>
      </w:r>
      <w:r w:rsidR="00C64846" w:rsidRPr="00B64449">
        <w:rPr>
          <w:bCs/>
          <w:kern w:val="32"/>
          <w:sz w:val="27"/>
          <w:szCs w:val="27"/>
          <w:lang w:eastAsia="ar-SA"/>
        </w:rPr>
        <w:t xml:space="preserve"> формируется в соответствии с требованиями</w:t>
      </w:r>
      <w:r w:rsidR="00C64846" w:rsidRPr="00B64449">
        <w:rPr>
          <w:bCs/>
          <w:kern w:val="32"/>
          <w:sz w:val="27"/>
          <w:szCs w:val="27"/>
          <w:lang w:eastAsia="en-US"/>
        </w:rPr>
        <w:t xml:space="preserve"> </w:t>
      </w:r>
      <w:r w:rsidR="0095567B" w:rsidRPr="00B64449">
        <w:rPr>
          <w:sz w:val="27"/>
          <w:szCs w:val="27"/>
          <w:lang w:eastAsia="ar-SA"/>
        </w:rPr>
        <w:t>Приказа Министерства финансов РФ от 25.03.2011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sidR="00C64846" w:rsidRPr="00B64449">
        <w:rPr>
          <w:bCs/>
          <w:kern w:val="32"/>
          <w:sz w:val="27"/>
          <w:szCs w:val="27"/>
          <w:lang w:eastAsia="en-US"/>
        </w:rPr>
        <w:t>, Федеральным стандартом бухгалтерского учета для организаций государственного сектора «Представление бухгалтерской (финансовой) отчетности»</w:t>
      </w:r>
      <w:r w:rsidR="0095567B" w:rsidRPr="00B64449">
        <w:rPr>
          <w:bCs/>
          <w:kern w:val="32"/>
          <w:sz w:val="27"/>
          <w:szCs w:val="27"/>
          <w:lang w:eastAsia="en-US"/>
        </w:rPr>
        <w:t xml:space="preserve">, </w:t>
      </w:r>
      <w:r w:rsidR="00C64846" w:rsidRPr="00B64449">
        <w:rPr>
          <w:bCs/>
          <w:kern w:val="32"/>
          <w:sz w:val="27"/>
          <w:szCs w:val="27"/>
          <w:lang w:eastAsia="en-US"/>
        </w:rPr>
        <w:t>утвержденным Приказом Минфина России от 31.12.2016г. №260н.</w:t>
      </w:r>
      <w:proofErr w:type="gramEnd"/>
    </w:p>
    <w:p w14:paraId="1BF064B2" w14:textId="63E5C158" w:rsidR="006517D7" w:rsidRDefault="00C64846" w:rsidP="00421B73">
      <w:pPr>
        <w:ind w:firstLine="709"/>
        <w:jc w:val="both"/>
        <w:rPr>
          <w:sz w:val="27"/>
          <w:szCs w:val="27"/>
          <w:lang w:eastAsia="en-US"/>
        </w:rPr>
      </w:pPr>
      <w:bookmarkStart w:id="138" w:name="sub_10072"/>
      <w:r w:rsidRPr="00B64449">
        <w:rPr>
          <w:sz w:val="27"/>
          <w:szCs w:val="27"/>
          <w:lang w:eastAsia="en-US"/>
        </w:rPr>
        <w:t xml:space="preserve">В ходе проверки расхождений </w:t>
      </w:r>
      <w:r w:rsidR="000E3AB9" w:rsidRPr="00B64449">
        <w:rPr>
          <w:sz w:val="27"/>
          <w:szCs w:val="27"/>
          <w:lang w:eastAsia="en-US"/>
        </w:rPr>
        <w:t xml:space="preserve">между формами </w:t>
      </w:r>
      <w:r w:rsidR="00421B73">
        <w:rPr>
          <w:sz w:val="27"/>
          <w:szCs w:val="27"/>
          <w:lang w:eastAsia="en-US"/>
        </w:rPr>
        <w:t xml:space="preserve">годовой бухгалтерской </w:t>
      </w:r>
      <w:r w:rsidR="000E3AB9" w:rsidRPr="00B64449">
        <w:rPr>
          <w:sz w:val="27"/>
          <w:szCs w:val="27"/>
          <w:lang w:eastAsia="en-US"/>
        </w:rPr>
        <w:t>отчетности</w:t>
      </w:r>
      <w:r w:rsidR="00E32700">
        <w:rPr>
          <w:sz w:val="27"/>
          <w:szCs w:val="27"/>
          <w:lang w:eastAsia="en-US"/>
        </w:rPr>
        <w:t xml:space="preserve"> и квартальной отчетности</w:t>
      </w:r>
      <w:r w:rsidR="000E3AB9" w:rsidRPr="00B64449">
        <w:rPr>
          <w:sz w:val="27"/>
          <w:szCs w:val="27"/>
          <w:lang w:eastAsia="en-US"/>
        </w:rPr>
        <w:t xml:space="preserve"> не </w:t>
      </w:r>
      <w:r w:rsidRPr="00B64449">
        <w:rPr>
          <w:sz w:val="27"/>
          <w:szCs w:val="27"/>
          <w:lang w:eastAsia="en-US"/>
        </w:rPr>
        <w:t>установлено.</w:t>
      </w:r>
    </w:p>
    <w:p w14:paraId="36ADE03B" w14:textId="6FA066E6" w:rsidR="00421B73" w:rsidRPr="005E32C2" w:rsidRDefault="00115055" w:rsidP="00421B73">
      <w:pPr>
        <w:widowControl w:val="0"/>
        <w:autoSpaceDE w:val="0"/>
        <w:autoSpaceDN w:val="0"/>
        <w:adjustRightInd w:val="0"/>
        <w:ind w:firstLine="709"/>
        <w:jc w:val="both"/>
        <w:rPr>
          <w:sz w:val="28"/>
          <w:szCs w:val="28"/>
        </w:rPr>
      </w:pPr>
      <w:r w:rsidRPr="005E32C2">
        <w:rPr>
          <w:sz w:val="28"/>
          <w:szCs w:val="28"/>
          <w:lang w:eastAsia="en-US"/>
        </w:rPr>
        <w:t xml:space="preserve">При проверке </w:t>
      </w:r>
      <w:bookmarkStart w:id="139" w:name="_Hlk60000180"/>
      <w:r w:rsidRPr="005E32C2">
        <w:rPr>
          <w:sz w:val="28"/>
          <w:szCs w:val="28"/>
          <w:lang w:eastAsia="en-US"/>
        </w:rPr>
        <w:t>отчета о деятельности муниципального бюджетного учреждения городского округа Кашира «Благоустройство» и об использовании закрепленного за ним муниципального имущества</w:t>
      </w:r>
      <w:bookmarkEnd w:id="139"/>
      <w:r w:rsidRPr="005E32C2">
        <w:rPr>
          <w:sz w:val="28"/>
          <w:szCs w:val="28"/>
          <w:lang w:eastAsia="en-US"/>
        </w:rPr>
        <w:t xml:space="preserve"> за 2019 год</w:t>
      </w:r>
      <w:r w:rsidR="00421B73" w:rsidRPr="005E32C2">
        <w:rPr>
          <w:sz w:val="28"/>
          <w:szCs w:val="28"/>
          <w:lang w:eastAsia="en-US"/>
        </w:rPr>
        <w:t xml:space="preserve"> (далее - Отчет)</w:t>
      </w:r>
      <w:r w:rsidRPr="005E32C2">
        <w:rPr>
          <w:sz w:val="28"/>
          <w:szCs w:val="28"/>
          <w:lang w:eastAsia="en-US"/>
        </w:rPr>
        <w:t>, сформированного по форме, утвержденной Приложением № 3 к постановлению администрации городского округа Кашира</w:t>
      </w:r>
      <w:r w:rsidRPr="005E32C2">
        <w:t xml:space="preserve"> </w:t>
      </w:r>
      <w:r w:rsidRPr="005E32C2">
        <w:rPr>
          <w:sz w:val="28"/>
          <w:szCs w:val="28"/>
          <w:lang w:eastAsia="en-US"/>
        </w:rPr>
        <w:t>от 01.12.2016 № 3679-па «</w:t>
      </w:r>
      <w:r w:rsidRPr="005E32C2">
        <w:rPr>
          <w:sz w:val="28"/>
          <w:szCs w:val="28"/>
        </w:rPr>
        <w:t xml:space="preserve">О порядке составления и утверждения отчета о </w:t>
      </w:r>
      <w:r w:rsidRPr="005E32C2">
        <w:rPr>
          <w:spacing w:val="1"/>
          <w:sz w:val="28"/>
          <w:szCs w:val="28"/>
        </w:rPr>
        <w:t>р</w:t>
      </w:r>
      <w:r w:rsidRPr="005E32C2">
        <w:rPr>
          <w:spacing w:val="-1"/>
          <w:sz w:val="28"/>
          <w:szCs w:val="28"/>
        </w:rPr>
        <w:t>е</w:t>
      </w:r>
      <w:r w:rsidRPr="005E32C2">
        <w:rPr>
          <w:sz w:val="28"/>
          <w:szCs w:val="28"/>
        </w:rPr>
        <w:t>з</w:t>
      </w:r>
      <w:r w:rsidRPr="005E32C2">
        <w:rPr>
          <w:spacing w:val="1"/>
          <w:sz w:val="28"/>
          <w:szCs w:val="28"/>
        </w:rPr>
        <w:t>у</w:t>
      </w:r>
      <w:r w:rsidRPr="005E32C2">
        <w:rPr>
          <w:sz w:val="28"/>
          <w:szCs w:val="28"/>
        </w:rPr>
        <w:t>льт</w:t>
      </w:r>
      <w:r w:rsidRPr="005E32C2">
        <w:rPr>
          <w:spacing w:val="-1"/>
          <w:sz w:val="28"/>
          <w:szCs w:val="28"/>
        </w:rPr>
        <w:t>а</w:t>
      </w:r>
      <w:r w:rsidRPr="005E32C2">
        <w:rPr>
          <w:spacing w:val="1"/>
          <w:sz w:val="28"/>
          <w:szCs w:val="28"/>
        </w:rPr>
        <w:t>т</w:t>
      </w:r>
      <w:r w:rsidRPr="005E32C2">
        <w:rPr>
          <w:spacing w:val="-1"/>
          <w:sz w:val="28"/>
          <w:szCs w:val="28"/>
        </w:rPr>
        <w:t>а</w:t>
      </w:r>
      <w:r w:rsidRPr="005E32C2">
        <w:rPr>
          <w:sz w:val="28"/>
          <w:szCs w:val="28"/>
        </w:rPr>
        <w:t>х</w:t>
      </w:r>
      <w:r w:rsidRPr="005E32C2">
        <w:rPr>
          <w:spacing w:val="-14"/>
          <w:sz w:val="28"/>
          <w:szCs w:val="28"/>
        </w:rPr>
        <w:t xml:space="preserve"> </w:t>
      </w:r>
      <w:r w:rsidRPr="005E32C2">
        <w:rPr>
          <w:spacing w:val="1"/>
          <w:sz w:val="28"/>
          <w:szCs w:val="28"/>
        </w:rPr>
        <w:t>д</w:t>
      </w:r>
      <w:r w:rsidRPr="005E32C2">
        <w:rPr>
          <w:spacing w:val="-1"/>
          <w:sz w:val="28"/>
          <w:szCs w:val="28"/>
        </w:rPr>
        <w:t>е</w:t>
      </w:r>
      <w:r w:rsidRPr="005E32C2">
        <w:rPr>
          <w:sz w:val="28"/>
          <w:szCs w:val="28"/>
        </w:rPr>
        <w:t>я</w:t>
      </w:r>
      <w:r w:rsidRPr="005E32C2">
        <w:rPr>
          <w:spacing w:val="1"/>
          <w:sz w:val="28"/>
          <w:szCs w:val="28"/>
        </w:rPr>
        <w:t>т</w:t>
      </w:r>
      <w:r w:rsidRPr="005E32C2">
        <w:rPr>
          <w:spacing w:val="-1"/>
          <w:sz w:val="28"/>
          <w:szCs w:val="28"/>
        </w:rPr>
        <w:t>е</w:t>
      </w:r>
      <w:r w:rsidRPr="005E32C2">
        <w:rPr>
          <w:spacing w:val="1"/>
          <w:sz w:val="28"/>
          <w:szCs w:val="28"/>
        </w:rPr>
        <w:t>л</w:t>
      </w:r>
      <w:r w:rsidRPr="005E32C2">
        <w:rPr>
          <w:sz w:val="28"/>
          <w:szCs w:val="28"/>
        </w:rPr>
        <w:t>ьн</w:t>
      </w:r>
      <w:r w:rsidRPr="005E32C2">
        <w:rPr>
          <w:spacing w:val="1"/>
          <w:sz w:val="28"/>
          <w:szCs w:val="28"/>
        </w:rPr>
        <w:t>о</w:t>
      </w:r>
      <w:r w:rsidRPr="005E32C2">
        <w:rPr>
          <w:spacing w:val="-1"/>
          <w:sz w:val="28"/>
          <w:szCs w:val="28"/>
        </w:rPr>
        <w:t>с</w:t>
      </w:r>
      <w:r w:rsidRPr="005E32C2">
        <w:rPr>
          <w:sz w:val="28"/>
          <w:szCs w:val="28"/>
        </w:rPr>
        <w:t>ти</w:t>
      </w:r>
      <w:r w:rsidRPr="005E32C2">
        <w:rPr>
          <w:spacing w:val="55"/>
          <w:sz w:val="28"/>
          <w:szCs w:val="28"/>
        </w:rPr>
        <w:t xml:space="preserve"> </w:t>
      </w:r>
      <w:r w:rsidRPr="005E32C2">
        <w:rPr>
          <w:spacing w:val="1"/>
          <w:sz w:val="28"/>
          <w:szCs w:val="28"/>
        </w:rPr>
        <w:t>му</w:t>
      </w:r>
      <w:r w:rsidRPr="005E32C2">
        <w:rPr>
          <w:sz w:val="28"/>
          <w:szCs w:val="28"/>
        </w:rPr>
        <w:t>ницип</w:t>
      </w:r>
      <w:r w:rsidRPr="005E32C2">
        <w:rPr>
          <w:spacing w:val="-1"/>
          <w:sz w:val="28"/>
          <w:szCs w:val="28"/>
        </w:rPr>
        <w:t>а</w:t>
      </w:r>
      <w:r w:rsidRPr="005E32C2">
        <w:rPr>
          <w:sz w:val="28"/>
          <w:szCs w:val="28"/>
        </w:rPr>
        <w:t>льн</w:t>
      </w:r>
      <w:r w:rsidRPr="005E32C2">
        <w:rPr>
          <w:spacing w:val="1"/>
          <w:sz w:val="28"/>
          <w:szCs w:val="28"/>
        </w:rPr>
        <w:t>ог</w:t>
      </w:r>
      <w:r w:rsidRPr="005E32C2">
        <w:rPr>
          <w:sz w:val="28"/>
          <w:szCs w:val="28"/>
        </w:rPr>
        <w:t xml:space="preserve">о </w:t>
      </w:r>
      <w:r w:rsidRPr="005E32C2">
        <w:rPr>
          <w:spacing w:val="1"/>
          <w:sz w:val="28"/>
          <w:szCs w:val="28"/>
        </w:rPr>
        <w:t>у</w:t>
      </w:r>
      <w:r w:rsidRPr="005E32C2">
        <w:rPr>
          <w:sz w:val="28"/>
          <w:szCs w:val="28"/>
        </w:rPr>
        <w:t>ч</w:t>
      </w:r>
      <w:r w:rsidRPr="005E32C2">
        <w:rPr>
          <w:spacing w:val="1"/>
          <w:sz w:val="28"/>
          <w:szCs w:val="28"/>
        </w:rPr>
        <w:t>р</w:t>
      </w:r>
      <w:r w:rsidRPr="005E32C2">
        <w:rPr>
          <w:spacing w:val="-1"/>
          <w:sz w:val="28"/>
          <w:szCs w:val="28"/>
        </w:rPr>
        <w:t>е</w:t>
      </w:r>
      <w:r w:rsidRPr="005E32C2">
        <w:rPr>
          <w:sz w:val="28"/>
          <w:szCs w:val="28"/>
        </w:rPr>
        <w:t>ж</w:t>
      </w:r>
      <w:r w:rsidRPr="005E32C2">
        <w:rPr>
          <w:spacing w:val="1"/>
          <w:sz w:val="28"/>
          <w:szCs w:val="28"/>
        </w:rPr>
        <w:t>д</w:t>
      </w:r>
      <w:r w:rsidRPr="005E32C2">
        <w:rPr>
          <w:spacing w:val="-1"/>
          <w:sz w:val="28"/>
          <w:szCs w:val="28"/>
        </w:rPr>
        <w:t>е</w:t>
      </w:r>
      <w:r w:rsidRPr="005E32C2">
        <w:rPr>
          <w:spacing w:val="2"/>
          <w:sz w:val="28"/>
          <w:szCs w:val="28"/>
        </w:rPr>
        <w:t>н</w:t>
      </w:r>
      <w:r w:rsidRPr="005E32C2">
        <w:rPr>
          <w:spacing w:val="1"/>
          <w:sz w:val="28"/>
          <w:szCs w:val="28"/>
        </w:rPr>
        <w:t>и</w:t>
      </w:r>
      <w:r w:rsidRPr="005E32C2">
        <w:rPr>
          <w:sz w:val="28"/>
          <w:szCs w:val="28"/>
        </w:rPr>
        <w:t>я</w:t>
      </w:r>
      <w:r w:rsidRPr="005E32C2">
        <w:rPr>
          <w:spacing w:val="-14"/>
          <w:sz w:val="28"/>
          <w:szCs w:val="28"/>
        </w:rPr>
        <w:t xml:space="preserve"> </w:t>
      </w:r>
      <w:r w:rsidRPr="005E32C2">
        <w:rPr>
          <w:sz w:val="28"/>
          <w:szCs w:val="28"/>
        </w:rPr>
        <w:t>и</w:t>
      </w:r>
      <w:r w:rsidRPr="005E32C2">
        <w:rPr>
          <w:spacing w:val="68"/>
          <w:sz w:val="28"/>
          <w:szCs w:val="28"/>
        </w:rPr>
        <w:t xml:space="preserve"> </w:t>
      </w:r>
      <w:r w:rsidRPr="005E32C2">
        <w:rPr>
          <w:spacing w:val="1"/>
          <w:sz w:val="28"/>
          <w:szCs w:val="28"/>
        </w:rPr>
        <w:t>о</w:t>
      </w:r>
      <w:r w:rsidRPr="005E32C2">
        <w:rPr>
          <w:sz w:val="28"/>
          <w:szCs w:val="28"/>
        </w:rPr>
        <w:t>б</w:t>
      </w:r>
      <w:r w:rsidRPr="005E32C2">
        <w:rPr>
          <w:spacing w:val="-3"/>
          <w:sz w:val="28"/>
          <w:szCs w:val="28"/>
        </w:rPr>
        <w:t xml:space="preserve"> </w:t>
      </w:r>
      <w:r w:rsidRPr="005E32C2">
        <w:rPr>
          <w:spacing w:val="2"/>
          <w:sz w:val="28"/>
          <w:szCs w:val="28"/>
        </w:rPr>
        <w:t>и</w:t>
      </w:r>
      <w:r w:rsidRPr="005E32C2">
        <w:rPr>
          <w:spacing w:val="-1"/>
          <w:sz w:val="28"/>
          <w:szCs w:val="28"/>
        </w:rPr>
        <w:t>с</w:t>
      </w:r>
      <w:r w:rsidRPr="005E32C2">
        <w:rPr>
          <w:sz w:val="28"/>
          <w:szCs w:val="28"/>
        </w:rPr>
        <w:t>п</w:t>
      </w:r>
      <w:r w:rsidRPr="005E32C2">
        <w:rPr>
          <w:spacing w:val="1"/>
          <w:sz w:val="28"/>
          <w:szCs w:val="28"/>
        </w:rPr>
        <w:t>о</w:t>
      </w:r>
      <w:r w:rsidRPr="005E32C2">
        <w:rPr>
          <w:sz w:val="28"/>
          <w:szCs w:val="28"/>
        </w:rPr>
        <w:t>льз</w:t>
      </w:r>
      <w:r w:rsidRPr="005E32C2">
        <w:rPr>
          <w:spacing w:val="1"/>
          <w:sz w:val="28"/>
          <w:szCs w:val="28"/>
        </w:rPr>
        <w:t>о</w:t>
      </w:r>
      <w:r w:rsidRPr="005E32C2">
        <w:rPr>
          <w:sz w:val="28"/>
          <w:szCs w:val="28"/>
        </w:rPr>
        <w:t>в</w:t>
      </w:r>
      <w:r w:rsidRPr="005E32C2">
        <w:rPr>
          <w:spacing w:val="1"/>
          <w:sz w:val="28"/>
          <w:szCs w:val="28"/>
        </w:rPr>
        <w:t>а</w:t>
      </w:r>
      <w:r w:rsidRPr="005E32C2">
        <w:rPr>
          <w:sz w:val="28"/>
          <w:szCs w:val="28"/>
        </w:rPr>
        <w:t>нии</w:t>
      </w:r>
      <w:r w:rsidRPr="005E32C2">
        <w:rPr>
          <w:spacing w:val="-18"/>
          <w:sz w:val="28"/>
          <w:szCs w:val="28"/>
        </w:rPr>
        <w:t xml:space="preserve"> </w:t>
      </w:r>
      <w:r w:rsidRPr="005E32C2">
        <w:rPr>
          <w:sz w:val="28"/>
          <w:szCs w:val="28"/>
        </w:rPr>
        <w:t>з</w:t>
      </w:r>
      <w:r w:rsidRPr="005E32C2">
        <w:rPr>
          <w:spacing w:val="-1"/>
          <w:sz w:val="28"/>
          <w:szCs w:val="28"/>
        </w:rPr>
        <w:t>а</w:t>
      </w:r>
      <w:r w:rsidRPr="005E32C2">
        <w:rPr>
          <w:sz w:val="28"/>
          <w:szCs w:val="28"/>
        </w:rPr>
        <w:t>к</w:t>
      </w:r>
      <w:r w:rsidRPr="005E32C2">
        <w:rPr>
          <w:spacing w:val="1"/>
          <w:sz w:val="28"/>
          <w:szCs w:val="28"/>
        </w:rPr>
        <w:t>ре</w:t>
      </w:r>
      <w:r w:rsidRPr="005E32C2">
        <w:rPr>
          <w:sz w:val="28"/>
          <w:szCs w:val="28"/>
        </w:rPr>
        <w:t>пл</w:t>
      </w:r>
      <w:r w:rsidRPr="005E32C2">
        <w:rPr>
          <w:spacing w:val="-1"/>
          <w:sz w:val="28"/>
          <w:szCs w:val="28"/>
        </w:rPr>
        <w:t>е</w:t>
      </w:r>
      <w:r w:rsidRPr="005E32C2">
        <w:rPr>
          <w:sz w:val="28"/>
          <w:szCs w:val="28"/>
        </w:rPr>
        <w:t>нн</w:t>
      </w:r>
      <w:r w:rsidRPr="005E32C2">
        <w:rPr>
          <w:spacing w:val="1"/>
          <w:sz w:val="28"/>
          <w:szCs w:val="28"/>
        </w:rPr>
        <w:t xml:space="preserve">ого </w:t>
      </w:r>
      <w:r w:rsidRPr="005E32C2">
        <w:rPr>
          <w:sz w:val="28"/>
          <w:szCs w:val="28"/>
        </w:rPr>
        <w:t>за</w:t>
      </w:r>
      <w:r w:rsidRPr="005E32C2">
        <w:rPr>
          <w:spacing w:val="-3"/>
          <w:sz w:val="28"/>
          <w:szCs w:val="28"/>
        </w:rPr>
        <w:t xml:space="preserve"> </w:t>
      </w:r>
      <w:r w:rsidRPr="005E32C2">
        <w:rPr>
          <w:sz w:val="28"/>
          <w:szCs w:val="28"/>
        </w:rPr>
        <w:t>ним</w:t>
      </w:r>
      <w:r w:rsidRPr="005E32C2">
        <w:rPr>
          <w:spacing w:val="-5"/>
          <w:sz w:val="28"/>
          <w:szCs w:val="28"/>
        </w:rPr>
        <w:t xml:space="preserve"> </w:t>
      </w:r>
      <w:r w:rsidRPr="005E32C2">
        <w:rPr>
          <w:spacing w:val="-1"/>
          <w:sz w:val="28"/>
          <w:szCs w:val="28"/>
        </w:rPr>
        <w:t>м</w:t>
      </w:r>
      <w:r w:rsidRPr="005E32C2">
        <w:rPr>
          <w:spacing w:val="2"/>
          <w:sz w:val="28"/>
          <w:szCs w:val="28"/>
        </w:rPr>
        <w:t>у</w:t>
      </w:r>
      <w:r w:rsidRPr="005E32C2">
        <w:rPr>
          <w:sz w:val="28"/>
          <w:szCs w:val="28"/>
        </w:rPr>
        <w:t>ницип</w:t>
      </w:r>
      <w:r w:rsidRPr="005E32C2">
        <w:rPr>
          <w:spacing w:val="-1"/>
          <w:sz w:val="28"/>
          <w:szCs w:val="28"/>
        </w:rPr>
        <w:t>а</w:t>
      </w:r>
      <w:r w:rsidRPr="005E32C2">
        <w:rPr>
          <w:sz w:val="28"/>
          <w:szCs w:val="28"/>
        </w:rPr>
        <w:t>л</w:t>
      </w:r>
      <w:r w:rsidRPr="005E32C2">
        <w:rPr>
          <w:spacing w:val="1"/>
          <w:sz w:val="28"/>
          <w:szCs w:val="28"/>
        </w:rPr>
        <w:t>ь</w:t>
      </w:r>
      <w:r w:rsidRPr="005E32C2">
        <w:rPr>
          <w:sz w:val="28"/>
          <w:szCs w:val="28"/>
        </w:rPr>
        <w:t>н</w:t>
      </w:r>
      <w:r w:rsidRPr="005E32C2">
        <w:rPr>
          <w:spacing w:val="1"/>
          <w:sz w:val="28"/>
          <w:szCs w:val="28"/>
        </w:rPr>
        <w:t>ог</w:t>
      </w:r>
      <w:r w:rsidRPr="005E32C2">
        <w:rPr>
          <w:sz w:val="28"/>
          <w:szCs w:val="28"/>
        </w:rPr>
        <w:t>о</w:t>
      </w:r>
      <w:r w:rsidRPr="005E32C2">
        <w:rPr>
          <w:spacing w:val="-19"/>
          <w:sz w:val="28"/>
          <w:szCs w:val="28"/>
        </w:rPr>
        <w:t xml:space="preserve"> </w:t>
      </w:r>
      <w:r w:rsidRPr="005E32C2">
        <w:rPr>
          <w:sz w:val="28"/>
          <w:szCs w:val="28"/>
        </w:rPr>
        <w:t>и</w:t>
      </w:r>
      <w:r w:rsidRPr="005E32C2">
        <w:rPr>
          <w:spacing w:val="-1"/>
          <w:sz w:val="28"/>
          <w:szCs w:val="28"/>
        </w:rPr>
        <w:t>мущ</w:t>
      </w:r>
      <w:r w:rsidRPr="005E32C2">
        <w:rPr>
          <w:spacing w:val="1"/>
          <w:sz w:val="28"/>
          <w:szCs w:val="28"/>
        </w:rPr>
        <w:t>е</w:t>
      </w:r>
      <w:r w:rsidRPr="005E32C2">
        <w:rPr>
          <w:spacing w:val="-1"/>
          <w:sz w:val="28"/>
          <w:szCs w:val="28"/>
        </w:rPr>
        <w:t>с</w:t>
      </w:r>
      <w:r w:rsidRPr="005E32C2">
        <w:rPr>
          <w:sz w:val="28"/>
          <w:szCs w:val="28"/>
        </w:rPr>
        <w:t>тва установлено следующее.</w:t>
      </w:r>
      <w:r w:rsidR="00577D5A" w:rsidRPr="005E32C2">
        <w:rPr>
          <w:sz w:val="28"/>
          <w:szCs w:val="28"/>
        </w:rPr>
        <w:t xml:space="preserve"> </w:t>
      </w:r>
    </w:p>
    <w:p w14:paraId="2F737999" w14:textId="1DB1412C" w:rsidR="00115055" w:rsidRPr="005E32C2" w:rsidRDefault="00577D5A" w:rsidP="00421B73">
      <w:pPr>
        <w:widowControl w:val="0"/>
        <w:autoSpaceDE w:val="0"/>
        <w:autoSpaceDN w:val="0"/>
        <w:adjustRightInd w:val="0"/>
        <w:ind w:firstLine="709"/>
        <w:jc w:val="both"/>
        <w:rPr>
          <w:sz w:val="28"/>
          <w:szCs w:val="28"/>
        </w:rPr>
      </w:pPr>
      <w:bookmarkStart w:id="140" w:name="_Hlk60002979"/>
      <w:r w:rsidRPr="005E32C2">
        <w:rPr>
          <w:sz w:val="28"/>
          <w:szCs w:val="28"/>
        </w:rPr>
        <w:t xml:space="preserve">Отчет </w:t>
      </w:r>
      <w:bookmarkEnd w:id="140"/>
      <w:r w:rsidRPr="005E32C2">
        <w:rPr>
          <w:sz w:val="28"/>
          <w:szCs w:val="28"/>
        </w:rPr>
        <w:t>подготовлен 06.02.2020г. Дат</w:t>
      </w:r>
      <w:r w:rsidR="00421B73" w:rsidRPr="005E32C2">
        <w:rPr>
          <w:sz w:val="28"/>
          <w:szCs w:val="28"/>
        </w:rPr>
        <w:t>ы</w:t>
      </w:r>
      <w:r w:rsidRPr="005E32C2">
        <w:rPr>
          <w:sz w:val="28"/>
          <w:szCs w:val="28"/>
        </w:rPr>
        <w:t xml:space="preserve"> согласования и утверждения </w:t>
      </w:r>
      <w:r w:rsidRPr="005E32C2">
        <w:rPr>
          <w:sz w:val="28"/>
          <w:szCs w:val="28"/>
        </w:rPr>
        <w:lastRenderedPageBreak/>
        <w:t xml:space="preserve">Учредителем </w:t>
      </w:r>
      <w:r w:rsidR="00421B73" w:rsidRPr="005E32C2">
        <w:rPr>
          <w:sz w:val="28"/>
          <w:szCs w:val="28"/>
        </w:rPr>
        <w:t>отсутствуют</w:t>
      </w:r>
      <w:r w:rsidRPr="005E32C2">
        <w:rPr>
          <w:sz w:val="28"/>
          <w:szCs w:val="28"/>
        </w:rPr>
        <w:t xml:space="preserve">. </w:t>
      </w:r>
    </w:p>
    <w:p w14:paraId="4EA6DE21" w14:textId="41DBF89C" w:rsidR="00A427D5" w:rsidRPr="00421B73" w:rsidRDefault="00421B73" w:rsidP="00421B73">
      <w:pPr>
        <w:ind w:firstLine="709"/>
        <w:jc w:val="both"/>
        <w:rPr>
          <w:rStyle w:val="af0"/>
          <w:color w:val="auto"/>
          <w:sz w:val="28"/>
          <w:szCs w:val="28"/>
          <w:u w:val="none"/>
          <w:lang w:eastAsia="ar-SA"/>
        </w:rPr>
      </w:pPr>
      <w:r w:rsidRPr="005E32C2">
        <w:rPr>
          <w:sz w:val="28"/>
          <w:szCs w:val="28"/>
        </w:rPr>
        <w:t xml:space="preserve">Отчет </w:t>
      </w:r>
      <w:r w:rsidR="00115055" w:rsidRPr="005E32C2">
        <w:rPr>
          <w:sz w:val="28"/>
          <w:szCs w:val="28"/>
          <w:lang w:eastAsia="en-US"/>
        </w:rPr>
        <w:t>размещен на официальном сайте</w:t>
      </w:r>
      <w:r w:rsidR="00115055" w:rsidRPr="005E32C2">
        <w:rPr>
          <w:sz w:val="28"/>
          <w:szCs w:val="28"/>
          <w:lang w:eastAsia="ar-SA"/>
        </w:rPr>
        <w:t xml:space="preserve"> </w:t>
      </w:r>
      <w:hyperlink r:id="rId14" w:history="1">
        <w:r w:rsidR="00115055" w:rsidRPr="005E32C2">
          <w:rPr>
            <w:rStyle w:val="af0"/>
            <w:sz w:val="28"/>
            <w:szCs w:val="28"/>
            <w:u w:val="none"/>
            <w:lang w:val="en-US" w:eastAsia="ar-SA"/>
          </w:rPr>
          <w:t>www</w:t>
        </w:r>
        <w:r w:rsidR="00115055" w:rsidRPr="005E32C2">
          <w:rPr>
            <w:rStyle w:val="af0"/>
            <w:sz w:val="28"/>
            <w:szCs w:val="28"/>
            <w:u w:val="none"/>
            <w:lang w:eastAsia="ar-SA"/>
          </w:rPr>
          <w:t>.bus.gov.ru</w:t>
        </w:r>
      </w:hyperlink>
      <w:r w:rsidR="00577D5A" w:rsidRPr="005E32C2">
        <w:rPr>
          <w:rStyle w:val="af0"/>
          <w:sz w:val="28"/>
          <w:szCs w:val="28"/>
          <w:u w:val="none"/>
          <w:lang w:eastAsia="ar-SA"/>
        </w:rPr>
        <w:t xml:space="preserve"> </w:t>
      </w:r>
      <w:r w:rsidR="00577D5A" w:rsidRPr="005E32C2">
        <w:rPr>
          <w:rStyle w:val="af0"/>
          <w:color w:val="auto"/>
          <w:sz w:val="28"/>
          <w:szCs w:val="28"/>
          <w:u w:val="none"/>
          <w:lang w:eastAsia="ar-SA"/>
        </w:rPr>
        <w:t xml:space="preserve">04.03.2020г. </w:t>
      </w:r>
      <w:r w:rsidR="00A427D5" w:rsidRPr="005E32C2">
        <w:rPr>
          <w:rStyle w:val="af0"/>
          <w:color w:val="auto"/>
          <w:sz w:val="28"/>
          <w:szCs w:val="28"/>
          <w:u w:val="none"/>
          <w:lang w:eastAsia="ar-SA"/>
        </w:rPr>
        <w:t>Сроки предоставления информации (в течение 5 рабочих дней после дня принятия документа, но не позднее 30 июня),</w:t>
      </w:r>
      <w:r w:rsidR="00A427D5" w:rsidRPr="005E32C2">
        <w:t xml:space="preserve"> </w:t>
      </w:r>
      <w:r w:rsidR="00A427D5" w:rsidRPr="005E32C2">
        <w:rPr>
          <w:sz w:val="28"/>
          <w:szCs w:val="28"/>
        </w:rPr>
        <w:t xml:space="preserve">утвержденные </w:t>
      </w:r>
      <w:r w:rsidR="00A427D5" w:rsidRPr="005E32C2">
        <w:rPr>
          <w:rStyle w:val="af0"/>
          <w:color w:val="auto"/>
          <w:sz w:val="28"/>
          <w:szCs w:val="28"/>
          <w:u w:val="none"/>
          <w:lang w:eastAsia="ar-SA"/>
        </w:rPr>
        <w:t>Порядком предоставления информации муниципальными учреждениями городского округа Кашира, ее размещения на официальном сайте в сети Интернет и ведения указанного сайта, утвержденного постановлением администрации городского округа Кашира от 13.12.2017 № 4507-па, не нарушены.</w:t>
      </w:r>
    </w:p>
    <w:p w14:paraId="1D724E8E" w14:textId="69681B92" w:rsidR="005F36D2" w:rsidRPr="00E32700" w:rsidRDefault="007170AD" w:rsidP="00421B73">
      <w:pPr>
        <w:ind w:firstLine="709"/>
        <w:jc w:val="both"/>
        <w:rPr>
          <w:rStyle w:val="af0"/>
          <w:i/>
          <w:iCs/>
          <w:color w:val="auto"/>
          <w:sz w:val="28"/>
          <w:szCs w:val="28"/>
          <w:u w:val="none"/>
          <w:lang w:eastAsia="ar-SA"/>
        </w:rPr>
      </w:pPr>
      <w:r w:rsidRPr="00E32700">
        <w:rPr>
          <w:rStyle w:val="af0"/>
          <w:i/>
          <w:iCs/>
          <w:color w:val="auto"/>
          <w:sz w:val="28"/>
          <w:szCs w:val="28"/>
          <w:u w:val="none"/>
          <w:lang w:eastAsia="ar-SA"/>
        </w:rPr>
        <w:t>При проверке данных, отраженных в Отчете установлены следующие нарушения.</w:t>
      </w:r>
    </w:p>
    <w:p w14:paraId="704CC7A5" w14:textId="7DDC0052" w:rsidR="003F2A66" w:rsidRDefault="005F36D2" w:rsidP="00421B73">
      <w:pPr>
        <w:ind w:firstLine="709"/>
        <w:jc w:val="both"/>
        <w:rPr>
          <w:rStyle w:val="af0"/>
          <w:color w:val="auto"/>
          <w:sz w:val="28"/>
          <w:szCs w:val="28"/>
          <w:u w:val="none"/>
          <w:lang w:eastAsia="ar-SA"/>
        </w:rPr>
      </w:pPr>
      <w:r>
        <w:rPr>
          <w:rStyle w:val="af0"/>
          <w:color w:val="auto"/>
          <w:sz w:val="28"/>
          <w:szCs w:val="28"/>
          <w:u w:val="none"/>
          <w:lang w:eastAsia="ar-SA"/>
        </w:rPr>
        <w:t xml:space="preserve">Информация, отраженная в строке </w:t>
      </w:r>
      <w:r w:rsidR="002D2498">
        <w:rPr>
          <w:rStyle w:val="af0"/>
          <w:color w:val="auto"/>
          <w:sz w:val="28"/>
          <w:szCs w:val="28"/>
          <w:u w:val="none"/>
          <w:lang w:eastAsia="ar-SA"/>
        </w:rPr>
        <w:t>4</w:t>
      </w:r>
      <w:r>
        <w:rPr>
          <w:rStyle w:val="af0"/>
          <w:color w:val="auto"/>
          <w:sz w:val="28"/>
          <w:szCs w:val="28"/>
          <w:u w:val="none"/>
          <w:lang w:eastAsia="ar-SA"/>
        </w:rPr>
        <w:t xml:space="preserve"> </w:t>
      </w:r>
      <w:r w:rsidR="00695912">
        <w:rPr>
          <w:rStyle w:val="af0"/>
          <w:color w:val="auto"/>
          <w:sz w:val="28"/>
          <w:szCs w:val="28"/>
          <w:u w:val="none"/>
          <w:lang w:eastAsia="ar-SA"/>
        </w:rPr>
        <w:t>«</w:t>
      </w:r>
      <w:r w:rsidR="002D2498" w:rsidRPr="002D2498">
        <w:rPr>
          <w:rStyle w:val="af0"/>
          <w:color w:val="auto"/>
          <w:sz w:val="28"/>
          <w:szCs w:val="28"/>
          <w:u w:val="none"/>
          <w:lang w:eastAsia="ar-SA"/>
        </w:rPr>
        <w:t>Общая</w:t>
      </w:r>
      <w:r w:rsidR="002D2498">
        <w:rPr>
          <w:rStyle w:val="af0"/>
          <w:color w:val="auto"/>
          <w:sz w:val="28"/>
          <w:szCs w:val="28"/>
          <w:u w:val="none"/>
          <w:lang w:eastAsia="ar-SA"/>
        </w:rPr>
        <w:t xml:space="preserve"> балансовая (остаточная) </w:t>
      </w:r>
      <w:r w:rsidR="002D2498" w:rsidRPr="002D2498">
        <w:rPr>
          <w:rStyle w:val="af0"/>
          <w:color w:val="auto"/>
          <w:sz w:val="28"/>
          <w:szCs w:val="28"/>
          <w:u w:val="none"/>
          <w:lang w:eastAsia="ar-SA"/>
        </w:rPr>
        <w:t>стоимость движимого имущества, находящегося у учреждения на праве оперативного управления</w:t>
      </w:r>
      <w:r w:rsidR="00695912">
        <w:rPr>
          <w:rStyle w:val="af0"/>
          <w:color w:val="auto"/>
          <w:sz w:val="28"/>
          <w:szCs w:val="28"/>
          <w:u w:val="none"/>
          <w:lang w:eastAsia="ar-SA"/>
        </w:rPr>
        <w:t>»</w:t>
      </w:r>
      <w:r w:rsidR="00695912" w:rsidRPr="00695912">
        <w:rPr>
          <w:rStyle w:val="af0"/>
          <w:color w:val="auto"/>
          <w:sz w:val="28"/>
          <w:szCs w:val="28"/>
          <w:u w:val="none"/>
          <w:lang w:eastAsia="ar-SA"/>
        </w:rPr>
        <w:t xml:space="preserve"> раздела 3 «Использование имущества, закрепленного за учреждением»</w:t>
      </w:r>
      <w:r w:rsidR="00695912">
        <w:rPr>
          <w:rStyle w:val="af0"/>
          <w:color w:val="auto"/>
          <w:sz w:val="28"/>
          <w:szCs w:val="28"/>
          <w:u w:val="none"/>
          <w:lang w:eastAsia="ar-SA"/>
        </w:rPr>
        <w:t xml:space="preserve"> не соответствует данным </w:t>
      </w:r>
      <w:r w:rsidR="002D2498">
        <w:rPr>
          <w:rStyle w:val="af0"/>
          <w:color w:val="auto"/>
          <w:sz w:val="28"/>
          <w:szCs w:val="28"/>
          <w:u w:val="none"/>
          <w:lang w:eastAsia="ar-SA"/>
        </w:rPr>
        <w:t>оборотно - сальдовой ведомости за 2019 год</w:t>
      </w:r>
      <w:r w:rsidR="00421B73" w:rsidRPr="00421B73">
        <w:rPr>
          <w:rStyle w:val="af0"/>
          <w:color w:val="auto"/>
          <w:sz w:val="28"/>
          <w:szCs w:val="28"/>
          <w:u w:val="none"/>
          <w:lang w:eastAsia="ar-SA"/>
        </w:rPr>
        <w:t xml:space="preserve"> </w:t>
      </w:r>
      <w:r w:rsidR="00421B73">
        <w:rPr>
          <w:rStyle w:val="af0"/>
          <w:color w:val="auto"/>
          <w:sz w:val="28"/>
          <w:szCs w:val="28"/>
          <w:u w:val="none"/>
          <w:lang w:eastAsia="ar-SA"/>
        </w:rPr>
        <w:t xml:space="preserve">представленной к </w:t>
      </w:r>
      <w:r w:rsidR="00421B73" w:rsidRPr="00421B73">
        <w:rPr>
          <w:rStyle w:val="af0"/>
          <w:color w:val="auto"/>
          <w:sz w:val="28"/>
          <w:szCs w:val="28"/>
          <w:u w:val="none"/>
          <w:lang w:eastAsia="ar-SA"/>
        </w:rPr>
        <w:t>проверке</w:t>
      </w:r>
      <w:r w:rsidR="00695912" w:rsidRPr="00421B73">
        <w:rPr>
          <w:rStyle w:val="af0"/>
          <w:color w:val="auto"/>
          <w:sz w:val="28"/>
          <w:szCs w:val="28"/>
          <w:u w:val="none"/>
          <w:lang w:eastAsia="ar-SA"/>
        </w:rPr>
        <w:t xml:space="preserve">, а </w:t>
      </w:r>
      <w:r w:rsidR="00695912">
        <w:rPr>
          <w:rStyle w:val="af0"/>
          <w:color w:val="auto"/>
          <w:sz w:val="28"/>
          <w:szCs w:val="28"/>
          <w:u w:val="none"/>
          <w:lang w:eastAsia="ar-SA"/>
        </w:rPr>
        <w:t>именно</w:t>
      </w:r>
      <w:r w:rsidR="003F2A66">
        <w:rPr>
          <w:rStyle w:val="af0"/>
          <w:color w:val="auto"/>
          <w:sz w:val="28"/>
          <w:szCs w:val="28"/>
          <w:u w:val="none"/>
          <w:lang w:eastAsia="ar-SA"/>
        </w:rPr>
        <w:t>:</w:t>
      </w:r>
    </w:p>
    <w:p w14:paraId="7C054412" w14:textId="77777777" w:rsidR="005F67FD" w:rsidRDefault="005F67FD" w:rsidP="00421B73">
      <w:pPr>
        <w:ind w:firstLine="709"/>
        <w:jc w:val="both"/>
        <w:rPr>
          <w:rStyle w:val="af0"/>
          <w:color w:val="auto"/>
          <w:sz w:val="28"/>
          <w:szCs w:val="28"/>
          <w:u w:val="none"/>
          <w:lang w:eastAsia="ar-SA"/>
        </w:rPr>
      </w:pPr>
    </w:p>
    <w:tbl>
      <w:tblPr>
        <w:tblW w:w="93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1720"/>
        <w:gridCol w:w="1961"/>
        <w:gridCol w:w="2008"/>
        <w:gridCol w:w="1701"/>
      </w:tblGrid>
      <w:tr w:rsidR="007170AD" w:rsidRPr="007170AD" w14:paraId="36B8776F" w14:textId="77777777" w:rsidTr="007170AD">
        <w:trPr>
          <w:trHeight w:val="300"/>
        </w:trPr>
        <w:tc>
          <w:tcPr>
            <w:tcW w:w="3681" w:type="dxa"/>
            <w:gridSpan w:val="2"/>
            <w:shd w:val="clear" w:color="auto" w:fill="auto"/>
            <w:vAlign w:val="center"/>
            <w:hideMark/>
          </w:tcPr>
          <w:p w14:paraId="3B15B4B9" w14:textId="77777777" w:rsidR="005F67FD" w:rsidRPr="007170AD" w:rsidRDefault="005F67FD">
            <w:pPr>
              <w:jc w:val="center"/>
              <w:rPr>
                <w:color w:val="000000"/>
                <w:sz w:val="20"/>
                <w:szCs w:val="20"/>
              </w:rPr>
            </w:pPr>
            <w:r w:rsidRPr="007170AD">
              <w:rPr>
                <w:color w:val="000000"/>
                <w:sz w:val="20"/>
                <w:szCs w:val="20"/>
              </w:rPr>
              <w:t>Данные из отчета</w:t>
            </w:r>
          </w:p>
        </w:tc>
        <w:tc>
          <w:tcPr>
            <w:tcW w:w="3969" w:type="dxa"/>
            <w:gridSpan w:val="2"/>
            <w:shd w:val="clear" w:color="auto" w:fill="auto"/>
            <w:vAlign w:val="center"/>
            <w:hideMark/>
          </w:tcPr>
          <w:p w14:paraId="4AC2EEBB" w14:textId="7DB39B09" w:rsidR="005F67FD" w:rsidRPr="007170AD" w:rsidRDefault="005F67FD">
            <w:pPr>
              <w:jc w:val="center"/>
              <w:rPr>
                <w:color w:val="000000"/>
                <w:sz w:val="20"/>
                <w:szCs w:val="20"/>
              </w:rPr>
            </w:pPr>
            <w:r w:rsidRPr="007170AD">
              <w:rPr>
                <w:color w:val="000000"/>
                <w:sz w:val="20"/>
                <w:szCs w:val="20"/>
              </w:rPr>
              <w:t xml:space="preserve">Данные из </w:t>
            </w:r>
            <w:r w:rsidR="007170AD" w:rsidRPr="007170AD">
              <w:rPr>
                <w:color w:val="000000"/>
                <w:sz w:val="20"/>
                <w:szCs w:val="20"/>
              </w:rPr>
              <w:t>оборотно - сальдовой ведомости</w:t>
            </w:r>
          </w:p>
        </w:tc>
        <w:tc>
          <w:tcPr>
            <w:tcW w:w="1701" w:type="dxa"/>
            <w:shd w:val="clear" w:color="auto" w:fill="auto"/>
            <w:vAlign w:val="center"/>
            <w:hideMark/>
          </w:tcPr>
          <w:p w14:paraId="334D4763" w14:textId="77777777" w:rsidR="005F67FD" w:rsidRPr="007170AD" w:rsidRDefault="005F67FD">
            <w:pPr>
              <w:jc w:val="center"/>
              <w:rPr>
                <w:color w:val="000000"/>
                <w:sz w:val="20"/>
                <w:szCs w:val="20"/>
              </w:rPr>
            </w:pPr>
            <w:r w:rsidRPr="007170AD">
              <w:rPr>
                <w:color w:val="000000"/>
                <w:sz w:val="20"/>
                <w:szCs w:val="20"/>
              </w:rPr>
              <w:t>отклонение</w:t>
            </w:r>
          </w:p>
        </w:tc>
      </w:tr>
      <w:tr w:rsidR="007170AD" w:rsidRPr="007170AD" w14:paraId="39FE9F7D" w14:textId="77777777" w:rsidTr="007170AD">
        <w:trPr>
          <w:trHeight w:val="600"/>
        </w:trPr>
        <w:tc>
          <w:tcPr>
            <w:tcW w:w="1961" w:type="dxa"/>
            <w:shd w:val="clear" w:color="auto" w:fill="auto"/>
            <w:vAlign w:val="center"/>
            <w:hideMark/>
          </w:tcPr>
          <w:p w14:paraId="5DCAA853" w14:textId="77777777" w:rsidR="005F67FD" w:rsidRPr="007170AD" w:rsidRDefault="005F67FD">
            <w:pPr>
              <w:jc w:val="center"/>
              <w:rPr>
                <w:color w:val="000000"/>
                <w:sz w:val="20"/>
                <w:szCs w:val="20"/>
              </w:rPr>
            </w:pPr>
            <w:r w:rsidRPr="007170AD">
              <w:rPr>
                <w:color w:val="000000"/>
                <w:sz w:val="20"/>
                <w:szCs w:val="20"/>
              </w:rPr>
              <w:t>Наименование показателя</w:t>
            </w:r>
          </w:p>
        </w:tc>
        <w:tc>
          <w:tcPr>
            <w:tcW w:w="1720" w:type="dxa"/>
            <w:shd w:val="clear" w:color="auto" w:fill="auto"/>
            <w:vAlign w:val="center"/>
            <w:hideMark/>
          </w:tcPr>
          <w:p w14:paraId="42A87189" w14:textId="77777777" w:rsidR="005F67FD" w:rsidRPr="007170AD" w:rsidRDefault="005F67FD">
            <w:pPr>
              <w:jc w:val="center"/>
              <w:rPr>
                <w:color w:val="000000"/>
                <w:sz w:val="20"/>
                <w:szCs w:val="20"/>
              </w:rPr>
            </w:pPr>
            <w:r w:rsidRPr="007170AD">
              <w:rPr>
                <w:color w:val="000000"/>
                <w:sz w:val="20"/>
                <w:szCs w:val="20"/>
              </w:rPr>
              <w:t>сумма, руб.</w:t>
            </w:r>
          </w:p>
        </w:tc>
        <w:tc>
          <w:tcPr>
            <w:tcW w:w="1961" w:type="dxa"/>
            <w:shd w:val="clear" w:color="auto" w:fill="auto"/>
            <w:vAlign w:val="center"/>
            <w:hideMark/>
          </w:tcPr>
          <w:p w14:paraId="53187880" w14:textId="77777777" w:rsidR="005F67FD" w:rsidRPr="007170AD" w:rsidRDefault="005F67FD">
            <w:pPr>
              <w:jc w:val="center"/>
              <w:rPr>
                <w:color w:val="000000"/>
                <w:sz w:val="20"/>
                <w:szCs w:val="20"/>
              </w:rPr>
            </w:pPr>
            <w:r w:rsidRPr="007170AD">
              <w:rPr>
                <w:color w:val="000000"/>
                <w:sz w:val="20"/>
                <w:szCs w:val="20"/>
              </w:rPr>
              <w:t>Наименование показателя</w:t>
            </w:r>
          </w:p>
        </w:tc>
        <w:tc>
          <w:tcPr>
            <w:tcW w:w="2008" w:type="dxa"/>
            <w:shd w:val="clear" w:color="auto" w:fill="auto"/>
            <w:vAlign w:val="center"/>
            <w:hideMark/>
          </w:tcPr>
          <w:p w14:paraId="6CD39745" w14:textId="77777777" w:rsidR="005F67FD" w:rsidRPr="007170AD" w:rsidRDefault="005F67FD">
            <w:pPr>
              <w:jc w:val="center"/>
              <w:rPr>
                <w:color w:val="000000"/>
                <w:sz w:val="20"/>
                <w:szCs w:val="20"/>
              </w:rPr>
            </w:pPr>
            <w:r w:rsidRPr="007170AD">
              <w:rPr>
                <w:color w:val="000000"/>
                <w:sz w:val="20"/>
                <w:szCs w:val="20"/>
              </w:rPr>
              <w:t>сумма, руб.</w:t>
            </w:r>
          </w:p>
        </w:tc>
        <w:tc>
          <w:tcPr>
            <w:tcW w:w="1701" w:type="dxa"/>
            <w:shd w:val="clear" w:color="auto" w:fill="auto"/>
            <w:vAlign w:val="center"/>
            <w:hideMark/>
          </w:tcPr>
          <w:p w14:paraId="0C5F2AEE" w14:textId="77777777" w:rsidR="005F67FD" w:rsidRPr="007170AD" w:rsidRDefault="005F67FD">
            <w:pPr>
              <w:jc w:val="center"/>
              <w:rPr>
                <w:color w:val="000000"/>
                <w:sz w:val="20"/>
                <w:szCs w:val="20"/>
              </w:rPr>
            </w:pPr>
            <w:r w:rsidRPr="007170AD">
              <w:rPr>
                <w:color w:val="000000"/>
                <w:sz w:val="20"/>
                <w:szCs w:val="20"/>
              </w:rPr>
              <w:t>сумма, руб.</w:t>
            </w:r>
          </w:p>
        </w:tc>
      </w:tr>
      <w:tr w:rsidR="007170AD" w:rsidRPr="007170AD" w14:paraId="302375F6" w14:textId="77777777" w:rsidTr="007170AD">
        <w:trPr>
          <w:trHeight w:val="1500"/>
        </w:trPr>
        <w:tc>
          <w:tcPr>
            <w:tcW w:w="1961" w:type="dxa"/>
            <w:vMerge w:val="restart"/>
            <w:shd w:val="clear" w:color="auto" w:fill="auto"/>
            <w:vAlign w:val="center"/>
            <w:hideMark/>
          </w:tcPr>
          <w:p w14:paraId="78394CA2" w14:textId="77777777" w:rsidR="005F67FD" w:rsidRPr="007170AD" w:rsidRDefault="005F67FD">
            <w:pPr>
              <w:jc w:val="center"/>
              <w:rPr>
                <w:color w:val="000000"/>
                <w:sz w:val="20"/>
                <w:szCs w:val="20"/>
              </w:rPr>
            </w:pPr>
            <w:r w:rsidRPr="007170AD">
              <w:rPr>
                <w:color w:val="000000"/>
                <w:sz w:val="20"/>
                <w:szCs w:val="20"/>
              </w:rPr>
              <w:t>Общая балансовая  стоимость движимого имущества на начало отчетного года</w:t>
            </w:r>
          </w:p>
        </w:tc>
        <w:tc>
          <w:tcPr>
            <w:tcW w:w="1720" w:type="dxa"/>
            <w:vMerge w:val="restart"/>
            <w:shd w:val="clear" w:color="auto" w:fill="auto"/>
            <w:vAlign w:val="center"/>
            <w:hideMark/>
          </w:tcPr>
          <w:p w14:paraId="493DD4F8" w14:textId="77777777" w:rsidR="005F67FD" w:rsidRPr="007170AD" w:rsidRDefault="005F67FD">
            <w:pPr>
              <w:jc w:val="center"/>
              <w:rPr>
                <w:b/>
                <w:bCs/>
                <w:color w:val="000000"/>
                <w:sz w:val="20"/>
                <w:szCs w:val="20"/>
              </w:rPr>
            </w:pPr>
            <w:r w:rsidRPr="007170AD">
              <w:rPr>
                <w:b/>
                <w:bCs/>
                <w:color w:val="000000"/>
                <w:sz w:val="20"/>
                <w:szCs w:val="20"/>
              </w:rPr>
              <w:t>102 950 269,09</w:t>
            </w:r>
          </w:p>
        </w:tc>
        <w:tc>
          <w:tcPr>
            <w:tcW w:w="1961" w:type="dxa"/>
            <w:shd w:val="clear" w:color="auto" w:fill="auto"/>
            <w:vAlign w:val="center"/>
            <w:hideMark/>
          </w:tcPr>
          <w:p w14:paraId="641FFA25" w14:textId="77777777" w:rsidR="005F67FD" w:rsidRPr="007170AD" w:rsidRDefault="005F67FD">
            <w:pPr>
              <w:jc w:val="center"/>
              <w:rPr>
                <w:color w:val="000000"/>
                <w:sz w:val="20"/>
                <w:szCs w:val="20"/>
              </w:rPr>
            </w:pPr>
            <w:r w:rsidRPr="007170AD">
              <w:rPr>
                <w:color w:val="000000"/>
                <w:sz w:val="20"/>
                <w:szCs w:val="20"/>
              </w:rPr>
              <w:t xml:space="preserve">Основные средства-иное движимое имущество учреждения </w:t>
            </w:r>
            <w:r w:rsidRPr="007170AD">
              <w:rPr>
                <w:color w:val="000000"/>
                <w:sz w:val="20"/>
                <w:szCs w:val="20"/>
              </w:rPr>
              <w:br/>
              <w:t>(счет 2.101.30)</w:t>
            </w:r>
          </w:p>
        </w:tc>
        <w:tc>
          <w:tcPr>
            <w:tcW w:w="2008" w:type="dxa"/>
            <w:shd w:val="clear" w:color="auto" w:fill="auto"/>
            <w:vAlign w:val="center"/>
            <w:hideMark/>
          </w:tcPr>
          <w:p w14:paraId="39CC454B" w14:textId="77777777" w:rsidR="005F67FD" w:rsidRPr="007170AD" w:rsidRDefault="005F67FD">
            <w:pPr>
              <w:jc w:val="center"/>
              <w:rPr>
                <w:color w:val="000000"/>
                <w:sz w:val="20"/>
                <w:szCs w:val="20"/>
              </w:rPr>
            </w:pPr>
            <w:r w:rsidRPr="007170AD">
              <w:rPr>
                <w:color w:val="000000"/>
                <w:sz w:val="20"/>
                <w:szCs w:val="20"/>
              </w:rPr>
              <w:t>317 544,00</w:t>
            </w:r>
          </w:p>
        </w:tc>
        <w:tc>
          <w:tcPr>
            <w:tcW w:w="1701" w:type="dxa"/>
            <w:vMerge w:val="restart"/>
            <w:shd w:val="clear" w:color="auto" w:fill="auto"/>
            <w:vAlign w:val="center"/>
            <w:hideMark/>
          </w:tcPr>
          <w:p w14:paraId="6C8B1EA4" w14:textId="77777777" w:rsidR="005F67FD" w:rsidRPr="007170AD" w:rsidRDefault="005F67FD">
            <w:pPr>
              <w:jc w:val="center"/>
              <w:rPr>
                <w:b/>
                <w:bCs/>
                <w:color w:val="000000"/>
                <w:sz w:val="20"/>
                <w:szCs w:val="20"/>
              </w:rPr>
            </w:pPr>
            <w:r w:rsidRPr="007170AD">
              <w:rPr>
                <w:b/>
                <w:bCs/>
                <w:color w:val="000000"/>
                <w:sz w:val="20"/>
                <w:szCs w:val="20"/>
              </w:rPr>
              <w:t>5 932 232,40</w:t>
            </w:r>
          </w:p>
        </w:tc>
      </w:tr>
      <w:tr w:rsidR="007170AD" w:rsidRPr="007170AD" w14:paraId="520224E6" w14:textId="77777777" w:rsidTr="007170AD">
        <w:trPr>
          <w:trHeight w:val="1200"/>
        </w:trPr>
        <w:tc>
          <w:tcPr>
            <w:tcW w:w="1961" w:type="dxa"/>
            <w:vMerge/>
            <w:vAlign w:val="center"/>
            <w:hideMark/>
          </w:tcPr>
          <w:p w14:paraId="5B7125EC" w14:textId="77777777" w:rsidR="005F67FD" w:rsidRPr="007170AD" w:rsidRDefault="005F67FD">
            <w:pPr>
              <w:rPr>
                <w:color w:val="000000"/>
                <w:sz w:val="20"/>
                <w:szCs w:val="20"/>
              </w:rPr>
            </w:pPr>
          </w:p>
        </w:tc>
        <w:tc>
          <w:tcPr>
            <w:tcW w:w="1720" w:type="dxa"/>
            <w:vMerge/>
            <w:vAlign w:val="center"/>
            <w:hideMark/>
          </w:tcPr>
          <w:p w14:paraId="1EC8BA7C" w14:textId="77777777" w:rsidR="005F67FD" w:rsidRPr="007170AD" w:rsidRDefault="005F67FD">
            <w:pPr>
              <w:rPr>
                <w:b/>
                <w:bCs/>
                <w:color w:val="000000"/>
                <w:sz w:val="20"/>
                <w:szCs w:val="20"/>
              </w:rPr>
            </w:pPr>
          </w:p>
        </w:tc>
        <w:tc>
          <w:tcPr>
            <w:tcW w:w="1961" w:type="dxa"/>
            <w:shd w:val="clear" w:color="auto" w:fill="auto"/>
            <w:vAlign w:val="center"/>
            <w:hideMark/>
          </w:tcPr>
          <w:p w14:paraId="15A6E22B" w14:textId="77777777" w:rsidR="005F67FD" w:rsidRPr="007170AD" w:rsidRDefault="005F67FD">
            <w:pPr>
              <w:jc w:val="center"/>
              <w:rPr>
                <w:color w:val="000000"/>
                <w:sz w:val="20"/>
                <w:szCs w:val="20"/>
              </w:rPr>
            </w:pPr>
            <w:r w:rsidRPr="007170AD">
              <w:rPr>
                <w:color w:val="000000"/>
                <w:sz w:val="20"/>
                <w:szCs w:val="20"/>
              </w:rPr>
              <w:t xml:space="preserve">Основные средства-особо ценное движимое имущество учреждения </w:t>
            </w:r>
            <w:r w:rsidRPr="007170AD">
              <w:rPr>
                <w:color w:val="000000"/>
                <w:sz w:val="20"/>
                <w:szCs w:val="20"/>
              </w:rPr>
              <w:br/>
              <w:t>(счет 4.101.30)</w:t>
            </w:r>
          </w:p>
        </w:tc>
        <w:tc>
          <w:tcPr>
            <w:tcW w:w="2008" w:type="dxa"/>
            <w:shd w:val="clear" w:color="auto" w:fill="auto"/>
            <w:vAlign w:val="center"/>
            <w:hideMark/>
          </w:tcPr>
          <w:p w14:paraId="3E3F4B29" w14:textId="77777777" w:rsidR="005F67FD" w:rsidRPr="007170AD" w:rsidRDefault="005F67FD">
            <w:pPr>
              <w:jc w:val="center"/>
              <w:rPr>
                <w:color w:val="000000"/>
                <w:sz w:val="20"/>
                <w:szCs w:val="20"/>
              </w:rPr>
            </w:pPr>
            <w:r w:rsidRPr="007170AD">
              <w:rPr>
                <w:color w:val="000000"/>
                <w:sz w:val="20"/>
                <w:szCs w:val="20"/>
              </w:rPr>
              <w:t>102 950 269,09</w:t>
            </w:r>
          </w:p>
        </w:tc>
        <w:tc>
          <w:tcPr>
            <w:tcW w:w="1701" w:type="dxa"/>
            <w:vMerge/>
            <w:vAlign w:val="center"/>
            <w:hideMark/>
          </w:tcPr>
          <w:p w14:paraId="1D333EEF" w14:textId="77777777" w:rsidR="005F67FD" w:rsidRPr="007170AD" w:rsidRDefault="005F67FD">
            <w:pPr>
              <w:rPr>
                <w:b/>
                <w:bCs/>
                <w:color w:val="000000"/>
                <w:sz w:val="20"/>
                <w:szCs w:val="20"/>
              </w:rPr>
            </w:pPr>
          </w:p>
        </w:tc>
      </w:tr>
      <w:tr w:rsidR="007170AD" w:rsidRPr="007170AD" w14:paraId="3A2C1099" w14:textId="77777777" w:rsidTr="007170AD">
        <w:trPr>
          <w:trHeight w:val="1200"/>
        </w:trPr>
        <w:tc>
          <w:tcPr>
            <w:tcW w:w="1961" w:type="dxa"/>
            <w:vMerge/>
            <w:vAlign w:val="center"/>
            <w:hideMark/>
          </w:tcPr>
          <w:p w14:paraId="374E6FBC" w14:textId="77777777" w:rsidR="005F67FD" w:rsidRPr="007170AD" w:rsidRDefault="005F67FD">
            <w:pPr>
              <w:rPr>
                <w:color w:val="000000"/>
                <w:sz w:val="20"/>
                <w:szCs w:val="20"/>
              </w:rPr>
            </w:pPr>
          </w:p>
        </w:tc>
        <w:tc>
          <w:tcPr>
            <w:tcW w:w="1720" w:type="dxa"/>
            <w:vMerge/>
            <w:vAlign w:val="center"/>
            <w:hideMark/>
          </w:tcPr>
          <w:p w14:paraId="57215384" w14:textId="77777777" w:rsidR="005F67FD" w:rsidRPr="007170AD" w:rsidRDefault="005F67FD">
            <w:pPr>
              <w:rPr>
                <w:b/>
                <w:bCs/>
                <w:color w:val="000000"/>
                <w:sz w:val="20"/>
                <w:szCs w:val="20"/>
              </w:rPr>
            </w:pPr>
          </w:p>
        </w:tc>
        <w:tc>
          <w:tcPr>
            <w:tcW w:w="1961" w:type="dxa"/>
            <w:shd w:val="clear" w:color="auto" w:fill="auto"/>
            <w:vAlign w:val="center"/>
            <w:hideMark/>
          </w:tcPr>
          <w:p w14:paraId="348DCF16" w14:textId="77777777" w:rsidR="005F67FD" w:rsidRPr="007170AD" w:rsidRDefault="005F67FD">
            <w:pPr>
              <w:jc w:val="center"/>
              <w:rPr>
                <w:color w:val="000000"/>
                <w:sz w:val="20"/>
                <w:szCs w:val="20"/>
              </w:rPr>
            </w:pPr>
            <w:r w:rsidRPr="007170AD">
              <w:rPr>
                <w:color w:val="000000"/>
                <w:sz w:val="20"/>
                <w:szCs w:val="20"/>
              </w:rPr>
              <w:t xml:space="preserve">Основные средства-иное движимое имущество учреждения </w:t>
            </w:r>
            <w:r w:rsidRPr="007170AD">
              <w:rPr>
                <w:color w:val="000000"/>
                <w:sz w:val="20"/>
                <w:szCs w:val="20"/>
              </w:rPr>
              <w:br/>
              <w:t>(счет 4.101.30)</w:t>
            </w:r>
          </w:p>
        </w:tc>
        <w:tc>
          <w:tcPr>
            <w:tcW w:w="2008" w:type="dxa"/>
            <w:shd w:val="clear" w:color="auto" w:fill="auto"/>
            <w:vAlign w:val="center"/>
            <w:hideMark/>
          </w:tcPr>
          <w:p w14:paraId="3F4E5A8E" w14:textId="77777777" w:rsidR="005F67FD" w:rsidRPr="007170AD" w:rsidRDefault="005F67FD">
            <w:pPr>
              <w:jc w:val="center"/>
              <w:rPr>
                <w:color w:val="000000"/>
                <w:sz w:val="20"/>
                <w:szCs w:val="20"/>
              </w:rPr>
            </w:pPr>
            <w:r w:rsidRPr="007170AD">
              <w:rPr>
                <w:color w:val="000000"/>
                <w:sz w:val="20"/>
                <w:szCs w:val="20"/>
              </w:rPr>
              <w:t>5 614 688,40</w:t>
            </w:r>
          </w:p>
        </w:tc>
        <w:tc>
          <w:tcPr>
            <w:tcW w:w="1701" w:type="dxa"/>
            <w:vMerge/>
            <w:vAlign w:val="center"/>
            <w:hideMark/>
          </w:tcPr>
          <w:p w14:paraId="3BF4D214" w14:textId="77777777" w:rsidR="005F67FD" w:rsidRPr="007170AD" w:rsidRDefault="005F67FD">
            <w:pPr>
              <w:rPr>
                <w:b/>
                <w:bCs/>
                <w:color w:val="000000"/>
                <w:sz w:val="20"/>
                <w:szCs w:val="20"/>
              </w:rPr>
            </w:pPr>
          </w:p>
        </w:tc>
      </w:tr>
      <w:tr w:rsidR="007170AD" w:rsidRPr="007170AD" w14:paraId="36A9FFCF" w14:textId="77777777" w:rsidTr="007170AD">
        <w:trPr>
          <w:trHeight w:val="300"/>
        </w:trPr>
        <w:tc>
          <w:tcPr>
            <w:tcW w:w="1961" w:type="dxa"/>
            <w:vMerge/>
            <w:vAlign w:val="center"/>
            <w:hideMark/>
          </w:tcPr>
          <w:p w14:paraId="4785946C" w14:textId="77777777" w:rsidR="005F67FD" w:rsidRPr="007170AD" w:rsidRDefault="005F67FD">
            <w:pPr>
              <w:rPr>
                <w:color w:val="000000"/>
                <w:sz w:val="20"/>
                <w:szCs w:val="20"/>
              </w:rPr>
            </w:pPr>
          </w:p>
        </w:tc>
        <w:tc>
          <w:tcPr>
            <w:tcW w:w="1720" w:type="dxa"/>
            <w:vMerge/>
            <w:vAlign w:val="center"/>
            <w:hideMark/>
          </w:tcPr>
          <w:p w14:paraId="6A9BE114" w14:textId="77777777" w:rsidR="005F67FD" w:rsidRPr="007170AD" w:rsidRDefault="005F67FD">
            <w:pPr>
              <w:rPr>
                <w:b/>
                <w:bCs/>
                <w:color w:val="000000"/>
                <w:sz w:val="20"/>
                <w:szCs w:val="20"/>
              </w:rPr>
            </w:pPr>
          </w:p>
        </w:tc>
        <w:tc>
          <w:tcPr>
            <w:tcW w:w="1961" w:type="dxa"/>
            <w:shd w:val="clear" w:color="auto" w:fill="auto"/>
            <w:vAlign w:val="center"/>
            <w:hideMark/>
          </w:tcPr>
          <w:p w14:paraId="7916A10B" w14:textId="77777777" w:rsidR="005F67FD" w:rsidRPr="007170AD" w:rsidRDefault="005F67FD">
            <w:pPr>
              <w:jc w:val="center"/>
              <w:rPr>
                <w:b/>
                <w:bCs/>
                <w:color w:val="000000"/>
                <w:sz w:val="20"/>
                <w:szCs w:val="20"/>
              </w:rPr>
            </w:pPr>
            <w:r w:rsidRPr="007170AD">
              <w:rPr>
                <w:b/>
                <w:bCs/>
                <w:color w:val="000000"/>
                <w:sz w:val="20"/>
                <w:szCs w:val="20"/>
              </w:rPr>
              <w:t>Итого</w:t>
            </w:r>
          </w:p>
        </w:tc>
        <w:tc>
          <w:tcPr>
            <w:tcW w:w="2008" w:type="dxa"/>
            <w:shd w:val="clear" w:color="auto" w:fill="auto"/>
            <w:vAlign w:val="center"/>
            <w:hideMark/>
          </w:tcPr>
          <w:p w14:paraId="742D0899" w14:textId="77777777" w:rsidR="005F67FD" w:rsidRPr="007170AD" w:rsidRDefault="005F67FD">
            <w:pPr>
              <w:jc w:val="center"/>
              <w:rPr>
                <w:b/>
                <w:bCs/>
                <w:color w:val="000000"/>
                <w:sz w:val="20"/>
                <w:szCs w:val="20"/>
              </w:rPr>
            </w:pPr>
            <w:r w:rsidRPr="007170AD">
              <w:rPr>
                <w:b/>
                <w:bCs/>
                <w:color w:val="000000"/>
                <w:sz w:val="20"/>
                <w:szCs w:val="20"/>
              </w:rPr>
              <w:t>108 882 501,49</w:t>
            </w:r>
          </w:p>
        </w:tc>
        <w:tc>
          <w:tcPr>
            <w:tcW w:w="1701" w:type="dxa"/>
            <w:vMerge/>
            <w:vAlign w:val="center"/>
            <w:hideMark/>
          </w:tcPr>
          <w:p w14:paraId="7EAFBB1B" w14:textId="77777777" w:rsidR="005F67FD" w:rsidRPr="007170AD" w:rsidRDefault="005F67FD">
            <w:pPr>
              <w:rPr>
                <w:b/>
                <w:bCs/>
                <w:color w:val="000000"/>
                <w:sz w:val="20"/>
                <w:szCs w:val="20"/>
              </w:rPr>
            </w:pPr>
          </w:p>
        </w:tc>
      </w:tr>
      <w:tr w:rsidR="007170AD" w:rsidRPr="007170AD" w14:paraId="78844867" w14:textId="77777777" w:rsidTr="007170AD">
        <w:trPr>
          <w:trHeight w:val="1500"/>
        </w:trPr>
        <w:tc>
          <w:tcPr>
            <w:tcW w:w="1961" w:type="dxa"/>
            <w:vMerge w:val="restart"/>
            <w:shd w:val="clear" w:color="auto" w:fill="auto"/>
            <w:vAlign w:val="center"/>
            <w:hideMark/>
          </w:tcPr>
          <w:p w14:paraId="32C76B90" w14:textId="77777777" w:rsidR="005F67FD" w:rsidRPr="007170AD" w:rsidRDefault="005F67FD">
            <w:pPr>
              <w:jc w:val="center"/>
              <w:rPr>
                <w:color w:val="000000"/>
                <w:sz w:val="20"/>
                <w:szCs w:val="20"/>
              </w:rPr>
            </w:pPr>
            <w:r w:rsidRPr="007170AD">
              <w:rPr>
                <w:color w:val="000000"/>
                <w:sz w:val="20"/>
                <w:szCs w:val="20"/>
              </w:rPr>
              <w:t>Общая балансовая  стоимость движимого имущества на конец отчетного года</w:t>
            </w:r>
          </w:p>
        </w:tc>
        <w:tc>
          <w:tcPr>
            <w:tcW w:w="1720" w:type="dxa"/>
            <w:vMerge w:val="restart"/>
            <w:shd w:val="clear" w:color="auto" w:fill="auto"/>
            <w:vAlign w:val="center"/>
            <w:hideMark/>
          </w:tcPr>
          <w:p w14:paraId="2776321B" w14:textId="77777777" w:rsidR="005F67FD" w:rsidRPr="007170AD" w:rsidRDefault="005F67FD">
            <w:pPr>
              <w:jc w:val="center"/>
              <w:rPr>
                <w:b/>
                <w:bCs/>
                <w:color w:val="000000"/>
                <w:sz w:val="20"/>
                <w:szCs w:val="20"/>
              </w:rPr>
            </w:pPr>
            <w:r w:rsidRPr="007170AD">
              <w:rPr>
                <w:b/>
                <w:bCs/>
                <w:color w:val="000000"/>
                <w:sz w:val="20"/>
                <w:szCs w:val="20"/>
              </w:rPr>
              <w:t>21 722 497,17</w:t>
            </w:r>
          </w:p>
        </w:tc>
        <w:tc>
          <w:tcPr>
            <w:tcW w:w="1961" w:type="dxa"/>
            <w:shd w:val="clear" w:color="auto" w:fill="auto"/>
            <w:vAlign w:val="center"/>
            <w:hideMark/>
          </w:tcPr>
          <w:p w14:paraId="7C6CF186" w14:textId="77777777" w:rsidR="005F67FD" w:rsidRPr="007170AD" w:rsidRDefault="005F67FD">
            <w:pPr>
              <w:jc w:val="center"/>
              <w:rPr>
                <w:color w:val="000000"/>
                <w:sz w:val="20"/>
                <w:szCs w:val="20"/>
              </w:rPr>
            </w:pPr>
            <w:r w:rsidRPr="007170AD">
              <w:rPr>
                <w:color w:val="000000"/>
                <w:sz w:val="20"/>
                <w:szCs w:val="20"/>
              </w:rPr>
              <w:t xml:space="preserve">Основные средства-иное движимое имущество учреждения </w:t>
            </w:r>
            <w:r w:rsidRPr="007170AD">
              <w:rPr>
                <w:color w:val="000000"/>
                <w:sz w:val="20"/>
                <w:szCs w:val="20"/>
              </w:rPr>
              <w:br/>
              <w:t>(счет 2.101.30)</w:t>
            </w:r>
          </w:p>
        </w:tc>
        <w:tc>
          <w:tcPr>
            <w:tcW w:w="2008" w:type="dxa"/>
            <w:shd w:val="clear" w:color="auto" w:fill="auto"/>
            <w:vAlign w:val="center"/>
            <w:hideMark/>
          </w:tcPr>
          <w:p w14:paraId="7A7A98F6" w14:textId="77777777" w:rsidR="005F67FD" w:rsidRPr="007170AD" w:rsidRDefault="005F67FD">
            <w:pPr>
              <w:jc w:val="center"/>
              <w:rPr>
                <w:color w:val="000000"/>
                <w:sz w:val="20"/>
                <w:szCs w:val="20"/>
              </w:rPr>
            </w:pPr>
            <w:r w:rsidRPr="007170AD">
              <w:rPr>
                <w:color w:val="000000"/>
                <w:sz w:val="20"/>
                <w:szCs w:val="20"/>
              </w:rPr>
              <w:t>317 544,00</w:t>
            </w:r>
          </w:p>
        </w:tc>
        <w:tc>
          <w:tcPr>
            <w:tcW w:w="1701" w:type="dxa"/>
            <w:vMerge w:val="restart"/>
            <w:shd w:val="clear" w:color="auto" w:fill="auto"/>
            <w:vAlign w:val="center"/>
            <w:hideMark/>
          </w:tcPr>
          <w:p w14:paraId="4C4B1C2A" w14:textId="77777777" w:rsidR="005F67FD" w:rsidRPr="007170AD" w:rsidRDefault="005F67FD">
            <w:pPr>
              <w:jc w:val="center"/>
              <w:rPr>
                <w:b/>
                <w:bCs/>
                <w:color w:val="000000"/>
                <w:sz w:val="20"/>
                <w:szCs w:val="20"/>
              </w:rPr>
            </w:pPr>
            <w:r w:rsidRPr="007170AD">
              <w:rPr>
                <w:b/>
                <w:bCs/>
                <w:color w:val="000000"/>
                <w:sz w:val="20"/>
                <w:szCs w:val="20"/>
              </w:rPr>
              <w:t>106 368 723,09</w:t>
            </w:r>
          </w:p>
        </w:tc>
      </w:tr>
      <w:tr w:rsidR="007170AD" w:rsidRPr="007170AD" w14:paraId="487AE082" w14:textId="77777777" w:rsidTr="007170AD">
        <w:trPr>
          <w:trHeight w:val="1200"/>
        </w:trPr>
        <w:tc>
          <w:tcPr>
            <w:tcW w:w="1961" w:type="dxa"/>
            <w:vMerge/>
            <w:vAlign w:val="center"/>
            <w:hideMark/>
          </w:tcPr>
          <w:p w14:paraId="05DA8CC2" w14:textId="77777777" w:rsidR="005F67FD" w:rsidRPr="007170AD" w:rsidRDefault="005F67FD">
            <w:pPr>
              <w:rPr>
                <w:color w:val="000000"/>
                <w:sz w:val="20"/>
                <w:szCs w:val="20"/>
              </w:rPr>
            </w:pPr>
          </w:p>
        </w:tc>
        <w:tc>
          <w:tcPr>
            <w:tcW w:w="1720" w:type="dxa"/>
            <w:vMerge/>
            <w:vAlign w:val="center"/>
            <w:hideMark/>
          </w:tcPr>
          <w:p w14:paraId="2C56B356" w14:textId="77777777" w:rsidR="005F67FD" w:rsidRPr="007170AD" w:rsidRDefault="005F67FD">
            <w:pPr>
              <w:rPr>
                <w:b/>
                <w:bCs/>
                <w:color w:val="000000"/>
                <w:sz w:val="20"/>
                <w:szCs w:val="20"/>
              </w:rPr>
            </w:pPr>
          </w:p>
        </w:tc>
        <w:tc>
          <w:tcPr>
            <w:tcW w:w="1961" w:type="dxa"/>
            <w:shd w:val="clear" w:color="auto" w:fill="auto"/>
            <w:vAlign w:val="center"/>
            <w:hideMark/>
          </w:tcPr>
          <w:p w14:paraId="152AC150" w14:textId="77777777" w:rsidR="005F67FD" w:rsidRPr="007170AD" w:rsidRDefault="005F67FD">
            <w:pPr>
              <w:jc w:val="center"/>
              <w:rPr>
                <w:color w:val="000000"/>
                <w:sz w:val="20"/>
                <w:szCs w:val="20"/>
              </w:rPr>
            </w:pPr>
            <w:r w:rsidRPr="007170AD">
              <w:rPr>
                <w:color w:val="000000"/>
                <w:sz w:val="20"/>
                <w:szCs w:val="20"/>
              </w:rPr>
              <w:t xml:space="preserve">Основные средства-особо ценное движимое имущество учреждения </w:t>
            </w:r>
            <w:r w:rsidRPr="007170AD">
              <w:rPr>
                <w:color w:val="000000"/>
                <w:sz w:val="20"/>
                <w:szCs w:val="20"/>
              </w:rPr>
              <w:br/>
              <w:t>(счет 4.101.30)</w:t>
            </w:r>
          </w:p>
        </w:tc>
        <w:tc>
          <w:tcPr>
            <w:tcW w:w="2008" w:type="dxa"/>
            <w:shd w:val="clear" w:color="auto" w:fill="auto"/>
            <w:vAlign w:val="center"/>
            <w:hideMark/>
          </w:tcPr>
          <w:p w14:paraId="2446D016" w14:textId="77777777" w:rsidR="005F67FD" w:rsidRPr="007170AD" w:rsidRDefault="005F67FD">
            <w:pPr>
              <w:jc w:val="center"/>
              <w:rPr>
                <w:color w:val="000000"/>
                <w:sz w:val="20"/>
                <w:szCs w:val="20"/>
              </w:rPr>
            </w:pPr>
            <w:r w:rsidRPr="007170AD">
              <w:rPr>
                <w:color w:val="000000"/>
                <w:sz w:val="20"/>
                <w:szCs w:val="20"/>
              </w:rPr>
              <w:t>106 368 723,09</w:t>
            </w:r>
          </w:p>
        </w:tc>
        <w:tc>
          <w:tcPr>
            <w:tcW w:w="1701" w:type="dxa"/>
            <w:vMerge/>
            <w:vAlign w:val="center"/>
            <w:hideMark/>
          </w:tcPr>
          <w:p w14:paraId="4BA9B468" w14:textId="77777777" w:rsidR="005F67FD" w:rsidRPr="007170AD" w:rsidRDefault="005F67FD">
            <w:pPr>
              <w:rPr>
                <w:b/>
                <w:bCs/>
                <w:color w:val="000000"/>
                <w:sz w:val="20"/>
                <w:szCs w:val="20"/>
              </w:rPr>
            </w:pPr>
          </w:p>
        </w:tc>
      </w:tr>
      <w:tr w:rsidR="007170AD" w:rsidRPr="007170AD" w14:paraId="66C175A2" w14:textId="77777777" w:rsidTr="007170AD">
        <w:trPr>
          <w:trHeight w:val="1200"/>
        </w:trPr>
        <w:tc>
          <w:tcPr>
            <w:tcW w:w="1961" w:type="dxa"/>
            <w:vMerge/>
            <w:vAlign w:val="center"/>
            <w:hideMark/>
          </w:tcPr>
          <w:p w14:paraId="2D03B631" w14:textId="77777777" w:rsidR="005F67FD" w:rsidRPr="007170AD" w:rsidRDefault="005F67FD">
            <w:pPr>
              <w:rPr>
                <w:color w:val="000000"/>
                <w:sz w:val="20"/>
                <w:szCs w:val="20"/>
              </w:rPr>
            </w:pPr>
          </w:p>
        </w:tc>
        <w:tc>
          <w:tcPr>
            <w:tcW w:w="1720" w:type="dxa"/>
            <w:vMerge/>
            <w:vAlign w:val="center"/>
            <w:hideMark/>
          </w:tcPr>
          <w:p w14:paraId="02713CE9" w14:textId="77777777" w:rsidR="005F67FD" w:rsidRPr="007170AD" w:rsidRDefault="005F67FD">
            <w:pPr>
              <w:rPr>
                <w:b/>
                <w:bCs/>
                <w:color w:val="000000"/>
                <w:sz w:val="20"/>
                <w:szCs w:val="20"/>
              </w:rPr>
            </w:pPr>
          </w:p>
        </w:tc>
        <w:tc>
          <w:tcPr>
            <w:tcW w:w="1961" w:type="dxa"/>
            <w:shd w:val="clear" w:color="auto" w:fill="auto"/>
            <w:vAlign w:val="center"/>
            <w:hideMark/>
          </w:tcPr>
          <w:p w14:paraId="4D3A7895" w14:textId="77777777" w:rsidR="005F67FD" w:rsidRPr="007170AD" w:rsidRDefault="005F67FD">
            <w:pPr>
              <w:jc w:val="center"/>
              <w:rPr>
                <w:color w:val="000000"/>
                <w:sz w:val="20"/>
                <w:szCs w:val="20"/>
              </w:rPr>
            </w:pPr>
            <w:r w:rsidRPr="007170AD">
              <w:rPr>
                <w:color w:val="000000"/>
                <w:sz w:val="20"/>
                <w:szCs w:val="20"/>
              </w:rPr>
              <w:t xml:space="preserve">Основные средства-иное движимое имущество учреждения </w:t>
            </w:r>
            <w:r w:rsidRPr="007170AD">
              <w:rPr>
                <w:color w:val="000000"/>
                <w:sz w:val="20"/>
                <w:szCs w:val="20"/>
              </w:rPr>
              <w:br/>
              <w:t>(счет 4.101.30)</w:t>
            </w:r>
          </w:p>
        </w:tc>
        <w:tc>
          <w:tcPr>
            <w:tcW w:w="2008" w:type="dxa"/>
            <w:shd w:val="clear" w:color="auto" w:fill="auto"/>
            <w:vAlign w:val="center"/>
            <w:hideMark/>
          </w:tcPr>
          <w:p w14:paraId="5730BFFA" w14:textId="77777777" w:rsidR="005F67FD" w:rsidRPr="007170AD" w:rsidRDefault="005F67FD">
            <w:pPr>
              <w:jc w:val="center"/>
              <w:rPr>
                <w:color w:val="000000"/>
                <w:sz w:val="20"/>
                <w:szCs w:val="20"/>
              </w:rPr>
            </w:pPr>
            <w:r w:rsidRPr="007170AD">
              <w:rPr>
                <w:color w:val="000000"/>
                <w:sz w:val="20"/>
                <w:szCs w:val="20"/>
              </w:rPr>
              <w:t>21 404 953,17</w:t>
            </w:r>
          </w:p>
        </w:tc>
        <w:tc>
          <w:tcPr>
            <w:tcW w:w="1701" w:type="dxa"/>
            <w:vMerge/>
            <w:vAlign w:val="center"/>
            <w:hideMark/>
          </w:tcPr>
          <w:p w14:paraId="0441AE1E" w14:textId="77777777" w:rsidR="005F67FD" w:rsidRPr="007170AD" w:rsidRDefault="005F67FD">
            <w:pPr>
              <w:rPr>
                <w:b/>
                <w:bCs/>
                <w:color w:val="000000"/>
                <w:sz w:val="20"/>
                <w:szCs w:val="20"/>
              </w:rPr>
            </w:pPr>
          </w:p>
        </w:tc>
      </w:tr>
      <w:tr w:rsidR="007170AD" w:rsidRPr="007170AD" w14:paraId="2CBD14F6" w14:textId="77777777" w:rsidTr="007170AD">
        <w:trPr>
          <w:trHeight w:val="300"/>
        </w:trPr>
        <w:tc>
          <w:tcPr>
            <w:tcW w:w="1961" w:type="dxa"/>
            <w:vMerge/>
            <w:vAlign w:val="center"/>
            <w:hideMark/>
          </w:tcPr>
          <w:p w14:paraId="26CAC5A8" w14:textId="77777777" w:rsidR="005F67FD" w:rsidRPr="007170AD" w:rsidRDefault="005F67FD">
            <w:pPr>
              <w:rPr>
                <w:color w:val="000000"/>
                <w:sz w:val="20"/>
                <w:szCs w:val="20"/>
              </w:rPr>
            </w:pPr>
          </w:p>
        </w:tc>
        <w:tc>
          <w:tcPr>
            <w:tcW w:w="1720" w:type="dxa"/>
            <w:vMerge/>
            <w:vAlign w:val="center"/>
            <w:hideMark/>
          </w:tcPr>
          <w:p w14:paraId="4C0D96E5" w14:textId="77777777" w:rsidR="005F67FD" w:rsidRPr="007170AD" w:rsidRDefault="005F67FD">
            <w:pPr>
              <w:rPr>
                <w:b/>
                <w:bCs/>
                <w:color w:val="000000"/>
                <w:sz w:val="20"/>
                <w:szCs w:val="20"/>
              </w:rPr>
            </w:pPr>
          </w:p>
        </w:tc>
        <w:tc>
          <w:tcPr>
            <w:tcW w:w="1961" w:type="dxa"/>
            <w:shd w:val="clear" w:color="auto" w:fill="auto"/>
            <w:vAlign w:val="center"/>
            <w:hideMark/>
          </w:tcPr>
          <w:p w14:paraId="4062B95D" w14:textId="77777777" w:rsidR="005F67FD" w:rsidRPr="007170AD" w:rsidRDefault="005F67FD">
            <w:pPr>
              <w:jc w:val="center"/>
              <w:rPr>
                <w:b/>
                <w:bCs/>
                <w:color w:val="000000"/>
                <w:sz w:val="20"/>
                <w:szCs w:val="20"/>
              </w:rPr>
            </w:pPr>
            <w:r w:rsidRPr="007170AD">
              <w:rPr>
                <w:b/>
                <w:bCs/>
                <w:color w:val="000000"/>
                <w:sz w:val="20"/>
                <w:szCs w:val="20"/>
              </w:rPr>
              <w:t>Итого</w:t>
            </w:r>
          </w:p>
        </w:tc>
        <w:tc>
          <w:tcPr>
            <w:tcW w:w="2008" w:type="dxa"/>
            <w:shd w:val="clear" w:color="auto" w:fill="auto"/>
            <w:vAlign w:val="center"/>
            <w:hideMark/>
          </w:tcPr>
          <w:p w14:paraId="266E0D63" w14:textId="77777777" w:rsidR="005F67FD" w:rsidRPr="007170AD" w:rsidRDefault="005F67FD">
            <w:pPr>
              <w:jc w:val="center"/>
              <w:rPr>
                <w:b/>
                <w:bCs/>
                <w:color w:val="000000"/>
                <w:sz w:val="20"/>
                <w:szCs w:val="20"/>
              </w:rPr>
            </w:pPr>
            <w:r w:rsidRPr="007170AD">
              <w:rPr>
                <w:b/>
                <w:bCs/>
                <w:color w:val="000000"/>
                <w:sz w:val="20"/>
                <w:szCs w:val="20"/>
              </w:rPr>
              <w:t>128 091 220,26</w:t>
            </w:r>
          </w:p>
        </w:tc>
        <w:tc>
          <w:tcPr>
            <w:tcW w:w="1701" w:type="dxa"/>
            <w:vMerge/>
            <w:vAlign w:val="center"/>
            <w:hideMark/>
          </w:tcPr>
          <w:p w14:paraId="67045851" w14:textId="77777777" w:rsidR="005F67FD" w:rsidRPr="007170AD" w:rsidRDefault="005F67FD">
            <w:pPr>
              <w:rPr>
                <w:b/>
                <w:bCs/>
                <w:color w:val="000000"/>
                <w:sz w:val="20"/>
                <w:szCs w:val="20"/>
              </w:rPr>
            </w:pPr>
          </w:p>
        </w:tc>
      </w:tr>
      <w:tr w:rsidR="007170AD" w:rsidRPr="007170AD" w14:paraId="7B72271C" w14:textId="77777777" w:rsidTr="007170AD">
        <w:trPr>
          <w:trHeight w:val="1500"/>
        </w:trPr>
        <w:tc>
          <w:tcPr>
            <w:tcW w:w="1961" w:type="dxa"/>
            <w:vMerge w:val="restart"/>
            <w:shd w:val="clear" w:color="auto" w:fill="auto"/>
            <w:vAlign w:val="center"/>
            <w:hideMark/>
          </w:tcPr>
          <w:p w14:paraId="6CD9ECAB" w14:textId="77777777" w:rsidR="005F67FD" w:rsidRPr="007170AD" w:rsidRDefault="005F67FD">
            <w:pPr>
              <w:jc w:val="center"/>
              <w:rPr>
                <w:color w:val="000000"/>
                <w:sz w:val="20"/>
                <w:szCs w:val="20"/>
              </w:rPr>
            </w:pPr>
            <w:r w:rsidRPr="007170AD">
              <w:rPr>
                <w:color w:val="000000"/>
                <w:sz w:val="20"/>
                <w:szCs w:val="20"/>
              </w:rPr>
              <w:lastRenderedPageBreak/>
              <w:t>Общая остаточная стоимость движимого имущества на начало отчетного года</w:t>
            </w:r>
          </w:p>
        </w:tc>
        <w:tc>
          <w:tcPr>
            <w:tcW w:w="1720" w:type="dxa"/>
            <w:vMerge w:val="restart"/>
            <w:shd w:val="clear" w:color="auto" w:fill="auto"/>
            <w:vAlign w:val="center"/>
            <w:hideMark/>
          </w:tcPr>
          <w:p w14:paraId="7F594B03" w14:textId="77777777" w:rsidR="005F67FD" w:rsidRPr="007170AD" w:rsidRDefault="005F67FD">
            <w:pPr>
              <w:jc w:val="center"/>
              <w:rPr>
                <w:b/>
                <w:bCs/>
                <w:color w:val="000000"/>
                <w:sz w:val="20"/>
                <w:szCs w:val="20"/>
              </w:rPr>
            </w:pPr>
            <w:r w:rsidRPr="007170AD">
              <w:rPr>
                <w:b/>
                <w:bCs/>
                <w:color w:val="000000"/>
                <w:sz w:val="20"/>
                <w:szCs w:val="20"/>
              </w:rPr>
              <w:t>75 170 566,38</w:t>
            </w:r>
          </w:p>
        </w:tc>
        <w:tc>
          <w:tcPr>
            <w:tcW w:w="1961" w:type="dxa"/>
            <w:shd w:val="clear" w:color="auto" w:fill="auto"/>
            <w:vAlign w:val="center"/>
            <w:hideMark/>
          </w:tcPr>
          <w:p w14:paraId="1F9FABB3" w14:textId="77777777" w:rsidR="005F67FD" w:rsidRPr="007170AD" w:rsidRDefault="005F67FD">
            <w:pPr>
              <w:jc w:val="center"/>
              <w:rPr>
                <w:color w:val="000000"/>
                <w:sz w:val="20"/>
                <w:szCs w:val="20"/>
              </w:rPr>
            </w:pPr>
            <w:r w:rsidRPr="007170AD">
              <w:rPr>
                <w:color w:val="000000"/>
                <w:sz w:val="20"/>
                <w:szCs w:val="20"/>
              </w:rPr>
              <w:t xml:space="preserve">Основные средства-иное движимое имущество учреждения </w:t>
            </w:r>
            <w:r w:rsidRPr="007170AD">
              <w:rPr>
                <w:color w:val="000000"/>
                <w:sz w:val="20"/>
                <w:szCs w:val="20"/>
              </w:rPr>
              <w:br/>
              <w:t>(счет 2.101.30)</w:t>
            </w:r>
          </w:p>
        </w:tc>
        <w:tc>
          <w:tcPr>
            <w:tcW w:w="2008" w:type="dxa"/>
            <w:shd w:val="clear" w:color="auto" w:fill="auto"/>
            <w:vAlign w:val="center"/>
            <w:hideMark/>
          </w:tcPr>
          <w:p w14:paraId="4B8AC460" w14:textId="77777777" w:rsidR="005F67FD" w:rsidRPr="007170AD" w:rsidRDefault="005F67FD">
            <w:pPr>
              <w:jc w:val="center"/>
              <w:rPr>
                <w:color w:val="000000"/>
                <w:sz w:val="20"/>
                <w:szCs w:val="20"/>
              </w:rPr>
            </w:pPr>
            <w:r w:rsidRPr="007170AD">
              <w:rPr>
                <w:color w:val="000000"/>
                <w:sz w:val="20"/>
                <w:szCs w:val="20"/>
              </w:rPr>
              <w:t>317 544,00</w:t>
            </w:r>
          </w:p>
        </w:tc>
        <w:tc>
          <w:tcPr>
            <w:tcW w:w="1701" w:type="dxa"/>
            <w:vMerge w:val="restart"/>
            <w:shd w:val="clear" w:color="auto" w:fill="auto"/>
            <w:vAlign w:val="center"/>
            <w:hideMark/>
          </w:tcPr>
          <w:p w14:paraId="259C6241" w14:textId="77777777" w:rsidR="005F67FD" w:rsidRPr="007170AD" w:rsidRDefault="005F67FD">
            <w:pPr>
              <w:jc w:val="center"/>
              <w:rPr>
                <w:b/>
                <w:bCs/>
                <w:color w:val="000000"/>
                <w:sz w:val="20"/>
                <w:szCs w:val="20"/>
              </w:rPr>
            </w:pPr>
            <w:r w:rsidRPr="007170AD">
              <w:rPr>
                <w:b/>
                <w:bCs/>
                <w:color w:val="000000"/>
                <w:sz w:val="20"/>
                <w:szCs w:val="20"/>
              </w:rPr>
              <w:t>608 139,93</w:t>
            </w:r>
          </w:p>
        </w:tc>
      </w:tr>
      <w:tr w:rsidR="007170AD" w:rsidRPr="007170AD" w14:paraId="4A3C8742" w14:textId="77777777" w:rsidTr="007170AD">
        <w:trPr>
          <w:trHeight w:val="1200"/>
        </w:trPr>
        <w:tc>
          <w:tcPr>
            <w:tcW w:w="1961" w:type="dxa"/>
            <w:vMerge/>
            <w:vAlign w:val="center"/>
            <w:hideMark/>
          </w:tcPr>
          <w:p w14:paraId="655352A8" w14:textId="77777777" w:rsidR="005F67FD" w:rsidRPr="007170AD" w:rsidRDefault="005F67FD">
            <w:pPr>
              <w:rPr>
                <w:color w:val="000000"/>
                <w:sz w:val="20"/>
                <w:szCs w:val="20"/>
              </w:rPr>
            </w:pPr>
          </w:p>
        </w:tc>
        <w:tc>
          <w:tcPr>
            <w:tcW w:w="1720" w:type="dxa"/>
            <w:vMerge/>
            <w:vAlign w:val="center"/>
            <w:hideMark/>
          </w:tcPr>
          <w:p w14:paraId="4896F00A" w14:textId="77777777" w:rsidR="005F67FD" w:rsidRPr="007170AD" w:rsidRDefault="005F67FD">
            <w:pPr>
              <w:rPr>
                <w:b/>
                <w:bCs/>
                <w:color w:val="000000"/>
                <w:sz w:val="20"/>
                <w:szCs w:val="20"/>
              </w:rPr>
            </w:pPr>
          </w:p>
        </w:tc>
        <w:tc>
          <w:tcPr>
            <w:tcW w:w="1961" w:type="dxa"/>
            <w:shd w:val="clear" w:color="auto" w:fill="auto"/>
            <w:vAlign w:val="center"/>
            <w:hideMark/>
          </w:tcPr>
          <w:p w14:paraId="618396E2" w14:textId="77777777" w:rsidR="005F67FD" w:rsidRPr="007170AD" w:rsidRDefault="005F67FD">
            <w:pPr>
              <w:jc w:val="center"/>
              <w:rPr>
                <w:color w:val="000000"/>
                <w:sz w:val="20"/>
                <w:szCs w:val="20"/>
              </w:rPr>
            </w:pPr>
            <w:r w:rsidRPr="007170AD">
              <w:rPr>
                <w:color w:val="000000"/>
                <w:sz w:val="20"/>
                <w:szCs w:val="20"/>
              </w:rPr>
              <w:t xml:space="preserve">Основные средства-особо ценное движимое имущество учреждения </w:t>
            </w:r>
            <w:r w:rsidRPr="007170AD">
              <w:rPr>
                <w:color w:val="000000"/>
                <w:sz w:val="20"/>
                <w:szCs w:val="20"/>
              </w:rPr>
              <w:br/>
              <w:t>(счет 4.101.30)</w:t>
            </w:r>
          </w:p>
        </w:tc>
        <w:tc>
          <w:tcPr>
            <w:tcW w:w="2008" w:type="dxa"/>
            <w:shd w:val="clear" w:color="auto" w:fill="auto"/>
            <w:vAlign w:val="center"/>
            <w:hideMark/>
          </w:tcPr>
          <w:p w14:paraId="1040417C" w14:textId="77777777" w:rsidR="005F67FD" w:rsidRPr="007170AD" w:rsidRDefault="005F67FD">
            <w:pPr>
              <w:jc w:val="center"/>
              <w:rPr>
                <w:color w:val="000000"/>
                <w:sz w:val="20"/>
                <w:szCs w:val="20"/>
              </w:rPr>
            </w:pPr>
            <w:r w:rsidRPr="007170AD">
              <w:rPr>
                <w:color w:val="000000"/>
                <w:sz w:val="20"/>
                <w:szCs w:val="20"/>
              </w:rPr>
              <w:t>75 170 566,38</w:t>
            </w:r>
          </w:p>
        </w:tc>
        <w:tc>
          <w:tcPr>
            <w:tcW w:w="1701" w:type="dxa"/>
            <w:vMerge/>
            <w:vAlign w:val="center"/>
            <w:hideMark/>
          </w:tcPr>
          <w:p w14:paraId="0C1CDC4F" w14:textId="77777777" w:rsidR="005F67FD" w:rsidRPr="007170AD" w:rsidRDefault="005F67FD">
            <w:pPr>
              <w:rPr>
                <w:b/>
                <w:bCs/>
                <w:color w:val="000000"/>
                <w:sz w:val="20"/>
                <w:szCs w:val="20"/>
              </w:rPr>
            </w:pPr>
          </w:p>
        </w:tc>
      </w:tr>
      <w:tr w:rsidR="007170AD" w:rsidRPr="007170AD" w14:paraId="6B9E25BA" w14:textId="77777777" w:rsidTr="007170AD">
        <w:trPr>
          <w:trHeight w:val="1200"/>
        </w:trPr>
        <w:tc>
          <w:tcPr>
            <w:tcW w:w="1961" w:type="dxa"/>
            <w:vMerge/>
            <w:vAlign w:val="center"/>
            <w:hideMark/>
          </w:tcPr>
          <w:p w14:paraId="0F1DD089" w14:textId="77777777" w:rsidR="005F67FD" w:rsidRPr="007170AD" w:rsidRDefault="005F67FD">
            <w:pPr>
              <w:rPr>
                <w:color w:val="000000"/>
                <w:sz w:val="20"/>
                <w:szCs w:val="20"/>
              </w:rPr>
            </w:pPr>
          </w:p>
        </w:tc>
        <w:tc>
          <w:tcPr>
            <w:tcW w:w="1720" w:type="dxa"/>
            <w:vMerge/>
            <w:vAlign w:val="center"/>
            <w:hideMark/>
          </w:tcPr>
          <w:p w14:paraId="05D5DE48" w14:textId="77777777" w:rsidR="005F67FD" w:rsidRPr="007170AD" w:rsidRDefault="005F67FD">
            <w:pPr>
              <w:rPr>
                <w:b/>
                <w:bCs/>
                <w:color w:val="000000"/>
                <w:sz w:val="20"/>
                <w:szCs w:val="20"/>
              </w:rPr>
            </w:pPr>
          </w:p>
        </w:tc>
        <w:tc>
          <w:tcPr>
            <w:tcW w:w="1961" w:type="dxa"/>
            <w:shd w:val="clear" w:color="auto" w:fill="auto"/>
            <w:vAlign w:val="center"/>
            <w:hideMark/>
          </w:tcPr>
          <w:p w14:paraId="78BD20B5" w14:textId="77777777" w:rsidR="005F67FD" w:rsidRPr="007170AD" w:rsidRDefault="005F67FD">
            <w:pPr>
              <w:jc w:val="center"/>
              <w:rPr>
                <w:color w:val="000000"/>
                <w:sz w:val="20"/>
                <w:szCs w:val="20"/>
              </w:rPr>
            </w:pPr>
            <w:r w:rsidRPr="007170AD">
              <w:rPr>
                <w:color w:val="000000"/>
                <w:sz w:val="20"/>
                <w:szCs w:val="20"/>
              </w:rPr>
              <w:t xml:space="preserve">Основные средства-иное движимое имущество учреждения </w:t>
            </w:r>
            <w:r w:rsidRPr="007170AD">
              <w:rPr>
                <w:color w:val="000000"/>
                <w:sz w:val="20"/>
                <w:szCs w:val="20"/>
              </w:rPr>
              <w:br/>
              <w:t>(счет 4.101.30)</w:t>
            </w:r>
          </w:p>
        </w:tc>
        <w:tc>
          <w:tcPr>
            <w:tcW w:w="2008" w:type="dxa"/>
            <w:shd w:val="clear" w:color="auto" w:fill="auto"/>
            <w:vAlign w:val="center"/>
            <w:hideMark/>
          </w:tcPr>
          <w:p w14:paraId="0A9CB492" w14:textId="77777777" w:rsidR="005F67FD" w:rsidRPr="007170AD" w:rsidRDefault="005F67FD">
            <w:pPr>
              <w:jc w:val="center"/>
              <w:rPr>
                <w:color w:val="000000"/>
                <w:sz w:val="20"/>
                <w:szCs w:val="20"/>
              </w:rPr>
            </w:pPr>
            <w:r w:rsidRPr="007170AD">
              <w:rPr>
                <w:color w:val="000000"/>
                <w:sz w:val="20"/>
                <w:szCs w:val="20"/>
              </w:rPr>
              <w:t>290 595,93</w:t>
            </w:r>
          </w:p>
        </w:tc>
        <w:tc>
          <w:tcPr>
            <w:tcW w:w="1701" w:type="dxa"/>
            <w:vMerge/>
            <w:vAlign w:val="center"/>
            <w:hideMark/>
          </w:tcPr>
          <w:p w14:paraId="38C7FF69" w14:textId="77777777" w:rsidR="005F67FD" w:rsidRPr="007170AD" w:rsidRDefault="005F67FD">
            <w:pPr>
              <w:rPr>
                <w:b/>
                <w:bCs/>
                <w:color w:val="000000"/>
                <w:sz w:val="20"/>
                <w:szCs w:val="20"/>
              </w:rPr>
            </w:pPr>
          </w:p>
        </w:tc>
      </w:tr>
      <w:tr w:rsidR="007170AD" w:rsidRPr="007170AD" w14:paraId="1E4B4888" w14:textId="77777777" w:rsidTr="007170AD">
        <w:trPr>
          <w:trHeight w:val="300"/>
        </w:trPr>
        <w:tc>
          <w:tcPr>
            <w:tcW w:w="1961" w:type="dxa"/>
            <w:vMerge/>
            <w:vAlign w:val="center"/>
            <w:hideMark/>
          </w:tcPr>
          <w:p w14:paraId="2D1A2E75" w14:textId="77777777" w:rsidR="005F67FD" w:rsidRPr="007170AD" w:rsidRDefault="005F67FD">
            <w:pPr>
              <w:rPr>
                <w:color w:val="000000"/>
                <w:sz w:val="20"/>
                <w:szCs w:val="20"/>
              </w:rPr>
            </w:pPr>
          </w:p>
        </w:tc>
        <w:tc>
          <w:tcPr>
            <w:tcW w:w="1720" w:type="dxa"/>
            <w:vMerge/>
            <w:vAlign w:val="center"/>
            <w:hideMark/>
          </w:tcPr>
          <w:p w14:paraId="607508E8" w14:textId="77777777" w:rsidR="005F67FD" w:rsidRPr="007170AD" w:rsidRDefault="005F67FD">
            <w:pPr>
              <w:rPr>
                <w:b/>
                <w:bCs/>
                <w:color w:val="000000"/>
                <w:sz w:val="20"/>
                <w:szCs w:val="20"/>
              </w:rPr>
            </w:pPr>
          </w:p>
        </w:tc>
        <w:tc>
          <w:tcPr>
            <w:tcW w:w="1961" w:type="dxa"/>
            <w:shd w:val="clear" w:color="auto" w:fill="auto"/>
            <w:vAlign w:val="center"/>
            <w:hideMark/>
          </w:tcPr>
          <w:p w14:paraId="04E39449" w14:textId="77777777" w:rsidR="005F67FD" w:rsidRPr="007170AD" w:rsidRDefault="005F67FD">
            <w:pPr>
              <w:jc w:val="center"/>
              <w:rPr>
                <w:b/>
                <w:bCs/>
                <w:color w:val="000000"/>
                <w:sz w:val="20"/>
                <w:szCs w:val="20"/>
              </w:rPr>
            </w:pPr>
            <w:r w:rsidRPr="007170AD">
              <w:rPr>
                <w:b/>
                <w:bCs/>
                <w:color w:val="000000"/>
                <w:sz w:val="20"/>
                <w:szCs w:val="20"/>
              </w:rPr>
              <w:t>Итого</w:t>
            </w:r>
          </w:p>
        </w:tc>
        <w:tc>
          <w:tcPr>
            <w:tcW w:w="2008" w:type="dxa"/>
            <w:shd w:val="clear" w:color="auto" w:fill="auto"/>
            <w:vAlign w:val="center"/>
            <w:hideMark/>
          </w:tcPr>
          <w:p w14:paraId="29BC6C7E" w14:textId="77777777" w:rsidR="005F67FD" w:rsidRPr="007170AD" w:rsidRDefault="005F67FD">
            <w:pPr>
              <w:jc w:val="center"/>
              <w:rPr>
                <w:b/>
                <w:bCs/>
                <w:color w:val="000000"/>
                <w:sz w:val="20"/>
                <w:szCs w:val="20"/>
              </w:rPr>
            </w:pPr>
            <w:r w:rsidRPr="007170AD">
              <w:rPr>
                <w:b/>
                <w:bCs/>
                <w:color w:val="000000"/>
                <w:sz w:val="20"/>
                <w:szCs w:val="20"/>
              </w:rPr>
              <w:t>75 778 706,31</w:t>
            </w:r>
          </w:p>
        </w:tc>
        <w:tc>
          <w:tcPr>
            <w:tcW w:w="1701" w:type="dxa"/>
            <w:vMerge/>
            <w:vAlign w:val="center"/>
            <w:hideMark/>
          </w:tcPr>
          <w:p w14:paraId="3C9AEB8D" w14:textId="77777777" w:rsidR="005F67FD" w:rsidRPr="007170AD" w:rsidRDefault="005F67FD">
            <w:pPr>
              <w:rPr>
                <w:b/>
                <w:bCs/>
                <w:color w:val="000000"/>
                <w:sz w:val="20"/>
                <w:szCs w:val="20"/>
              </w:rPr>
            </w:pPr>
          </w:p>
        </w:tc>
      </w:tr>
      <w:tr w:rsidR="007170AD" w:rsidRPr="007170AD" w14:paraId="40410372" w14:textId="77777777" w:rsidTr="007170AD">
        <w:trPr>
          <w:trHeight w:val="1500"/>
        </w:trPr>
        <w:tc>
          <w:tcPr>
            <w:tcW w:w="1961" w:type="dxa"/>
            <w:vMerge w:val="restart"/>
            <w:shd w:val="clear" w:color="auto" w:fill="auto"/>
            <w:vAlign w:val="center"/>
            <w:hideMark/>
          </w:tcPr>
          <w:p w14:paraId="492A47BF" w14:textId="77777777" w:rsidR="005F67FD" w:rsidRPr="007170AD" w:rsidRDefault="005F67FD">
            <w:pPr>
              <w:jc w:val="center"/>
              <w:rPr>
                <w:color w:val="000000"/>
                <w:sz w:val="20"/>
                <w:szCs w:val="20"/>
              </w:rPr>
            </w:pPr>
            <w:r w:rsidRPr="007170AD">
              <w:rPr>
                <w:color w:val="000000"/>
                <w:sz w:val="20"/>
                <w:szCs w:val="20"/>
              </w:rPr>
              <w:t>Общая остаточная стоимость движимого имущества на конец отчетного года</w:t>
            </w:r>
          </w:p>
        </w:tc>
        <w:tc>
          <w:tcPr>
            <w:tcW w:w="1720" w:type="dxa"/>
            <w:vMerge w:val="restart"/>
            <w:shd w:val="clear" w:color="auto" w:fill="auto"/>
            <w:vAlign w:val="center"/>
            <w:hideMark/>
          </w:tcPr>
          <w:p w14:paraId="760F4905" w14:textId="77777777" w:rsidR="005F67FD" w:rsidRPr="007170AD" w:rsidRDefault="005F67FD">
            <w:pPr>
              <w:jc w:val="center"/>
              <w:rPr>
                <w:b/>
                <w:bCs/>
                <w:color w:val="000000"/>
                <w:sz w:val="20"/>
                <w:szCs w:val="20"/>
              </w:rPr>
            </w:pPr>
            <w:r w:rsidRPr="007170AD">
              <w:rPr>
                <w:b/>
                <w:bCs/>
                <w:color w:val="000000"/>
                <w:sz w:val="20"/>
                <w:szCs w:val="20"/>
              </w:rPr>
              <w:t>13 915 125,00</w:t>
            </w:r>
          </w:p>
        </w:tc>
        <w:tc>
          <w:tcPr>
            <w:tcW w:w="1961" w:type="dxa"/>
            <w:shd w:val="clear" w:color="auto" w:fill="auto"/>
            <w:vAlign w:val="center"/>
            <w:hideMark/>
          </w:tcPr>
          <w:p w14:paraId="43712E77" w14:textId="77777777" w:rsidR="005F67FD" w:rsidRPr="007170AD" w:rsidRDefault="005F67FD">
            <w:pPr>
              <w:jc w:val="center"/>
              <w:rPr>
                <w:color w:val="000000"/>
                <w:sz w:val="20"/>
                <w:szCs w:val="20"/>
              </w:rPr>
            </w:pPr>
            <w:r w:rsidRPr="007170AD">
              <w:rPr>
                <w:color w:val="000000"/>
                <w:sz w:val="20"/>
                <w:szCs w:val="20"/>
              </w:rPr>
              <w:t xml:space="preserve">Основные средства-иное движимое имущество учреждения </w:t>
            </w:r>
            <w:r w:rsidRPr="007170AD">
              <w:rPr>
                <w:color w:val="000000"/>
                <w:sz w:val="20"/>
                <w:szCs w:val="20"/>
              </w:rPr>
              <w:br/>
              <w:t>(счет 2.101.30)</w:t>
            </w:r>
          </w:p>
        </w:tc>
        <w:tc>
          <w:tcPr>
            <w:tcW w:w="2008" w:type="dxa"/>
            <w:shd w:val="clear" w:color="auto" w:fill="auto"/>
            <w:vAlign w:val="center"/>
            <w:hideMark/>
          </w:tcPr>
          <w:p w14:paraId="68106990" w14:textId="77777777" w:rsidR="005F67FD" w:rsidRPr="007170AD" w:rsidRDefault="005F67FD">
            <w:pPr>
              <w:jc w:val="center"/>
              <w:rPr>
                <w:color w:val="000000"/>
                <w:sz w:val="20"/>
                <w:szCs w:val="20"/>
              </w:rPr>
            </w:pPr>
            <w:r w:rsidRPr="007170AD">
              <w:rPr>
                <w:color w:val="000000"/>
                <w:sz w:val="20"/>
                <w:szCs w:val="20"/>
              </w:rPr>
              <w:t>0,00</w:t>
            </w:r>
          </w:p>
        </w:tc>
        <w:tc>
          <w:tcPr>
            <w:tcW w:w="1701" w:type="dxa"/>
            <w:vMerge w:val="restart"/>
            <w:shd w:val="clear" w:color="auto" w:fill="auto"/>
            <w:vAlign w:val="center"/>
            <w:hideMark/>
          </w:tcPr>
          <w:p w14:paraId="58AEAD73" w14:textId="77777777" w:rsidR="005F67FD" w:rsidRPr="007170AD" w:rsidRDefault="005F67FD">
            <w:pPr>
              <w:jc w:val="center"/>
              <w:rPr>
                <w:b/>
                <w:bCs/>
                <w:color w:val="000000"/>
                <w:sz w:val="20"/>
                <w:szCs w:val="20"/>
              </w:rPr>
            </w:pPr>
            <w:r w:rsidRPr="007170AD">
              <w:rPr>
                <w:b/>
                <w:bCs/>
                <w:color w:val="000000"/>
                <w:sz w:val="20"/>
                <w:szCs w:val="20"/>
              </w:rPr>
              <w:t>69 566 937,02</w:t>
            </w:r>
          </w:p>
        </w:tc>
      </w:tr>
      <w:tr w:rsidR="007170AD" w:rsidRPr="007170AD" w14:paraId="3CAC407C" w14:textId="77777777" w:rsidTr="007170AD">
        <w:trPr>
          <w:trHeight w:val="1200"/>
        </w:trPr>
        <w:tc>
          <w:tcPr>
            <w:tcW w:w="1961" w:type="dxa"/>
            <w:vMerge/>
            <w:vAlign w:val="center"/>
            <w:hideMark/>
          </w:tcPr>
          <w:p w14:paraId="192E111F" w14:textId="77777777" w:rsidR="005F67FD" w:rsidRPr="007170AD" w:rsidRDefault="005F67FD">
            <w:pPr>
              <w:rPr>
                <w:color w:val="000000"/>
                <w:sz w:val="20"/>
                <w:szCs w:val="20"/>
              </w:rPr>
            </w:pPr>
          </w:p>
        </w:tc>
        <w:tc>
          <w:tcPr>
            <w:tcW w:w="1720" w:type="dxa"/>
            <w:vMerge/>
            <w:vAlign w:val="center"/>
            <w:hideMark/>
          </w:tcPr>
          <w:p w14:paraId="17538A89" w14:textId="77777777" w:rsidR="005F67FD" w:rsidRPr="007170AD" w:rsidRDefault="005F67FD">
            <w:pPr>
              <w:rPr>
                <w:b/>
                <w:bCs/>
                <w:color w:val="000000"/>
                <w:sz w:val="20"/>
                <w:szCs w:val="20"/>
              </w:rPr>
            </w:pPr>
          </w:p>
        </w:tc>
        <w:tc>
          <w:tcPr>
            <w:tcW w:w="1961" w:type="dxa"/>
            <w:shd w:val="clear" w:color="auto" w:fill="auto"/>
            <w:vAlign w:val="center"/>
            <w:hideMark/>
          </w:tcPr>
          <w:p w14:paraId="7AF66D0D" w14:textId="77777777" w:rsidR="005F67FD" w:rsidRPr="007170AD" w:rsidRDefault="005F67FD">
            <w:pPr>
              <w:jc w:val="center"/>
              <w:rPr>
                <w:color w:val="000000"/>
                <w:sz w:val="20"/>
                <w:szCs w:val="20"/>
              </w:rPr>
            </w:pPr>
            <w:r w:rsidRPr="007170AD">
              <w:rPr>
                <w:color w:val="000000"/>
                <w:sz w:val="20"/>
                <w:szCs w:val="20"/>
              </w:rPr>
              <w:t xml:space="preserve">Основные средства-особо ценное движимое имущество учреждения </w:t>
            </w:r>
            <w:r w:rsidRPr="007170AD">
              <w:rPr>
                <w:color w:val="000000"/>
                <w:sz w:val="20"/>
                <w:szCs w:val="20"/>
              </w:rPr>
              <w:br/>
              <w:t>(счет 4.101.30)</w:t>
            </w:r>
          </w:p>
        </w:tc>
        <w:tc>
          <w:tcPr>
            <w:tcW w:w="2008" w:type="dxa"/>
            <w:shd w:val="clear" w:color="auto" w:fill="auto"/>
            <w:vAlign w:val="center"/>
            <w:hideMark/>
          </w:tcPr>
          <w:p w14:paraId="5AC29045" w14:textId="77777777" w:rsidR="005F67FD" w:rsidRPr="007170AD" w:rsidRDefault="005F67FD">
            <w:pPr>
              <w:jc w:val="center"/>
              <w:rPr>
                <w:color w:val="000000"/>
                <w:sz w:val="20"/>
                <w:szCs w:val="20"/>
              </w:rPr>
            </w:pPr>
            <w:r w:rsidRPr="007170AD">
              <w:rPr>
                <w:color w:val="000000"/>
                <w:sz w:val="20"/>
                <w:szCs w:val="20"/>
              </w:rPr>
              <w:t>69 566 937,02</w:t>
            </w:r>
          </w:p>
        </w:tc>
        <w:tc>
          <w:tcPr>
            <w:tcW w:w="1701" w:type="dxa"/>
            <w:vMerge/>
            <w:vAlign w:val="center"/>
            <w:hideMark/>
          </w:tcPr>
          <w:p w14:paraId="75258D57" w14:textId="77777777" w:rsidR="005F67FD" w:rsidRPr="007170AD" w:rsidRDefault="005F67FD">
            <w:pPr>
              <w:rPr>
                <w:b/>
                <w:bCs/>
                <w:color w:val="000000"/>
                <w:sz w:val="20"/>
                <w:szCs w:val="20"/>
              </w:rPr>
            </w:pPr>
          </w:p>
        </w:tc>
      </w:tr>
      <w:tr w:rsidR="007170AD" w:rsidRPr="007170AD" w14:paraId="50F579AC" w14:textId="77777777" w:rsidTr="007170AD">
        <w:trPr>
          <w:trHeight w:val="1200"/>
        </w:trPr>
        <w:tc>
          <w:tcPr>
            <w:tcW w:w="1961" w:type="dxa"/>
            <w:vMerge/>
            <w:vAlign w:val="center"/>
            <w:hideMark/>
          </w:tcPr>
          <w:p w14:paraId="3732B4E2" w14:textId="77777777" w:rsidR="005F67FD" w:rsidRPr="007170AD" w:rsidRDefault="005F67FD">
            <w:pPr>
              <w:rPr>
                <w:color w:val="000000"/>
                <w:sz w:val="20"/>
                <w:szCs w:val="20"/>
              </w:rPr>
            </w:pPr>
          </w:p>
        </w:tc>
        <w:tc>
          <w:tcPr>
            <w:tcW w:w="1720" w:type="dxa"/>
            <w:vMerge/>
            <w:vAlign w:val="center"/>
            <w:hideMark/>
          </w:tcPr>
          <w:p w14:paraId="2F5201CB" w14:textId="77777777" w:rsidR="005F67FD" w:rsidRPr="007170AD" w:rsidRDefault="005F67FD">
            <w:pPr>
              <w:rPr>
                <w:b/>
                <w:bCs/>
                <w:color w:val="000000"/>
                <w:sz w:val="20"/>
                <w:szCs w:val="20"/>
              </w:rPr>
            </w:pPr>
          </w:p>
        </w:tc>
        <w:tc>
          <w:tcPr>
            <w:tcW w:w="1961" w:type="dxa"/>
            <w:shd w:val="clear" w:color="auto" w:fill="auto"/>
            <w:vAlign w:val="center"/>
            <w:hideMark/>
          </w:tcPr>
          <w:p w14:paraId="781B8B5B" w14:textId="77777777" w:rsidR="005F67FD" w:rsidRPr="007170AD" w:rsidRDefault="005F67FD">
            <w:pPr>
              <w:jc w:val="center"/>
              <w:rPr>
                <w:color w:val="000000"/>
                <w:sz w:val="20"/>
                <w:szCs w:val="20"/>
              </w:rPr>
            </w:pPr>
            <w:r w:rsidRPr="007170AD">
              <w:rPr>
                <w:color w:val="000000"/>
                <w:sz w:val="20"/>
                <w:szCs w:val="20"/>
              </w:rPr>
              <w:t xml:space="preserve">Основные средства-иное движимое имущество учреждения </w:t>
            </w:r>
            <w:r w:rsidRPr="007170AD">
              <w:rPr>
                <w:color w:val="000000"/>
                <w:sz w:val="20"/>
                <w:szCs w:val="20"/>
              </w:rPr>
              <w:br/>
              <w:t>(счет 4.101.30)</w:t>
            </w:r>
          </w:p>
        </w:tc>
        <w:tc>
          <w:tcPr>
            <w:tcW w:w="2008" w:type="dxa"/>
            <w:shd w:val="clear" w:color="auto" w:fill="auto"/>
            <w:vAlign w:val="center"/>
            <w:hideMark/>
          </w:tcPr>
          <w:p w14:paraId="53BE0E41" w14:textId="77777777" w:rsidR="005F67FD" w:rsidRPr="007170AD" w:rsidRDefault="005F67FD">
            <w:pPr>
              <w:jc w:val="center"/>
              <w:rPr>
                <w:color w:val="000000"/>
                <w:sz w:val="20"/>
                <w:szCs w:val="20"/>
              </w:rPr>
            </w:pPr>
            <w:r w:rsidRPr="007170AD">
              <w:rPr>
                <w:color w:val="000000"/>
                <w:sz w:val="20"/>
                <w:szCs w:val="20"/>
              </w:rPr>
              <w:t>13 915 125,00</w:t>
            </w:r>
          </w:p>
        </w:tc>
        <w:tc>
          <w:tcPr>
            <w:tcW w:w="1701" w:type="dxa"/>
            <w:vMerge/>
            <w:vAlign w:val="center"/>
            <w:hideMark/>
          </w:tcPr>
          <w:p w14:paraId="3D35B88B" w14:textId="77777777" w:rsidR="005F67FD" w:rsidRPr="007170AD" w:rsidRDefault="005F67FD">
            <w:pPr>
              <w:rPr>
                <w:b/>
                <w:bCs/>
                <w:color w:val="000000"/>
                <w:sz w:val="20"/>
                <w:szCs w:val="20"/>
              </w:rPr>
            </w:pPr>
          </w:p>
        </w:tc>
      </w:tr>
      <w:tr w:rsidR="007170AD" w:rsidRPr="007170AD" w14:paraId="22EE2C8B" w14:textId="77777777" w:rsidTr="007170AD">
        <w:trPr>
          <w:trHeight w:val="300"/>
        </w:trPr>
        <w:tc>
          <w:tcPr>
            <w:tcW w:w="1961" w:type="dxa"/>
            <w:vMerge/>
            <w:vAlign w:val="center"/>
            <w:hideMark/>
          </w:tcPr>
          <w:p w14:paraId="744998C4" w14:textId="77777777" w:rsidR="005F67FD" w:rsidRPr="007170AD" w:rsidRDefault="005F67FD">
            <w:pPr>
              <w:rPr>
                <w:color w:val="000000"/>
                <w:sz w:val="20"/>
                <w:szCs w:val="20"/>
              </w:rPr>
            </w:pPr>
          </w:p>
        </w:tc>
        <w:tc>
          <w:tcPr>
            <w:tcW w:w="1720" w:type="dxa"/>
            <w:vMerge/>
            <w:vAlign w:val="center"/>
            <w:hideMark/>
          </w:tcPr>
          <w:p w14:paraId="46769CE0" w14:textId="77777777" w:rsidR="005F67FD" w:rsidRPr="007170AD" w:rsidRDefault="005F67FD">
            <w:pPr>
              <w:rPr>
                <w:b/>
                <w:bCs/>
                <w:color w:val="000000"/>
                <w:sz w:val="20"/>
                <w:szCs w:val="20"/>
              </w:rPr>
            </w:pPr>
          </w:p>
        </w:tc>
        <w:tc>
          <w:tcPr>
            <w:tcW w:w="1961" w:type="dxa"/>
            <w:shd w:val="clear" w:color="auto" w:fill="auto"/>
            <w:vAlign w:val="center"/>
            <w:hideMark/>
          </w:tcPr>
          <w:p w14:paraId="4F6D1903" w14:textId="77777777" w:rsidR="005F67FD" w:rsidRPr="007170AD" w:rsidRDefault="005F67FD">
            <w:pPr>
              <w:jc w:val="center"/>
              <w:rPr>
                <w:b/>
                <w:bCs/>
                <w:color w:val="000000"/>
                <w:sz w:val="20"/>
                <w:szCs w:val="20"/>
              </w:rPr>
            </w:pPr>
            <w:r w:rsidRPr="007170AD">
              <w:rPr>
                <w:b/>
                <w:bCs/>
                <w:color w:val="000000"/>
                <w:sz w:val="20"/>
                <w:szCs w:val="20"/>
              </w:rPr>
              <w:t>Итого</w:t>
            </w:r>
          </w:p>
        </w:tc>
        <w:tc>
          <w:tcPr>
            <w:tcW w:w="2008" w:type="dxa"/>
            <w:shd w:val="clear" w:color="auto" w:fill="auto"/>
            <w:vAlign w:val="center"/>
            <w:hideMark/>
          </w:tcPr>
          <w:p w14:paraId="2765678D" w14:textId="77777777" w:rsidR="005F67FD" w:rsidRPr="007170AD" w:rsidRDefault="005F67FD">
            <w:pPr>
              <w:jc w:val="center"/>
              <w:rPr>
                <w:b/>
                <w:bCs/>
                <w:color w:val="000000"/>
                <w:sz w:val="20"/>
                <w:szCs w:val="20"/>
              </w:rPr>
            </w:pPr>
            <w:r w:rsidRPr="007170AD">
              <w:rPr>
                <w:b/>
                <w:bCs/>
                <w:color w:val="000000"/>
                <w:sz w:val="20"/>
                <w:szCs w:val="20"/>
              </w:rPr>
              <w:t>83 482 062,02</w:t>
            </w:r>
          </w:p>
        </w:tc>
        <w:tc>
          <w:tcPr>
            <w:tcW w:w="1701" w:type="dxa"/>
            <w:vMerge/>
            <w:vAlign w:val="center"/>
            <w:hideMark/>
          </w:tcPr>
          <w:p w14:paraId="78424F6E" w14:textId="77777777" w:rsidR="005F67FD" w:rsidRPr="007170AD" w:rsidRDefault="005F67FD">
            <w:pPr>
              <w:rPr>
                <w:b/>
                <w:bCs/>
                <w:color w:val="000000"/>
                <w:sz w:val="20"/>
                <w:szCs w:val="20"/>
              </w:rPr>
            </w:pPr>
          </w:p>
        </w:tc>
      </w:tr>
    </w:tbl>
    <w:p w14:paraId="77D320A6" w14:textId="417D9C81" w:rsidR="005F67FD" w:rsidRDefault="005F67FD" w:rsidP="00421B73">
      <w:pPr>
        <w:ind w:firstLine="709"/>
        <w:jc w:val="both"/>
        <w:rPr>
          <w:rStyle w:val="af0"/>
          <w:color w:val="auto"/>
          <w:sz w:val="28"/>
          <w:szCs w:val="28"/>
          <w:u w:val="none"/>
          <w:lang w:eastAsia="ar-SA"/>
        </w:rPr>
      </w:pPr>
    </w:p>
    <w:p w14:paraId="5F21AEE5" w14:textId="77777777" w:rsidR="00E32700" w:rsidRDefault="00E32700" w:rsidP="00E32700">
      <w:pPr>
        <w:jc w:val="both"/>
        <w:rPr>
          <w:rStyle w:val="af0"/>
          <w:b/>
          <w:bCs/>
          <w:color w:val="auto"/>
          <w:sz w:val="28"/>
          <w:szCs w:val="28"/>
          <w:highlight w:val="yellow"/>
          <w:u w:val="none"/>
          <w:lang w:eastAsia="ar-SA"/>
        </w:rPr>
      </w:pPr>
    </w:p>
    <w:p w14:paraId="0AE9CCC5" w14:textId="61CCA2DB" w:rsidR="009C43C3" w:rsidRPr="001172C8" w:rsidRDefault="009C43C3" w:rsidP="00E32700">
      <w:pPr>
        <w:jc w:val="both"/>
        <w:rPr>
          <w:rStyle w:val="af0"/>
          <w:color w:val="auto"/>
          <w:sz w:val="28"/>
          <w:szCs w:val="28"/>
          <w:u w:val="none"/>
          <w:lang w:eastAsia="ar-SA"/>
        </w:rPr>
      </w:pPr>
      <w:r w:rsidRPr="001172C8">
        <w:rPr>
          <w:rStyle w:val="af0"/>
          <w:b/>
          <w:bCs/>
          <w:color w:val="auto"/>
          <w:sz w:val="28"/>
          <w:szCs w:val="28"/>
          <w:highlight w:val="yellow"/>
          <w:u w:val="none"/>
          <w:lang w:eastAsia="ar-SA"/>
        </w:rPr>
        <w:t xml:space="preserve">Пункт </w:t>
      </w:r>
      <w:r w:rsidR="001172C8" w:rsidRPr="001172C8">
        <w:rPr>
          <w:rStyle w:val="af0"/>
          <w:b/>
          <w:bCs/>
          <w:color w:val="auto"/>
          <w:sz w:val="28"/>
          <w:szCs w:val="28"/>
          <w:highlight w:val="yellow"/>
          <w:u w:val="none"/>
          <w:lang w:eastAsia="ar-SA"/>
        </w:rPr>
        <w:t>0</w:t>
      </w:r>
      <w:r w:rsidRPr="001172C8">
        <w:rPr>
          <w:rStyle w:val="af0"/>
          <w:b/>
          <w:bCs/>
          <w:color w:val="auto"/>
          <w:sz w:val="28"/>
          <w:szCs w:val="28"/>
          <w:highlight w:val="yellow"/>
          <w:u w:val="none"/>
          <w:lang w:eastAsia="ar-SA"/>
        </w:rPr>
        <w:t>2.</w:t>
      </w:r>
      <w:r w:rsidR="001172C8" w:rsidRPr="001172C8">
        <w:rPr>
          <w:rStyle w:val="af0"/>
          <w:b/>
          <w:bCs/>
          <w:color w:val="auto"/>
          <w:sz w:val="28"/>
          <w:szCs w:val="28"/>
          <w:highlight w:val="yellow"/>
          <w:u w:val="none"/>
          <w:lang w:eastAsia="ar-SA"/>
        </w:rPr>
        <w:t>0</w:t>
      </w:r>
      <w:r w:rsidRPr="001172C8">
        <w:rPr>
          <w:rStyle w:val="af0"/>
          <w:b/>
          <w:bCs/>
          <w:color w:val="auto"/>
          <w:sz w:val="28"/>
          <w:szCs w:val="28"/>
          <w:highlight w:val="yellow"/>
          <w:u w:val="none"/>
          <w:lang w:eastAsia="ar-SA"/>
        </w:rPr>
        <w:t>9 Классификатора – «</w:t>
      </w:r>
      <w:r w:rsidRPr="001172C8">
        <w:rPr>
          <w:sz w:val="28"/>
          <w:szCs w:val="28"/>
          <w:highlight w:val="yellow"/>
        </w:rPr>
        <w:t>Нарушение общих требований к бухгалтерской (финансовой) отчетности экономического субъекта, в том числе к ее составу»</w:t>
      </w:r>
      <w:r w:rsidR="00891E87" w:rsidRPr="001172C8">
        <w:rPr>
          <w:sz w:val="28"/>
          <w:szCs w:val="28"/>
          <w:highlight w:val="yellow"/>
        </w:rPr>
        <w:t>.</w:t>
      </w:r>
    </w:p>
    <w:p w14:paraId="464DA0B3" w14:textId="4A927985" w:rsidR="005F36D2" w:rsidRDefault="00695912" w:rsidP="00421B73">
      <w:pPr>
        <w:ind w:firstLine="709"/>
        <w:jc w:val="both"/>
        <w:rPr>
          <w:rStyle w:val="af0"/>
          <w:color w:val="auto"/>
          <w:sz w:val="28"/>
          <w:szCs w:val="28"/>
          <w:u w:val="none"/>
          <w:lang w:eastAsia="ar-SA"/>
        </w:rPr>
      </w:pPr>
      <w:r>
        <w:rPr>
          <w:rStyle w:val="af0"/>
          <w:color w:val="auto"/>
          <w:sz w:val="28"/>
          <w:szCs w:val="28"/>
          <w:u w:val="none"/>
          <w:lang w:eastAsia="ar-SA"/>
        </w:rPr>
        <w:t xml:space="preserve"> </w:t>
      </w:r>
    </w:p>
    <w:bookmarkEnd w:id="138"/>
    <w:p w14:paraId="131047FE" w14:textId="77777777" w:rsidR="00F3572C" w:rsidRPr="002C1E82" w:rsidRDefault="00F3572C" w:rsidP="002C1E82">
      <w:pPr>
        <w:pStyle w:val="1"/>
        <w:jc w:val="both"/>
        <w:rPr>
          <w:rFonts w:ascii="Times New Roman" w:hAnsi="Times New Roman"/>
          <w:sz w:val="28"/>
        </w:rPr>
      </w:pPr>
      <w:r w:rsidRPr="002C1E82">
        <w:rPr>
          <w:rFonts w:ascii="Times New Roman" w:hAnsi="Times New Roman"/>
          <w:sz w:val="28"/>
        </w:rPr>
        <w:t>Выводы:</w:t>
      </w:r>
    </w:p>
    <w:p w14:paraId="72A6A91F" w14:textId="39C8D954" w:rsidR="00F3572C" w:rsidRDefault="00F3572C" w:rsidP="00F3572C">
      <w:pPr>
        <w:ind w:firstLine="709"/>
        <w:jc w:val="both"/>
        <w:rPr>
          <w:rFonts w:eastAsia="Calibri"/>
          <w:sz w:val="28"/>
          <w:szCs w:val="28"/>
        </w:rPr>
      </w:pPr>
      <w:r w:rsidRPr="00326FF4">
        <w:rPr>
          <w:sz w:val="28"/>
          <w:szCs w:val="28"/>
        </w:rPr>
        <w:t>В ходе контрольно</w:t>
      </w:r>
      <w:r>
        <w:rPr>
          <w:sz w:val="28"/>
          <w:szCs w:val="28"/>
        </w:rPr>
        <w:t>го</w:t>
      </w:r>
      <w:r w:rsidRPr="00326FF4">
        <w:rPr>
          <w:sz w:val="28"/>
          <w:szCs w:val="28"/>
        </w:rPr>
        <w:t xml:space="preserve"> мероприяти</w:t>
      </w:r>
      <w:r>
        <w:rPr>
          <w:sz w:val="28"/>
          <w:szCs w:val="28"/>
        </w:rPr>
        <w:t>я</w:t>
      </w:r>
      <w:r w:rsidRPr="00326FF4">
        <w:rPr>
          <w:sz w:val="28"/>
          <w:szCs w:val="28"/>
        </w:rPr>
        <w:t xml:space="preserve"> </w:t>
      </w:r>
      <w:r w:rsidRPr="004A6247">
        <w:rPr>
          <w:sz w:val="28"/>
          <w:szCs w:val="28"/>
        </w:rPr>
        <w:t>«</w:t>
      </w:r>
      <w:r w:rsidR="00AF31E7" w:rsidRPr="00AF31E7">
        <w:rPr>
          <w:sz w:val="28"/>
          <w:szCs w:val="28"/>
        </w:rPr>
        <w:t>Проверка эффективности и целевого использования в 2019-2020г.г. средств бюджета городского округа Кашира, выделенных на содержание МБУ «Благоустройство», соблюдения установленного порядка управления и распоряжения имуществом, находящимся в собственности городского округа Кашира (с элементами аудита в сфере закупок)»</w:t>
      </w:r>
      <w:r w:rsidRPr="004A6247">
        <w:rPr>
          <w:sz w:val="28"/>
          <w:szCs w:val="28"/>
        </w:rPr>
        <w:t xml:space="preserve"> </w:t>
      </w:r>
      <w:r>
        <w:rPr>
          <w:rFonts w:eastAsia="Calibri"/>
          <w:sz w:val="28"/>
          <w:szCs w:val="28"/>
        </w:rPr>
        <w:t>установлены</w:t>
      </w:r>
      <w:r w:rsidRPr="00326FF4">
        <w:rPr>
          <w:rFonts w:eastAsia="Calibri"/>
          <w:sz w:val="28"/>
          <w:szCs w:val="28"/>
        </w:rPr>
        <w:t xml:space="preserve"> следующие нарушения:</w:t>
      </w:r>
    </w:p>
    <w:p w14:paraId="7EB2FFE5" w14:textId="41180063" w:rsidR="00F3572C" w:rsidRPr="00EF1279" w:rsidRDefault="00F3572C" w:rsidP="00F3572C">
      <w:pPr>
        <w:ind w:firstLine="709"/>
        <w:jc w:val="both"/>
        <w:rPr>
          <w:rFonts w:eastAsia="Calibri"/>
          <w:sz w:val="28"/>
          <w:szCs w:val="28"/>
        </w:rPr>
      </w:pPr>
      <w:r w:rsidRPr="00EF1279">
        <w:rPr>
          <w:rFonts w:eastAsia="Calibri"/>
          <w:sz w:val="28"/>
          <w:szCs w:val="28"/>
        </w:rPr>
        <w:t xml:space="preserve">1. При формировании и исполнении бюджета - </w:t>
      </w:r>
      <w:r w:rsidR="00DE180C">
        <w:rPr>
          <w:rFonts w:eastAsia="Calibri"/>
          <w:sz w:val="28"/>
          <w:szCs w:val="28"/>
        </w:rPr>
        <w:t>6</w:t>
      </w:r>
      <w:r w:rsidRPr="00EF1279">
        <w:rPr>
          <w:rFonts w:eastAsia="Calibri"/>
          <w:sz w:val="28"/>
          <w:szCs w:val="28"/>
        </w:rPr>
        <w:t xml:space="preserve"> нарушени</w:t>
      </w:r>
      <w:r w:rsidR="00DE180C">
        <w:rPr>
          <w:rFonts w:eastAsia="Calibri"/>
          <w:sz w:val="28"/>
          <w:szCs w:val="28"/>
        </w:rPr>
        <w:t>й</w:t>
      </w:r>
      <w:r w:rsidRPr="00EF1279">
        <w:rPr>
          <w:rFonts w:eastAsia="Calibri"/>
          <w:sz w:val="28"/>
          <w:szCs w:val="28"/>
        </w:rPr>
        <w:t>, количество случаев – 3</w:t>
      </w:r>
      <w:r w:rsidR="00DE180C">
        <w:rPr>
          <w:rFonts w:eastAsia="Calibri"/>
          <w:sz w:val="28"/>
          <w:szCs w:val="28"/>
        </w:rPr>
        <w:t>2</w:t>
      </w:r>
      <w:r w:rsidRPr="00EF1279">
        <w:rPr>
          <w:rFonts w:eastAsia="Calibri"/>
          <w:sz w:val="28"/>
          <w:szCs w:val="28"/>
        </w:rPr>
        <w:t>.</w:t>
      </w:r>
    </w:p>
    <w:p w14:paraId="340FFB23" w14:textId="05688838" w:rsidR="00F3572C" w:rsidRDefault="00F3572C" w:rsidP="00F3572C">
      <w:pPr>
        <w:ind w:firstLine="709"/>
        <w:jc w:val="both"/>
        <w:rPr>
          <w:rFonts w:eastAsia="Calibri"/>
          <w:sz w:val="28"/>
          <w:szCs w:val="28"/>
        </w:rPr>
      </w:pPr>
      <w:r w:rsidRPr="00EF1279">
        <w:rPr>
          <w:rFonts w:eastAsia="Calibri"/>
          <w:sz w:val="28"/>
          <w:szCs w:val="28"/>
        </w:rPr>
        <w:t xml:space="preserve">2. Нарушения ведения бухгалтерского учета, составления и представления бухгалтерской (финансовой) отчетности – </w:t>
      </w:r>
      <w:r w:rsidR="00063EEA">
        <w:rPr>
          <w:rFonts w:eastAsia="Calibri"/>
          <w:sz w:val="28"/>
          <w:szCs w:val="28"/>
        </w:rPr>
        <w:t>17</w:t>
      </w:r>
      <w:r w:rsidRPr="00EF1279">
        <w:rPr>
          <w:rFonts w:eastAsia="Calibri"/>
          <w:sz w:val="28"/>
          <w:szCs w:val="28"/>
        </w:rPr>
        <w:t xml:space="preserve"> нарушени</w:t>
      </w:r>
      <w:r w:rsidR="00063EEA">
        <w:rPr>
          <w:rFonts w:eastAsia="Calibri"/>
          <w:sz w:val="28"/>
          <w:szCs w:val="28"/>
        </w:rPr>
        <w:t>й</w:t>
      </w:r>
      <w:r w:rsidRPr="00EF1279">
        <w:rPr>
          <w:rFonts w:eastAsia="Calibri"/>
          <w:sz w:val="28"/>
          <w:szCs w:val="28"/>
        </w:rPr>
        <w:t xml:space="preserve">, количество случаев – </w:t>
      </w:r>
      <w:r w:rsidR="00063EEA">
        <w:rPr>
          <w:rFonts w:eastAsia="Calibri"/>
          <w:sz w:val="28"/>
          <w:szCs w:val="28"/>
        </w:rPr>
        <w:t>191</w:t>
      </w:r>
      <w:r w:rsidRPr="00EF1279">
        <w:rPr>
          <w:rFonts w:eastAsia="Calibri"/>
          <w:sz w:val="28"/>
          <w:szCs w:val="28"/>
        </w:rPr>
        <w:t>.</w:t>
      </w:r>
    </w:p>
    <w:p w14:paraId="163E8824" w14:textId="407708E7" w:rsidR="00063EEA" w:rsidRDefault="00063EEA" w:rsidP="00ED096B">
      <w:pPr>
        <w:ind w:firstLine="709"/>
        <w:jc w:val="both"/>
        <w:rPr>
          <w:rFonts w:eastAsia="Calibri"/>
          <w:sz w:val="28"/>
          <w:szCs w:val="28"/>
        </w:rPr>
      </w:pPr>
      <w:r>
        <w:rPr>
          <w:rFonts w:eastAsia="Calibri"/>
          <w:sz w:val="28"/>
          <w:szCs w:val="28"/>
        </w:rPr>
        <w:lastRenderedPageBreak/>
        <w:t>3</w:t>
      </w:r>
      <w:r w:rsidRPr="00063EEA">
        <w:rPr>
          <w:rFonts w:eastAsia="Calibri"/>
          <w:sz w:val="28"/>
          <w:szCs w:val="28"/>
        </w:rPr>
        <w:t xml:space="preserve">. </w:t>
      </w:r>
      <w:r w:rsidR="00ED096B" w:rsidRPr="00ED096B">
        <w:rPr>
          <w:rFonts w:eastAsia="Calibri"/>
          <w:sz w:val="28"/>
          <w:szCs w:val="28"/>
        </w:rPr>
        <w:t>Нарушения в сфере управления и распоряжения</w:t>
      </w:r>
      <w:r w:rsidR="00ED096B">
        <w:rPr>
          <w:rFonts w:eastAsia="Calibri"/>
          <w:sz w:val="28"/>
          <w:szCs w:val="28"/>
        </w:rPr>
        <w:t xml:space="preserve"> </w:t>
      </w:r>
      <w:r w:rsidR="00ED096B" w:rsidRPr="00ED096B">
        <w:rPr>
          <w:rFonts w:eastAsia="Calibri"/>
          <w:sz w:val="28"/>
          <w:szCs w:val="28"/>
        </w:rPr>
        <w:t>государственной (муниципальной) собственностью</w:t>
      </w:r>
      <w:r w:rsidR="00ED096B">
        <w:rPr>
          <w:rFonts w:eastAsia="Calibri"/>
          <w:sz w:val="28"/>
          <w:szCs w:val="28"/>
        </w:rPr>
        <w:t xml:space="preserve"> </w:t>
      </w:r>
      <w:r w:rsidRPr="00063EEA">
        <w:rPr>
          <w:rFonts w:eastAsia="Calibri"/>
          <w:sz w:val="28"/>
          <w:szCs w:val="28"/>
        </w:rPr>
        <w:t xml:space="preserve">– </w:t>
      </w:r>
      <w:r w:rsidR="00ED096B">
        <w:rPr>
          <w:rFonts w:eastAsia="Calibri"/>
          <w:sz w:val="28"/>
          <w:szCs w:val="28"/>
        </w:rPr>
        <w:t>2</w:t>
      </w:r>
      <w:r w:rsidRPr="00063EEA">
        <w:rPr>
          <w:rFonts w:eastAsia="Calibri"/>
          <w:sz w:val="28"/>
          <w:szCs w:val="28"/>
        </w:rPr>
        <w:t xml:space="preserve"> нарушени</w:t>
      </w:r>
      <w:r w:rsidR="00ED096B">
        <w:rPr>
          <w:rFonts w:eastAsia="Calibri"/>
          <w:sz w:val="28"/>
          <w:szCs w:val="28"/>
        </w:rPr>
        <w:t>я</w:t>
      </w:r>
      <w:r w:rsidRPr="00063EEA">
        <w:rPr>
          <w:rFonts w:eastAsia="Calibri"/>
          <w:sz w:val="28"/>
          <w:szCs w:val="28"/>
        </w:rPr>
        <w:t xml:space="preserve">, количество случаев – </w:t>
      </w:r>
      <w:r w:rsidR="00ED096B">
        <w:rPr>
          <w:rFonts w:eastAsia="Calibri"/>
          <w:sz w:val="28"/>
          <w:szCs w:val="28"/>
        </w:rPr>
        <w:t>26</w:t>
      </w:r>
      <w:r w:rsidRPr="00063EEA">
        <w:rPr>
          <w:rFonts w:eastAsia="Calibri"/>
          <w:sz w:val="28"/>
          <w:szCs w:val="28"/>
        </w:rPr>
        <w:t>.</w:t>
      </w:r>
    </w:p>
    <w:p w14:paraId="1501A216" w14:textId="7DCB2C0C" w:rsidR="003B0AEA" w:rsidRDefault="003B0AEA" w:rsidP="003B0AEA">
      <w:pPr>
        <w:ind w:firstLine="709"/>
        <w:jc w:val="both"/>
        <w:rPr>
          <w:rFonts w:eastAsia="Calibri"/>
          <w:sz w:val="28"/>
          <w:szCs w:val="28"/>
        </w:rPr>
      </w:pPr>
      <w:r>
        <w:rPr>
          <w:rFonts w:eastAsia="Calibri"/>
          <w:sz w:val="28"/>
          <w:szCs w:val="28"/>
        </w:rPr>
        <w:t>4</w:t>
      </w:r>
      <w:r w:rsidRPr="00063EEA">
        <w:rPr>
          <w:rFonts w:eastAsia="Calibri"/>
          <w:sz w:val="28"/>
          <w:szCs w:val="28"/>
        </w:rPr>
        <w:t xml:space="preserve">. </w:t>
      </w:r>
      <w:r w:rsidRPr="003B0AEA">
        <w:rPr>
          <w:rFonts w:eastAsia="Calibri"/>
          <w:sz w:val="28"/>
          <w:szCs w:val="28"/>
        </w:rPr>
        <w:t>Нецелевое использование бюджетных средств</w:t>
      </w:r>
      <w:r>
        <w:rPr>
          <w:rFonts w:eastAsia="Calibri"/>
          <w:sz w:val="28"/>
          <w:szCs w:val="28"/>
        </w:rPr>
        <w:t xml:space="preserve"> </w:t>
      </w:r>
      <w:r w:rsidRPr="00063EEA">
        <w:rPr>
          <w:rFonts w:eastAsia="Calibri"/>
          <w:sz w:val="28"/>
          <w:szCs w:val="28"/>
        </w:rPr>
        <w:t xml:space="preserve">– </w:t>
      </w:r>
      <w:r>
        <w:rPr>
          <w:rFonts w:eastAsia="Calibri"/>
          <w:sz w:val="28"/>
          <w:szCs w:val="28"/>
        </w:rPr>
        <w:t>1</w:t>
      </w:r>
      <w:r w:rsidRPr="00063EEA">
        <w:rPr>
          <w:rFonts w:eastAsia="Calibri"/>
          <w:sz w:val="28"/>
          <w:szCs w:val="28"/>
        </w:rPr>
        <w:t xml:space="preserve"> нарушени</w:t>
      </w:r>
      <w:r>
        <w:rPr>
          <w:rFonts w:eastAsia="Calibri"/>
          <w:sz w:val="28"/>
          <w:szCs w:val="28"/>
        </w:rPr>
        <w:t>е</w:t>
      </w:r>
      <w:r w:rsidRPr="00063EEA">
        <w:rPr>
          <w:rFonts w:eastAsia="Calibri"/>
          <w:sz w:val="28"/>
          <w:szCs w:val="28"/>
        </w:rPr>
        <w:t xml:space="preserve">, количество случаев – </w:t>
      </w:r>
      <w:r>
        <w:rPr>
          <w:rFonts w:eastAsia="Calibri"/>
          <w:sz w:val="28"/>
          <w:szCs w:val="28"/>
        </w:rPr>
        <w:t>1 на сумму 24000,00 рублей</w:t>
      </w:r>
      <w:r w:rsidRPr="00063EEA">
        <w:rPr>
          <w:rFonts w:eastAsia="Calibri"/>
          <w:sz w:val="28"/>
          <w:szCs w:val="28"/>
        </w:rPr>
        <w:t>.</w:t>
      </w:r>
    </w:p>
    <w:p w14:paraId="54DA10FC" w14:textId="77777777" w:rsidR="003B0AEA" w:rsidRPr="00EF1279" w:rsidRDefault="003B0AEA" w:rsidP="00ED096B">
      <w:pPr>
        <w:ind w:firstLine="709"/>
        <w:jc w:val="both"/>
        <w:rPr>
          <w:rFonts w:eastAsia="Calibri"/>
          <w:sz w:val="28"/>
          <w:szCs w:val="28"/>
        </w:rPr>
      </w:pPr>
    </w:p>
    <w:p w14:paraId="64224CCC" w14:textId="77777777" w:rsidR="00F3572C" w:rsidRPr="00EF1279" w:rsidRDefault="00F3572C" w:rsidP="00F3572C">
      <w:pPr>
        <w:ind w:firstLine="709"/>
        <w:jc w:val="both"/>
        <w:rPr>
          <w:rFonts w:eastAsia="Calibri"/>
          <w:sz w:val="28"/>
          <w:szCs w:val="28"/>
        </w:rPr>
      </w:pPr>
      <w:proofErr w:type="gramStart"/>
      <w:r w:rsidRPr="00EF1279">
        <w:rPr>
          <w:rFonts w:eastAsia="Calibri"/>
          <w:sz w:val="28"/>
          <w:szCs w:val="28"/>
        </w:rPr>
        <w:t>По результатам контрольного мероприятия составлены:</w:t>
      </w:r>
      <w:proofErr w:type="gramEnd"/>
    </w:p>
    <w:p w14:paraId="12E91B35" w14:textId="77777777" w:rsidR="00F3572C" w:rsidRPr="00EF1279" w:rsidRDefault="00F3572C" w:rsidP="00F3572C">
      <w:pPr>
        <w:ind w:firstLine="709"/>
        <w:jc w:val="both"/>
        <w:rPr>
          <w:rFonts w:eastAsia="Calibri"/>
          <w:sz w:val="28"/>
          <w:szCs w:val="28"/>
        </w:rPr>
      </w:pPr>
      <w:r w:rsidRPr="00EF1279">
        <w:rPr>
          <w:rFonts w:eastAsia="Calibri"/>
          <w:sz w:val="28"/>
          <w:szCs w:val="28"/>
        </w:rPr>
        <w:t>- 1 акт по результатам контрольного мероприятия;</w:t>
      </w:r>
    </w:p>
    <w:p w14:paraId="13C585B7" w14:textId="728BA066" w:rsidR="00F3572C" w:rsidRPr="00EF1279" w:rsidRDefault="00F3572C" w:rsidP="00F3572C">
      <w:pPr>
        <w:ind w:firstLine="709"/>
        <w:jc w:val="both"/>
        <w:rPr>
          <w:rFonts w:eastAsia="Calibri"/>
          <w:sz w:val="28"/>
          <w:szCs w:val="28"/>
        </w:rPr>
      </w:pPr>
      <w:r w:rsidRPr="00EF1279">
        <w:rPr>
          <w:rFonts w:eastAsia="Calibri"/>
          <w:sz w:val="28"/>
          <w:szCs w:val="28"/>
        </w:rPr>
        <w:t xml:space="preserve">- 1 </w:t>
      </w:r>
      <w:r w:rsidR="00442CDE">
        <w:rPr>
          <w:rFonts w:eastAsia="Calibri"/>
          <w:sz w:val="28"/>
          <w:szCs w:val="28"/>
        </w:rPr>
        <w:t>предписание с количеством требований 2</w:t>
      </w:r>
      <w:r w:rsidRPr="00EF1279">
        <w:rPr>
          <w:rFonts w:eastAsia="Calibri"/>
          <w:sz w:val="28"/>
          <w:szCs w:val="28"/>
        </w:rPr>
        <w:t>;</w:t>
      </w:r>
    </w:p>
    <w:p w14:paraId="1BA77F92" w14:textId="07C40BD2" w:rsidR="00F3572C" w:rsidRPr="00EF1279" w:rsidRDefault="00F3572C" w:rsidP="00F3572C">
      <w:pPr>
        <w:ind w:firstLine="709"/>
        <w:jc w:val="both"/>
        <w:rPr>
          <w:rFonts w:eastAsia="Calibri"/>
          <w:sz w:val="28"/>
          <w:szCs w:val="28"/>
        </w:rPr>
      </w:pPr>
      <w:r w:rsidRPr="00EF1279">
        <w:rPr>
          <w:rFonts w:eastAsia="Calibri"/>
          <w:sz w:val="28"/>
          <w:szCs w:val="28"/>
        </w:rPr>
        <w:t>- 1 представление</w:t>
      </w:r>
      <w:r w:rsidR="00442CDE">
        <w:rPr>
          <w:rFonts w:eastAsia="Calibri"/>
          <w:sz w:val="28"/>
          <w:szCs w:val="28"/>
        </w:rPr>
        <w:t xml:space="preserve"> </w:t>
      </w:r>
      <w:r w:rsidR="00442CDE" w:rsidRPr="00442CDE">
        <w:rPr>
          <w:rFonts w:eastAsia="Calibri"/>
          <w:sz w:val="28"/>
          <w:szCs w:val="28"/>
        </w:rPr>
        <w:t xml:space="preserve">с количеством требований </w:t>
      </w:r>
      <w:r w:rsidR="00442CDE">
        <w:rPr>
          <w:rFonts w:eastAsia="Calibri"/>
          <w:sz w:val="28"/>
          <w:szCs w:val="28"/>
        </w:rPr>
        <w:t>44</w:t>
      </w:r>
      <w:r w:rsidRPr="00EF1279">
        <w:rPr>
          <w:rFonts w:eastAsia="Calibri"/>
          <w:sz w:val="28"/>
          <w:szCs w:val="28"/>
        </w:rPr>
        <w:t>;</w:t>
      </w:r>
    </w:p>
    <w:p w14:paraId="03D5BF76" w14:textId="21359A15" w:rsidR="00F3572C" w:rsidRPr="00EF1279" w:rsidRDefault="00F3572C" w:rsidP="00F3572C">
      <w:pPr>
        <w:ind w:firstLine="709"/>
        <w:jc w:val="both"/>
        <w:rPr>
          <w:rFonts w:eastAsia="Calibri"/>
          <w:sz w:val="28"/>
          <w:szCs w:val="28"/>
        </w:rPr>
      </w:pPr>
      <w:r w:rsidRPr="00EF1279">
        <w:rPr>
          <w:rFonts w:eastAsia="Calibri"/>
          <w:sz w:val="28"/>
          <w:szCs w:val="28"/>
        </w:rPr>
        <w:t>- 1 информационное письмо</w:t>
      </w:r>
      <w:r w:rsidR="00442CDE">
        <w:rPr>
          <w:rFonts w:eastAsia="Calibri"/>
          <w:sz w:val="28"/>
          <w:szCs w:val="28"/>
        </w:rPr>
        <w:t xml:space="preserve"> с количеством требований 20</w:t>
      </w:r>
      <w:r w:rsidRPr="00EF1279">
        <w:rPr>
          <w:rFonts w:eastAsia="Calibri"/>
          <w:sz w:val="28"/>
          <w:szCs w:val="28"/>
        </w:rPr>
        <w:t>.</w:t>
      </w:r>
    </w:p>
    <w:p w14:paraId="3A1EC6EB" w14:textId="77777777" w:rsidR="00F3572C" w:rsidRPr="00ED1B32" w:rsidRDefault="00F3572C" w:rsidP="00F3572C">
      <w:pPr>
        <w:jc w:val="both"/>
        <w:rPr>
          <w:b/>
          <w:sz w:val="28"/>
          <w:szCs w:val="28"/>
        </w:rPr>
      </w:pPr>
      <w:r w:rsidRPr="00ED1B32">
        <w:rPr>
          <w:b/>
          <w:sz w:val="28"/>
          <w:szCs w:val="28"/>
        </w:rPr>
        <w:t>Возражения или замечание руководителей или иных уполномоченных должностных лиц объекта контрольного мероприятия по результатам контрольного мероприятия.</w:t>
      </w:r>
    </w:p>
    <w:p w14:paraId="49C1EFED" w14:textId="31747E5F" w:rsidR="00F3572C" w:rsidRDefault="00F3572C" w:rsidP="00F3572C">
      <w:pPr>
        <w:tabs>
          <w:tab w:val="left" w:pos="142"/>
        </w:tabs>
        <w:ind w:firstLine="709"/>
        <w:jc w:val="both"/>
        <w:rPr>
          <w:sz w:val="28"/>
          <w:szCs w:val="28"/>
        </w:rPr>
      </w:pPr>
      <w:proofErr w:type="gramStart"/>
      <w:r>
        <w:rPr>
          <w:sz w:val="28"/>
          <w:szCs w:val="28"/>
        </w:rPr>
        <w:t xml:space="preserve">В Контрольно-счетную палату городского округа Кашира после получения </w:t>
      </w:r>
      <w:r w:rsidR="00CB236B">
        <w:rPr>
          <w:sz w:val="28"/>
          <w:szCs w:val="28"/>
        </w:rPr>
        <w:t xml:space="preserve">учреждением </w:t>
      </w:r>
      <w:r>
        <w:rPr>
          <w:sz w:val="28"/>
          <w:szCs w:val="28"/>
        </w:rPr>
        <w:t xml:space="preserve">акта </w:t>
      </w:r>
      <w:r w:rsidRPr="00CE4F24">
        <w:rPr>
          <w:sz w:val="28"/>
          <w:szCs w:val="28"/>
        </w:rPr>
        <w:t xml:space="preserve">по результатам контрольного мероприятия </w:t>
      </w:r>
      <w:r w:rsidRPr="004A6247">
        <w:rPr>
          <w:sz w:val="28"/>
          <w:szCs w:val="28"/>
        </w:rPr>
        <w:t>«</w:t>
      </w:r>
      <w:r w:rsidR="00CB236B" w:rsidRPr="00CB236B">
        <w:rPr>
          <w:sz w:val="28"/>
          <w:szCs w:val="28"/>
        </w:rPr>
        <w:t>Проверка эффективности и целевого использования в 2019-2020г.г. средств бюджета городского округа Кашира, выделенных на содержание МБУ «Благоустройство», соблюдения установленного порядка управления и распоряжения имуществом, находящимся в собственности городского округа Кашира (с элементами аудита в сфере закупок)</w:t>
      </w:r>
      <w:r w:rsidRPr="004A6247">
        <w:rPr>
          <w:sz w:val="28"/>
          <w:szCs w:val="28"/>
        </w:rPr>
        <w:t>»</w:t>
      </w:r>
      <w:r w:rsidRPr="00C37200">
        <w:rPr>
          <w:sz w:val="28"/>
          <w:szCs w:val="28"/>
        </w:rPr>
        <w:t xml:space="preserve"> </w:t>
      </w:r>
      <w:r w:rsidR="00CB236B">
        <w:rPr>
          <w:sz w:val="28"/>
          <w:szCs w:val="28"/>
        </w:rPr>
        <w:t>в</w:t>
      </w:r>
      <w:r w:rsidR="00CB236B" w:rsidRPr="00CB236B">
        <w:rPr>
          <w:sz w:val="28"/>
          <w:szCs w:val="28"/>
        </w:rPr>
        <w:t>озражени</w:t>
      </w:r>
      <w:r w:rsidR="00CB236B">
        <w:rPr>
          <w:sz w:val="28"/>
          <w:szCs w:val="28"/>
        </w:rPr>
        <w:t>й</w:t>
      </w:r>
      <w:r w:rsidR="00CB236B" w:rsidRPr="00CB236B">
        <w:rPr>
          <w:sz w:val="28"/>
          <w:szCs w:val="28"/>
        </w:rPr>
        <w:t xml:space="preserve"> или замечани</w:t>
      </w:r>
      <w:r w:rsidR="00CB236B">
        <w:rPr>
          <w:sz w:val="28"/>
          <w:szCs w:val="28"/>
        </w:rPr>
        <w:t>й</w:t>
      </w:r>
      <w:r w:rsidR="00CB236B" w:rsidRPr="00CB236B">
        <w:rPr>
          <w:sz w:val="28"/>
          <w:szCs w:val="28"/>
        </w:rPr>
        <w:t xml:space="preserve"> </w:t>
      </w:r>
      <w:r w:rsidR="00CB236B">
        <w:rPr>
          <w:sz w:val="28"/>
          <w:szCs w:val="28"/>
        </w:rPr>
        <w:t>не поступа</w:t>
      </w:r>
      <w:r w:rsidRPr="00C37200">
        <w:rPr>
          <w:sz w:val="28"/>
          <w:szCs w:val="28"/>
        </w:rPr>
        <w:t xml:space="preserve">ло. </w:t>
      </w:r>
      <w:proofErr w:type="gramEnd"/>
    </w:p>
    <w:p w14:paraId="6EEA271E" w14:textId="77777777" w:rsidR="002140D2" w:rsidRDefault="002140D2" w:rsidP="002140D2">
      <w:pPr>
        <w:tabs>
          <w:tab w:val="left" w:pos="142"/>
        </w:tabs>
        <w:jc w:val="both"/>
        <w:rPr>
          <w:b/>
          <w:sz w:val="28"/>
          <w:szCs w:val="28"/>
        </w:rPr>
      </w:pPr>
    </w:p>
    <w:p w14:paraId="69786692" w14:textId="4FC60BAB" w:rsidR="002140D2" w:rsidRPr="00B81EE5" w:rsidRDefault="002140D2" w:rsidP="002140D2">
      <w:pPr>
        <w:tabs>
          <w:tab w:val="left" w:pos="142"/>
        </w:tabs>
        <w:jc w:val="both"/>
        <w:rPr>
          <w:b/>
          <w:sz w:val="28"/>
          <w:szCs w:val="28"/>
        </w:rPr>
      </w:pPr>
      <w:r w:rsidRPr="00B81EE5">
        <w:rPr>
          <w:b/>
          <w:sz w:val="28"/>
          <w:szCs w:val="28"/>
        </w:rPr>
        <w:t>Пред</w:t>
      </w:r>
      <w:r>
        <w:rPr>
          <w:b/>
          <w:sz w:val="28"/>
          <w:szCs w:val="28"/>
        </w:rPr>
        <w:t>писание</w:t>
      </w:r>
      <w:r w:rsidRPr="00B81EE5">
        <w:rPr>
          <w:b/>
          <w:sz w:val="28"/>
          <w:szCs w:val="28"/>
        </w:rPr>
        <w:t xml:space="preserve">: </w:t>
      </w:r>
    </w:p>
    <w:p w14:paraId="4B03E161" w14:textId="67BAD8A0" w:rsidR="002140D2" w:rsidRPr="00BD6458" w:rsidRDefault="002140D2" w:rsidP="002140D2">
      <w:pPr>
        <w:tabs>
          <w:tab w:val="left" w:pos="142"/>
        </w:tabs>
        <w:ind w:firstLine="709"/>
        <w:jc w:val="both"/>
        <w:rPr>
          <w:sz w:val="28"/>
          <w:szCs w:val="28"/>
        </w:rPr>
      </w:pPr>
      <w:r w:rsidRPr="00B81EE5">
        <w:rPr>
          <w:sz w:val="28"/>
          <w:szCs w:val="28"/>
        </w:rPr>
        <w:t xml:space="preserve">По результатам контрольного мероприятия для рассмотрения и принятия мер по </w:t>
      </w:r>
      <w:r w:rsidRPr="00BD6458">
        <w:rPr>
          <w:sz w:val="28"/>
          <w:szCs w:val="28"/>
        </w:rPr>
        <w:t xml:space="preserve">устранению выявленных нарушений и недостатков в адрес </w:t>
      </w:r>
      <w:r w:rsidRPr="002140D2">
        <w:rPr>
          <w:sz w:val="28"/>
          <w:szCs w:val="28"/>
        </w:rPr>
        <w:t>МБУ городского округа Кашира «Благоустройство»</w:t>
      </w:r>
      <w:r>
        <w:rPr>
          <w:sz w:val="28"/>
          <w:szCs w:val="28"/>
        </w:rPr>
        <w:t xml:space="preserve"> </w:t>
      </w:r>
      <w:r w:rsidRPr="00BD6458">
        <w:rPr>
          <w:sz w:val="28"/>
          <w:szCs w:val="28"/>
        </w:rPr>
        <w:t xml:space="preserve">направлено </w:t>
      </w:r>
      <w:r w:rsidRPr="007901F7">
        <w:rPr>
          <w:sz w:val="28"/>
          <w:szCs w:val="28"/>
        </w:rPr>
        <w:t>Пред</w:t>
      </w:r>
      <w:r>
        <w:rPr>
          <w:sz w:val="28"/>
          <w:szCs w:val="28"/>
        </w:rPr>
        <w:t>писание</w:t>
      </w:r>
      <w:r w:rsidRPr="007901F7">
        <w:rPr>
          <w:sz w:val="28"/>
          <w:szCs w:val="28"/>
        </w:rPr>
        <w:t xml:space="preserve"> № </w:t>
      </w:r>
      <w:r w:rsidR="00944687">
        <w:rPr>
          <w:sz w:val="28"/>
          <w:szCs w:val="28"/>
        </w:rPr>
        <w:t>1</w:t>
      </w:r>
      <w:r w:rsidRPr="007901F7">
        <w:rPr>
          <w:sz w:val="28"/>
          <w:szCs w:val="28"/>
        </w:rPr>
        <w:t xml:space="preserve"> от 13.</w:t>
      </w:r>
      <w:r w:rsidR="00944687">
        <w:rPr>
          <w:sz w:val="28"/>
          <w:szCs w:val="28"/>
        </w:rPr>
        <w:t>01</w:t>
      </w:r>
      <w:r w:rsidRPr="007901F7">
        <w:rPr>
          <w:sz w:val="28"/>
          <w:szCs w:val="28"/>
        </w:rPr>
        <w:t>.202</w:t>
      </w:r>
      <w:r w:rsidR="00944687">
        <w:rPr>
          <w:sz w:val="28"/>
          <w:szCs w:val="28"/>
        </w:rPr>
        <w:t>1</w:t>
      </w:r>
      <w:r w:rsidRPr="007901F7">
        <w:rPr>
          <w:sz w:val="28"/>
          <w:szCs w:val="28"/>
        </w:rPr>
        <w:t>г. (</w:t>
      </w:r>
      <w:r w:rsidRPr="00BD6458">
        <w:rPr>
          <w:sz w:val="28"/>
          <w:szCs w:val="28"/>
        </w:rPr>
        <w:t xml:space="preserve">Приложение № </w:t>
      </w:r>
      <w:r w:rsidR="00944687">
        <w:rPr>
          <w:sz w:val="28"/>
          <w:szCs w:val="28"/>
        </w:rPr>
        <w:t>1</w:t>
      </w:r>
      <w:r w:rsidRPr="00BD6458">
        <w:rPr>
          <w:sz w:val="28"/>
          <w:szCs w:val="28"/>
        </w:rPr>
        <w:t xml:space="preserve"> к отчету).</w:t>
      </w:r>
    </w:p>
    <w:p w14:paraId="78C9C737" w14:textId="77777777" w:rsidR="002140D2" w:rsidRDefault="002140D2" w:rsidP="00F3572C">
      <w:pPr>
        <w:tabs>
          <w:tab w:val="left" w:pos="142"/>
        </w:tabs>
        <w:ind w:firstLine="709"/>
        <w:jc w:val="both"/>
        <w:rPr>
          <w:sz w:val="28"/>
          <w:szCs w:val="28"/>
        </w:rPr>
      </w:pPr>
    </w:p>
    <w:p w14:paraId="170B7E4B" w14:textId="77777777" w:rsidR="00F3572C" w:rsidRPr="00B81EE5" w:rsidRDefault="00F3572C" w:rsidP="00F3572C">
      <w:pPr>
        <w:tabs>
          <w:tab w:val="left" w:pos="142"/>
        </w:tabs>
        <w:jc w:val="both"/>
        <w:rPr>
          <w:b/>
          <w:sz w:val="28"/>
          <w:szCs w:val="28"/>
        </w:rPr>
      </w:pPr>
      <w:r w:rsidRPr="00B81EE5">
        <w:rPr>
          <w:b/>
          <w:sz w:val="28"/>
          <w:szCs w:val="28"/>
        </w:rPr>
        <w:t xml:space="preserve">Представление: </w:t>
      </w:r>
    </w:p>
    <w:p w14:paraId="2EF8C483" w14:textId="318084BA" w:rsidR="00F3572C" w:rsidRPr="00BD6458" w:rsidRDefault="00F3572C" w:rsidP="00F3572C">
      <w:pPr>
        <w:tabs>
          <w:tab w:val="left" w:pos="142"/>
        </w:tabs>
        <w:ind w:firstLine="709"/>
        <w:jc w:val="both"/>
        <w:rPr>
          <w:sz w:val="28"/>
          <w:szCs w:val="28"/>
        </w:rPr>
      </w:pPr>
      <w:r w:rsidRPr="00B81EE5">
        <w:rPr>
          <w:sz w:val="28"/>
          <w:szCs w:val="28"/>
        </w:rPr>
        <w:t xml:space="preserve">По результатам контрольного мероприятия для рассмотрения и принятия мер по </w:t>
      </w:r>
      <w:r w:rsidRPr="00BD6458">
        <w:rPr>
          <w:sz w:val="28"/>
          <w:szCs w:val="28"/>
        </w:rPr>
        <w:t xml:space="preserve">устранению выявленных нарушений и недостатков в адрес </w:t>
      </w:r>
      <w:r w:rsidR="006355A5" w:rsidRPr="006355A5">
        <w:rPr>
          <w:sz w:val="28"/>
          <w:szCs w:val="28"/>
        </w:rPr>
        <w:t>МБУ городского округа Кашира «Благоустройство»</w:t>
      </w:r>
      <w:r w:rsidRPr="00BD6458">
        <w:rPr>
          <w:sz w:val="28"/>
          <w:szCs w:val="28"/>
        </w:rPr>
        <w:t xml:space="preserve"> направлено </w:t>
      </w:r>
      <w:r w:rsidRPr="007901F7">
        <w:rPr>
          <w:sz w:val="28"/>
          <w:szCs w:val="28"/>
        </w:rPr>
        <w:t xml:space="preserve">Представление № </w:t>
      </w:r>
      <w:r w:rsidR="006355A5">
        <w:rPr>
          <w:sz w:val="28"/>
          <w:szCs w:val="28"/>
        </w:rPr>
        <w:t>3</w:t>
      </w:r>
      <w:r w:rsidRPr="007901F7">
        <w:rPr>
          <w:sz w:val="28"/>
          <w:szCs w:val="28"/>
        </w:rPr>
        <w:t xml:space="preserve"> от 13.</w:t>
      </w:r>
      <w:r w:rsidR="006355A5">
        <w:rPr>
          <w:sz w:val="28"/>
          <w:szCs w:val="28"/>
        </w:rPr>
        <w:t>01</w:t>
      </w:r>
      <w:r w:rsidRPr="007901F7">
        <w:rPr>
          <w:sz w:val="28"/>
          <w:szCs w:val="28"/>
        </w:rPr>
        <w:t>.202</w:t>
      </w:r>
      <w:r w:rsidR="006355A5">
        <w:rPr>
          <w:sz w:val="28"/>
          <w:szCs w:val="28"/>
        </w:rPr>
        <w:t>1</w:t>
      </w:r>
      <w:r w:rsidRPr="007901F7">
        <w:rPr>
          <w:sz w:val="28"/>
          <w:szCs w:val="28"/>
        </w:rPr>
        <w:t>г. (</w:t>
      </w:r>
      <w:r w:rsidRPr="00BD6458">
        <w:rPr>
          <w:sz w:val="28"/>
          <w:szCs w:val="28"/>
        </w:rPr>
        <w:t xml:space="preserve">Приложение № </w:t>
      </w:r>
      <w:r w:rsidR="006355A5">
        <w:rPr>
          <w:sz w:val="28"/>
          <w:szCs w:val="28"/>
        </w:rPr>
        <w:t>2</w:t>
      </w:r>
      <w:r w:rsidRPr="00BD6458">
        <w:rPr>
          <w:sz w:val="28"/>
          <w:szCs w:val="28"/>
        </w:rPr>
        <w:t xml:space="preserve"> к отчету).</w:t>
      </w:r>
    </w:p>
    <w:p w14:paraId="18979116" w14:textId="77777777" w:rsidR="00F3572C" w:rsidRPr="00A86CC2" w:rsidRDefault="00F3572C" w:rsidP="00F3572C">
      <w:pPr>
        <w:rPr>
          <w:sz w:val="28"/>
          <w:szCs w:val="28"/>
        </w:rPr>
      </w:pPr>
    </w:p>
    <w:p w14:paraId="09A5B503" w14:textId="77777777" w:rsidR="00F3572C" w:rsidRDefault="00F3572C" w:rsidP="00F3572C">
      <w:pPr>
        <w:pStyle w:val="ConsNormal"/>
        <w:widowControl/>
        <w:tabs>
          <w:tab w:val="left" w:pos="567"/>
          <w:tab w:val="left" w:pos="1800"/>
          <w:tab w:val="left" w:pos="4820"/>
        </w:tabs>
        <w:ind w:right="-1" w:firstLine="0"/>
        <w:jc w:val="both"/>
        <w:outlineLvl w:val="0"/>
        <w:rPr>
          <w:rFonts w:ascii="Times New Roman" w:hAnsi="Times New Roman"/>
          <w:b/>
          <w:sz w:val="28"/>
          <w:szCs w:val="28"/>
        </w:rPr>
      </w:pPr>
      <w:r w:rsidRPr="00330274">
        <w:rPr>
          <w:rFonts w:ascii="Times New Roman" w:hAnsi="Times New Roman"/>
          <w:b/>
          <w:sz w:val="28"/>
          <w:szCs w:val="28"/>
        </w:rPr>
        <w:t>Предложения:</w:t>
      </w:r>
    </w:p>
    <w:p w14:paraId="351DFA86" w14:textId="607FE721" w:rsidR="00F3572C" w:rsidRDefault="00F3572C" w:rsidP="00F3572C">
      <w:pPr>
        <w:ind w:firstLine="709"/>
        <w:jc w:val="both"/>
        <w:rPr>
          <w:rFonts w:eastAsia="Calibri"/>
          <w:sz w:val="28"/>
          <w:szCs w:val="28"/>
        </w:rPr>
      </w:pPr>
      <w:r w:rsidRPr="00602EFE">
        <w:rPr>
          <w:sz w:val="28"/>
          <w:szCs w:val="28"/>
        </w:rPr>
        <w:t xml:space="preserve">В целях соблюдения законности в деятельности учреждения, обоснованности и эффективности использования муниципального имущества </w:t>
      </w:r>
      <w:r w:rsidR="002B3A52" w:rsidRPr="002B3A52">
        <w:rPr>
          <w:rFonts w:eastAsia="Calibri"/>
          <w:sz w:val="28"/>
          <w:szCs w:val="28"/>
        </w:rPr>
        <w:t>Муниципально</w:t>
      </w:r>
      <w:r w:rsidR="002B3A52">
        <w:rPr>
          <w:rFonts w:eastAsia="Calibri"/>
          <w:sz w:val="28"/>
          <w:szCs w:val="28"/>
        </w:rPr>
        <w:t>го</w:t>
      </w:r>
      <w:r w:rsidR="002B3A52" w:rsidRPr="002B3A52">
        <w:rPr>
          <w:rFonts w:eastAsia="Calibri"/>
          <w:sz w:val="28"/>
          <w:szCs w:val="28"/>
        </w:rPr>
        <w:t xml:space="preserve"> бюджетно</w:t>
      </w:r>
      <w:r w:rsidR="002B3A52">
        <w:rPr>
          <w:rFonts w:eastAsia="Calibri"/>
          <w:sz w:val="28"/>
          <w:szCs w:val="28"/>
        </w:rPr>
        <w:t>го</w:t>
      </w:r>
      <w:r w:rsidR="002B3A52" w:rsidRPr="002B3A52">
        <w:rPr>
          <w:rFonts w:eastAsia="Calibri"/>
          <w:sz w:val="28"/>
          <w:szCs w:val="28"/>
        </w:rPr>
        <w:t xml:space="preserve"> учреждени</w:t>
      </w:r>
      <w:r w:rsidR="002B3A52">
        <w:rPr>
          <w:rFonts w:eastAsia="Calibri"/>
          <w:sz w:val="28"/>
          <w:szCs w:val="28"/>
        </w:rPr>
        <w:t>я</w:t>
      </w:r>
      <w:r w:rsidR="002B3A52" w:rsidRPr="002B3A52">
        <w:rPr>
          <w:rFonts w:eastAsia="Calibri"/>
          <w:sz w:val="28"/>
          <w:szCs w:val="28"/>
        </w:rPr>
        <w:t xml:space="preserve"> городского округа Кашира «Благоустройство»</w:t>
      </w:r>
      <w:r w:rsidR="002B3A52">
        <w:rPr>
          <w:rFonts w:eastAsia="Calibri"/>
          <w:sz w:val="28"/>
          <w:szCs w:val="28"/>
        </w:rPr>
        <w:t xml:space="preserve"> </w:t>
      </w:r>
      <w:r>
        <w:rPr>
          <w:rFonts w:eastAsia="Calibri"/>
          <w:sz w:val="28"/>
          <w:szCs w:val="28"/>
        </w:rPr>
        <w:t xml:space="preserve">Контрольно-счетной палатой направлено  информационное </w:t>
      </w:r>
      <w:r w:rsidRPr="007901F7">
        <w:rPr>
          <w:rFonts w:eastAsia="Calibri"/>
          <w:sz w:val="28"/>
          <w:szCs w:val="28"/>
        </w:rPr>
        <w:t xml:space="preserve">письмо № </w:t>
      </w:r>
      <w:r w:rsidR="002B3A52">
        <w:rPr>
          <w:rFonts w:eastAsia="Calibri"/>
          <w:sz w:val="28"/>
          <w:szCs w:val="28"/>
        </w:rPr>
        <w:t>12</w:t>
      </w:r>
      <w:r w:rsidRPr="007901F7">
        <w:rPr>
          <w:rFonts w:eastAsia="Calibri"/>
          <w:sz w:val="28"/>
          <w:szCs w:val="28"/>
        </w:rPr>
        <w:t xml:space="preserve"> от 1</w:t>
      </w:r>
      <w:r>
        <w:rPr>
          <w:rFonts w:eastAsia="Calibri"/>
          <w:sz w:val="28"/>
          <w:szCs w:val="28"/>
        </w:rPr>
        <w:t>3</w:t>
      </w:r>
      <w:r w:rsidRPr="007901F7">
        <w:rPr>
          <w:rFonts w:eastAsia="Calibri"/>
          <w:sz w:val="28"/>
          <w:szCs w:val="28"/>
        </w:rPr>
        <w:t>.</w:t>
      </w:r>
      <w:r w:rsidR="002B3A52">
        <w:rPr>
          <w:rFonts w:eastAsia="Calibri"/>
          <w:sz w:val="28"/>
          <w:szCs w:val="28"/>
        </w:rPr>
        <w:t>01</w:t>
      </w:r>
      <w:r w:rsidRPr="007901F7">
        <w:rPr>
          <w:rFonts w:eastAsia="Calibri"/>
          <w:sz w:val="28"/>
          <w:szCs w:val="28"/>
        </w:rPr>
        <w:t>.202</w:t>
      </w:r>
      <w:r w:rsidR="002B3A52">
        <w:rPr>
          <w:rFonts w:eastAsia="Calibri"/>
          <w:sz w:val="28"/>
          <w:szCs w:val="28"/>
        </w:rPr>
        <w:t>1</w:t>
      </w:r>
      <w:r w:rsidRPr="007901F7">
        <w:rPr>
          <w:rFonts w:eastAsia="Calibri"/>
          <w:sz w:val="28"/>
          <w:szCs w:val="28"/>
        </w:rPr>
        <w:t xml:space="preserve">г. </w:t>
      </w:r>
      <w:r w:rsidR="002B3A52">
        <w:rPr>
          <w:rFonts w:eastAsia="Calibri"/>
          <w:sz w:val="28"/>
          <w:szCs w:val="28"/>
        </w:rPr>
        <w:t>(Приложение № 3</w:t>
      </w:r>
      <w:r w:rsidRPr="00B5643D">
        <w:rPr>
          <w:rFonts w:eastAsia="Calibri"/>
          <w:sz w:val="28"/>
          <w:szCs w:val="28"/>
        </w:rPr>
        <w:t xml:space="preserve"> к отчету) </w:t>
      </w:r>
      <w:r w:rsidRPr="006B7CC1">
        <w:rPr>
          <w:rFonts w:eastAsia="Calibri"/>
          <w:sz w:val="28"/>
          <w:szCs w:val="28"/>
        </w:rPr>
        <w:t>с</w:t>
      </w:r>
      <w:r>
        <w:rPr>
          <w:rFonts w:eastAsia="Calibri"/>
          <w:sz w:val="28"/>
          <w:szCs w:val="28"/>
        </w:rPr>
        <w:t xml:space="preserve"> предложениями </w:t>
      </w:r>
      <w:r w:rsidRPr="00B76265">
        <w:rPr>
          <w:rFonts w:eastAsia="Calibri"/>
          <w:sz w:val="28"/>
          <w:szCs w:val="28"/>
        </w:rPr>
        <w:t>по устранению выявленных нарушений и недостатков.</w:t>
      </w:r>
    </w:p>
    <w:p w14:paraId="5A20B6A0" w14:textId="7900A100" w:rsidR="00F3572C" w:rsidRPr="00B76265" w:rsidRDefault="00F3572C" w:rsidP="00F3572C">
      <w:pPr>
        <w:ind w:firstLine="709"/>
        <w:jc w:val="both"/>
        <w:rPr>
          <w:rFonts w:eastAsia="Calibri"/>
          <w:sz w:val="28"/>
          <w:szCs w:val="28"/>
        </w:rPr>
      </w:pPr>
      <w:r w:rsidRPr="00B76265">
        <w:rPr>
          <w:rFonts w:eastAsia="Calibri"/>
          <w:sz w:val="28"/>
          <w:szCs w:val="28"/>
        </w:rPr>
        <w:t>Информация о результатах контрольного мероприятия будет направлена Главе городского округа Кашира, в Совет депутатов городского округа Кашира,</w:t>
      </w:r>
      <w:r w:rsidR="00596ED3">
        <w:rPr>
          <w:rFonts w:eastAsia="Calibri"/>
          <w:sz w:val="28"/>
          <w:szCs w:val="28"/>
        </w:rPr>
        <w:t xml:space="preserve"> </w:t>
      </w:r>
      <w:r w:rsidRPr="00B76265">
        <w:rPr>
          <w:rFonts w:eastAsia="Calibri"/>
          <w:sz w:val="28"/>
          <w:szCs w:val="28"/>
        </w:rPr>
        <w:t>в Каширскую городскую прокуратуру.</w:t>
      </w:r>
    </w:p>
    <w:p w14:paraId="340B110F" w14:textId="77777777" w:rsidR="00F3572C" w:rsidRPr="00B76265" w:rsidRDefault="00F3572C" w:rsidP="00F3572C">
      <w:pPr>
        <w:ind w:firstLine="709"/>
        <w:jc w:val="both"/>
        <w:rPr>
          <w:rFonts w:eastAsia="Calibri"/>
          <w:sz w:val="28"/>
          <w:szCs w:val="28"/>
        </w:rPr>
      </w:pPr>
    </w:p>
    <w:tbl>
      <w:tblPr>
        <w:tblW w:w="8675" w:type="dxa"/>
        <w:tblInd w:w="1021" w:type="dxa"/>
        <w:tblLayout w:type="fixed"/>
        <w:tblCellMar>
          <w:left w:w="57" w:type="dxa"/>
          <w:right w:w="57" w:type="dxa"/>
        </w:tblCellMar>
        <w:tblLook w:val="0000" w:firstRow="0" w:lastRow="0" w:firstColumn="0" w:lastColumn="0" w:noHBand="0" w:noVBand="0"/>
      </w:tblPr>
      <w:tblGrid>
        <w:gridCol w:w="1785"/>
        <w:gridCol w:w="339"/>
        <w:gridCol w:w="6551"/>
      </w:tblGrid>
      <w:tr w:rsidR="00F3572C" w:rsidRPr="00135FFA" w14:paraId="25BB5C7C" w14:textId="77777777" w:rsidTr="00F3572C">
        <w:trPr>
          <w:cantSplit/>
        </w:trPr>
        <w:tc>
          <w:tcPr>
            <w:tcW w:w="1785" w:type="dxa"/>
          </w:tcPr>
          <w:p w14:paraId="279A4CBC" w14:textId="77777777" w:rsidR="00F3572C" w:rsidRPr="00A34B15" w:rsidRDefault="00F3572C" w:rsidP="00F3572C">
            <w:pPr>
              <w:overflowPunct w:val="0"/>
              <w:autoSpaceDE w:val="0"/>
              <w:autoSpaceDN w:val="0"/>
              <w:adjustRightInd w:val="0"/>
              <w:ind w:right="-1"/>
              <w:textAlignment w:val="baseline"/>
              <w:rPr>
                <w:sz w:val="28"/>
                <w:szCs w:val="28"/>
              </w:rPr>
            </w:pPr>
            <w:r w:rsidRPr="00A34B15">
              <w:rPr>
                <w:sz w:val="28"/>
                <w:szCs w:val="28"/>
              </w:rPr>
              <w:lastRenderedPageBreak/>
              <w:br w:type="page"/>
              <w:t>Приложение:</w:t>
            </w:r>
          </w:p>
        </w:tc>
        <w:tc>
          <w:tcPr>
            <w:tcW w:w="339" w:type="dxa"/>
          </w:tcPr>
          <w:p w14:paraId="657E8B6E" w14:textId="77777777" w:rsidR="00F3572C" w:rsidRPr="00A34B15" w:rsidRDefault="00F3572C" w:rsidP="00F3572C">
            <w:pPr>
              <w:overflowPunct w:val="0"/>
              <w:autoSpaceDE w:val="0"/>
              <w:autoSpaceDN w:val="0"/>
              <w:adjustRightInd w:val="0"/>
              <w:ind w:right="-1"/>
              <w:textAlignment w:val="baseline"/>
              <w:rPr>
                <w:sz w:val="28"/>
                <w:szCs w:val="28"/>
              </w:rPr>
            </w:pPr>
          </w:p>
        </w:tc>
        <w:tc>
          <w:tcPr>
            <w:tcW w:w="6551" w:type="dxa"/>
          </w:tcPr>
          <w:p w14:paraId="42B7F193" w14:textId="49D55FDC" w:rsidR="00F3572C" w:rsidRPr="00A34B15" w:rsidRDefault="00F3572C" w:rsidP="00A3727D">
            <w:pPr>
              <w:tabs>
                <w:tab w:val="left" w:pos="142"/>
              </w:tabs>
              <w:jc w:val="both"/>
              <w:rPr>
                <w:sz w:val="28"/>
                <w:szCs w:val="28"/>
              </w:rPr>
            </w:pPr>
            <w:r w:rsidRPr="00A34B15">
              <w:rPr>
                <w:sz w:val="28"/>
                <w:szCs w:val="28"/>
              </w:rPr>
              <w:t xml:space="preserve">1. </w:t>
            </w:r>
            <w:r w:rsidR="00AD59DB">
              <w:rPr>
                <w:sz w:val="28"/>
                <w:szCs w:val="28"/>
              </w:rPr>
              <w:t>Предписание № 1 от 13.01.2021г.</w:t>
            </w:r>
            <w:r w:rsidRPr="00A34B15">
              <w:rPr>
                <w:sz w:val="28"/>
                <w:szCs w:val="28"/>
              </w:rPr>
              <w:t xml:space="preserve"> </w:t>
            </w:r>
            <w:r w:rsidRPr="00C84675">
              <w:rPr>
                <w:sz w:val="28"/>
                <w:szCs w:val="28"/>
              </w:rPr>
              <w:t>директор</w:t>
            </w:r>
            <w:r w:rsidR="00AD59DB">
              <w:rPr>
                <w:sz w:val="28"/>
                <w:szCs w:val="28"/>
              </w:rPr>
              <w:t>у</w:t>
            </w:r>
            <w:r w:rsidRPr="00C84675">
              <w:rPr>
                <w:sz w:val="28"/>
                <w:szCs w:val="28"/>
              </w:rPr>
              <w:t xml:space="preserve"> </w:t>
            </w:r>
            <w:r w:rsidR="00AD59DB" w:rsidRPr="00AD59DB">
              <w:rPr>
                <w:sz w:val="28"/>
                <w:szCs w:val="28"/>
              </w:rPr>
              <w:t>МБУ городского округа Кашира «Благоустройство»</w:t>
            </w:r>
            <w:r>
              <w:rPr>
                <w:sz w:val="28"/>
                <w:szCs w:val="28"/>
              </w:rPr>
              <w:t xml:space="preserve"> </w:t>
            </w:r>
            <w:r w:rsidR="00AD59DB">
              <w:rPr>
                <w:sz w:val="28"/>
                <w:szCs w:val="28"/>
              </w:rPr>
              <w:t>Михайлову В.А.</w:t>
            </w:r>
            <w:r>
              <w:rPr>
                <w:sz w:val="28"/>
                <w:szCs w:val="28"/>
              </w:rPr>
              <w:t xml:space="preserve"> </w:t>
            </w:r>
            <w:r w:rsidR="00AD59DB">
              <w:rPr>
                <w:sz w:val="28"/>
                <w:szCs w:val="28"/>
              </w:rPr>
              <w:t>(ис</w:t>
            </w:r>
            <w:r w:rsidRPr="00C84675">
              <w:rPr>
                <w:sz w:val="28"/>
                <w:szCs w:val="28"/>
              </w:rPr>
              <w:t>х. № 1</w:t>
            </w:r>
            <w:r w:rsidR="00AD59DB">
              <w:rPr>
                <w:sz w:val="28"/>
                <w:szCs w:val="28"/>
              </w:rPr>
              <w:t>0</w:t>
            </w:r>
            <w:r w:rsidRPr="00C84675">
              <w:rPr>
                <w:sz w:val="28"/>
                <w:szCs w:val="28"/>
              </w:rPr>
              <w:t xml:space="preserve"> от </w:t>
            </w:r>
            <w:r w:rsidR="00AD59DB">
              <w:rPr>
                <w:sz w:val="28"/>
                <w:szCs w:val="28"/>
              </w:rPr>
              <w:t>13.01.2021</w:t>
            </w:r>
            <w:r w:rsidRPr="00C84675">
              <w:rPr>
                <w:sz w:val="28"/>
                <w:szCs w:val="28"/>
              </w:rPr>
              <w:t>)</w:t>
            </w:r>
            <w:r w:rsidRPr="00C37200">
              <w:rPr>
                <w:sz w:val="28"/>
                <w:szCs w:val="28"/>
              </w:rPr>
              <w:t xml:space="preserve"> </w:t>
            </w:r>
            <w:r>
              <w:rPr>
                <w:sz w:val="28"/>
                <w:szCs w:val="28"/>
              </w:rPr>
              <w:t xml:space="preserve">на </w:t>
            </w:r>
            <w:r w:rsidR="00AD59DB">
              <w:rPr>
                <w:sz w:val="28"/>
                <w:szCs w:val="28"/>
              </w:rPr>
              <w:t>2</w:t>
            </w:r>
            <w:r w:rsidRPr="00A34B15">
              <w:rPr>
                <w:sz w:val="28"/>
                <w:szCs w:val="28"/>
              </w:rPr>
              <w:t xml:space="preserve"> л. </w:t>
            </w:r>
          </w:p>
        </w:tc>
      </w:tr>
      <w:tr w:rsidR="00F3572C" w:rsidRPr="00135FFA" w14:paraId="6E11FC7A" w14:textId="77777777" w:rsidTr="00F3572C">
        <w:trPr>
          <w:cantSplit/>
        </w:trPr>
        <w:tc>
          <w:tcPr>
            <w:tcW w:w="1785" w:type="dxa"/>
          </w:tcPr>
          <w:p w14:paraId="1FD7D0D9" w14:textId="77777777" w:rsidR="00F3572C" w:rsidRPr="00A34B15" w:rsidRDefault="00F3572C" w:rsidP="00F3572C">
            <w:pPr>
              <w:overflowPunct w:val="0"/>
              <w:autoSpaceDE w:val="0"/>
              <w:autoSpaceDN w:val="0"/>
              <w:adjustRightInd w:val="0"/>
              <w:ind w:right="-1"/>
              <w:textAlignment w:val="baseline"/>
              <w:rPr>
                <w:sz w:val="28"/>
                <w:szCs w:val="28"/>
              </w:rPr>
            </w:pPr>
          </w:p>
        </w:tc>
        <w:tc>
          <w:tcPr>
            <w:tcW w:w="339" w:type="dxa"/>
          </w:tcPr>
          <w:p w14:paraId="3573D978" w14:textId="77777777" w:rsidR="00F3572C" w:rsidRPr="00A34B15" w:rsidRDefault="00F3572C" w:rsidP="00F3572C">
            <w:pPr>
              <w:overflowPunct w:val="0"/>
              <w:autoSpaceDE w:val="0"/>
              <w:autoSpaceDN w:val="0"/>
              <w:adjustRightInd w:val="0"/>
              <w:ind w:right="-1"/>
              <w:textAlignment w:val="baseline"/>
              <w:rPr>
                <w:sz w:val="28"/>
                <w:szCs w:val="28"/>
              </w:rPr>
            </w:pPr>
          </w:p>
        </w:tc>
        <w:tc>
          <w:tcPr>
            <w:tcW w:w="6551" w:type="dxa"/>
          </w:tcPr>
          <w:p w14:paraId="6B8CDEDC" w14:textId="0B19F4E2" w:rsidR="00F3572C" w:rsidRPr="00A34B15" w:rsidRDefault="00F3572C" w:rsidP="00F3572C">
            <w:pPr>
              <w:tabs>
                <w:tab w:val="left" w:pos="142"/>
              </w:tabs>
              <w:jc w:val="both"/>
              <w:rPr>
                <w:sz w:val="28"/>
                <w:szCs w:val="28"/>
              </w:rPr>
            </w:pPr>
            <w:r w:rsidRPr="00A34B15">
              <w:rPr>
                <w:sz w:val="28"/>
                <w:szCs w:val="28"/>
              </w:rPr>
              <w:t xml:space="preserve">2. </w:t>
            </w:r>
            <w:r w:rsidRPr="007901F7">
              <w:rPr>
                <w:sz w:val="28"/>
                <w:szCs w:val="28"/>
              </w:rPr>
              <w:t xml:space="preserve">Представление № </w:t>
            </w:r>
            <w:r w:rsidR="00A3727D">
              <w:rPr>
                <w:sz w:val="28"/>
                <w:szCs w:val="28"/>
              </w:rPr>
              <w:t>3</w:t>
            </w:r>
            <w:r w:rsidRPr="007901F7">
              <w:rPr>
                <w:sz w:val="28"/>
                <w:szCs w:val="28"/>
              </w:rPr>
              <w:t xml:space="preserve"> от </w:t>
            </w:r>
            <w:r w:rsidR="00A3727D">
              <w:rPr>
                <w:sz w:val="28"/>
                <w:szCs w:val="28"/>
              </w:rPr>
              <w:t>13.01.2021г.</w:t>
            </w:r>
            <w:r w:rsidRPr="007901F7">
              <w:rPr>
                <w:sz w:val="28"/>
                <w:szCs w:val="28"/>
              </w:rPr>
              <w:t xml:space="preserve"> </w:t>
            </w:r>
            <w:r w:rsidR="00A3727D" w:rsidRPr="00A3727D">
              <w:rPr>
                <w:sz w:val="28"/>
                <w:szCs w:val="28"/>
              </w:rPr>
              <w:t xml:space="preserve">директору МБУ городского округа Кашира «Благоустройство» Михайлову В.А. </w:t>
            </w:r>
            <w:r w:rsidRPr="007901F7">
              <w:rPr>
                <w:sz w:val="28"/>
                <w:szCs w:val="28"/>
              </w:rPr>
              <w:t xml:space="preserve">(исх. № </w:t>
            </w:r>
            <w:r w:rsidR="00A3727D">
              <w:rPr>
                <w:sz w:val="28"/>
                <w:szCs w:val="28"/>
              </w:rPr>
              <w:t>11</w:t>
            </w:r>
            <w:r w:rsidRPr="007901F7">
              <w:rPr>
                <w:sz w:val="28"/>
                <w:szCs w:val="28"/>
              </w:rPr>
              <w:t xml:space="preserve"> от 13.</w:t>
            </w:r>
            <w:r w:rsidR="00A3727D">
              <w:rPr>
                <w:sz w:val="28"/>
                <w:szCs w:val="28"/>
              </w:rPr>
              <w:t>01</w:t>
            </w:r>
            <w:r w:rsidRPr="007901F7">
              <w:rPr>
                <w:sz w:val="28"/>
                <w:szCs w:val="28"/>
              </w:rPr>
              <w:t>.202</w:t>
            </w:r>
            <w:r w:rsidR="00A3727D">
              <w:rPr>
                <w:sz w:val="28"/>
                <w:szCs w:val="28"/>
              </w:rPr>
              <w:t>1</w:t>
            </w:r>
            <w:r w:rsidRPr="007901F7">
              <w:rPr>
                <w:sz w:val="28"/>
                <w:szCs w:val="28"/>
              </w:rPr>
              <w:t xml:space="preserve">) </w:t>
            </w:r>
            <w:r w:rsidR="00A3727D">
              <w:rPr>
                <w:sz w:val="28"/>
                <w:szCs w:val="28"/>
              </w:rPr>
              <w:t>на 15</w:t>
            </w:r>
            <w:r w:rsidRPr="00465008">
              <w:rPr>
                <w:sz w:val="28"/>
                <w:szCs w:val="28"/>
              </w:rPr>
              <w:t xml:space="preserve"> л.</w:t>
            </w:r>
          </w:p>
          <w:p w14:paraId="164E9B94" w14:textId="5B1AB51C" w:rsidR="00F3572C" w:rsidRPr="00465008" w:rsidRDefault="00B45F8C" w:rsidP="00F3572C">
            <w:pPr>
              <w:tabs>
                <w:tab w:val="left" w:pos="142"/>
              </w:tabs>
              <w:jc w:val="both"/>
              <w:rPr>
                <w:sz w:val="28"/>
                <w:szCs w:val="28"/>
              </w:rPr>
            </w:pPr>
            <w:r>
              <w:rPr>
                <w:sz w:val="28"/>
                <w:szCs w:val="28"/>
              </w:rPr>
              <w:t>3</w:t>
            </w:r>
            <w:r w:rsidR="00F3572C" w:rsidRPr="00A34B15">
              <w:rPr>
                <w:sz w:val="28"/>
                <w:szCs w:val="28"/>
              </w:rPr>
              <w:t xml:space="preserve">. Информационное письмо </w:t>
            </w:r>
            <w:r w:rsidR="00AD59DB" w:rsidRPr="00AD59DB">
              <w:rPr>
                <w:sz w:val="28"/>
                <w:szCs w:val="28"/>
              </w:rPr>
              <w:t>директору МБУ городского округа Кашира «Благоустройство» Михайлову В.А.</w:t>
            </w:r>
            <w:r w:rsidR="00F3572C">
              <w:rPr>
                <w:sz w:val="28"/>
                <w:szCs w:val="28"/>
              </w:rPr>
              <w:t xml:space="preserve"> </w:t>
            </w:r>
            <w:r w:rsidR="00F3572C" w:rsidRPr="00A34B15">
              <w:rPr>
                <w:sz w:val="28"/>
                <w:szCs w:val="28"/>
              </w:rPr>
              <w:t xml:space="preserve">с предложениями по результатам контрольного мероприятия </w:t>
            </w:r>
            <w:r w:rsidR="00F3572C" w:rsidRPr="007901F7">
              <w:rPr>
                <w:sz w:val="28"/>
                <w:szCs w:val="28"/>
              </w:rPr>
              <w:t>№</w:t>
            </w:r>
            <w:r w:rsidR="00AD59DB">
              <w:rPr>
                <w:sz w:val="28"/>
                <w:szCs w:val="28"/>
              </w:rPr>
              <w:t>12 от 13.01</w:t>
            </w:r>
            <w:r w:rsidR="00F3572C" w:rsidRPr="007901F7">
              <w:rPr>
                <w:sz w:val="28"/>
                <w:szCs w:val="28"/>
              </w:rPr>
              <w:t>.202</w:t>
            </w:r>
            <w:r w:rsidR="00AD59DB">
              <w:rPr>
                <w:sz w:val="28"/>
                <w:szCs w:val="28"/>
              </w:rPr>
              <w:t>1</w:t>
            </w:r>
            <w:r w:rsidR="00F3572C" w:rsidRPr="007901F7">
              <w:rPr>
                <w:sz w:val="28"/>
                <w:szCs w:val="28"/>
              </w:rPr>
              <w:t xml:space="preserve"> </w:t>
            </w:r>
            <w:r w:rsidR="00F3572C" w:rsidRPr="00A34B15">
              <w:rPr>
                <w:sz w:val="28"/>
                <w:szCs w:val="28"/>
              </w:rPr>
              <w:t xml:space="preserve">на </w:t>
            </w:r>
            <w:r w:rsidR="00AD59DB">
              <w:rPr>
                <w:sz w:val="28"/>
                <w:szCs w:val="28"/>
              </w:rPr>
              <w:t>4</w:t>
            </w:r>
            <w:r w:rsidR="00F3572C" w:rsidRPr="00465008">
              <w:rPr>
                <w:sz w:val="28"/>
                <w:szCs w:val="28"/>
              </w:rPr>
              <w:t xml:space="preserve"> л.</w:t>
            </w:r>
          </w:p>
          <w:p w14:paraId="60B347C4" w14:textId="77777777" w:rsidR="00F3572C" w:rsidRPr="00A34B15" w:rsidRDefault="00F3572C" w:rsidP="00F3572C">
            <w:pPr>
              <w:tabs>
                <w:tab w:val="left" w:pos="142"/>
              </w:tabs>
              <w:jc w:val="both"/>
              <w:rPr>
                <w:sz w:val="28"/>
                <w:szCs w:val="28"/>
              </w:rPr>
            </w:pPr>
          </w:p>
          <w:p w14:paraId="58D52396" w14:textId="77777777" w:rsidR="00F3572C" w:rsidRPr="00A34B15" w:rsidRDefault="00F3572C" w:rsidP="00F3572C">
            <w:pPr>
              <w:tabs>
                <w:tab w:val="left" w:pos="142"/>
              </w:tabs>
              <w:jc w:val="both"/>
              <w:rPr>
                <w:sz w:val="28"/>
                <w:szCs w:val="28"/>
              </w:rPr>
            </w:pPr>
          </w:p>
          <w:p w14:paraId="03C3153A" w14:textId="77777777" w:rsidR="00F3572C" w:rsidRPr="00A34B15" w:rsidRDefault="00F3572C" w:rsidP="00F3572C">
            <w:pPr>
              <w:overflowPunct w:val="0"/>
              <w:autoSpaceDE w:val="0"/>
              <w:autoSpaceDN w:val="0"/>
              <w:adjustRightInd w:val="0"/>
              <w:ind w:right="-1"/>
              <w:textAlignment w:val="baseline"/>
              <w:rPr>
                <w:sz w:val="28"/>
                <w:szCs w:val="28"/>
              </w:rPr>
            </w:pPr>
          </w:p>
        </w:tc>
      </w:tr>
    </w:tbl>
    <w:p w14:paraId="430FCD2E" w14:textId="77777777" w:rsidR="00F3572C" w:rsidRPr="00091A76" w:rsidRDefault="00F3572C" w:rsidP="00F3572C">
      <w:pPr>
        <w:pStyle w:val="ConsNormal"/>
        <w:tabs>
          <w:tab w:val="left" w:pos="1800"/>
        </w:tabs>
        <w:ind w:firstLine="540"/>
        <w:jc w:val="both"/>
        <w:rPr>
          <w:rFonts w:ascii="Times New Roman" w:hAnsi="Times New Roman"/>
          <w:sz w:val="28"/>
          <w:szCs w:val="28"/>
        </w:rPr>
      </w:pPr>
      <w:r w:rsidRPr="00091A76">
        <w:rPr>
          <w:rFonts w:ascii="Times New Roman" w:hAnsi="Times New Roman"/>
          <w:sz w:val="28"/>
          <w:szCs w:val="28"/>
        </w:rPr>
        <w:t xml:space="preserve">Председатель </w:t>
      </w:r>
    </w:p>
    <w:p w14:paraId="503F371A" w14:textId="77777777" w:rsidR="00F3572C" w:rsidRPr="00091A76" w:rsidRDefault="00F3572C" w:rsidP="00F3572C">
      <w:pPr>
        <w:pStyle w:val="ConsNormal"/>
        <w:tabs>
          <w:tab w:val="left" w:pos="1800"/>
        </w:tabs>
        <w:ind w:firstLine="540"/>
        <w:jc w:val="both"/>
        <w:rPr>
          <w:rFonts w:ascii="Times New Roman" w:hAnsi="Times New Roman"/>
          <w:sz w:val="28"/>
          <w:szCs w:val="28"/>
        </w:rPr>
      </w:pPr>
      <w:r w:rsidRPr="00091A76">
        <w:rPr>
          <w:rFonts w:ascii="Times New Roman" w:hAnsi="Times New Roman"/>
          <w:sz w:val="28"/>
          <w:szCs w:val="28"/>
        </w:rPr>
        <w:t xml:space="preserve">Контрольно-счетной палаты </w:t>
      </w:r>
    </w:p>
    <w:p w14:paraId="2431AEAC" w14:textId="77777777" w:rsidR="00F3572C" w:rsidRPr="004F5592" w:rsidRDefault="00F3572C" w:rsidP="00F3572C">
      <w:pPr>
        <w:pStyle w:val="ConsNormal"/>
        <w:widowControl/>
        <w:tabs>
          <w:tab w:val="left" w:pos="1800"/>
        </w:tabs>
        <w:ind w:firstLine="540"/>
        <w:jc w:val="both"/>
        <w:rPr>
          <w:rFonts w:ascii="Times New Roman" w:hAnsi="Times New Roman"/>
          <w:sz w:val="24"/>
          <w:szCs w:val="24"/>
        </w:rPr>
      </w:pPr>
      <w:r w:rsidRPr="00091A76">
        <w:rPr>
          <w:rFonts w:ascii="Times New Roman" w:hAnsi="Times New Roman"/>
          <w:sz w:val="28"/>
          <w:szCs w:val="28"/>
        </w:rPr>
        <w:t xml:space="preserve">городского округа Кашира                                                        Т. Г. Илюшина  </w:t>
      </w:r>
    </w:p>
    <w:p w14:paraId="2106C83D" w14:textId="77777777" w:rsidR="00F3572C" w:rsidRPr="007C54A3" w:rsidRDefault="00F3572C" w:rsidP="00F3572C">
      <w:pPr>
        <w:ind w:firstLine="709"/>
        <w:jc w:val="both"/>
        <w:rPr>
          <w:sz w:val="28"/>
          <w:szCs w:val="28"/>
        </w:rPr>
      </w:pPr>
    </w:p>
    <w:p w14:paraId="0D48D0C5" w14:textId="77777777" w:rsidR="001172C8" w:rsidRDefault="001172C8" w:rsidP="00B5532C">
      <w:pPr>
        <w:tabs>
          <w:tab w:val="left" w:pos="567"/>
        </w:tabs>
        <w:ind w:left="568"/>
        <w:jc w:val="both"/>
        <w:rPr>
          <w:sz w:val="28"/>
          <w:szCs w:val="28"/>
        </w:rPr>
      </w:pPr>
    </w:p>
    <w:p w14:paraId="3D7DCAC4" w14:textId="77777777" w:rsidR="001172C8" w:rsidRDefault="001172C8" w:rsidP="00B5532C">
      <w:pPr>
        <w:tabs>
          <w:tab w:val="left" w:pos="567"/>
        </w:tabs>
        <w:ind w:left="568"/>
        <w:jc w:val="both"/>
        <w:rPr>
          <w:sz w:val="28"/>
          <w:szCs w:val="28"/>
        </w:rPr>
      </w:pPr>
    </w:p>
    <w:p w14:paraId="1DD899B2" w14:textId="77777777" w:rsidR="001172C8" w:rsidRDefault="001172C8" w:rsidP="00B5532C">
      <w:pPr>
        <w:tabs>
          <w:tab w:val="left" w:pos="567"/>
        </w:tabs>
        <w:ind w:left="568"/>
        <w:jc w:val="both"/>
        <w:rPr>
          <w:sz w:val="28"/>
          <w:szCs w:val="28"/>
        </w:rPr>
      </w:pPr>
    </w:p>
    <w:p w14:paraId="198D0900" w14:textId="77777777" w:rsidR="001172C8" w:rsidRDefault="001172C8" w:rsidP="00B5532C">
      <w:pPr>
        <w:tabs>
          <w:tab w:val="left" w:pos="567"/>
        </w:tabs>
        <w:ind w:left="568"/>
        <w:jc w:val="both"/>
        <w:rPr>
          <w:sz w:val="28"/>
          <w:szCs w:val="28"/>
        </w:rPr>
      </w:pPr>
    </w:p>
    <w:p w14:paraId="529EF57A" w14:textId="77777777" w:rsidR="001172C8" w:rsidRDefault="001172C8" w:rsidP="00B5532C">
      <w:pPr>
        <w:tabs>
          <w:tab w:val="left" w:pos="567"/>
        </w:tabs>
        <w:ind w:left="568"/>
        <w:jc w:val="both"/>
        <w:rPr>
          <w:sz w:val="28"/>
          <w:szCs w:val="28"/>
        </w:rPr>
      </w:pPr>
    </w:p>
    <w:p w14:paraId="373C372B" w14:textId="77777777" w:rsidR="001172C8" w:rsidRDefault="001172C8" w:rsidP="00B5532C">
      <w:pPr>
        <w:tabs>
          <w:tab w:val="left" w:pos="567"/>
        </w:tabs>
        <w:ind w:left="568"/>
        <w:jc w:val="both"/>
        <w:rPr>
          <w:sz w:val="28"/>
          <w:szCs w:val="28"/>
        </w:rPr>
      </w:pPr>
    </w:p>
    <w:p w14:paraId="1C1D2B0A" w14:textId="77777777" w:rsidR="001172C8" w:rsidRDefault="001172C8" w:rsidP="00B5532C">
      <w:pPr>
        <w:tabs>
          <w:tab w:val="left" w:pos="567"/>
        </w:tabs>
        <w:ind w:left="568"/>
        <w:jc w:val="both"/>
        <w:rPr>
          <w:sz w:val="28"/>
          <w:szCs w:val="28"/>
        </w:rPr>
      </w:pPr>
    </w:p>
    <w:p w14:paraId="2608DDE0" w14:textId="77777777" w:rsidR="001172C8" w:rsidRDefault="001172C8" w:rsidP="00B5532C">
      <w:pPr>
        <w:tabs>
          <w:tab w:val="left" w:pos="567"/>
        </w:tabs>
        <w:ind w:left="568"/>
        <w:jc w:val="both"/>
        <w:rPr>
          <w:sz w:val="28"/>
          <w:szCs w:val="28"/>
        </w:rPr>
      </w:pPr>
    </w:p>
    <w:p w14:paraId="3D34998A" w14:textId="77777777" w:rsidR="001172C8" w:rsidRDefault="001172C8" w:rsidP="00B5532C">
      <w:pPr>
        <w:tabs>
          <w:tab w:val="left" w:pos="567"/>
        </w:tabs>
        <w:ind w:left="568"/>
        <w:jc w:val="both"/>
        <w:rPr>
          <w:sz w:val="28"/>
          <w:szCs w:val="28"/>
        </w:rPr>
      </w:pPr>
    </w:p>
    <w:p w14:paraId="25F321B2" w14:textId="77777777" w:rsidR="001172C8" w:rsidRDefault="001172C8" w:rsidP="00B5532C">
      <w:pPr>
        <w:tabs>
          <w:tab w:val="left" w:pos="567"/>
        </w:tabs>
        <w:ind w:left="568"/>
        <w:jc w:val="both"/>
        <w:rPr>
          <w:sz w:val="28"/>
          <w:szCs w:val="28"/>
        </w:rPr>
      </w:pPr>
    </w:p>
    <w:p w14:paraId="4CACEA90" w14:textId="78BD6FE9" w:rsidR="00FE6C0C" w:rsidRPr="00D90C5E" w:rsidRDefault="00B355DD" w:rsidP="00B5532C">
      <w:pPr>
        <w:tabs>
          <w:tab w:val="left" w:pos="567"/>
        </w:tabs>
        <w:ind w:left="568"/>
        <w:jc w:val="both"/>
        <w:rPr>
          <w:sz w:val="28"/>
          <w:szCs w:val="28"/>
        </w:rPr>
      </w:pPr>
      <w:r w:rsidRPr="00D90C5E">
        <w:rPr>
          <w:sz w:val="28"/>
          <w:szCs w:val="28"/>
        </w:rPr>
        <w:t xml:space="preserve">                                                                                                     </w:t>
      </w:r>
    </w:p>
    <w:sectPr w:rsidR="00FE6C0C" w:rsidRPr="00D90C5E" w:rsidSect="007A0AF5">
      <w:footerReference w:type="even" r:id="rId15"/>
      <w:footerReference w:type="default" r:id="rId16"/>
      <w:pgSz w:w="11906" w:h="16838"/>
      <w:pgMar w:top="851" w:right="567" w:bottom="851"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1C9995" w14:textId="77777777" w:rsidR="00F51DFC" w:rsidRDefault="00F51DFC">
      <w:r>
        <w:separator/>
      </w:r>
    </w:p>
  </w:endnote>
  <w:endnote w:type="continuationSeparator" w:id="0">
    <w:p w14:paraId="4949F32E" w14:textId="77777777" w:rsidR="00F51DFC" w:rsidRDefault="00F51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D5F43" w14:textId="77777777" w:rsidR="00E318BC" w:rsidRDefault="00E318BC" w:rsidP="00607212">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175C3ECC" w14:textId="77777777" w:rsidR="00E318BC" w:rsidRDefault="00E318BC" w:rsidP="001E067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F92ED" w14:textId="77777777" w:rsidR="00E318BC" w:rsidRDefault="00E318BC" w:rsidP="00607212">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3945EE">
      <w:rPr>
        <w:rStyle w:val="a4"/>
        <w:noProof/>
      </w:rPr>
      <w:t>23</w:t>
    </w:r>
    <w:r>
      <w:rPr>
        <w:rStyle w:val="a4"/>
      </w:rPr>
      <w:fldChar w:fldCharType="end"/>
    </w:r>
  </w:p>
  <w:p w14:paraId="3CD45235" w14:textId="77777777" w:rsidR="00E318BC" w:rsidRDefault="00E318BC" w:rsidP="001E067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5299C" w14:textId="77777777" w:rsidR="00F51DFC" w:rsidRDefault="00F51DFC">
      <w:r>
        <w:separator/>
      </w:r>
    </w:p>
  </w:footnote>
  <w:footnote w:type="continuationSeparator" w:id="0">
    <w:p w14:paraId="07D103EB" w14:textId="77777777" w:rsidR="00F51DFC" w:rsidRDefault="00F51D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D4AD16E"/>
    <w:lvl w:ilvl="0">
      <w:numFmt w:val="bullet"/>
      <w:lvlText w:val="*"/>
      <w:lvlJc w:val="left"/>
    </w:lvl>
  </w:abstractNum>
  <w:abstractNum w:abstractNumId="1">
    <w:nsid w:val="00DF2B6C"/>
    <w:multiLevelType w:val="hybridMultilevel"/>
    <w:tmpl w:val="C44E89F2"/>
    <w:lvl w:ilvl="0" w:tplc="F076A4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366B0D"/>
    <w:multiLevelType w:val="multilevel"/>
    <w:tmpl w:val="6B46F438"/>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
    <w:nsid w:val="0803134C"/>
    <w:multiLevelType w:val="hybridMultilevel"/>
    <w:tmpl w:val="CF1882CA"/>
    <w:lvl w:ilvl="0" w:tplc="8B2CBB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3320DE"/>
    <w:multiLevelType w:val="hybridMultilevel"/>
    <w:tmpl w:val="EDC89E68"/>
    <w:lvl w:ilvl="0" w:tplc="A1A6DC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0E1E5A29"/>
    <w:multiLevelType w:val="hybridMultilevel"/>
    <w:tmpl w:val="A7E6A7A4"/>
    <w:lvl w:ilvl="0" w:tplc="2FF2BC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4AA7F14"/>
    <w:multiLevelType w:val="hybridMultilevel"/>
    <w:tmpl w:val="EAE62896"/>
    <w:lvl w:ilvl="0" w:tplc="27DEC2C8">
      <w:start w:val="1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8192B3C"/>
    <w:multiLevelType w:val="hybridMultilevel"/>
    <w:tmpl w:val="DE4A3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B17717"/>
    <w:multiLevelType w:val="multilevel"/>
    <w:tmpl w:val="D90C254E"/>
    <w:lvl w:ilvl="0">
      <w:start w:val="1"/>
      <w:numFmt w:val="decimal"/>
      <w:lvlText w:val="%1."/>
      <w:lvlJc w:val="left"/>
      <w:pPr>
        <w:ind w:left="502" w:hanging="360"/>
      </w:pPr>
      <w:rPr>
        <w:rFonts w:hint="default"/>
        <w:b/>
        <w:color w:val="auto"/>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9">
    <w:nsid w:val="1E2C44DA"/>
    <w:multiLevelType w:val="hybridMultilevel"/>
    <w:tmpl w:val="D53CDB1E"/>
    <w:lvl w:ilvl="0" w:tplc="B1D26684">
      <w:start w:val="5"/>
      <w:numFmt w:val="decimal"/>
      <w:lvlText w:val="%1."/>
      <w:lvlJc w:val="left"/>
      <w:pPr>
        <w:ind w:left="1070" w:hanging="360"/>
      </w:pPr>
      <w:rPr>
        <w:rFonts w:hint="default"/>
        <w:b/>
        <w:color w:val="3333FF"/>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1FBC244A"/>
    <w:multiLevelType w:val="hybridMultilevel"/>
    <w:tmpl w:val="22C2E8AC"/>
    <w:lvl w:ilvl="0" w:tplc="8C506508">
      <w:start w:val="25"/>
      <w:numFmt w:val="decimal"/>
      <w:lvlText w:val="%1."/>
      <w:lvlJc w:val="left"/>
      <w:pPr>
        <w:ind w:left="943" w:hanging="375"/>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9932EBE"/>
    <w:multiLevelType w:val="hybridMultilevel"/>
    <w:tmpl w:val="DB8E8632"/>
    <w:lvl w:ilvl="0" w:tplc="8CA87996">
      <w:start w:val="10"/>
      <w:numFmt w:val="decimal"/>
      <w:lvlText w:val="%1."/>
      <w:lvlJc w:val="left"/>
      <w:pPr>
        <w:ind w:left="943" w:hanging="375"/>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F7F4CF9"/>
    <w:multiLevelType w:val="hybridMultilevel"/>
    <w:tmpl w:val="F3E6696E"/>
    <w:lvl w:ilvl="0" w:tplc="56C435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F8C5340"/>
    <w:multiLevelType w:val="hybridMultilevel"/>
    <w:tmpl w:val="D53CDB1E"/>
    <w:lvl w:ilvl="0" w:tplc="B1D26684">
      <w:start w:val="5"/>
      <w:numFmt w:val="decimal"/>
      <w:lvlText w:val="%1."/>
      <w:lvlJc w:val="left"/>
      <w:pPr>
        <w:ind w:left="1070" w:hanging="360"/>
      </w:pPr>
      <w:rPr>
        <w:rFonts w:hint="default"/>
        <w:b/>
        <w:color w:val="3333FF"/>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37527EDE"/>
    <w:multiLevelType w:val="hybridMultilevel"/>
    <w:tmpl w:val="BF187A86"/>
    <w:lvl w:ilvl="0" w:tplc="47DA0C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BAC08B3"/>
    <w:multiLevelType w:val="hybridMultilevel"/>
    <w:tmpl w:val="6B90FD3E"/>
    <w:lvl w:ilvl="0" w:tplc="D1309F98">
      <w:start w:val="9"/>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DDC50E3"/>
    <w:multiLevelType w:val="hybridMultilevel"/>
    <w:tmpl w:val="0D0E400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CB20C2"/>
    <w:multiLevelType w:val="multilevel"/>
    <w:tmpl w:val="D90C254E"/>
    <w:lvl w:ilvl="0">
      <w:start w:val="1"/>
      <w:numFmt w:val="decimal"/>
      <w:lvlText w:val="%1."/>
      <w:lvlJc w:val="left"/>
      <w:pPr>
        <w:ind w:left="502" w:hanging="360"/>
      </w:pPr>
      <w:rPr>
        <w:rFonts w:hint="default"/>
        <w:b/>
        <w:color w:val="auto"/>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8">
    <w:nsid w:val="43C9264E"/>
    <w:multiLevelType w:val="hybridMultilevel"/>
    <w:tmpl w:val="C9E25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6F1945"/>
    <w:multiLevelType w:val="multilevel"/>
    <w:tmpl w:val="BD0284EA"/>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0">
    <w:nsid w:val="45BD1629"/>
    <w:multiLevelType w:val="hybridMultilevel"/>
    <w:tmpl w:val="47747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447481"/>
    <w:multiLevelType w:val="singleLevel"/>
    <w:tmpl w:val="5E9C09D6"/>
    <w:lvl w:ilvl="0">
      <w:start w:val="13"/>
      <w:numFmt w:val="decimal"/>
      <w:lvlText w:val="%1."/>
      <w:legacy w:legacy="1" w:legacySpace="0" w:legacyIndent="365"/>
      <w:lvlJc w:val="left"/>
      <w:rPr>
        <w:rFonts w:ascii="Times New Roman" w:hAnsi="Times New Roman" w:cs="Times New Roman" w:hint="default"/>
      </w:rPr>
    </w:lvl>
  </w:abstractNum>
  <w:abstractNum w:abstractNumId="22">
    <w:nsid w:val="47164774"/>
    <w:multiLevelType w:val="hybridMultilevel"/>
    <w:tmpl w:val="D1FAD9B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4A6B3EAE"/>
    <w:multiLevelType w:val="hybridMultilevel"/>
    <w:tmpl w:val="1F8CC9FE"/>
    <w:lvl w:ilvl="0" w:tplc="9F7CCC4E">
      <w:start w:val="1"/>
      <w:numFmt w:val="decimal"/>
      <w:lvlText w:val="%1."/>
      <w:lvlJc w:val="left"/>
      <w:pPr>
        <w:ind w:left="927" w:hanging="360"/>
      </w:pPr>
      <w:rPr>
        <w:rFonts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8974F74"/>
    <w:multiLevelType w:val="hybridMultilevel"/>
    <w:tmpl w:val="2A7E9D20"/>
    <w:lvl w:ilvl="0" w:tplc="15B89474">
      <w:start w:val="2"/>
      <w:numFmt w:val="decimal"/>
      <w:lvlText w:val="%1."/>
      <w:lvlJc w:val="left"/>
      <w:pPr>
        <w:ind w:left="1070" w:hanging="360"/>
      </w:pPr>
      <w:rPr>
        <w:rFonts w:hint="default"/>
        <w:b/>
        <w:color w:val="3333FF"/>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58E47881"/>
    <w:multiLevelType w:val="hybridMultilevel"/>
    <w:tmpl w:val="F02A37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2C5332"/>
    <w:multiLevelType w:val="hybridMultilevel"/>
    <w:tmpl w:val="7BACFEC0"/>
    <w:lvl w:ilvl="0" w:tplc="9D787A80">
      <w:start w:val="16"/>
      <w:numFmt w:val="decimal"/>
      <w:lvlText w:val="%1."/>
      <w:lvlJc w:val="left"/>
      <w:pPr>
        <w:ind w:left="1085" w:hanging="375"/>
      </w:pPr>
      <w:rPr>
        <w:rFonts w:hint="default"/>
        <w:b/>
        <w:color w:val="3333FF"/>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nsid w:val="62506696"/>
    <w:multiLevelType w:val="hybridMultilevel"/>
    <w:tmpl w:val="12D4BA7C"/>
    <w:lvl w:ilvl="0" w:tplc="6C28D3F6">
      <w:start w:val="11"/>
      <w:numFmt w:val="decimal"/>
      <w:lvlText w:val="%1."/>
      <w:lvlJc w:val="left"/>
      <w:pPr>
        <w:tabs>
          <w:tab w:val="num" w:pos="5535"/>
        </w:tabs>
        <w:ind w:left="5535" w:hanging="690"/>
      </w:pPr>
      <w:rPr>
        <w:rFonts w:hint="default"/>
        <w:b/>
      </w:rPr>
    </w:lvl>
    <w:lvl w:ilvl="1" w:tplc="04190019" w:tentative="1">
      <w:start w:val="1"/>
      <w:numFmt w:val="lowerLetter"/>
      <w:lvlText w:val="%2."/>
      <w:lvlJc w:val="left"/>
      <w:pPr>
        <w:tabs>
          <w:tab w:val="num" w:pos="5925"/>
        </w:tabs>
        <w:ind w:left="5925" w:hanging="360"/>
      </w:pPr>
    </w:lvl>
    <w:lvl w:ilvl="2" w:tplc="0419001B" w:tentative="1">
      <w:start w:val="1"/>
      <w:numFmt w:val="lowerRoman"/>
      <w:lvlText w:val="%3."/>
      <w:lvlJc w:val="right"/>
      <w:pPr>
        <w:tabs>
          <w:tab w:val="num" w:pos="6645"/>
        </w:tabs>
        <w:ind w:left="6645" w:hanging="180"/>
      </w:pPr>
    </w:lvl>
    <w:lvl w:ilvl="3" w:tplc="0419000F" w:tentative="1">
      <w:start w:val="1"/>
      <w:numFmt w:val="decimal"/>
      <w:lvlText w:val="%4."/>
      <w:lvlJc w:val="left"/>
      <w:pPr>
        <w:tabs>
          <w:tab w:val="num" w:pos="7365"/>
        </w:tabs>
        <w:ind w:left="7365" w:hanging="360"/>
      </w:pPr>
    </w:lvl>
    <w:lvl w:ilvl="4" w:tplc="04190019" w:tentative="1">
      <w:start w:val="1"/>
      <w:numFmt w:val="lowerLetter"/>
      <w:lvlText w:val="%5."/>
      <w:lvlJc w:val="left"/>
      <w:pPr>
        <w:tabs>
          <w:tab w:val="num" w:pos="8085"/>
        </w:tabs>
        <w:ind w:left="8085" w:hanging="360"/>
      </w:pPr>
    </w:lvl>
    <w:lvl w:ilvl="5" w:tplc="0419001B" w:tentative="1">
      <w:start w:val="1"/>
      <w:numFmt w:val="lowerRoman"/>
      <w:lvlText w:val="%6."/>
      <w:lvlJc w:val="right"/>
      <w:pPr>
        <w:tabs>
          <w:tab w:val="num" w:pos="8805"/>
        </w:tabs>
        <w:ind w:left="8805" w:hanging="180"/>
      </w:pPr>
    </w:lvl>
    <w:lvl w:ilvl="6" w:tplc="0419000F" w:tentative="1">
      <w:start w:val="1"/>
      <w:numFmt w:val="decimal"/>
      <w:lvlText w:val="%7."/>
      <w:lvlJc w:val="left"/>
      <w:pPr>
        <w:tabs>
          <w:tab w:val="num" w:pos="9525"/>
        </w:tabs>
        <w:ind w:left="9525" w:hanging="360"/>
      </w:pPr>
    </w:lvl>
    <w:lvl w:ilvl="7" w:tplc="04190019" w:tentative="1">
      <w:start w:val="1"/>
      <w:numFmt w:val="lowerLetter"/>
      <w:lvlText w:val="%8."/>
      <w:lvlJc w:val="left"/>
      <w:pPr>
        <w:tabs>
          <w:tab w:val="num" w:pos="10245"/>
        </w:tabs>
        <w:ind w:left="10245" w:hanging="360"/>
      </w:pPr>
    </w:lvl>
    <w:lvl w:ilvl="8" w:tplc="0419001B" w:tentative="1">
      <w:start w:val="1"/>
      <w:numFmt w:val="lowerRoman"/>
      <w:lvlText w:val="%9."/>
      <w:lvlJc w:val="right"/>
      <w:pPr>
        <w:tabs>
          <w:tab w:val="num" w:pos="10965"/>
        </w:tabs>
        <w:ind w:left="10965" w:hanging="180"/>
      </w:pPr>
    </w:lvl>
  </w:abstractNum>
  <w:abstractNum w:abstractNumId="28">
    <w:nsid w:val="643800DF"/>
    <w:multiLevelType w:val="hybridMultilevel"/>
    <w:tmpl w:val="13588DE4"/>
    <w:lvl w:ilvl="0" w:tplc="08BA1B5C">
      <w:start w:val="5"/>
      <w:numFmt w:val="decimal"/>
      <w:lvlText w:val="%1."/>
      <w:lvlJc w:val="left"/>
      <w:pPr>
        <w:ind w:left="928" w:hanging="360"/>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665A5840"/>
    <w:multiLevelType w:val="multilevel"/>
    <w:tmpl w:val="D90C254E"/>
    <w:lvl w:ilvl="0">
      <w:start w:val="1"/>
      <w:numFmt w:val="decimal"/>
      <w:lvlText w:val="%1."/>
      <w:lvlJc w:val="left"/>
      <w:pPr>
        <w:ind w:left="502" w:hanging="360"/>
      </w:pPr>
      <w:rPr>
        <w:rFonts w:hint="default"/>
        <w:b/>
        <w:color w:val="auto"/>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0">
    <w:nsid w:val="675274D8"/>
    <w:multiLevelType w:val="hybridMultilevel"/>
    <w:tmpl w:val="D864FB0E"/>
    <w:lvl w:ilvl="0" w:tplc="11CE4E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8D73ADB"/>
    <w:multiLevelType w:val="hybridMultilevel"/>
    <w:tmpl w:val="FAF64AB2"/>
    <w:lvl w:ilvl="0" w:tplc="E20A2920">
      <w:start w:val="1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nsid w:val="69A23F18"/>
    <w:multiLevelType w:val="hybridMultilevel"/>
    <w:tmpl w:val="0EA4106E"/>
    <w:lvl w:ilvl="0" w:tplc="B44423A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3">
    <w:nsid w:val="6AFA3D26"/>
    <w:multiLevelType w:val="hybridMultilevel"/>
    <w:tmpl w:val="00344B20"/>
    <w:lvl w:ilvl="0" w:tplc="79E0E180">
      <w:start w:val="1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nsid w:val="6CD570C3"/>
    <w:multiLevelType w:val="hybridMultilevel"/>
    <w:tmpl w:val="1856F9C8"/>
    <w:lvl w:ilvl="0" w:tplc="52C6DA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D1D31DB"/>
    <w:multiLevelType w:val="multilevel"/>
    <w:tmpl w:val="D90C254E"/>
    <w:lvl w:ilvl="0">
      <w:start w:val="1"/>
      <w:numFmt w:val="decimal"/>
      <w:lvlText w:val="%1."/>
      <w:lvlJc w:val="left"/>
      <w:pPr>
        <w:ind w:left="502" w:hanging="360"/>
      </w:pPr>
      <w:rPr>
        <w:rFonts w:hint="default"/>
        <w:b/>
        <w:color w:val="auto"/>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6">
    <w:nsid w:val="70A07CC7"/>
    <w:multiLevelType w:val="hybridMultilevel"/>
    <w:tmpl w:val="6AA83548"/>
    <w:lvl w:ilvl="0" w:tplc="78F6E4E8">
      <w:start w:val="18"/>
      <w:numFmt w:val="decimal"/>
      <w:lvlText w:val="%1."/>
      <w:lvlJc w:val="left"/>
      <w:pPr>
        <w:ind w:left="1085" w:hanging="375"/>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7">
    <w:nsid w:val="70E13839"/>
    <w:multiLevelType w:val="multilevel"/>
    <w:tmpl w:val="D90C254E"/>
    <w:lvl w:ilvl="0">
      <w:start w:val="1"/>
      <w:numFmt w:val="decimal"/>
      <w:lvlText w:val="%1."/>
      <w:lvlJc w:val="left"/>
      <w:pPr>
        <w:ind w:left="502" w:hanging="360"/>
      </w:pPr>
      <w:rPr>
        <w:rFonts w:hint="default"/>
        <w:b/>
        <w:color w:val="auto"/>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8">
    <w:nsid w:val="77293944"/>
    <w:multiLevelType w:val="hybridMultilevel"/>
    <w:tmpl w:val="D53CDB1E"/>
    <w:lvl w:ilvl="0" w:tplc="B1D26684">
      <w:start w:val="5"/>
      <w:numFmt w:val="decimal"/>
      <w:lvlText w:val="%1."/>
      <w:lvlJc w:val="left"/>
      <w:pPr>
        <w:ind w:left="1070" w:hanging="360"/>
      </w:pPr>
      <w:rPr>
        <w:rFonts w:hint="default"/>
        <w:b/>
        <w:color w:val="3333FF"/>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2"/>
  </w:num>
  <w:num w:numId="2">
    <w:abstractNumId w:val="27"/>
  </w:num>
  <w:num w:numId="3">
    <w:abstractNumId w:val="33"/>
  </w:num>
  <w:num w:numId="4">
    <w:abstractNumId w:val="31"/>
  </w:num>
  <w:num w:numId="5">
    <w:abstractNumId w:val="4"/>
  </w:num>
  <w:num w:numId="6">
    <w:abstractNumId w:val="32"/>
  </w:num>
  <w:num w:numId="7">
    <w:abstractNumId w:val="23"/>
  </w:num>
  <w:num w:numId="8">
    <w:abstractNumId w:val="15"/>
  </w:num>
  <w:num w:numId="9">
    <w:abstractNumId w:val="24"/>
  </w:num>
  <w:num w:numId="10">
    <w:abstractNumId w:val="11"/>
  </w:num>
  <w:num w:numId="11">
    <w:abstractNumId w:val="19"/>
  </w:num>
  <w:num w:numId="12">
    <w:abstractNumId w:val="9"/>
  </w:num>
  <w:num w:numId="13">
    <w:abstractNumId w:val="26"/>
  </w:num>
  <w:num w:numId="14">
    <w:abstractNumId w:val="36"/>
  </w:num>
  <w:num w:numId="15">
    <w:abstractNumId w:val="10"/>
  </w:num>
  <w:num w:numId="16">
    <w:abstractNumId w:val="38"/>
  </w:num>
  <w:num w:numId="17">
    <w:abstractNumId w:val="13"/>
  </w:num>
  <w:num w:numId="18">
    <w:abstractNumId w:val="25"/>
  </w:num>
  <w:num w:numId="19">
    <w:abstractNumId w:val="8"/>
  </w:num>
  <w:num w:numId="20">
    <w:abstractNumId w:val="28"/>
  </w:num>
  <w:num w:numId="21">
    <w:abstractNumId w:val="37"/>
  </w:num>
  <w:num w:numId="22">
    <w:abstractNumId w:val="17"/>
  </w:num>
  <w:num w:numId="23">
    <w:abstractNumId w:val="35"/>
  </w:num>
  <w:num w:numId="24">
    <w:abstractNumId w:val="29"/>
  </w:num>
  <w:num w:numId="25">
    <w:abstractNumId w:val="7"/>
  </w:num>
  <w:num w:numId="26">
    <w:abstractNumId w:val="1"/>
  </w:num>
  <w:num w:numId="27">
    <w:abstractNumId w:val="16"/>
  </w:num>
  <w:num w:numId="28">
    <w:abstractNumId w:val="34"/>
  </w:num>
  <w:num w:numId="29">
    <w:abstractNumId w:val="14"/>
  </w:num>
  <w:num w:numId="30">
    <w:abstractNumId w:val="6"/>
  </w:num>
  <w:num w:numId="31">
    <w:abstractNumId w:val="2"/>
  </w:num>
  <w:num w:numId="32">
    <w:abstractNumId w:val="30"/>
  </w:num>
  <w:num w:numId="33">
    <w:abstractNumId w:val="12"/>
  </w:num>
  <w:num w:numId="34">
    <w:abstractNumId w:val="3"/>
  </w:num>
  <w:num w:numId="35">
    <w:abstractNumId w:val="5"/>
  </w:num>
  <w:num w:numId="36">
    <w:abstractNumId w:val="20"/>
  </w:num>
  <w:num w:numId="37">
    <w:abstractNumId w:val="18"/>
  </w:num>
  <w:num w:numId="38">
    <w:abstractNumId w:val="21"/>
  </w:num>
  <w:num w:numId="39">
    <w:abstractNumId w:val="0"/>
    <w:lvlOverride w:ilvl="0">
      <w:lvl w:ilvl="0">
        <w:start w:val="65535"/>
        <w:numFmt w:val="bullet"/>
        <w:lvlText w:val="-"/>
        <w:legacy w:legacy="1" w:legacySpace="0" w:legacyIndent="145"/>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6A6"/>
    <w:rsid w:val="0000018A"/>
    <w:rsid w:val="000001AC"/>
    <w:rsid w:val="00000AC6"/>
    <w:rsid w:val="00000C31"/>
    <w:rsid w:val="00000D6C"/>
    <w:rsid w:val="00000ECA"/>
    <w:rsid w:val="0000124B"/>
    <w:rsid w:val="00002009"/>
    <w:rsid w:val="000021BE"/>
    <w:rsid w:val="00002C2C"/>
    <w:rsid w:val="000032B0"/>
    <w:rsid w:val="00003909"/>
    <w:rsid w:val="00003E7A"/>
    <w:rsid w:val="000041F2"/>
    <w:rsid w:val="00004221"/>
    <w:rsid w:val="00004770"/>
    <w:rsid w:val="00004E2E"/>
    <w:rsid w:val="0000506E"/>
    <w:rsid w:val="0000597F"/>
    <w:rsid w:val="00005A0C"/>
    <w:rsid w:val="00005A0E"/>
    <w:rsid w:val="00005BC7"/>
    <w:rsid w:val="00006338"/>
    <w:rsid w:val="00006D89"/>
    <w:rsid w:val="00006DDE"/>
    <w:rsid w:val="00007417"/>
    <w:rsid w:val="00010667"/>
    <w:rsid w:val="00010E23"/>
    <w:rsid w:val="00010E46"/>
    <w:rsid w:val="0001137F"/>
    <w:rsid w:val="00011545"/>
    <w:rsid w:val="000117ED"/>
    <w:rsid w:val="000123C7"/>
    <w:rsid w:val="00012518"/>
    <w:rsid w:val="00012640"/>
    <w:rsid w:val="000126BD"/>
    <w:rsid w:val="00012967"/>
    <w:rsid w:val="000132C8"/>
    <w:rsid w:val="000137CB"/>
    <w:rsid w:val="00013A8A"/>
    <w:rsid w:val="000142B6"/>
    <w:rsid w:val="000152E8"/>
    <w:rsid w:val="00015410"/>
    <w:rsid w:val="00015483"/>
    <w:rsid w:val="0001633F"/>
    <w:rsid w:val="00016B65"/>
    <w:rsid w:val="00016B7F"/>
    <w:rsid w:val="00016C11"/>
    <w:rsid w:val="00017A2D"/>
    <w:rsid w:val="00017DFD"/>
    <w:rsid w:val="00017E90"/>
    <w:rsid w:val="00017F15"/>
    <w:rsid w:val="00017FB0"/>
    <w:rsid w:val="00020429"/>
    <w:rsid w:val="00020A9F"/>
    <w:rsid w:val="00020F92"/>
    <w:rsid w:val="00021199"/>
    <w:rsid w:val="000211F3"/>
    <w:rsid w:val="00022298"/>
    <w:rsid w:val="00022999"/>
    <w:rsid w:val="000238AB"/>
    <w:rsid w:val="00023993"/>
    <w:rsid w:val="000241F0"/>
    <w:rsid w:val="00024ACD"/>
    <w:rsid w:val="00024FE5"/>
    <w:rsid w:val="00026125"/>
    <w:rsid w:val="000261D9"/>
    <w:rsid w:val="000265EE"/>
    <w:rsid w:val="00026693"/>
    <w:rsid w:val="0002705D"/>
    <w:rsid w:val="00030234"/>
    <w:rsid w:val="00030617"/>
    <w:rsid w:val="000313EA"/>
    <w:rsid w:val="0003170F"/>
    <w:rsid w:val="00032995"/>
    <w:rsid w:val="00033BFF"/>
    <w:rsid w:val="0003431E"/>
    <w:rsid w:val="000350C9"/>
    <w:rsid w:val="00035342"/>
    <w:rsid w:val="00035D40"/>
    <w:rsid w:val="00036C7D"/>
    <w:rsid w:val="000374E1"/>
    <w:rsid w:val="00037ED9"/>
    <w:rsid w:val="00041716"/>
    <w:rsid w:val="00041F26"/>
    <w:rsid w:val="00042062"/>
    <w:rsid w:val="00042763"/>
    <w:rsid w:val="00042A17"/>
    <w:rsid w:val="0004317E"/>
    <w:rsid w:val="0004426A"/>
    <w:rsid w:val="000468FA"/>
    <w:rsid w:val="00046BC9"/>
    <w:rsid w:val="00047149"/>
    <w:rsid w:val="0004795B"/>
    <w:rsid w:val="0005055B"/>
    <w:rsid w:val="00050609"/>
    <w:rsid w:val="000506F5"/>
    <w:rsid w:val="00050C14"/>
    <w:rsid w:val="00050CC4"/>
    <w:rsid w:val="00051306"/>
    <w:rsid w:val="0005225C"/>
    <w:rsid w:val="00052D65"/>
    <w:rsid w:val="000535A9"/>
    <w:rsid w:val="00053D14"/>
    <w:rsid w:val="00053D38"/>
    <w:rsid w:val="000541EF"/>
    <w:rsid w:val="000545E1"/>
    <w:rsid w:val="00054DB9"/>
    <w:rsid w:val="000550AF"/>
    <w:rsid w:val="000557C5"/>
    <w:rsid w:val="00056313"/>
    <w:rsid w:val="000566C8"/>
    <w:rsid w:val="0005731D"/>
    <w:rsid w:val="0005773E"/>
    <w:rsid w:val="00057BC5"/>
    <w:rsid w:val="00057F0F"/>
    <w:rsid w:val="000601E1"/>
    <w:rsid w:val="00060249"/>
    <w:rsid w:val="0006062A"/>
    <w:rsid w:val="000608ED"/>
    <w:rsid w:val="00061126"/>
    <w:rsid w:val="0006201E"/>
    <w:rsid w:val="0006285F"/>
    <w:rsid w:val="000629EF"/>
    <w:rsid w:val="00062A33"/>
    <w:rsid w:val="00062EDF"/>
    <w:rsid w:val="00063087"/>
    <w:rsid w:val="00063229"/>
    <w:rsid w:val="0006326B"/>
    <w:rsid w:val="00063AEE"/>
    <w:rsid w:val="00063EEA"/>
    <w:rsid w:val="000645B6"/>
    <w:rsid w:val="00064E77"/>
    <w:rsid w:val="000651C0"/>
    <w:rsid w:val="000652BC"/>
    <w:rsid w:val="0006541B"/>
    <w:rsid w:val="00066A17"/>
    <w:rsid w:val="00067112"/>
    <w:rsid w:val="0006761C"/>
    <w:rsid w:val="00067661"/>
    <w:rsid w:val="00070B77"/>
    <w:rsid w:val="000714F0"/>
    <w:rsid w:val="00071611"/>
    <w:rsid w:val="00071EF6"/>
    <w:rsid w:val="0007226E"/>
    <w:rsid w:val="00072397"/>
    <w:rsid w:val="00072B2B"/>
    <w:rsid w:val="000730CD"/>
    <w:rsid w:val="00073F1D"/>
    <w:rsid w:val="000750FF"/>
    <w:rsid w:val="000753FE"/>
    <w:rsid w:val="00075AF4"/>
    <w:rsid w:val="000766D9"/>
    <w:rsid w:val="00077204"/>
    <w:rsid w:val="00077221"/>
    <w:rsid w:val="0007798C"/>
    <w:rsid w:val="0008074D"/>
    <w:rsid w:val="000807A5"/>
    <w:rsid w:val="000807D9"/>
    <w:rsid w:val="00080A90"/>
    <w:rsid w:val="00080DCD"/>
    <w:rsid w:val="00080E28"/>
    <w:rsid w:val="0008301C"/>
    <w:rsid w:val="000833DC"/>
    <w:rsid w:val="00083C3F"/>
    <w:rsid w:val="00083C96"/>
    <w:rsid w:val="00084510"/>
    <w:rsid w:val="000858D1"/>
    <w:rsid w:val="0008592E"/>
    <w:rsid w:val="00085E85"/>
    <w:rsid w:val="00086C52"/>
    <w:rsid w:val="00086E7A"/>
    <w:rsid w:val="00087F22"/>
    <w:rsid w:val="00090440"/>
    <w:rsid w:val="00091169"/>
    <w:rsid w:val="00091225"/>
    <w:rsid w:val="00091375"/>
    <w:rsid w:val="000914DB"/>
    <w:rsid w:val="000915C8"/>
    <w:rsid w:val="00091840"/>
    <w:rsid w:val="0009283F"/>
    <w:rsid w:val="00092B1E"/>
    <w:rsid w:val="00093598"/>
    <w:rsid w:val="000935F7"/>
    <w:rsid w:val="00093BB9"/>
    <w:rsid w:val="000940B6"/>
    <w:rsid w:val="000942E5"/>
    <w:rsid w:val="00095084"/>
    <w:rsid w:val="00095313"/>
    <w:rsid w:val="000954E9"/>
    <w:rsid w:val="000959FD"/>
    <w:rsid w:val="00096D75"/>
    <w:rsid w:val="00097C1A"/>
    <w:rsid w:val="000A07B9"/>
    <w:rsid w:val="000A0970"/>
    <w:rsid w:val="000A11DC"/>
    <w:rsid w:val="000A15C7"/>
    <w:rsid w:val="000A223B"/>
    <w:rsid w:val="000A3148"/>
    <w:rsid w:val="000A3651"/>
    <w:rsid w:val="000A3A0C"/>
    <w:rsid w:val="000A3DE8"/>
    <w:rsid w:val="000A41B5"/>
    <w:rsid w:val="000A4294"/>
    <w:rsid w:val="000A44BA"/>
    <w:rsid w:val="000A470F"/>
    <w:rsid w:val="000A55CA"/>
    <w:rsid w:val="000A6F04"/>
    <w:rsid w:val="000A7D57"/>
    <w:rsid w:val="000B00D9"/>
    <w:rsid w:val="000B0652"/>
    <w:rsid w:val="000B0983"/>
    <w:rsid w:val="000B0C66"/>
    <w:rsid w:val="000B1AB6"/>
    <w:rsid w:val="000B22CA"/>
    <w:rsid w:val="000B2658"/>
    <w:rsid w:val="000B2AD2"/>
    <w:rsid w:val="000B32E4"/>
    <w:rsid w:val="000B3715"/>
    <w:rsid w:val="000B3E4F"/>
    <w:rsid w:val="000B52C4"/>
    <w:rsid w:val="000B5FDE"/>
    <w:rsid w:val="000B61F2"/>
    <w:rsid w:val="000B6618"/>
    <w:rsid w:val="000B6AAC"/>
    <w:rsid w:val="000B72A8"/>
    <w:rsid w:val="000B7595"/>
    <w:rsid w:val="000B7B12"/>
    <w:rsid w:val="000B7CEE"/>
    <w:rsid w:val="000C029C"/>
    <w:rsid w:val="000C12A6"/>
    <w:rsid w:val="000C175E"/>
    <w:rsid w:val="000C267C"/>
    <w:rsid w:val="000C45E5"/>
    <w:rsid w:val="000C4952"/>
    <w:rsid w:val="000C5797"/>
    <w:rsid w:val="000C70C9"/>
    <w:rsid w:val="000C7DE4"/>
    <w:rsid w:val="000D0299"/>
    <w:rsid w:val="000D04A0"/>
    <w:rsid w:val="000D0AF8"/>
    <w:rsid w:val="000D0C7A"/>
    <w:rsid w:val="000D116E"/>
    <w:rsid w:val="000D1437"/>
    <w:rsid w:val="000D1C5E"/>
    <w:rsid w:val="000D1EED"/>
    <w:rsid w:val="000D3BFD"/>
    <w:rsid w:val="000D3C50"/>
    <w:rsid w:val="000D4F7B"/>
    <w:rsid w:val="000D5F06"/>
    <w:rsid w:val="000D64DF"/>
    <w:rsid w:val="000D65BE"/>
    <w:rsid w:val="000E0152"/>
    <w:rsid w:val="000E0946"/>
    <w:rsid w:val="000E0B57"/>
    <w:rsid w:val="000E0C41"/>
    <w:rsid w:val="000E0DBE"/>
    <w:rsid w:val="000E218D"/>
    <w:rsid w:val="000E2511"/>
    <w:rsid w:val="000E2E7B"/>
    <w:rsid w:val="000E3AB9"/>
    <w:rsid w:val="000E3B69"/>
    <w:rsid w:val="000E464A"/>
    <w:rsid w:val="000E4668"/>
    <w:rsid w:val="000E4AB2"/>
    <w:rsid w:val="000E4C6C"/>
    <w:rsid w:val="000E4E4D"/>
    <w:rsid w:val="000E55AA"/>
    <w:rsid w:val="000E564D"/>
    <w:rsid w:val="000E57A5"/>
    <w:rsid w:val="000E581E"/>
    <w:rsid w:val="000E5941"/>
    <w:rsid w:val="000E6015"/>
    <w:rsid w:val="000E70BA"/>
    <w:rsid w:val="000E74FC"/>
    <w:rsid w:val="000F0E0B"/>
    <w:rsid w:val="000F1786"/>
    <w:rsid w:val="000F1A49"/>
    <w:rsid w:val="000F2074"/>
    <w:rsid w:val="000F295F"/>
    <w:rsid w:val="000F2F3E"/>
    <w:rsid w:val="000F3266"/>
    <w:rsid w:val="000F3543"/>
    <w:rsid w:val="000F3558"/>
    <w:rsid w:val="000F3F9A"/>
    <w:rsid w:val="000F4749"/>
    <w:rsid w:val="000F498C"/>
    <w:rsid w:val="000F532A"/>
    <w:rsid w:val="000F60EA"/>
    <w:rsid w:val="000F65B6"/>
    <w:rsid w:val="000F77EE"/>
    <w:rsid w:val="000F77FB"/>
    <w:rsid w:val="001001CF"/>
    <w:rsid w:val="001019CE"/>
    <w:rsid w:val="00101ABA"/>
    <w:rsid w:val="0010297A"/>
    <w:rsid w:val="00102B72"/>
    <w:rsid w:val="00102DF2"/>
    <w:rsid w:val="0010367B"/>
    <w:rsid w:val="00103F5A"/>
    <w:rsid w:val="00104D4C"/>
    <w:rsid w:val="001059DC"/>
    <w:rsid w:val="00105AC4"/>
    <w:rsid w:val="00105D01"/>
    <w:rsid w:val="00106743"/>
    <w:rsid w:val="00106B12"/>
    <w:rsid w:val="00107975"/>
    <w:rsid w:val="00110392"/>
    <w:rsid w:val="001105C3"/>
    <w:rsid w:val="00110A90"/>
    <w:rsid w:val="001114B3"/>
    <w:rsid w:val="00111A55"/>
    <w:rsid w:val="00112028"/>
    <w:rsid w:val="00112C11"/>
    <w:rsid w:val="00112E42"/>
    <w:rsid w:val="00112E54"/>
    <w:rsid w:val="001136F6"/>
    <w:rsid w:val="001138C0"/>
    <w:rsid w:val="00113A0F"/>
    <w:rsid w:val="00113C1B"/>
    <w:rsid w:val="00114434"/>
    <w:rsid w:val="00115055"/>
    <w:rsid w:val="0011519D"/>
    <w:rsid w:val="00115B2C"/>
    <w:rsid w:val="00115C13"/>
    <w:rsid w:val="00115DF5"/>
    <w:rsid w:val="001161C6"/>
    <w:rsid w:val="001163F9"/>
    <w:rsid w:val="00117035"/>
    <w:rsid w:val="001172C8"/>
    <w:rsid w:val="001173C7"/>
    <w:rsid w:val="00117879"/>
    <w:rsid w:val="00117A07"/>
    <w:rsid w:val="00117BA7"/>
    <w:rsid w:val="0012067D"/>
    <w:rsid w:val="00120E7C"/>
    <w:rsid w:val="00121D6E"/>
    <w:rsid w:val="00122498"/>
    <w:rsid w:val="00122BFC"/>
    <w:rsid w:val="00123748"/>
    <w:rsid w:val="0012384A"/>
    <w:rsid w:val="00124483"/>
    <w:rsid w:val="001247BC"/>
    <w:rsid w:val="00124CEC"/>
    <w:rsid w:val="00124E04"/>
    <w:rsid w:val="00126A2E"/>
    <w:rsid w:val="001276DD"/>
    <w:rsid w:val="00127D1C"/>
    <w:rsid w:val="00127DD3"/>
    <w:rsid w:val="0013023E"/>
    <w:rsid w:val="0013028B"/>
    <w:rsid w:val="00130A5B"/>
    <w:rsid w:val="0013111F"/>
    <w:rsid w:val="00131667"/>
    <w:rsid w:val="00131C72"/>
    <w:rsid w:val="00131FA3"/>
    <w:rsid w:val="0013230C"/>
    <w:rsid w:val="00133DDF"/>
    <w:rsid w:val="00133FAF"/>
    <w:rsid w:val="001344BA"/>
    <w:rsid w:val="001345C5"/>
    <w:rsid w:val="00134C3F"/>
    <w:rsid w:val="00134DA9"/>
    <w:rsid w:val="00135165"/>
    <w:rsid w:val="00135215"/>
    <w:rsid w:val="00135A70"/>
    <w:rsid w:val="00136E6E"/>
    <w:rsid w:val="0013797A"/>
    <w:rsid w:val="001402FD"/>
    <w:rsid w:val="0014081C"/>
    <w:rsid w:val="001409E3"/>
    <w:rsid w:val="001418E8"/>
    <w:rsid w:val="00142053"/>
    <w:rsid w:val="001421BA"/>
    <w:rsid w:val="00142C39"/>
    <w:rsid w:val="00142F72"/>
    <w:rsid w:val="001438EC"/>
    <w:rsid w:val="00143B11"/>
    <w:rsid w:val="001447F4"/>
    <w:rsid w:val="00145200"/>
    <w:rsid w:val="00145D29"/>
    <w:rsid w:val="00145E93"/>
    <w:rsid w:val="001465FB"/>
    <w:rsid w:val="001467F1"/>
    <w:rsid w:val="001479F7"/>
    <w:rsid w:val="00147CAA"/>
    <w:rsid w:val="00150295"/>
    <w:rsid w:val="0015029B"/>
    <w:rsid w:val="001508FA"/>
    <w:rsid w:val="00150A04"/>
    <w:rsid w:val="0015115B"/>
    <w:rsid w:val="0015154C"/>
    <w:rsid w:val="00151E87"/>
    <w:rsid w:val="00152306"/>
    <w:rsid w:val="00152FD1"/>
    <w:rsid w:val="00153750"/>
    <w:rsid w:val="001538BE"/>
    <w:rsid w:val="00153C79"/>
    <w:rsid w:val="00154AEC"/>
    <w:rsid w:val="001557B2"/>
    <w:rsid w:val="00155B73"/>
    <w:rsid w:val="00155F12"/>
    <w:rsid w:val="0015637E"/>
    <w:rsid w:val="00156408"/>
    <w:rsid w:val="001566DC"/>
    <w:rsid w:val="00156779"/>
    <w:rsid w:val="00156E05"/>
    <w:rsid w:val="00160BF4"/>
    <w:rsid w:val="00161042"/>
    <w:rsid w:val="00161126"/>
    <w:rsid w:val="00161159"/>
    <w:rsid w:val="00161C1B"/>
    <w:rsid w:val="0016331C"/>
    <w:rsid w:val="0016419E"/>
    <w:rsid w:val="001641A4"/>
    <w:rsid w:val="00165C91"/>
    <w:rsid w:val="00166042"/>
    <w:rsid w:val="001663E4"/>
    <w:rsid w:val="00166D06"/>
    <w:rsid w:val="001670E2"/>
    <w:rsid w:val="001711BA"/>
    <w:rsid w:val="00172686"/>
    <w:rsid w:val="00172DE6"/>
    <w:rsid w:val="00173459"/>
    <w:rsid w:val="0017356C"/>
    <w:rsid w:val="00174FC6"/>
    <w:rsid w:val="001751CE"/>
    <w:rsid w:val="00177BD3"/>
    <w:rsid w:val="00177F63"/>
    <w:rsid w:val="0018062C"/>
    <w:rsid w:val="00182233"/>
    <w:rsid w:val="001823DB"/>
    <w:rsid w:val="00182A02"/>
    <w:rsid w:val="0018318D"/>
    <w:rsid w:val="001833CF"/>
    <w:rsid w:val="00183F92"/>
    <w:rsid w:val="001842C8"/>
    <w:rsid w:val="0018476C"/>
    <w:rsid w:val="001847C9"/>
    <w:rsid w:val="001849B9"/>
    <w:rsid w:val="00184AC5"/>
    <w:rsid w:val="00184E30"/>
    <w:rsid w:val="0018589C"/>
    <w:rsid w:val="00186B8C"/>
    <w:rsid w:val="00186C25"/>
    <w:rsid w:val="00187966"/>
    <w:rsid w:val="00187B3C"/>
    <w:rsid w:val="00190805"/>
    <w:rsid w:val="00191E95"/>
    <w:rsid w:val="00191F45"/>
    <w:rsid w:val="00192343"/>
    <w:rsid w:val="0019260B"/>
    <w:rsid w:val="00192B74"/>
    <w:rsid w:val="00192C25"/>
    <w:rsid w:val="00193209"/>
    <w:rsid w:val="00193598"/>
    <w:rsid w:val="001941D4"/>
    <w:rsid w:val="00194237"/>
    <w:rsid w:val="00194455"/>
    <w:rsid w:val="00194EB5"/>
    <w:rsid w:val="00195704"/>
    <w:rsid w:val="00195818"/>
    <w:rsid w:val="0019581D"/>
    <w:rsid w:val="00195AF0"/>
    <w:rsid w:val="00195B23"/>
    <w:rsid w:val="00196287"/>
    <w:rsid w:val="001964D3"/>
    <w:rsid w:val="0019679F"/>
    <w:rsid w:val="00196814"/>
    <w:rsid w:val="00196CF9"/>
    <w:rsid w:val="00196D51"/>
    <w:rsid w:val="00197383"/>
    <w:rsid w:val="00197563"/>
    <w:rsid w:val="00197D7E"/>
    <w:rsid w:val="001A04B7"/>
    <w:rsid w:val="001A0F1D"/>
    <w:rsid w:val="001A194B"/>
    <w:rsid w:val="001A198F"/>
    <w:rsid w:val="001A1CB9"/>
    <w:rsid w:val="001A2022"/>
    <w:rsid w:val="001A21EE"/>
    <w:rsid w:val="001A2A5C"/>
    <w:rsid w:val="001A2C76"/>
    <w:rsid w:val="001A30C9"/>
    <w:rsid w:val="001A31E3"/>
    <w:rsid w:val="001A3D60"/>
    <w:rsid w:val="001A4C83"/>
    <w:rsid w:val="001A4D3F"/>
    <w:rsid w:val="001A690C"/>
    <w:rsid w:val="001A7856"/>
    <w:rsid w:val="001A79F0"/>
    <w:rsid w:val="001A7B94"/>
    <w:rsid w:val="001B06E2"/>
    <w:rsid w:val="001B08DE"/>
    <w:rsid w:val="001B09C5"/>
    <w:rsid w:val="001B0E05"/>
    <w:rsid w:val="001B16B8"/>
    <w:rsid w:val="001B1FBF"/>
    <w:rsid w:val="001B27DE"/>
    <w:rsid w:val="001B316A"/>
    <w:rsid w:val="001B3ED8"/>
    <w:rsid w:val="001B4092"/>
    <w:rsid w:val="001B43F5"/>
    <w:rsid w:val="001B471A"/>
    <w:rsid w:val="001B47EE"/>
    <w:rsid w:val="001B50B0"/>
    <w:rsid w:val="001B5D7C"/>
    <w:rsid w:val="001B69AC"/>
    <w:rsid w:val="001B6A3F"/>
    <w:rsid w:val="001B749A"/>
    <w:rsid w:val="001B758C"/>
    <w:rsid w:val="001C0B51"/>
    <w:rsid w:val="001C1558"/>
    <w:rsid w:val="001C1611"/>
    <w:rsid w:val="001C1879"/>
    <w:rsid w:val="001C18A8"/>
    <w:rsid w:val="001C1E47"/>
    <w:rsid w:val="001C4E58"/>
    <w:rsid w:val="001C5588"/>
    <w:rsid w:val="001C5646"/>
    <w:rsid w:val="001C56F1"/>
    <w:rsid w:val="001C5D00"/>
    <w:rsid w:val="001C6700"/>
    <w:rsid w:val="001C6831"/>
    <w:rsid w:val="001C6ADE"/>
    <w:rsid w:val="001C6E9B"/>
    <w:rsid w:val="001C7511"/>
    <w:rsid w:val="001C752D"/>
    <w:rsid w:val="001C754C"/>
    <w:rsid w:val="001C77AB"/>
    <w:rsid w:val="001C77BB"/>
    <w:rsid w:val="001D03D6"/>
    <w:rsid w:val="001D0A44"/>
    <w:rsid w:val="001D0F94"/>
    <w:rsid w:val="001D3E72"/>
    <w:rsid w:val="001D3F70"/>
    <w:rsid w:val="001D4F30"/>
    <w:rsid w:val="001D55DF"/>
    <w:rsid w:val="001D5CE6"/>
    <w:rsid w:val="001D6B41"/>
    <w:rsid w:val="001D73D1"/>
    <w:rsid w:val="001D7604"/>
    <w:rsid w:val="001D7886"/>
    <w:rsid w:val="001D7D37"/>
    <w:rsid w:val="001D7D40"/>
    <w:rsid w:val="001E040C"/>
    <w:rsid w:val="001E0675"/>
    <w:rsid w:val="001E2952"/>
    <w:rsid w:val="001E3973"/>
    <w:rsid w:val="001E4091"/>
    <w:rsid w:val="001E470D"/>
    <w:rsid w:val="001E48E1"/>
    <w:rsid w:val="001E490E"/>
    <w:rsid w:val="001E4E42"/>
    <w:rsid w:val="001E563A"/>
    <w:rsid w:val="001E5DB6"/>
    <w:rsid w:val="001E7ABF"/>
    <w:rsid w:val="001E7E4E"/>
    <w:rsid w:val="001F0049"/>
    <w:rsid w:val="001F05B5"/>
    <w:rsid w:val="001F0DDC"/>
    <w:rsid w:val="001F26D5"/>
    <w:rsid w:val="001F29D8"/>
    <w:rsid w:val="001F2E49"/>
    <w:rsid w:val="001F4275"/>
    <w:rsid w:val="001F465E"/>
    <w:rsid w:val="001F4749"/>
    <w:rsid w:val="001F4DAB"/>
    <w:rsid w:val="001F5062"/>
    <w:rsid w:val="001F51E8"/>
    <w:rsid w:val="001F53D4"/>
    <w:rsid w:val="001F5A09"/>
    <w:rsid w:val="001F6355"/>
    <w:rsid w:val="001F6647"/>
    <w:rsid w:val="001F7601"/>
    <w:rsid w:val="001F7ACF"/>
    <w:rsid w:val="00200B53"/>
    <w:rsid w:val="00200F61"/>
    <w:rsid w:val="002014F6"/>
    <w:rsid w:val="0020299D"/>
    <w:rsid w:val="00204EA0"/>
    <w:rsid w:val="00206955"/>
    <w:rsid w:val="002076D5"/>
    <w:rsid w:val="002079FA"/>
    <w:rsid w:val="00210157"/>
    <w:rsid w:val="00210E46"/>
    <w:rsid w:val="00211341"/>
    <w:rsid w:val="00212F2E"/>
    <w:rsid w:val="002132C4"/>
    <w:rsid w:val="0021341B"/>
    <w:rsid w:val="00213D4F"/>
    <w:rsid w:val="00213E26"/>
    <w:rsid w:val="002140D2"/>
    <w:rsid w:val="00216458"/>
    <w:rsid w:val="00217435"/>
    <w:rsid w:val="0022012D"/>
    <w:rsid w:val="00220544"/>
    <w:rsid w:val="00220B80"/>
    <w:rsid w:val="0022232D"/>
    <w:rsid w:val="002225CE"/>
    <w:rsid w:val="00222A40"/>
    <w:rsid w:val="00222A46"/>
    <w:rsid w:val="0022312C"/>
    <w:rsid w:val="00223482"/>
    <w:rsid w:val="0022384A"/>
    <w:rsid w:val="00224008"/>
    <w:rsid w:val="002240E1"/>
    <w:rsid w:val="0022411E"/>
    <w:rsid w:val="00224689"/>
    <w:rsid w:val="00224AF0"/>
    <w:rsid w:val="00224D47"/>
    <w:rsid w:val="00225058"/>
    <w:rsid w:val="002256A8"/>
    <w:rsid w:val="00225F22"/>
    <w:rsid w:val="0022699E"/>
    <w:rsid w:val="00227369"/>
    <w:rsid w:val="00227DCC"/>
    <w:rsid w:val="0023034B"/>
    <w:rsid w:val="002309FE"/>
    <w:rsid w:val="00230A02"/>
    <w:rsid w:val="002310A3"/>
    <w:rsid w:val="00231453"/>
    <w:rsid w:val="0023155A"/>
    <w:rsid w:val="002321D5"/>
    <w:rsid w:val="0023255A"/>
    <w:rsid w:val="00233134"/>
    <w:rsid w:val="00233154"/>
    <w:rsid w:val="00233277"/>
    <w:rsid w:val="00233C34"/>
    <w:rsid w:val="00233C56"/>
    <w:rsid w:val="002341E3"/>
    <w:rsid w:val="0023439E"/>
    <w:rsid w:val="0023495F"/>
    <w:rsid w:val="00235511"/>
    <w:rsid w:val="0023646A"/>
    <w:rsid w:val="00237655"/>
    <w:rsid w:val="00237836"/>
    <w:rsid w:val="00237BC7"/>
    <w:rsid w:val="002400AF"/>
    <w:rsid w:val="00240212"/>
    <w:rsid w:val="00241380"/>
    <w:rsid w:val="00241678"/>
    <w:rsid w:val="00241C6F"/>
    <w:rsid w:val="0024236E"/>
    <w:rsid w:val="0024271D"/>
    <w:rsid w:val="00242B24"/>
    <w:rsid w:val="002430CD"/>
    <w:rsid w:val="00243659"/>
    <w:rsid w:val="002441BA"/>
    <w:rsid w:val="002448AE"/>
    <w:rsid w:val="00245144"/>
    <w:rsid w:val="002453A1"/>
    <w:rsid w:val="00245442"/>
    <w:rsid w:val="0024576A"/>
    <w:rsid w:val="00246592"/>
    <w:rsid w:val="002467C5"/>
    <w:rsid w:val="00246ABD"/>
    <w:rsid w:val="00247054"/>
    <w:rsid w:val="00247090"/>
    <w:rsid w:val="00247562"/>
    <w:rsid w:val="00250191"/>
    <w:rsid w:val="002503B0"/>
    <w:rsid w:val="00250A1A"/>
    <w:rsid w:val="00250A80"/>
    <w:rsid w:val="00250AC9"/>
    <w:rsid w:val="00250EDA"/>
    <w:rsid w:val="0025165E"/>
    <w:rsid w:val="002519DF"/>
    <w:rsid w:val="00253C86"/>
    <w:rsid w:val="00254664"/>
    <w:rsid w:val="00255AEC"/>
    <w:rsid w:val="0025663A"/>
    <w:rsid w:val="002566EE"/>
    <w:rsid w:val="00256796"/>
    <w:rsid w:val="002577CB"/>
    <w:rsid w:val="00257B1C"/>
    <w:rsid w:val="00257C00"/>
    <w:rsid w:val="00260989"/>
    <w:rsid w:val="00260A71"/>
    <w:rsid w:val="00261208"/>
    <w:rsid w:val="002613B3"/>
    <w:rsid w:val="00261476"/>
    <w:rsid w:val="002616AE"/>
    <w:rsid w:val="0026196B"/>
    <w:rsid w:val="00262FF3"/>
    <w:rsid w:val="0026354A"/>
    <w:rsid w:val="00263ABD"/>
    <w:rsid w:val="0026445A"/>
    <w:rsid w:val="002644F4"/>
    <w:rsid w:val="00264950"/>
    <w:rsid w:val="002664B4"/>
    <w:rsid w:val="002669D3"/>
    <w:rsid w:val="00266D7C"/>
    <w:rsid w:val="002671BD"/>
    <w:rsid w:val="00267E25"/>
    <w:rsid w:val="00267F6C"/>
    <w:rsid w:val="0027039D"/>
    <w:rsid w:val="002705DB"/>
    <w:rsid w:val="00270CB6"/>
    <w:rsid w:val="00270CD8"/>
    <w:rsid w:val="00270D81"/>
    <w:rsid w:val="00271BFA"/>
    <w:rsid w:val="002722C4"/>
    <w:rsid w:val="002733D1"/>
    <w:rsid w:val="002737C3"/>
    <w:rsid w:val="00273D67"/>
    <w:rsid w:val="0027636B"/>
    <w:rsid w:val="00276ACC"/>
    <w:rsid w:val="00276E8B"/>
    <w:rsid w:val="00276F68"/>
    <w:rsid w:val="0027729E"/>
    <w:rsid w:val="0027759E"/>
    <w:rsid w:val="00280449"/>
    <w:rsid w:val="00280E4C"/>
    <w:rsid w:val="002811FB"/>
    <w:rsid w:val="002814D9"/>
    <w:rsid w:val="0028174B"/>
    <w:rsid w:val="00281792"/>
    <w:rsid w:val="0028204E"/>
    <w:rsid w:val="0028219A"/>
    <w:rsid w:val="0028271E"/>
    <w:rsid w:val="0028285B"/>
    <w:rsid w:val="00283301"/>
    <w:rsid w:val="0028403B"/>
    <w:rsid w:val="00284C1A"/>
    <w:rsid w:val="00284D70"/>
    <w:rsid w:val="00284DF5"/>
    <w:rsid w:val="0028514F"/>
    <w:rsid w:val="0028569C"/>
    <w:rsid w:val="00285DAF"/>
    <w:rsid w:val="00285E50"/>
    <w:rsid w:val="002860CB"/>
    <w:rsid w:val="00286196"/>
    <w:rsid w:val="00286688"/>
    <w:rsid w:val="00286AEC"/>
    <w:rsid w:val="00286D95"/>
    <w:rsid w:val="00286E2B"/>
    <w:rsid w:val="0029012F"/>
    <w:rsid w:val="002905BB"/>
    <w:rsid w:val="00290946"/>
    <w:rsid w:val="00290AE6"/>
    <w:rsid w:val="00290EE1"/>
    <w:rsid w:val="002923BF"/>
    <w:rsid w:val="00292564"/>
    <w:rsid w:val="00292684"/>
    <w:rsid w:val="00293199"/>
    <w:rsid w:val="0029389B"/>
    <w:rsid w:val="00294649"/>
    <w:rsid w:val="002946A8"/>
    <w:rsid w:val="0029502B"/>
    <w:rsid w:val="00295422"/>
    <w:rsid w:val="002958AD"/>
    <w:rsid w:val="00295974"/>
    <w:rsid w:val="00295A0E"/>
    <w:rsid w:val="00295A72"/>
    <w:rsid w:val="00295FCA"/>
    <w:rsid w:val="00296152"/>
    <w:rsid w:val="0029626F"/>
    <w:rsid w:val="002964B6"/>
    <w:rsid w:val="00296C8F"/>
    <w:rsid w:val="00297070"/>
    <w:rsid w:val="00297FBB"/>
    <w:rsid w:val="002A01B3"/>
    <w:rsid w:val="002A075A"/>
    <w:rsid w:val="002A1506"/>
    <w:rsid w:val="002A1888"/>
    <w:rsid w:val="002A2981"/>
    <w:rsid w:val="002A53FB"/>
    <w:rsid w:val="002A5942"/>
    <w:rsid w:val="002A5B7E"/>
    <w:rsid w:val="002A5F34"/>
    <w:rsid w:val="002A6036"/>
    <w:rsid w:val="002A67CE"/>
    <w:rsid w:val="002A7D1A"/>
    <w:rsid w:val="002B1BEB"/>
    <w:rsid w:val="002B2F53"/>
    <w:rsid w:val="002B336D"/>
    <w:rsid w:val="002B3A52"/>
    <w:rsid w:val="002B3CD6"/>
    <w:rsid w:val="002B4B18"/>
    <w:rsid w:val="002B500B"/>
    <w:rsid w:val="002B51B8"/>
    <w:rsid w:val="002B56E4"/>
    <w:rsid w:val="002B5A07"/>
    <w:rsid w:val="002B6F37"/>
    <w:rsid w:val="002B77B1"/>
    <w:rsid w:val="002C0036"/>
    <w:rsid w:val="002C058D"/>
    <w:rsid w:val="002C072A"/>
    <w:rsid w:val="002C0BAD"/>
    <w:rsid w:val="002C1A63"/>
    <w:rsid w:val="002C1E82"/>
    <w:rsid w:val="002C1EE4"/>
    <w:rsid w:val="002C3352"/>
    <w:rsid w:val="002C3840"/>
    <w:rsid w:val="002C3ABE"/>
    <w:rsid w:val="002C4323"/>
    <w:rsid w:val="002C452A"/>
    <w:rsid w:val="002C453E"/>
    <w:rsid w:val="002C468C"/>
    <w:rsid w:val="002C47AE"/>
    <w:rsid w:val="002C65CD"/>
    <w:rsid w:val="002C6815"/>
    <w:rsid w:val="002D06FB"/>
    <w:rsid w:val="002D0FE3"/>
    <w:rsid w:val="002D1113"/>
    <w:rsid w:val="002D1602"/>
    <w:rsid w:val="002D1B29"/>
    <w:rsid w:val="002D1E8F"/>
    <w:rsid w:val="002D207A"/>
    <w:rsid w:val="002D2498"/>
    <w:rsid w:val="002D2920"/>
    <w:rsid w:val="002D37BE"/>
    <w:rsid w:val="002D3919"/>
    <w:rsid w:val="002D40FD"/>
    <w:rsid w:val="002D45F0"/>
    <w:rsid w:val="002D55A4"/>
    <w:rsid w:val="002D5D4A"/>
    <w:rsid w:val="002D74D9"/>
    <w:rsid w:val="002D7E14"/>
    <w:rsid w:val="002E0888"/>
    <w:rsid w:val="002E0E86"/>
    <w:rsid w:val="002E16EC"/>
    <w:rsid w:val="002E188B"/>
    <w:rsid w:val="002E2AF4"/>
    <w:rsid w:val="002E30B8"/>
    <w:rsid w:val="002E3B7C"/>
    <w:rsid w:val="002E4508"/>
    <w:rsid w:val="002E4B6A"/>
    <w:rsid w:val="002E4BD1"/>
    <w:rsid w:val="002E5398"/>
    <w:rsid w:val="002E5CA2"/>
    <w:rsid w:val="002E5E03"/>
    <w:rsid w:val="002E6B63"/>
    <w:rsid w:val="002E7057"/>
    <w:rsid w:val="002E7166"/>
    <w:rsid w:val="002E77F4"/>
    <w:rsid w:val="002F0266"/>
    <w:rsid w:val="002F0998"/>
    <w:rsid w:val="002F0AFA"/>
    <w:rsid w:val="002F216C"/>
    <w:rsid w:val="002F2855"/>
    <w:rsid w:val="002F2BC8"/>
    <w:rsid w:val="002F3F69"/>
    <w:rsid w:val="002F4A47"/>
    <w:rsid w:val="002F5049"/>
    <w:rsid w:val="002F6089"/>
    <w:rsid w:val="002F6BD3"/>
    <w:rsid w:val="002F6D42"/>
    <w:rsid w:val="002F7EE3"/>
    <w:rsid w:val="003006F6"/>
    <w:rsid w:val="003011F0"/>
    <w:rsid w:val="00301817"/>
    <w:rsid w:val="00301F25"/>
    <w:rsid w:val="003023B1"/>
    <w:rsid w:val="0030310F"/>
    <w:rsid w:val="003033BB"/>
    <w:rsid w:val="00303DF1"/>
    <w:rsid w:val="003043D3"/>
    <w:rsid w:val="003044E2"/>
    <w:rsid w:val="00304722"/>
    <w:rsid w:val="00305191"/>
    <w:rsid w:val="00306828"/>
    <w:rsid w:val="00306C54"/>
    <w:rsid w:val="00306CB3"/>
    <w:rsid w:val="003107A6"/>
    <w:rsid w:val="00310DEE"/>
    <w:rsid w:val="00312365"/>
    <w:rsid w:val="00312803"/>
    <w:rsid w:val="003128D4"/>
    <w:rsid w:val="00312DE1"/>
    <w:rsid w:val="003131B5"/>
    <w:rsid w:val="003131BF"/>
    <w:rsid w:val="0031496D"/>
    <w:rsid w:val="0031515B"/>
    <w:rsid w:val="00315BC8"/>
    <w:rsid w:val="00316C30"/>
    <w:rsid w:val="00316D35"/>
    <w:rsid w:val="00317D92"/>
    <w:rsid w:val="00321D63"/>
    <w:rsid w:val="00322377"/>
    <w:rsid w:val="00322C7B"/>
    <w:rsid w:val="003231EE"/>
    <w:rsid w:val="003239DE"/>
    <w:rsid w:val="00324DA5"/>
    <w:rsid w:val="00324DDD"/>
    <w:rsid w:val="003258E7"/>
    <w:rsid w:val="00325EF2"/>
    <w:rsid w:val="00326E66"/>
    <w:rsid w:val="0032712F"/>
    <w:rsid w:val="00327CC4"/>
    <w:rsid w:val="0033086A"/>
    <w:rsid w:val="003312CB"/>
    <w:rsid w:val="00331AFE"/>
    <w:rsid w:val="00332352"/>
    <w:rsid w:val="0033237E"/>
    <w:rsid w:val="0033246F"/>
    <w:rsid w:val="00332C87"/>
    <w:rsid w:val="00332E1B"/>
    <w:rsid w:val="00333282"/>
    <w:rsid w:val="003333CF"/>
    <w:rsid w:val="00334A18"/>
    <w:rsid w:val="003354F9"/>
    <w:rsid w:val="003359B9"/>
    <w:rsid w:val="00336C52"/>
    <w:rsid w:val="00340774"/>
    <w:rsid w:val="003411A4"/>
    <w:rsid w:val="00341B40"/>
    <w:rsid w:val="00342703"/>
    <w:rsid w:val="00343162"/>
    <w:rsid w:val="00343604"/>
    <w:rsid w:val="003437AB"/>
    <w:rsid w:val="00343DD4"/>
    <w:rsid w:val="00344885"/>
    <w:rsid w:val="00344C51"/>
    <w:rsid w:val="003459C6"/>
    <w:rsid w:val="00345C94"/>
    <w:rsid w:val="00346632"/>
    <w:rsid w:val="0034667B"/>
    <w:rsid w:val="00346686"/>
    <w:rsid w:val="00347CD5"/>
    <w:rsid w:val="00347D14"/>
    <w:rsid w:val="003502A9"/>
    <w:rsid w:val="00350AEE"/>
    <w:rsid w:val="00350E2F"/>
    <w:rsid w:val="00351000"/>
    <w:rsid w:val="00351D50"/>
    <w:rsid w:val="00352246"/>
    <w:rsid w:val="00352312"/>
    <w:rsid w:val="0035408F"/>
    <w:rsid w:val="003548B3"/>
    <w:rsid w:val="00354BDC"/>
    <w:rsid w:val="00355503"/>
    <w:rsid w:val="003556F6"/>
    <w:rsid w:val="00355FCA"/>
    <w:rsid w:val="0035658B"/>
    <w:rsid w:val="003567E3"/>
    <w:rsid w:val="00357DF5"/>
    <w:rsid w:val="0036067C"/>
    <w:rsid w:val="00360869"/>
    <w:rsid w:val="00360EA2"/>
    <w:rsid w:val="00361264"/>
    <w:rsid w:val="00362E12"/>
    <w:rsid w:val="00362E99"/>
    <w:rsid w:val="00363761"/>
    <w:rsid w:val="00363EDA"/>
    <w:rsid w:val="00364442"/>
    <w:rsid w:val="00365336"/>
    <w:rsid w:val="00365CE6"/>
    <w:rsid w:val="00365E50"/>
    <w:rsid w:val="003666ED"/>
    <w:rsid w:val="00366BF9"/>
    <w:rsid w:val="00366C0D"/>
    <w:rsid w:val="0036702A"/>
    <w:rsid w:val="0036709F"/>
    <w:rsid w:val="0036722F"/>
    <w:rsid w:val="00370299"/>
    <w:rsid w:val="00370D04"/>
    <w:rsid w:val="00370DFB"/>
    <w:rsid w:val="00371332"/>
    <w:rsid w:val="00371C94"/>
    <w:rsid w:val="00372CEA"/>
    <w:rsid w:val="0037354B"/>
    <w:rsid w:val="00373FC9"/>
    <w:rsid w:val="00373FF2"/>
    <w:rsid w:val="0037529E"/>
    <w:rsid w:val="003752E7"/>
    <w:rsid w:val="0037640B"/>
    <w:rsid w:val="0037657E"/>
    <w:rsid w:val="0037671F"/>
    <w:rsid w:val="00377044"/>
    <w:rsid w:val="00377079"/>
    <w:rsid w:val="00377721"/>
    <w:rsid w:val="00377807"/>
    <w:rsid w:val="00380739"/>
    <w:rsid w:val="003808F6"/>
    <w:rsid w:val="00380A15"/>
    <w:rsid w:val="00380E04"/>
    <w:rsid w:val="00380E3D"/>
    <w:rsid w:val="00381B6F"/>
    <w:rsid w:val="00381F0A"/>
    <w:rsid w:val="00382C5C"/>
    <w:rsid w:val="00383705"/>
    <w:rsid w:val="0038539B"/>
    <w:rsid w:val="0038540B"/>
    <w:rsid w:val="00385682"/>
    <w:rsid w:val="003862FB"/>
    <w:rsid w:val="003865AF"/>
    <w:rsid w:val="00386B14"/>
    <w:rsid w:val="00387C24"/>
    <w:rsid w:val="003914FF"/>
    <w:rsid w:val="0039154A"/>
    <w:rsid w:val="0039233C"/>
    <w:rsid w:val="00392BFF"/>
    <w:rsid w:val="00392FAB"/>
    <w:rsid w:val="003933A5"/>
    <w:rsid w:val="003945EE"/>
    <w:rsid w:val="003962CE"/>
    <w:rsid w:val="003963FE"/>
    <w:rsid w:val="0039648C"/>
    <w:rsid w:val="00396D9B"/>
    <w:rsid w:val="00397AFE"/>
    <w:rsid w:val="003A04F3"/>
    <w:rsid w:val="003A0FD6"/>
    <w:rsid w:val="003A1F5D"/>
    <w:rsid w:val="003A2482"/>
    <w:rsid w:val="003A2C35"/>
    <w:rsid w:val="003A4B68"/>
    <w:rsid w:val="003A5164"/>
    <w:rsid w:val="003A594A"/>
    <w:rsid w:val="003A5CDF"/>
    <w:rsid w:val="003B0AEA"/>
    <w:rsid w:val="003B1832"/>
    <w:rsid w:val="003B1B78"/>
    <w:rsid w:val="003B2D37"/>
    <w:rsid w:val="003B2E2F"/>
    <w:rsid w:val="003B31B9"/>
    <w:rsid w:val="003B3F32"/>
    <w:rsid w:val="003B404B"/>
    <w:rsid w:val="003B4602"/>
    <w:rsid w:val="003B5BD2"/>
    <w:rsid w:val="003B70BE"/>
    <w:rsid w:val="003B72BC"/>
    <w:rsid w:val="003B75CA"/>
    <w:rsid w:val="003B79F8"/>
    <w:rsid w:val="003B7A9F"/>
    <w:rsid w:val="003B7D73"/>
    <w:rsid w:val="003C0581"/>
    <w:rsid w:val="003C062D"/>
    <w:rsid w:val="003C0729"/>
    <w:rsid w:val="003C0A22"/>
    <w:rsid w:val="003C1CDD"/>
    <w:rsid w:val="003C2052"/>
    <w:rsid w:val="003C2123"/>
    <w:rsid w:val="003C2167"/>
    <w:rsid w:val="003C2E88"/>
    <w:rsid w:val="003C4163"/>
    <w:rsid w:val="003C48C7"/>
    <w:rsid w:val="003C49DD"/>
    <w:rsid w:val="003C4A74"/>
    <w:rsid w:val="003C58C6"/>
    <w:rsid w:val="003C5BA4"/>
    <w:rsid w:val="003C690E"/>
    <w:rsid w:val="003C69D5"/>
    <w:rsid w:val="003C7F05"/>
    <w:rsid w:val="003D00CF"/>
    <w:rsid w:val="003D0737"/>
    <w:rsid w:val="003D0F23"/>
    <w:rsid w:val="003D11FA"/>
    <w:rsid w:val="003D14FB"/>
    <w:rsid w:val="003D1626"/>
    <w:rsid w:val="003D1A35"/>
    <w:rsid w:val="003D2B18"/>
    <w:rsid w:val="003D3F52"/>
    <w:rsid w:val="003D493A"/>
    <w:rsid w:val="003D72DB"/>
    <w:rsid w:val="003D7345"/>
    <w:rsid w:val="003D7410"/>
    <w:rsid w:val="003D7FC0"/>
    <w:rsid w:val="003E020F"/>
    <w:rsid w:val="003E0FCE"/>
    <w:rsid w:val="003E211D"/>
    <w:rsid w:val="003E252D"/>
    <w:rsid w:val="003E27D6"/>
    <w:rsid w:val="003E2A06"/>
    <w:rsid w:val="003E3471"/>
    <w:rsid w:val="003E359F"/>
    <w:rsid w:val="003E4259"/>
    <w:rsid w:val="003E4265"/>
    <w:rsid w:val="003E43E0"/>
    <w:rsid w:val="003E471F"/>
    <w:rsid w:val="003E48EE"/>
    <w:rsid w:val="003E5972"/>
    <w:rsid w:val="003E5E05"/>
    <w:rsid w:val="003E6350"/>
    <w:rsid w:val="003E63A7"/>
    <w:rsid w:val="003E64B7"/>
    <w:rsid w:val="003E6799"/>
    <w:rsid w:val="003E6C65"/>
    <w:rsid w:val="003E750E"/>
    <w:rsid w:val="003E7A33"/>
    <w:rsid w:val="003E7A5E"/>
    <w:rsid w:val="003E7A61"/>
    <w:rsid w:val="003F0695"/>
    <w:rsid w:val="003F080E"/>
    <w:rsid w:val="003F1D7B"/>
    <w:rsid w:val="003F22D0"/>
    <w:rsid w:val="003F2657"/>
    <w:rsid w:val="003F2A66"/>
    <w:rsid w:val="003F5042"/>
    <w:rsid w:val="003F51A9"/>
    <w:rsid w:val="003F5AC9"/>
    <w:rsid w:val="003F6603"/>
    <w:rsid w:val="004000D7"/>
    <w:rsid w:val="004004B0"/>
    <w:rsid w:val="0040113F"/>
    <w:rsid w:val="0040137C"/>
    <w:rsid w:val="00401DBA"/>
    <w:rsid w:val="00401E25"/>
    <w:rsid w:val="00402296"/>
    <w:rsid w:val="00402F74"/>
    <w:rsid w:val="00403C2B"/>
    <w:rsid w:val="00403D27"/>
    <w:rsid w:val="00403D40"/>
    <w:rsid w:val="004044C5"/>
    <w:rsid w:val="0040461C"/>
    <w:rsid w:val="00405203"/>
    <w:rsid w:val="0040554B"/>
    <w:rsid w:val="00405A8F"/>
    <w:rsid w:val="00405FDE"/>
    <w:rsid w:val="0040625C"/>
    <w:rsid w:val="00406386"/>
    <w:rsid w:val="00406A03"/>
    <w:rsid w:val="00406E74"/>
    <w:rsid w:val="0040754A"/>
    <w:rsid w:val="0040769B"/>
    <w:rsid w:val="004078D7"/>
    <w:rsid w:val="004078E2"/>
    <w:rsid w:val="00407B92"/>
    <w:rsid w:val="0041136F"/>
    <w:rsid w:val="0041184F"/>
    <w:rsid w:val="00412A3D"/>
    <w:rsid w:val="00412A53"/>
    <w:rsid w:val="0041301C"/>
    <w:rsid w:val="00413823"/>
    <w:rsid w:val="004138D3"/>
    <w:rsid w:val="00414360"/>
    <w:rsid w:val="0041454C"/>
    <w:rsid w:val="0041465F"/>
    <w:rsid w:val="004147EB"/>
    <w:rsid w:val="004152CE"/>
    <w:rsid w:val="00415404"/>
    <w:rsid w:val="00415772"/>
    <w:rsid w:val="00417353"/>
    <w:rsid w:val="004175B7"/>
    <w:rsid w:val="004179B5"/>
    <w:rsid w:val="00417BEB"/>
    <w:rsid w:val="00417F70"/>
    <w:rsid w:val="00421B73"/>
    <w:rsid w:val="00421DAF"/>
    <w:rsid w:val="004222C7"/>
    <w:rsid w:val="004224A3"/>
    <w:rsid w:val="00422985"/>
    <w:rsid w:val="00422CB9"/>
    <w:rsid w:val="00423F3F"/>
    <w:rsid w:val="004248C2"/>
    <w:rsid w:val="00424FF1"/>
    <w:rsid w:val="0042519F"/>
    <w:rsid w:val="00425383"/>
    <w:rsid w:val="004260CE"/>
    <w:rsid w:val="004271CD"/>
    <w:rsid w:val="00427A13"/>
    <w:rsid w:val="00430673"/>
    <w:rsid w:val="00431E77"/>
    <w:rsid w:val="00433043"/>
    <w:rsid w:val="0043362B"/>
    <w:rsid w:val="00433AF6"/>
    <w:rsid w:val="00433B48"/>
    <w:rsid w:val="00433FE7"/>
    <w:rsid w:val="004350E3"/>
    <w:rsid w:val="00435811"/>
    <w:rsid w:val="0043588B"/>
    <w:rsid w:val="00435C57"/>
    <w:rsid w:val="0043619A"/>
    <w:rsid w:val="00436FAC"/>
    <w:rsid w:val="00437ECE"/>
    <w:rsid w:val="004406BA"/>
    <w:rsid w:val="0044070C"/>
    <w:rsid w:val="004407BA"/>
    <w:rsid w:val="00440BCC"/>
    <w:rsid w:val="0044173B"/>
    <w:rsid w:val="00441AA0"/>
    <w:rsid w:val="00442696"/>
    <w:rsid w:val="0044293A"/>
    <w:rsid w:val="00442A6E"/>
    <w:rsid w:val="00442CDE"/>
    <w:rsid w:val="00443C05"/>
    <w:rsid w:val="0044564D"/>
    <w:rsid w:val="00445C3D"/>
    <w:rsid w:val="0044614E"/>
    <w:rsid w:val="00446940"/>
    <w:rsid w:val="00446BAF"/>
    <w:rsid w:val="0044709E"/>
    <w:rsid w:val="004479FB"/>
    <w:rsid w:val="00447ADC"/>
    <w:rsid w:val="00447C7E"/>
    <w:rsid w:val="00450595"/>
    <w:rsid w:val="00450B66"/>
    <w:rsid w:val="00451BCC"/>
    <w:rsid w:val="00452834"/>
    <w:rsid w:val="00452907"/>
    <w:rsid w:val="00452B2F"/>
    <w:rsid w:val="004537B2"/>
    <w:rsid w:val="004539D5"/>
    <w:rsid w:val="00453ED6"/>
    <w:rsid w:val="00453FBC"/>
    <w:rsid w:val="004549A8"/>
    <w:rsid w:val="00454CB7"/>
    <w:rsid w:val="00454E50"/>
    <w:rsid w:val="004550D5"/>
    <w:rsid w:val="004553DB"/>
    <w:rsid w:val="00455AFF"/>
    <w:rsid w:val="00455CC8"/>
    <w:rsid w:val="004572A1"/>
    <w:rsid w:val="004576EF"/>
    <w:rsid w:val="00457A20"/>
    <w:rsid w:val="00460684"/>
    <w:rsid w:val="004614C7"/>
    <w:rsid w:val="004617E5"/>
    <w:rsid w:val="004618BC"/>
    <w:rsid w:val="004619B1"/>
    <w:rsid w:val="00462362"/>
    <w:rsid w:val="0046263B"/>
    <w:rsid w:val="00462CDF"/>
    <w:rsid w:val="004636A9"/>
    <w:rsid w:val="004641D0"/>
    <w:rsid w:val="00464985"/>
    <w:rsid w:val="00464A88"/>
    <w:rsid w:val="00464F25"/>
    <w:rsid w:val="0046511B"/>
    <w:rsid w:val="004654A7"/>
    <w:rsid w:val="00465538"/>
    <w:rsid w:val="004659FD"/>
    <w:rsid w:val="00465F8F"/>
    <w:rsid w:val="0046615B"/>
    <w:rsid w:val="00466DEC"/>
    <w:rsid w:val="00466FB4"/>
    <w:rsid w:val="00470035"/>
    <w:rsid w:val="00470E11"/>
    <w:rsid w:val="00470E69"/>
    <w:rsid w:val="00470EEC"/>
    <w:rsid w:val="00471372"/>
    <w:rsid w:val="00472607"/>
    <w:rsid w:val="00472E67"/>
    <w:rsid w:val="00473093"/>
    <w:rsid w:val="00473DF8"/>
    <w:rsid w:val="00475001"/>
    <w:rsid w:val="00475AB9"/>
    <w:rsid w:val="004763AC"/>
    <w:rsid w:val="00476DA2"/>
    <w:rsid w:val="00477996"/>
    <w:rsid w:val="00480798"/>
    <w:rsid w:val="00480D1E"/>
    <w:rsid w:val="00480FD1"/>
    <w:rsid w:val="00480FEC"/>
    <w:rsid w:val="00481944"/>
    <w:rsid w:val="0048339F"/>
    <w:rsid w:val="00483958"/>
    <w:rsid w:val="00483A60"/>
    <w:rsid w:val="00484C37"/>
    <w:rsid w:val="00485D02"/>
    <w:rsid w:val="00485F87"/>
    <w:rsid w:val="00485FCF"/>
    <w:rsid w:val="004864CF"/>
    <w:rsid w:val="00487AED"/>
    <w:rsid w:val="004903CB"/>
    <w:rsid w:val="004906A6"/>
    <w:rsid w:val="004909CA"/>
    <w:rsid w:val="00491270"/>
    <w:rsid w:val="00493028"/>
    <w:rsid w:val="004937CC"/>
    <w:rsid w:val="00494CFC"/>
    <w:rsid w:val="00495005"/>
    <w:rsid w:val="00495AC1"/>
    <w:rsid w:val="00495B82"/>
    <w:rsid w:val="00496C73"/>
    <w:rsid w:val="00497ABE"/>
    <w:rsid w:val="00497ECE"/>
    <w:rsid w:val="004A0251"/>
    <w:rsid w:val="004A0E06"/>
    <w:rsid w:val="004A12A9"/>
    <w:rsid w:val="004A201A"/>
    <w:rsid w:val="004A2076"/>
    <w:rsid w:val="004A2CB4"/>
    <w:rsid w:val="004A41D5"/>
    <w:rsid w:val="004A4717"/>
    <w:rsid w:val="004A6247"/>
    <w:rsid w:val="004B0AA9"/>
    <w:rsid w:val="004B0D46"/>
    <w:rsid w:val="004B12DF"/>
    <w:rsid w:val="004B2530"/>
    <w:rsid w:val="004B3335"/>
    <w:rsid w:val="004B399D"/>
    <w:rsid w:val="004B3E53"/>
    <w:rsid w:val="004B4A85"/>
    <w:rsid w:val="004B4EEE"/>
    <w:rsid w:val="004B552C"/>
    <w:rsid w:val="004B5CF7"/>
    <w:rsid w:val="004B68CA"/>
    <w:rsid w:val="004B6D7B"/>
    <w:rsid w:val="004B7515"/>
    <w:rsid w:val="004B777A"/>
    <w:rsid w:val="004B7DA6"/>
    <w:rsid w:val="004B7FAA"/>
    <w:rsid w:val="004C00AF"/>
    <w:rsid w:val="004C0325"/>
    <w:rsid w:val="004C12C1"/>
    <w:rsid w:val="004C1602"/>
    <w:rsid w:val="004C1901"/>
    <w:rsid w:val="004C19A9"/>
    <w:rsid w:val="004C1C04"/>
    <w:rsid w:val="004C2680"/>
    <w:rsid w:val="004C2C14"/>
    <w:rsid w:val="004C4038"/>
    <w:rsid w:val="004C4A3B"/>
    <w:rsid w:val="004C4BC4"/>
    <w:rsid w:val="004C4CAC"/>
    <w:rsid w:val="004C4F97"/>
    <w:rsid w:val="004C546E"/>
    <w:rsid w:val="004C5DE7"/>
    <w:rsid w:val="004C62A4"/>
    <w:rsid w:val="004C688B"/>
    <w:rsid w:val="004C75F7"/>
    <w:rsid w:val="004D09C0"/>
    <w:rsid w:val="004D1089"/>
    <w:rsid w:val="004D1418"/>
    <w:rsid w:val="004D1C6E"/>
    <w:rsid w:val="004D235C"/>
    <w:rsid w:val="004D2BCC"/>
    <w:rsid w:val="004D2CBE"/>
    <w:rsid w:val="004D3239"/>
    <w:rsid w:val="004D3398"/>
    <w:rsid w:val="004D39DD"/>
    <w:rsid w:val="004D3C72"/>
    <w:rsid w:val="004D43DD"/>
    <w:rsid w:val="004D5B9B"/>
    <w:rsid w:val="004D5C85"/>
    <w:rsid w:val="004D5FE1"/>
    <w:rsid w:val="004D602A"/>
    <w:rsid w:val="004D693F"/>
    <w:rsid w:val="004D69B7"/>
    <w:rsid w:val="004D6ABB"/>
    <w:rsid w:val="004D7697"/>
    <w:rsid w:val="004D7921"/>
    <w:rsid w:val="004E11DA"/>
    <w:rsid w:val="004E189A"/>
    <w:rsid w:val="004E1D32"/>
    <w:rsid w:val="004E249F"/>
    <w:rsid w:val="004E2639"/>
    <w:rsid w:val="004E2A84"/>
    <w:rsid w:val="004E3798"/>
    <w:rsid w:val="004E4594"/>
    <w:rsid w:val="004E4DA2"/>
    <w:rsid w:val="004E54C7"/>
    <w:rsid w:val="004E63C6"/>
    <w:rsid w:val="004E6771"/>
    <w:rsid w:val="004E6B0A"/>
    <w:rsid w:val="004E76EF"/>
    <w:rsid w:val="004E78C6"/>
    <w:rsid w:val="004F083F"/>
    <w:rsid w:val="004F196F"/>
    <w:rsid w:val="004F1EFA"/>
    <w:rsid w:val="004F1F8C"/>
    <w:rsid w:val="004F21B8"/>
    <w:rsid w:val="004F2E53"/>
    <w:rsid w:val="004F4179"/>
    <w:rsid w:val="004F4518"/>
    <w:rsid w:val="004F4523"/>
    <w:rsid w:val="004F4787"/>
    <w:rsid w:val="004F489F"/>
    <w:rsid w:val="004F4B4E"/>
    <w:rsid w:val="004F4E55"/>
    <w:rsid w:val="004F564B"/>
    <w:rsid w:val="004F57B1"/>
    <w:rsid w:val="004F5C04"/>
    <w:rsid w:val="004F5C74"/>
    <w:rsid w:val="004F5C7F"/>
    <w:rsid w:val="004F62B2"/>
    <w:rsid w:val="004F6339"/>
    <w:rsid w:val="004F6DF7"/>
    <w:rsid w:val="00500097"/>
    <w:rsid w:val="005007DD"/>
    <w:rsid w:val="00500876"/>
    <w:rsid w:val="00500F6E"/>
    <w:rsid w:val="0050153E"/>
    <w:rsid w:val="00501D3F"/>
    <w:rsid w:val="00502BF4"/>
    <w:rsid w:val="005032D9"/>
    <w:rsid w:val="00504166"/>
    <w:rsid w:val="00504D1C"/>
    <w:rsid w:val="00504E43"/>
    <w:rsid w:val="00505483"/>
    <w:rsid w:val="00505C92"/>
    <w:rsid w:val="0050643A"/>
    <w:rsid w:val="005067CC"/>
    <w:rsid w:val="00507990"/>
    <w:rsid w:val="00507E7A"/>
    <w:rsid w:val="0051011A"/>
    <w:rsid w:val="0051021D"/>
    <w:rsid w:val="005102A8"/>
    <w:rsid w:val="00510B39"/>
    <w:rsid w:val="00510F6D"/>
    <w:rsid w:val="00511CC5"/>
    <w:rsid w:val="00512429"/>
    <w:rsid w:val="00512D6F"/>
    <w:rsid w:val="0051391F"/>
    <w:rsid w:val="00513D34"/>
    <w:rsid w:val="00514715"/>
    <w:rsid w:val="00514737"/>
    <w:rsid w:val="005158E6"/>
    <w:rsid w:val="00516058"/>
    <w:rsid w:val="00516B10"/>
    <w:rsid w:val="00517407"/>
    <w:rsid w:val="00517EA0"/>
    <w:rsid w:val="00520923"/>
    <w:rsid w:val="005218A0"/>
    <w:rsid w:val="00521ABF"/>
    <w:rsid w:val="00522716"/>
    <w:rsid w:val="005227E6"/>
    <w:rsid w:val="005228E5"/>
    <w:rsid w:val="00522E8D"/>
    <w:rsid w:val="0052397D"/>
    <w:rsid w:val="0052480A"/>
    <w:rsid w:val="00524C80"/>
    <w:rsid w:val="00524DFE"/>
    <w:rsid w:val="00525068"/>
    <w:rsid w:val="0052526F"/>
    <w:rsid w:val="00526A4C"/>
    <w:rsid w:val="00526B2D"/>
    <w:rsid w:val="00526BCE"/>
    <w:rsid w:val="00526DE7"/>
    <w:rsid w:val="00526E2A"/>
    <w:rsid w:val="005271C7"/>
    <w:rsid w:val="005274D9"/>
    <w:rsid w:val="005279FA"/>
    <w:rsid w:val="00530C1B"/>
    <w:rsid w:val="00531869"/>
    <w:rsid w:val="0053189F"/>
    <w:rsid w:val="00531D54"/>
    <w:rsid w:val="00531D7E"/>
    <w:rsid w:val="00531F6A"/>
    <w:rsid w:val="005326ED"/>
    <w:rsid w:val="005328F4"/>
    <w:rsid w:val="00532C93"/>
    <w:rsid w:val="00532CB8"/>
    <w:rsid w:val="005332C1"/>
    <w:rsid w:val="005339DB"/>
    <w:rsid w:val="00533A4D"/>
    <w:rsid w:val="00533E3E"/>
    <w:rsid w:val="0053489C"/>
    <w:rsid w:val="00535AA2"/>
    <w:rsid w:val="005363C9"/>
    <w:rsid w:val="005364E6"/>
    <w:rsid w:val="005371AD"/>
    <w:rsid w:val="00537C3D"/>
    <w:rsid w:val="00540AEB"/>
    <w:rsid w:val="005411FA"/>
    <w:rsid w:val="00541516"/>
    <w:rsid w:val="005416A7"/>
    <w:rsid w:val="00541F67"/>
    <w:rsid w:val="00542337"/>
    <w:rsid w:val="00542409"/>
    <w:rsid w:val="00543DB0"/>
    <w:rsid w:val="005447D9"/>
    <w:rsid w:val="00544C08"/>
    <w:rsid w:val="00544F83"/>
    <w:rsid w:val="00545054"/>
    <w:rsid w:val="00545652"/>
    <w:rsid w:val="00545A79"/>
    <w:rsid w:val="00546378"/>
    <w:rsid w:val="00546490"/>
    <w:rsid w:val="005467C2"/>
    <w:rsid w:val="0054751C"/>
    <w:rsid w:val="00547E1D"/>
    <w:rsid w:val="00550EAB"/>
    <w:rsid w:val="00551033"/>
    <w:rsid w:val="00551848"/>
    <w:rsid w:val="00551EAA"/>
    <w:rsid w:val="00552236"/>
    <w:rsid w:val="005523EE"/>
    <w:rsid w:val="00552883"/>
    <w:rsid w:val="00552EB7"/>
    <w:rsid w:val="005534FF"/>
    <w:rsid w:val="0055372A"/>
    <w:rsid w:val="00553A00"/>
    <w:rsid w:val="00553DFE"/>
    <w:rsid w:val="0055459D"/>
    <w:rsid w:val="005552C1"/>
    <w:rsid w:val="0055551B"/>
    <w:rsid w:val="00555C21"/>
    <w:rsid w:val="0055600C"/>
    <w:rsid w:val="00556916"/>
    <w:rsid w:val="00556E2B"/>
    <w:rsid w:val="00557249"/>
    <w:rsid w:val="005577C1"/>
    <w:rsid w:val="005604B0"/>
    <w:rsid w:val="00561668"/>
    <w:rsid w:val="005618CA"/>
    <w:rsid w:val="00561AD3"/>
    <w:rsid w:val="005629A8"/>
    <w:rsid w:val="0056389C"/>
    <w:rsid w:val="0056417C"/>
    <w:rsid w:val="0056575D"/>
    <w:rsid w:val="0056638C"/>
    <w:rsid w:val="00566BDC"/>
    <w:rsid w:val="0056703B"/>
    <w:rsid w:val="00570130"/>
    <w:rsid w:val="00570778"/>
    <w:rsid w:val="00570A58"/>
    <w:rsid w:val="00570D05"/>
    <w:rsid w:val="00570FB9"/>
    <w:rsid w:val="0057186B"/>
    <w:rsid w:val="00571928"/>
    <w:rsid w:val="00571D70"/>
    <w:rsid w:val="00571EB9"/>
    <w:rsid w:val="00571F77"/>
    <w:rsid w:val="00573110"/>
    <w:rsid w:val="00573C02"/>
    <w:rsid w:val="00573CAC"/>
    <w:rsid w:val="00574523"/>
    <w:rsid w:val="00574FAC"/>
    <w:rsid w:val="00575313"/>
    <w:rsid w:val="00575330"/>
    <w:rsid w:val="0057591A"/>
    <w:rsid w:val="00575D10"/>
    <w:rsid w:val="005765DB"/>
    <w:rsid w:val="005769CA"/>
    <w:rsid w:val="00576EA2"/>
    <w:rsid w:val="00577978"/>
    <w:rsid w:val="00577D5A"/>
    <w:rsid w:val="00580BB3"/>
    <w:rsid w:val="00580BC0"/>
    <w:rsid w:val="00580E00"/>
    <w:rsid w:val="0058183F"/>
    <w:rsid w:val="005832FA"/>
    <w:rsid w:val="00583582"/>
    <w:rsid w:val="0058361D"/>
    <w:rsid w:val="0058377E"/>
    <w:rsid w:val="00583797"/>
    <w:rsid w:val="005846A8"/>
    <w:rsid w:val="005854B2"/>
    <w:rsid w:val="00585AB1"/>
    <w:rsid w:val="00585B27"/>
    <w:rsid w:val="00585D1F"/>
    <w:rsid w:val="005861DE"/>
    <w:rsid w:val="00586AD0"/>
    <w:rsid w:val="00586F0A"/>
    <w:rsid w:val="0058728C"/>
    <w:rsid w:val="00587591"/>
    <w:rsid w:val="00587A1E"/>
    <w:rsid w:val="00587B5D"/>
    <w:rsid w:val="00590764"/>
    <w:rsid w:val="00591B00"/>
    <w:rsid w:val="00591BB0"/>
    <w:rsid w:val="00592E4D"/>
    <w:rsid w:val="00593EB2"/>
    <w:rsid w:val="005940AF"/>
    <w:rsid w:val="00594660"/>
    <w:rsid w:val="0059507A"/>
    <w:rsid w:val="00595119"/>
    <w:rsid w:val="00595432"/>
    <w:rsid w:val="005958B7"/>
    <w:rsid w:val="00595BF6"/>
    <w:rsid w:val="00596388"/>
    <w:rsid w:val="00596520"/>
    <w:rsid w:val="005966DD"/>
    <w:rsid w:val="005967B2"/>
    <w:rsid w:val="005969B7"/>
    <w:rsid w:val="005969EF"/>
    <w:rsid w:val="00596ED3"/>
    <w:rsid w:val="005A0354"/>
    <w:rsid w:val="005A0487"/>
    <w:rsid w:val="005A2482"/>
    <w:rsid w:val="005A2695"/>
    <w:rsid w:val="005A2E17"/>
    <w:rsid w:val="005A3851"/>
    <w:rsid w:val="005A386C"/>
    <w:rsid w:val="005A3CD0"/>
    <w:rsid w:val="005A4AA2"/>
    <w:rsid w:val="005A4C44"/>
    <w:rsid w:val="005A55B3"/>
    <w:rsid w:val="005A5EB9"/>
    <w:rsid w:val="005A66B2"/>
    <w:rsid w:val="005A6794"/>
    <w:rsid w:val="005A6962"/>
    <w:rsid w:val="005A7888"/>
    <w:rsid w:val="005A7955"/>
    <w:rsid w:val="005B0740"/>
    <w:rsid w:val="005B0F1B"/>
    <w:rsid w:val="005B4133"/>
    <w:rsid w:val="005B47A7"/>
    <w:rsid w:val="005B6A45"/>
    <w:rsid w:val="005B6BD9"/>
    <w:rsid w:val="005B746F"/>
    <w:rsid w:val="005B77D1"/>
    <w:rsid w:val="005B79E0"/>
    <w:rsid w:val="005C013E"/>
    <w:rsid w:val="005C11EB"/>
    <w:rsid w:val="005C1270"/>
    <w:rsid w:val="005C27EA"/>
    <w:rsid w:val="005C3C45"/>
    <w:rsid w:val="005C3C6D"/>
    <w:rsid w:val="005C42E3"/>
    <w:rsid w:val="005C4B89"/>
    <w:rsid w:val="005C526D"/>
    <w:rsid w:val="005C5DC4"/>
    <w:rsid w:val="005C5EB7"/>
    <w:rsid w:val="005C640A"/>
    <w:rsid w:val="005C6B51"/>
    <w:rsid w:val="005C6C79"/>
    <w:rsid w:val="005C72B2"/>
    <w:rsid w:val="005D0302"/>
    <w:rsid w:val="005D055E"/>
    <w:rsid w:val="005D05E8"/>
    <w:rsid w:val="005D0DC1"/>
    <w:rsid w:val="005D1533"/>
    <w:rsid w:val="005D17FF"/>
    <w:rsid w:val="005D18C7"/>
    <w:rsid w:val="005D1DCF"/>
    <w:rsid w:val="005D1EAA"/>
    <w:rsid w:val="005D28B6"/>
    <w:rsid w:val="005D2BE4"/>
    <w:rsid w:val="005D2CDE"/>
    <w:rsid w:val="005D32E7"/>
    <w:rsid w:val="005D3678"/>
    <w:rsid w:val="005D37A2"/>
    <w:rsid w:val="005D3C22"/>
    <w:rsid w:val="005D3F50"/>
    <w:rsid w:val="005D4034"/>
    <w:rsid w:val="005D592B"/>
    <w:rsid w:val="005D6086"/>
    <w:rsid w:val="005D674C"/>
    <w:rsid w:val="005D6E22"/>
    <w:rsid w:val="005D7186"/>
    <w:rsid w:val="005E09C7"/>
    <w:rsid w:val="005E0D97"/>
    <w:rsid w:val="005E0E01"/>
    <w:rsid w:val="005E0E07"/>
    <w:rsid w:val="005E1045"/>
    <w:rsid w:val="005E1261"/>
    <w:rsid w:val="005E1455"/>
    <w:rsid w:val="005E19F7"/>
    <w:rsid w:val="005E2076"/>
    <w:rsid w:val="005E21C8"/>
    <w:rsid w:val="005E23B5"/>
    <w:rsid w:val="005E29E7"/>
    <w:rsid w:val="005E30DD"/>
    <w:rsid w:val="005E32C2"/>
    <w:rsid w:val="005E32CA"/>
    <w:rsid w:val="005E3FBA"/>
    <w:rsid w:val="005E5BD5"/>
    <w:rsid w:val="005E5E9B"/>
    <w:rsid w:val="005E6229"/>
    <w:rsid w:val="005E6E5C"/>
    <w:rsid w:val="005E78DA"/>
    <w:rsid w:val="005E7E5B"/>
    <w:rsid w:val="005F008F"/>
    <w:rsid w:val="005F10C9"/>
    <w:rsid w:val="005F12AD"/>
    <w:rsid w:val="005F181B"/>
    <w:rsid w:val="005F1EF2"/>
    <w:rsid w:val="005F236D"/>
    <w:rsid w:val="005F293B"/>
    <w:rsid w:val="005F36D2"/>
    <w:rsid w:val="005F3AF4"/>
    <w:rsid w:val="005F3D41"/>
    <w:rsid w:val="005F449C"/>
    <w:rsid w:val="005F48F7"/>
    <w:rsid w:val="005F4BB6"/>
    <w:rsid w:val="005F4E3A"/>
    <w:rsid w:val="005F5E6D"/>
    <w:rsid w:val="005F67FD"/>
    <w:rsid w:val="005F6ABB"/>
    <w:rsid w:val="005F6B09"/>
    <w:rsid w:val="005F6CBE"/>
    <w:rsid w:val="005F6D4E"/>
    <w:rsid w:val="005F7BBB"/>
    <w:rsid w:val="0060090A"/>
    <w:rsid w:val="00600A03"/>
    <w:rsid w:val="0060180C"/>
    <w:rsid w:val="0060181F"/>
    <w:rsid w:val="00601D2A"/>
    <w:rsid w:val="006025D7"/>
    <w:rsid w:val="0060272A"/>
    <w:rsid w:val="00602CA7"/>
    <w:rsid w:val="00602FCB"/>
    <w:rsid w:val="006038FD"/>
    <w:rsid w:val="0060528D"/>
    <w:rsid w:val="00606781"/>
    <w:rsid w:val="0060678D"/>
    <w:rsid w:val="00607212"/>
    <w:rsid w:val="0060742A"/>
    <w:rsid w:val="006075E0"/>
    <w:rsid w:val="00607959"/>
    <w:rsid w:val="00607990"/>
    <w:rsid w:val="00607BC2"/>
    <w:rsid w:val="00611B2C"/>
    <w:rsid w:val="00612046"/>
    <w:rsid w:val="00612CDF"/>
    <w:rsid w:val="0061324C"/>
    <w:rsid w:val="00613FE4"/>
    <w:rsid w:val="00614CBC"/>
    <w:rsid w:val="0061571B"/>
    <w:rsid w:val="006160FE"/>
    <w:rsid w:val="00616694"/>
    <w:rsid w:val="00616D7B"/>
    <w:rsid w:val="00616DDF"/>
    <w:rsid w:val="00617C76"/>
    <w:rsid w:val="006200A0"/>
    <w:rsid w:val="006212D7"/>
    <w:rsid w:val="006213B1"/>
    <w:rsid w:val="006215EB"/>
    <w:rsid w:val="00621DB0"/>
    <w:rsid w:val="006220A8"/>
    <w:rsid w:val="00622B9B"/>
    <w:rsid w:val="00622F33"/>
    <w:rsid w:val="0062358E"/>
    <w:rsid w:val="00623E9E"/>
    <w:rsid w:val="006249B9"/>
    <w:rsid w:val="006250B0"/>
    <w:rsid w:val="00625472"/>
    <w:rsid w:val="00626488"/>
    <w:rsid w:val="00626AD5"/>
    <w:rsid w:val="00627C97"/>
    <w:rsid w:val="006303D8"/>
    <w:rsid w:val="00630600"/>
    <w:rsid w:val="00630908"/>
    <w:rsid w:val="00630AB7"/>
    <w:rsid w:val="00630C16"/>
    <w:rsid w:val="00630D73"/>
    <w:rsid w:val="00630FF0"/>
    <w:rsid w:val="00631277"/>
    <w:rsid w:val="006314B9"/>
    <w:rsid w:val="00631E5A"/>
    <w:rsid w:val="00632445"/>
    <w:rsid w:val="00632E00"/>
    <w:rsid w:val="00632FBE"/>
    <w:rsid w:val="00633B28"/>
    <w:rsid w:val="0063420B"/>
    <w:rsid w:val="00634659"/>
    <w:rsid w:val="0063489A"/>
    <w:rsid w:val="006355A5"/>
    <w:rsid w:val="006356DF"/>
    <w:rsid w:val="00635AD2"/>
    <w:rsid w:val="00635FAD"/>
    <w:rsid w:val="00636038"/>
    <w:rsid w:val="00636497"/>
    <w:rsid w:val="00636C6C"/>
    <w:rsid w:val="00636CF0"/>
    <w:rsid w:val="006401E8"/>
    <w:rsid w:val="0064054B"/>
    <w:rsid w:val="00640C47"/>
    <w:rsid w:val="00640E58"/>
    <w:rsid w:val="00641266"/>
    <w:rsid w:val="006416FA"/>
    <w:rsid w:val="0064197B"/>
    <w:rsid w:val="00642362"/>
    <w:rsid w:val="006424D8"/>
    <w:rsid w:val="00642EB8"/>
    <w:rsid w:val="006440B5"/>
    <w:rsid w:val="006446BE"/>
    <w:rsid w:val="00645105"/>
    <w:rsid w:val="006452E1"/>
    <w:rsid w:val="006453FF"/>
    <w:rsid w:val="00645718"/>
    <w:rsid w:val="00645A76"/>
    <w:rsid w:val="0064690C"/>
    <w:rsid w:val="006472F1"/>
    <w:rsid w:val="0064750D"/>
    <w:rsid w:val="00647613"/>
    <w:rsid w:val="00647D58"/>
    <w:rsid w:val="00651521"/>
    <w:rsid w:val="006517D7"/>
    <w:rsid w:val="00652608"/>
    <w:rsid w:val="006527B3"/>
    <w:rsid w:val="006529B2"/>
    <w:rsid w:val="00652DEB"/>
    <w:rsid w:val="00653565"/>
    <w:rsid w:val="00653670"/>
    <w:rsid w:val="006538D3"/>
    <w:rsid w:val="00654B3B"/>
    <w:rsid w:val="00654FF1"/>
    <w:rsid w:val="00657A66"/>
    <w:rsid w:val="00657CCA"/>
    <w:rsid w:val="00660237"/>
    <w:rsid w:val="006609C8"/>
    <w:rsid w:val="00661EA1"/>
    <w:rsid w:val="00663782"/>
    <w:rsid w:val="006637ED"/>
    <w:rsid w:val="00663CC5"/>
    <w:rsid w:val="00664962"/>
    <w:rsid w:val="00664FA7"/>
    <w:rsid w:val="00666833"/>
    <w:rsid w:val="00666D80"/>
    <w:rsid w:val="00666F27"/>
    <w:rsid w:val="00667347"/>
    <w:rsid w:val="00667B88"/>
    <w:rsid w:val="006708E0"/>
    <w:rsid w:val="00671098"/>
    <w:rsid w:val="00671E7F"/>
    <w:rsid w:val="00672DAB"/>
    <w:rsid w:val="0067336A"/>
    <w:rsid w:val="006733E6"/>
    <w:rsid w:val="0067481C"/>
    <w:rsid w:val="0067481F"/>
    <w:rsid w:val="00674B10"/>
    <w:rsid w:val="00674C99"/>
    <w:rsid w:val="00677144"/>
    <w:rsid w:val="00677828"/>
    <w:rsid w:val="006800BE"/>
    <w:rsid w:val="0068025D"/>
    <w:rsid w:val="00680C2B"/>
    <w:rsid w:val="00680CC8"/>
    <w:rsid w:val="00681BCD"/>
    <w:rsid w:val="00683137"/>
    <w:rsid w:val="00683DB8"/>
    <w:rsid w:val="0068491B"/>
    <w:rsid w:val="00684BAB"/>
    <w:rsid w:val="00684FE9"/>
    <w:rsid w:val="006858B6"/>
    <w:rsid w:val="006859E4"/>
    <w:rsid w:val="006864C5"/>
    <w:rsid w:val="0068692F"/>
    <w:rsid w:val="00686BDD"/>
    <w:rsid w:val="00687679"/>
    <w:rsid w:val="00687722"/>
    <w:rsid w:val="00687B99"/>
    <w:rsid w:val="00687BF4"/>
    <w:rsid w:val="00687EE3"/>
    <w:rsid w:val="0069089B"/>
    <w:rsid w:val="00690A2B"/>
    <w:rsid w:val="00690AAB"/>
    <w:rsid w:val="006916A6"/>
    <w:rsid w:val="00692421"/>
    <w:rsid w:val="00693A37"/>
    <w:rsid w:val="006943A9"/>
    <w:rsid w:val="00694A3D"/>
    <w:rsid w:val="00695200"/>
    <w:rsid w:val="00695693"/>
    <w:rsid w:val="00695882"/>
    <w:rsid w:val="00695912"/>
    <w:rsid w:val="0069595A"/>
    <w:rsid w:val="00695A16"/>
    <w:rsid w:val="00695E1D"/>
    <w:rsid w:val="0069615A"/>
    <w:rsid w:val="00696245"/>
    <w:rsid w:val="00696C1C"/>
    <w:rsid w:val="00697671"/>
    <w:rsid w:val="006A277F"/>
    <w:rsid w:val="006A40B9"/>
    <w:rsid w:val="006A4C88"/>
    <w:rsid w:val="006A4F2A"/>
    <w:rsid w:val="006A56C9"/>
    <w:rsid w:val="006A5755"/>
    <w:rsid w:val="006A618A"/>
    <w:rsid w:val="006A6696"/>
    <w:rsid w:val="006A6AC6"/>
    <w:rsid w:val="006A75F4"/>
    <w:rsid w:val="006B01AA"/>
    <w:rsid w:val="006B06AE"/>
    <w:rsid w:val="006B4262"/>
    <w:rsid w:val="006B4A0E"/>
    <w:rsid w:val="006B4D80"/>
    <w:rsid w:val="006B519E"/>
    <w:rsid w:val="006B53ED"/>
    <w:rsid w:val="006B5AE0"/>
    <w:rsid w:val="006B6287"/>
    <w:rsid w:val="006B65B2"/>
    <w:rsid w:val="006B6BFC"/>
    <w:rsid w:val="006B6C64"/>
    <w:rsid w:val="006B7EEA"/>
    <w:rsid w:val="006C1CF3"/>
    <w:rsid w:val="006C25C6"/>
    <w:rsid w:val="006C2978"/>
    <w:rsid w:val="006C2DB7"/>
    <w:rsid w:val="006C3474"/>
    <w:rsid w:val="006C470B"/>
    <w:rsid w:val="006C4F09"/>
    <w:rsid w:val="006C537D"/>
    <w:rsid w:val="006C5A63"/>
    <w:rsid w:val="006C6520"/>
    <w:rsid w:val="006C66C1"/>
    <w:rsid w:val="006C6988"/>
    <w:rsid w:val="006C7841"/>
    <w:rsid w:val="006C7AD3"/>
    <w:rsid w:val="006C7BA4"/>
    <w:rsid w:val="006C7EEF"/>
    <w:rsid w:val="006D0518"/>
    <w:rsid w:val="006D06E4"/>
    <w:rsid w:val="006D0FD6"/>
    <w:rsid w:val="006D10F4"/>
    <w:rsid w:val="006D131C"/>
    <w:rsid w:val="006D16D9"/>
    <w:rsid w:val="006D1D50"/>
    <w:rsid w:val="006D2037"/>
    <w:rsid w:val="006D22A7"/>
    <w:rsid w:val="006D2429"/>
    <w:rsid w:val="006D2625"/>
    <w:rsid w:val="006D264E"/>
    <w:rsid w:val="006D3422"/>
    <w:rsid w:val="006D508D"/>
    <w:rsid w:val="006D59B3"/>
    <w:rsid w:val="006D6287"/>
    <w:rsid w:val="006D6356"/>
    <w:rsid w:val="006D6C35"/>
    <w:rsid w:val="006D7037"/>
    <w:rsid w:val="006D7186"/>
    <w:rsid w:val="006E1495"/>
    <w:rsid w:val="006E1901"/>
    <w:rsid w:val="006E1B36"/>
    <w:rsid w:val="006E2DF8"/>
    <w:rsid w:val="006E36D8"/>
    <w:rsid w:val="006E3AF3"/>
    <w:rsid w:val="006E4DEC"/>
    <w:rsid w:val="006E4E69"/>
    <w:rsid w:val="006E5D5C"/>
    <w:rsid w:val="006E6F23"/>
    <w:rsid w:val="006E7750"/>
    <w:rsid w:val="006F0264"/>
    <w:rsid w:val="006F0528"/>
    <w:rsid w:val="006F0F57"/>
    <w:rsid w:val="006F2F17"/>
    <w:rsid w:val="006F2F80"/>
    <w:rsid w:val="006F35B7"/>
    <w:rsid w:val="006F3FC2"/>
    <w:rsid w:val="006F5532"/>
    <w:rsid w:val="006F627D"/>
    <w:rsid w:val="006F632F"/>
    <w:rsid w:val="006F67C9"/>
    <w:rsid w:val="006F6A5D"/>
    <w:rsid w:val="006F70E6"/>
    <w:rsid w:val="006F77A7"/>
    <w:rsid w:val="006F7962"/>
    <w:rsid w:val="00700331"/>
    <w:rsid w:val="007007F9"/>
    <w:rsid w:val="0070147A"/>
    <w:rsid w:val="00701604"/>
    <w:rsid w:val="007019B6"/>
    <w:rsid w:val="00701BEF"/>
    <w:rsid w:val="00703133"/>
    <w:rsid w:val="0070390D"/>
    <w:rsid w:val="00704677"/>
    <w:rsid w:val="007049F2"/>
    <w:rsid w:val="00704B30"/>
    <w:rsid w:val="00704C8D"/>
    <w:rsid w:val="007058CC"/>
    <w:rsid w:val="00705A15"/>
    <w:rsid w:val="00705C84"/>
    <w:rsid w:val="00706634"/>
    <w:rsid w:val="00706820"/>
    <w:rsid w:val="00706F00"/>
    <w:rsid w:val="007073B0"/>
    <w:rsid w:val="00707CF3"/>
    <w:rsid w:val="00710976"/>
    <w:rsid w:val="007109BB"/>
    <w:rsid w:val="00711417"/>
    <w:rsid w:val="0071142E"/>
    <w:rsid w:val="0071180D"/>
    <w:rsid w:val="00711837"/>
    <w:rsid w:val="00712919"/>
    <w:rsid w:val="00713297"/>
    <w:rsid w:val="00714C36"/>
    <w:rsid w:val="007158EA"/>
    <w:rsid w:val="00715AA5"/>
    <w:rsid w:val="00716D34"/>
    <w:rsid w:val="007170AD"/>
    <w:rsid w:val="007172E8"/>
    <w:rsid w:val="0071750A"/>
    <w:rsid w:val="007176C7"/>
    <w:rsid w:val="00720050"/>
    <w:rsid w:val="00720654"/>
    <w:rsid w:val="007215BA"/>
    <w:rsid w:val="00721858"/>
    <w:rsid w:val="00721D12"/>
    <w:rsid w:val="007225BF"/>
    <w:rsid w:val="0072268A"/>
    <w:rsid w:val="00722E80"/>
    <w:rsid w:val="007235AE"/>
    <w:rsid w:val="0072384C"/>
    <w:rsid w:val="007246AE"/>
    <w:rsid w:val="00724A76"/>
    <w:rsid w:val="007303D4"/>
    <w:rsid w:val="00730AEB"/>
    <w:rsid w:val="00730DFC"/>
    <w:rsid w:val="00731181"/>
    <w:rsid w:val="00731896"/>
    <w:rsid w:val="00731B14"/>
    <w:rsid w:val="00732590"/>
    <w:rsid w:val="0073265E"/>
    <w:rsid w:val="00732CB9"/>
    <w:rsid w:val="00733C58"/>
    <w:rsid w:val="00733F4E"/>
    <w:rsid w:val="00734F75"/>
    <w:rsid w:val="00735029"/>
    <w:rsid w:val="0073506C"/>
    <w:rsid w:val="00735381"/>
    <w:rsid w:val="00735A2B"/>
    <w:rsid w:val="007368D8"/>
    <w:rsid w:val="00736956"/>
    <w:rsid w:val="00737A96"/>
    <w:rsid w:val="00737F70"/>
    <w:rsid w:val="00740535"/>
    <w:rsid w:val="00740FD9"/>
    <w:rsid w:val="00741390"/>
    <w:rsid w:val="00741717"/>
    <w:rsid w:val="00741875"/>
    <w:rsid w:val="007443C7"/>
    <w:rsid w:val="00744736"/>
    <w:rsid w:val="0074560D"/>
    <w:rsid w:val="00745850"/>
    <w:rsid w:val="007459D4"/>
    <w:rsid w:val="00745AA7"/>
    <w:rsid w:val="00745AD3"/>
    <w:rsid w:val="0074609B"/>
    <w:rsid w:val="007464A2"/>
    <w:rsid w:val="00746878"/>
    <w:rsid w:val="0075039C"/>
    <w:rsid w:val="00750A7D"/>
    <w:rsid w:val="007510F0"/>
    <w:rsid w:val="00751279"/>
    <w:rsid w:val="007516E3"/>
    <w:rsid w:val="0075170A"/>
    <w:rsid w:val="00753236"/>
    <w:rsid w:val="00753D95"/>
    <w:rsid w:val="00753E1E"/>
    <w:rsid w:val="00754D8E"/>
    <w:rsid w:val="00754FEB"/>
    <w:rsid w:val="007556D9"/>
    <w:rsid w:val="00757395"/>
    <w:rsid w:val="007574AF"/>
    <w:rsid w:val="007574F9"/>
    <w:rsid w:val="00757EB1"/>
    <w:rsid w:val="00761C3C"/>
    <w:rsid w:val="00762162"/>
    <w:rsid w:val="00762345"/>
    <w:rsid w:val="007627F5"/>
    <w:rsid w:val="0076371B"/>
    <w:rsid w:val="00763FC6"/>
    <w:rsid w:val="00764875"/>
    <w:rsid w:val="007657EC"/>
    <w:rsid w:val="00765ADC"/>
    <w:rsid w:val="00765F79"/>
    <w:rsid w:val="0076793B"/>
    <w:rsid w:val="00767D6C"/>
    <w:rsid w:val="00770057"/>
    <w:rsid w:val="007700FF"/>
    <w:rsid w:val="00770566"/>
    <w:rsid w:val="00773041"/>
    <w:rsid w:val="00773C1A"/>
    <w:rsid w:val="00774B9F"/>
    <w:rsid w:val="00774E81"/>
    <w:rsid w:val="0077514B"/>
    <w:rsid w:val="007752E3"/>
    <w:rsid w:val="00775A6D"/>
    <w:rsid w:val="00775F9F"/>
    <w:rsid w:val="007761AF"/>
    <w:rsid w:val="00776621"/>
    <w:rsid w:val="00776807"/>
    <w:rsid w:val="00776B76"/>
    <w:rsid w:val="00776ED7"/>
    <w:rsid w:val="00777974"/>
    <w:rsid w:val="00777DB9"/>
    <w:rsid w:val="007801D1"/>
    <w:rsid w:val="007815E0"/>
    <w:rsid w:val="0078170F"/>
    <w:rsid w:val="00781AA3"/>
    <w:rsid w:val="00782BC8"/>
    <w:rsid w:val="00783698"/>
    <w:rsid w:val="00783F84"/>
    <w:rsid w:val="00784C30"/>
    <w:rsid w:val="007853CF"/>
    <w:rsid w:val="0078584F"/>
    <w:rsid w:val="00787899"/>
    <w:rsid w:val="0078790D"/>
    <w:rsid w:val="00787947"/>
    <w:rsid w:val="007909B2"/>
    <w:rsid w:val="00791C6F"/>
    <w:rsid w:val="00792070"/>
    <w:rsid w:val="007923D6"/>
    <w:rsid w:val="00792424"/>
    <w:rsid w:val="0079281C"/>
    <w:rsid w:val="0079292C"/>
    <w:rsid w:val="00792C01"/>
    <w:rsid w:val="0079416C"/>
    <w:rsid w:val="00794305"/>
    <w:rsid w:val="00794684"/>
    <w:rsid w:val="00794755"/>
    <w:rsid w:val="00794B22"/>
    <w:rsid w:val="00796948"/>
    <w:rsid w:val="00796E40"/>
    <w:rsid w:val="00797931"/>
    <w:rsid w:val="00797B1E"/>
    <w:rsid w:val="00797E9D"/>
    <w:rsid w:val="007A0662"/>
    <w:rsid w:val="007A07BA"/>
    <w:rsid w:val="007A08E1"/>
    <w:rsid w:val="007A0AF5"/>
    <w:rsid w:val="007A1365"/>
    <w:rsid w:val="007A1856"/>
    <w:rsid w:val="007A21F5"/>
    <w:rsid w:val="007A2226"/>
    <w:rsid w:val="007A28A4"/>
    <w:rsid w:val="007A34E9"/>
    <w:rsid w:val="007A3894"/>
    <w:rsid w:val="007A4A87"/>
    <w:rsid w:val="007A4FE0"/>
    <w:rsid w:val="007A5AFC"/>
    <w:rsid w:val="007A5F53"/>
    <w:rsid w:val="007A6312"/>
    <w:rsid w:val="007A6A06"/>
    <w:rsid w:val="007A7842"/>
    <w:rsid w:val="007A7969"/>
    <w:rsid w:val="007B0684"/>
    <w:rsid w:val="007B1CB5"/>
    <w:rsid w:val="007B2B23"/>
    <w:rsid w:val="007B2EE9"/>
    <w:rsid w:val="007B4056"/>
    <w:rsid w:val="007B52F3"/>
    <w:rsid w:val="007B6A8D"/>
    <w:rsid w:val="007B7753"/>
    <w:rsid w:val="007C00CE"/>
    <w:rsid w:val="007C04F7"/>
    <w:rsid w:val="007C0B52"/>
    <w:rsid w:val="007C16CC"/>
    <w:rsid w:val="007C194E"/>
    <w:rsid w:val="007C1D7A"/>
    <w:rsid w:val="007C1F3D"/>
    <w:rsid w:val="007C233B"/>
    <w:rsid w:val="007C29D2"/>
    <w:rsid w:val="007C2A4B"/>
    <w:rsid w:val="007C3A7A"/>
    <w:rsid w:val="007C3AE0"/>
    <w:rsid w:val="007C4521"/>
    <w:rsid w:val="007C46EC"/>
    <w:rsid w:val="007C67E6"/>
    <w:rsid w:val="007C78D3"/>
    <w:rsid w:val="007D090E"/>
    <w:rsid w:val="007D0BB0"/>
    <w:rsid w:val="007D152E"/>
    <w:rsid w:val="007D1961"/>
    <w:rsid w:val="007D1CFF"/>
    <w:rsid w:val="007D22B3"/>
    <w:rsid w:val="007D2B36"/>
    <w:rsid w:val="007D3EFA"/>
    <w:rsid w:val="007D4A3A"/>
    <w:rsid w:val="007D50D7"/>
    <w:rsid w:val="007D599B"/>
    <w:rsid w:val="007D5B13"/>
    <w:rsid w:val="007D6630"/>
    <w:rsid w:val="007D6B2F"/>
    <w:rsid w:val="007D6D9A"/>
    <w:rsid w:val="007D6DA1"/>
    <w:rsid w:val="007D6F6D"/>
    <w:rsid w:val="007D72F3"/>
    <w:rsid w:val="007D7DAA"/>
    <w:rsid w:val="007E07C7"/>
    <w:rsid w:val="007E0C17"/>
    <w:rsid w:val="007E2BCD"/>
    <w:rsid w:val="007E4C1D"/>
    <w:rsid w:val="007E52A2"/>
    <w:rsid w:val="007E6808"/>
    <w:rsid w:val="007E69E3"/>
    <w:rsid w:val="007E6DFE"/>
    <w:rsid w:val="007E6FC2"/>
    <w:rsid w:val="007E7FB2"/>
    <w:rsid w:val="007F02C1"/>
    <w:rsid w:val="007F04CB"/>
    <w:rsid w:val="007F0839"/>
    <w:rsid w:val="007F0A8C"/>
    <w:rsid w:val="007F0D5C"/>
    <w:rsid w:val="007F104C"/>
    <w:rsid w:val="007F151C"/>
    <w:rsid w:val="007F1C69"/>
    <w:rsid w:val="007F1E30"/>
    <w:rsid w:val="007F2677"/>
    <w:rsid w:val="007F2B2A"/>
    <w:rsid w:val="007F3D61"/>
    <w:rsid w:val="007F5048"/>
    <w:rsid w:val="007F50C3"/>
    <w:rsid w:val="007F5268"/>
    <w:rsid w:val="007F61E9"/>
    <w:rsid w:val="007F7399"/>
    <w:rsid w:val="007F7C67"/>
    <w:rsid w:val="00800592"/>
    <w:rsid w:val="00800637"/>
    <w:rsid w:val="00800FD3"/>
    <w:rsid w:val="00800FD9"/>
    <w:rsid w:val="008013BF"/>
    <w:rsid w:val="00801A98"/>
    <w:rsid w:val="0080277B"/>
    <w:rsid w:val="00802E63"/>
    <w:rsid w:val="00803953"/>
    <w:rsid w:val="0080407A"/>
    <w:rsid w:val="00804237"/>
    <w:rsid w:val="008047C8"/>
    <w:rsid w:val="008055DF"/>
    <w:rsid w:val="00805769"/>
    <w:rsid w:val="00805D99"/>
    <w:rsid w:val="008065CE"/>
    <w:rsid w:val="00806AE9"/>
    <w:rsid w:val="00806D3D"/>
    <w:rsid w:val="00806F52"/>
    <w:rsid w:val="008071D7"/>
    <w:rsid w:val="008074AB"/>
    <w:rsid w:val="00807B3E"/>
    <w:rsid w:val="00807B84"/>
    <w:rsid w:val="0081068E"/>
    <w:rsid w:val="00811330"/>
    <w:rsid w:val="0081151D"/>
    <w:rsid w:val="00811783"/>
    <w:rsid w:val="00812AD2"/>
    <w:rsid w:val="00813D84"/>
    <w:rsid w:val="00814305"/>
    <w:rsid w:val="008145F6"/>
    <w:rsid w:val="008153FF"/>
    <w:rsid w:val="00816597"/>
    <w:rsid w:val="0081681B"/>
    <w:rsid w:val="00820383"/>
    <w:rsid w:val="008205EB"/>
    <w:rsid w:val="00821164"/>
    <w:rsid w:val="008228B6"/>
    <w:rsid w:val="0082290F"/>
    <w:rsid w:val="00823185"/>
    <w:rsid w:val="0082322A"/>
    <w:rsid w:val="008234C1"/>
    <w:rsid w:val="00824269"/>
    <w:rsid w:val="00824B8F"/>
    <w:rsid w:val="008250B9"/>
    <w:rsid w:val="008258D9"/>
    <w:rsid w:val="00826046"/>
    <w:rsid w:val="008264F4"/>
    <w:rsid w:val="00826CFE"/>
    <w:rsid w:val="00827017"/>
    <w:rsid w:val="008278A0"/>
    <w:rsid w:val="0083149A"/>
    <w:rsid w:val="0083183C"/>
    <w:rsid w:val="00831D2C"/>
    <w:rsid w:val="0083233A"/>
    <w:rsid w:val="00832506"/>
    <w:rsid w:val="00832CE6"/>
    <w:rsid w:val="00832E79"/>
    <w:rsid w:val="00833B98"/>
    <w:rsid w:val="00834B32"/>
    <w:rsid w:val="0083525F"/>
    <w:rsid w:val="00835781"/>
    <w:rsid w:val="00835A7C"/>
    <w:rsid w:val="008362A8"/>
    <w:rsid w:val="00836898"/>
    <w:rsid w:val="0084081E"/>
    <w:rsid w:val="00841B1B"/>
    <w:rsid w:val="008425A5"/>
    <w:rsid w:val="0084491B"/>
    <w:rsid w:val="0084503C"/>
    <w:rsid w:val="00846610"/>
    <w:rsid w:val="00846B37"/>
    <w:rsid w:val="00847799"/>
    <w:rsid w:val="00847C6A"/>
    <w:rsid w:val="008501FB"/>
    <w:rsid w:val="00850A2F"/>
    <w:rsid w:val="0085244C"/>
    <w:rsid w:val="00852C2B"/>
    <w:rsid w:val="00852F79"/>
    <w:rsid w:val="008533AE"/>
    <w:rsid w:val="0085358E"/>
    <w:rsid w:val="008536AB"/>
    <w:rsid w:val="00853CE8"/>
    <w:rsid w:val="008548CE"/>
    <w:rsid w:val="0085509F"/>
    <w:rsid w:val="00855285"/>
    <w:rsid w:val="008554B3"/>
    <w:rsid w:val="00856331"/>
    <w:rsid w:val="00856C5F"/>
    <w:rsid w:val="00856D56"/>
    <w:rsid w:val="00857835"/>
    <w:rsid w:val="008578D6"/>
    <w:rsid w:val="00857CCB"/>
    <w:rsid w:val="00857D19"/>
    <w:rsid w:val="00860008"/>
    <w:rsid w:val="00860588"/>
    <w:rsid w:val="00860E71"/>
    <w:rsid w:val="00861169"/>
    <w:rsid w:val="008616BA"/>
    <w:rsid w:val="008618EC"/>
    <w:rsid w:val="00861B15"/>
    <w:rsid w:val="008627F7"/>
    <w:rsid w:val="00862BDD"/>
    <w:rsid w:val="00863DAF"/>
    <w:rsid w:val="008642FA"/>
    <w:rsid w:val="00864ABF"/>
    <w:rsid w:val="00864B55"/>
    <w:rsid w:val="00864C60"/>
    <w:rsid w:val="00864DA7"/>
    <w:rsid w:val="00865A68"/>
    <w:rsid w:val="008663D2"/>
    <w:rsid w:val="0086650F"/>
    <w:rsid w:val="00866B40"/>
    <w:rsid w:val="0086777B"/>
    <w:rsid w:val="00867DA2"/>
    <w:rsid w:val="00867EF2"/>
    <w:rsid w:val="00870006"/>
    <w:rsid w:val="00870D96"/>
    <w:rsid w:val="008712FE"/>
    <w:rsid w:val="00871DE0"/>
    <w:rsid w:val="00871E31"/>
    <w:rsid w:val="00872322"/>
    <w:rsid w:val="008740F7"/>
    <w:rsid w:val="00874750"/>
    <w:rsid w:val="008750B8"/>
    <w:rsid w:val="008751F5"/>
    <w:rsid w:val="00875C1A"/>
    <w:rsid w:val="0087600E"/>
    <w:rsid w:val="0087648B"/>
    <w:rsid w:val="00877D24"/>
    <w:rsid w:val="008808A4"/>
    <w:rsid w:val="00880B9D"/>
    <w:rsid w:val="00881539"/>
    <w:rsid w:val="00881FBD"/>
    <w:rsid w:val="0088253F"/>
    <w:rsid w:val="00882B68"/>
    <w:rsid w:val="008845E5"/>
    <w:rsid w:val="0088474C"/>
    <w:rsid w:val="00884B2C"/>
    <w:rsid w:val="00884C6F"/>
    <w:rsid w:val="00885049"/>
    <w:rsid w:val="0088553C"/>
    <w:rsid w:val="00885B2F"/>
    <w:rsid w:val="00886A48"/>
    <w:rsid w:val="00887709"/>
    <w:rsid w:val="00887A61"/>
    <w:rsid w:val="008902BA"/>
    <w:rsid w:val="00890C59"/>
    <w:rsid w:val="00890FCA"/>
    <w:rsid w:val="0089116B"/>
    <w:rsid w:val="00891548"/>
    <w:rsid w:val="00891E87"/>
    <w:rsid w:val="00892607"/>
    <w:rsid w:val="0089295D"/>
    <w:rsid w:val="00893185"/>
    <w:rsid w:val="00893292"/>
    <w:rsid w:val="008932AA"/>
    <w:rsid w:val="008940FC"/>
    <w:rsid w:val="00894143"/>
    <w:rsid w:val="00894BC9"/>
    <w:rsid w:val="00894C03"/>
    <w:rsid w:val="00895F26"/>
    <w:rsid w:val="0089652E"/>
    <w:rsid w:val="0089690C"/>
    <w:rsid w:val="00896DE7"/>
    <w:rsid w:val="00897BB5"/>
    <w:rsid w:val="008A017F"/>
    <w:rsid w:val="008A0BE0"/>
    <w:rsid w:val="008A0F61"/>
    <w:rsid w:val="008A2192"/>
    <w:rsid w:val="008A236A"/>
    <w:rsid w:val="008A2E53"/>
    <w:rsid w:val="008A3EF8"/>
    <w:rsid w:val="008A433F"/>
    <w:rsid w:val="008A473D"/>
    <w:rsid w:val="008A5453"/>
    <w:rsid w:val="008A5E19"/>
    <w:rsid w:val="008A6261"/>
    <w:rsid w:val="008A6336"/>
    <w:rsid w:val="008B0009"/>
    <w:rsid w:val="008B048C"/>
    <w:rsid w:val="008B0A08"/>
    <w:rsid w:val="008B0F03"/>
    <w:rsid w:val="008B195D"/>
    <w:rsid w:val="008B1C75"/>
    <w:rsid w:val="008B20C1"/>
    <w:rsid w:val="008B24B5"/>
    <w:rsid w:val="008B25AE"/>
    <w:rsid w:val="008B2766"/>
    <w:rsid w:val="008B2CB5"/>
    <w:rsid w:val="008B322A"/>
    <w:rsid w:val="008B3276"/>
    <w:rsid w:val="008B3527"/>
    <w:rsid w:val="008B3548"/>
    <w:rsid w:val="008B3661"/>
    <w:rsid w:val="008B4325"/>
    <w:rsid w:val="008B4D6B"/>
    <w:rsid w:val="008B4F5C"/>
    <w:rsid w:val="008B53A8"/>
    <w:rsid w:val="008B554A"/>
    <w:rsid w:val="008B595D"/>
    <w:rsid w:val="008B5AD4"/>
    <w:rsid w:val="008B5D10"/>
    <w:rsid w:val="008B6062"/>
    <w:rsid w:val="008B679F"/>
    <w:rsid w:val="008B67A5"/>
    <w:rsid w:val="008B67EC"/>
    <w:rsid w:val="008B6F35"/>
    <w:rsid w:val="008B710E"/>
    <w:rsid w:val="008B7BB3"/>
    <w:rsid w:val="008C02D0"/>
    <w:rsid w:val="008C05BD"/>
    <w:rsid w:val="008C0EE8"/>
    <w:rsid w:val="008C11E6"/>
    <w:rsid w:val="008C1D9B"/>
    <w:rsid w:val="008C22CD"/>
    <w:rsid w:val="008C2DAD"/>
    <w:rsid w:val="008C39C2"/>
    <w:rsid w:val="008C3D30"/>
    <w:rsid w:val="008C4DCD"/>
    <w:rsid w:val="008C65AF"/>
    <w:rsid w:val="008C6D31"/>
    <w:rsid w:val="008C7254"/>
    <w:rsid w:val="008C7E00"/>
    <w:rsid w:val="008C7F3C"/>
    <w:rsid w:val="008C7FDD"/>
    <w:rsid w:val="008D018B"/>
    <w:rsid w:val="008D0314"/>
    <w:rsid w:val="008D181A"/>
    <w:rsid w:val="008D1A04"/>
    <w:rsid w:val="008D2374"/>
    <w:rsid w:val="008D2396"/>
    <w:rsid w:val="008D3799"/>
    <w:rsid w:val="008D4CA1"/>
    <w:rsid w:val="008D5366"/>
    <w:rsid w:val="008D5DD3"/>
    <w:rsid w:val="008D60E0"/>
    <w:rsid w:val="008D622C"/>
    <w:rsid w:val="008D64E3"/>
    <w:rsid w:val="008D6BE4"/>
    <w:rsid w:val="008D6D08"/>
    <w:rsid w:val="008D7810"/>
    <w:rsid w:val="008E02A1"/>
    <w:rsid w:val="008E0801"/>
    <w:rsid w:val="008E0D9D"/>
    <w:rsid w:val="008E0EA8"/>
    <w:rsid w:val="008E1281"/>
    <w:rsid w:val="008E1FD3"/>
    <w:rsid w:val="008E2A49"/>
    <w:rsid w:val="008E2FE4"/>
    <w:rsid w:val="008E3645"/>
    <w:rsid w:val="008E3A22"/>
    <w:rsid w:val="008E5A4C"/>
    <w:rsid w:val="008E6164"/>
    <w:rsid w:val="008E681F"/>
    <w:rsid w:val="008E6E61"/>
    <w:rsid w:val="008E715E"/>
    <w:rsid w:val="008E725E"/>
    <w:rsid w:val="008F0124"/>
    <w:rsid w:val="008F019C"/>
    <w:rsid w:val="008F2129"/>
    <w:rsid w:val="008F268B"/>
    <w:rsid w:val="008F2AAD"/>
    <w:rsid w:val="008F2BAA"/>
    <w:rsid w:val="008F3055"/>
    <w:rsid w:val="008F3516"/>
    <w:rsid w:val="008F4332"/>
    <w:rsid w:val="008F47BC"/>
    <w:rsid w:val="008F491E"/>
    <w:rsid w:val="008F67B0"/>
    <w:rsid w:val="008F688B"/>
    <w:rsid w:val="008F7A94"/>
    <w:rsid w:val="008F7E3C"/>
    <w:rsid w:val="008F7F25"/>
    <w:rsid w:val="00900F4B"/>
    <w:rsid w:val="009016C8"/>
    <w:rsid w:val="00901B15"/>
    <w:rsid w:val="00901C1F"/>
    <w:rsid w:val="009023DE"/>
    <w:rsid w:val="00902636"/>
    <w:rsid w:val="009028E0"/>
    <w:rsid w:val="00903987"/>
    <w:rsid w:val="00904429"/>
    <w:rsid w:val="00905101"/>
    <w:rsid w:val="00905119"/>
    <w:rsid w:val="00905557"/>
    <w:rsid w:val="009079C9"/>
    <w:rsid w:val="009109EB"/>
    <w:rsid w:val="00910A43"/>
    <w:rsid w:val="00911046"/>
    <w:rsid w:val="0091148C"/>
    <w:rsid w:val="009121A4"/>
    <w:rsid w:val="009132BF"/>
    <w:rsid w:val="00914825"/>
    <w:rsid w:val="009169E0"/>
    <w:rsid w:val="0092044F"/>
    <w:rsid w:val="00921278"/>
    <w:rsid w:val="00921684"/>
    <w:rsid w:val="009221CC"/>
    <w:rsid w:val="009225D6"/>
    <w:rsid w:val="00922FF4"/>
    <w:rsid w:val="00923712"/>
    <w:rsid w:val="00923AD9"/>
    <w:rsid w:val="00923C35"/>
    <w:rsid w:val="00923F7C"/>
    <w:rsid w:val="00924534"/>
    <w:rsid w:val="00924D2E"/>
    <w:rsid w:val="00925D95"/>
    <w:rsid w:val="00925FEC"/>
    <w:rsid w:val="0092627F"/>
    <w:rsid w:val="00926593"/>
    <w:rsid w:val="00927279"/>
    <w:rsid w:val="009276B9"/>
    <w:rsid w:val="00931CA7"/>
    <w:rsid w:val="009328BE"/>
    <w:rsid w:val="00932B7B"/>
    <w:rsid w:val="00932C34"/>
    <w:rsid w:val="00932F9B"/>
    <w:rsid w:val="009336F2"/>
    <w:rsid w:val="009337AD"/>
    <w:rsid w:val="009338F6"/>
    <w:rsid w:val="00933BA4"/>
    <w:rsid w:val="00933BD3"/>
    <w:rsid w:val="00934043"/>
    <w:rsid w:val="00934172"/>
    <w:rsid w:val="0093463B"/>
    <w:rsid w:val="00935A52"/>
    <w:rsid w:val="00935DAB"/>
    <w:rsid w:val="00935DAD"/>
    <w:rsid w:val="00936B78"/>
    <w:rsid w:val="009374C6"/>
    <w:rsid w:val="00937748"/>
    <w:rsid w:val="00937E20"/>
    <w:rsid w:val="00940915"/>
    <w:rsid w:val="0094147C"/>
    <w:rsid w:val="00941A33"/>
    <w:rsid w:val="00942EA1"/>
    <w:rsid w:val="00942FCF"/>
    <w:rsid w:val="0094320E"/>
    <w:rsid w:val="00943335"/>
    <w:rsid w:val="0094347F"/>
    <w:rsid w:val="00943B24"/>
    <w:rsid w:val="00944687"/>
    <w:rsid w:val="00944DD0"/>
    <w:rsid w:val="009453FD"/>
    <w:rsid w:val="00945968"/>
    <w:rsid w:val="00945A84"/>
    <w:rsid w:val="00946348"/>
    <w:rsid w:val="00947239"/>
    <w:rsid w:val="00947490"/>
    <w:rsid w:val="009475E7"/>
    <w:rsid w:val="00947D20"/>
    <w:rsid w:val="00950429"/>
    <w:rsid w:val="00950479"/>
    <w:rsid w:val="00950B8D"/>
    <w:rsid w:val="00950C38"/>
    <w:rsid w:val="00950D38"/>
    <w:rsid w:val="00951AD5"/>
    <w:rsid w:val="0095248E"/>
    <w:rsid w:val="00952BA1"/>
    <w:rsid w:val="009535F6"/>
    <w:rsid w:val="00953B2E"/>
    <w:rsid w:val="00953C2C"/>
    <w:rsid w:val="00953D34"/>
    <w:rsid w:val="009548EE"/>
    <w:rsid w:val="0095567B"/>
    <w:rsid w:val="009562FC"/>
    <w:rsid w:val="00956F61"/>
    <w:rsid w:val="0096080C"/>
    <w:rsid w:val="0096103C"/>
    <w:rsid w:val="00961843"/>
    <w:rsid w:val="009619AD"/>
    <w:rsid w:val="00961A82"/>
    <w:rsid w:val="00961B66"/>
    <w:rsid w:val="00961E25"/>
    <w:rsid w:val="00961F36"/>
    <w:rsid w:val="0096225C"/>
    <w:rsid w:val="0096237B"/>
    <w:rsid w:val="00962DA8"/>
    <w:rsid w:val="00963073"/>
    <w:rsid w:val="0096309C"/>
    <w:rsid w:val="00963957"/>
    <w:rsid w:val="00963E67"/>
    <w:rsid w:val="0096406B"/>
    <w:rsid w:val="009640C2"/>
    <w:rsid w:val="00965135"/>
    <w:rsid w:val="009660C8"/>
    <w:rsid w:val="009669F6"/>
    <w:rsid w:val="00966D86"/>
    <w:rsid w:val="0096708B"/>
    <w:rsid w:val="00970899"/>
    <w:rsid w:val="00970939"/>
    <w:rsid w:val="00970A65"/>
    <w:rsid w:val="00970FAA"/>
    <w:rsid w:val="0097102D"/>
    <w:rsid w:val="009711BC"/>
    <w:rsid w:val="009711DA"/>
    <w:rsid w:val="00971862"/>
    <w:rsid w:val="009719DA"/>
    <w:rsid w:val="0097233F"/>
    <w:rsid w:val="009723B2"/>
    <w:rsid w:val="00972688"/>
    <w:rsid w:val="00972992"/>
    <w:rsid w:val="009732F0"/>
    <w:rsid w:val="0097406B"/>
    <w:rsid w:val="00974BB5"/>
    <w:rsid w:val="00975C9B"/>
    <w:rsid w:val="009779DD"/>
    <w:rsid w:val="00977B83"/>
    <w:rsid w:val="00980417"/>
    <w:rsid w:val="0098061F"/>
    <w:rsid w:val="00981950"/>
    <w:rsid w:val="00981CB5"/>
    <w:rsid w:val="00983F90"/>
    <w:rsid w:val="00984082"/>
    <w:rsid w:val="00984A83"/>
    <w:rsid w:val="00985144"/>
    <w:rsid w:val="00985511"/>
    <w:rsid w:val="00986FC8"/>
    <w:rsid w:val="00987787"/>
    <w:rsid w:val="00991011"/>
    <w:rsid w:val="00991253"/>
    <w:rsid w:val="009932B4"/>
    <w:rsid w:val="00993B6D"/>
    <w:rsid w:val="00993BE3"/>
    <w:rsid w:val="0099442B"/>
    <w:rsid w:val="00995971"/>
    <w:rsid w:val="00995D4E"/>
    <w:rsid w:val="00995EF5"/>
    <w:rsid w:val="00997C09"/>
    <w:rsid w:val="009A0B83"/>
    <w:rsid w:val="009A1C95"/>
    <w:rsid w:val="009A1F51"/>
    <w:rsid w:val="009A2392"/>
    <w:rsid w:val="009A272A"/>
    <w:rsid w:val="009A33DA"/>
    <w:rsid w:val="009A3C01"/>
    <w:rsid w:val="009A425D"/>
    <w:rsid w:val="009A42A3"/>
    <w:rsid w:val="009A5866"/>
    <w:rsid w:val="009A67DC"/>
    <w:rsid w:val="009A6AF6"/>
    <w:rsid w:val="009A6DAF"/>
    <w:rsid w:val="009B06EF"/>
    <w:rsid w:val="009B0A73"/>
    <w:rsid w:val="009B0FE0"/>
    <w:rsid w:val="009B14BD"/>
    <w:rsid w:val="009B167B"/>
    <w:rsid w:val="009B2020"/>
    <w:rsid w:val="009B20BF"/>
    <w:rsid w:val="009B217A"/>
    <w:rsid w:val="009B37E7"/>
    <w:rsid w:val="009B45E7"/>
    <w:rsid w:val="009B510E"/>
    <w:rsid w:val="009B59A7"/>
    <w:rsid w:val="009B5E05"/>
    <w:rsid w:val="009B68FE"/>
    <w:rsid w:val="009B7ED6"/>
    <w:rsid w:val="009C023F"/>
    <w:rsid w:val="009C0559"/>
    <w:rsid w:val="009C097E"/>
    <w:rsid w:val="009C0C62"/>
    <w:rsid w:val="009C1031"/>
    <w:rsid w:val="009C10A9"/>
    <w:rsid w:val="009C199E"/>
    <w:rsid w:val="009C27F2"/>
    <w:rsid w:val="009C38F9"/>
    <w:rsid w:val="009C43C3"/>
    <w:rsid w:val="009C4D69"/>
    <w:rsid w:val="009C4FD3"/>
    <w:rsid w:val="009C524F"/>
    <w:rsid w:val="009C656D"/>
    <w:rsid w:val="009C6933"/>
    <w:rsid w:val="009C757F"/>
    <w:rsid w:val="009C77DE"/>
    <w:rsid w:val="009C7ED6"/>
    <w:rsid w:val="009D10C7"/>
    <w:rsid w:val="009D13AE"/>
    <w:rsid w:val="009D22CB"/>
    <w:rsid w:val="009D253A"/>
    <w:rsid w:val="009D26ED"/>
    <w:rsid w:val="009D2B8B"/>
    <w:rsid w:val="009D384E"/>
    <w:rsid w:val="009D3E53"/>
    <w:rsid w:val="009D4359"/>
    <w:rsid w:val="009D466B"/>
    <w:rsid w:val="009D4DCA"/>
    <w:rsid w:val="009D4DE7"/>
    <w:rsid w:val="009D4F2C"/>
    <w:rsid w:val="009D5BAD"/>
    <w:rsid w:val="009D61FC"/>
    <w:rsid w:val="009D626D"/>
    <w:rsid w:val="009E2CB4"/>
    <w:rsid w:val="009E2EA6"/>
    <w:rsid w:val="009E32D7"/>
    <w:rsid w:val="009E4FEA"/>
    <w:rsid w:val="009E535F"/>
    <w:rsid w:val="009E5C66"/>
    <w:rsid w:val="009E79B8"/>
    <w:rsid w:val="009F0B28"/>
    <w:rsid w:val="009F0CBF"/>
    <w:rsid w:val="009F1295"/>
    <w:rsid w:val="009F1741"/>
    <w:rsid w:val="009F1FEE"/>
    <w:rsid w:val="009F250D"/>
    <w:rsid w:val="009F2737"/>
    <w:rsid w:val="009F2D0E"/>
    <w:rsid w:val="009F3B33"/>
    <w:rsid w:val="009F4242"/>
    <w:rsid w:val="009F435D"/>
    <w:rsid w:val="009F43D7"/>
    <w:rsid w:val="009F4F95"/>
    <w:rsid w:val="009F5B8A"/>
    <w:rsid w:val="009F5BF7"/>
    <w:rsid w:val="009F619E"/>
    <w:rsid w:val="009F6CB3"/>
    <w:rsid w:val="009F72D8"/>
    <w:rsid w:val="009F7C09"/>
    <w:rsid w:val="009F7DD2"/>
    <w:rsid w:val="00A00077"/>
    <w:rsid w:val="00A01B2F"/>
    <w:rsid w:val="00A03466"/>
    <w:rsid w:val="00A04775"/>
    <w:rsid w:val="00A04AEC"/>
    <w:rsid w:val="00A04FB8"/>
    <w:rsid w:val="00A05B7E"/>
    <w:rsid w:val="00A05DC9"/>
    <w:rsid w:val="00A06394"/>
    <w:rsid w:val="00A069F8"/>
    <w:rsid w:val="00A07456"/>
    <w:rsid w:val="00A07581"/>
    <w:rsid w:val="00A10164"/>
    <w:rsid w:val="00A105D8"/>
    <w:rsid w:val="00A1072F"/>
    <w:rsid w:val="00A10945"/>
    <w:rsid w:val="00A10E97"/>
    <w:rsid w:val="00A10F4E"/>
    <w:rsid w:val="00A10FD4"/>
    <w:rsid w:val="00A11973"/>
    <w:rsid w:val="00A119F0"/>
    <w:rsid w:val="00A1202F"/>
    <w:rsid w:val="00A1219E"/>
    <w:rsid w:val="00A13800"/>
    <w:rsid w:val="00A13BB2"/>
    <w:rsid w:val="00A14198"/>
    <w:rsid w:val="00A146FC"/>
    <w:rsid w:val="00A1474C"/>
    <w:rsid w:val="00A158E8"/>
    <w:rsid w:val="00A1595D"/>
    <w:rsid w:val="00A15C1E"/>
    <w:rsid w:val="00A161D5"/>
    <w:rsid w:val="00A16460"/>
    <w:rsid w:val="00A1683D"/>
    <w:rsid w:val="00A16981"/>
    <w:rsid w:val="00A16DE7"/>
    <w:rsid w:val="00A20E76"/>
    <w:rsid w:val="00A21ACC"/>
    <w:rsid w:val="00A21EB2"/>
    <w:rsid w:val="00A21F4C"/>
    <w:rsid w:val="00A224AF"/>
    <w:rsid w:val="00A225EA"/>
    <w:rsid w:val="00A22623"/>
    <w:rsid w:val="00A22A43"/>
    <w:rsid w:val="00A232FF"/>
    <w:rsid w:val="00A23595"/>
    <w:rsid w:val="00A23912"/>
    <w:rsid w:val="00A23C7E"/>
    <w:rsid w:val="00A23F51"/>
    <w:rsid w:val="00A25364"/>
    <w:rsid w:val="00A25CCF"/>
    <w:rsid w:val="00A262B3"/>
    <w:rsid w:val="00A26937"/>
    <w:rsid w:val="00A26E54"/>
    <w:rsid w:val="00A27CEB"/>
    <w:rsid w:val="00A30F03"/>
    <w:rsid w:val="00A31F50"/>
    <w:rsid w:val="00A31FC4"/>
    <w:rsid w:val="00A31FD4"/>
    <w:rsid w:val="00A32375"/>
    <w:rsid w:val="00A3294F"/>
    <w:rsid w:val="00A33965"/>
    <w:rsid w:val="00A33A48"/>
    <w:rsid w:val="00A33C05"/>
    <w:rsid w:val="00A3400C"/>
    <w:rsid w:val="00A3411C"/>
    <w:rsid w:val="00A34595"/>
    <w:rsid w:val="00A34E38"/>
    <w:rsid w:val="00A35057"/>
    <w:rsid w:val="00A35307"/>
    <w:rsid w:val="00A35533"/>
    <w:rsid w:val="00A36549"/>
    <w:rsid w:val="00A36835"/>
    <w:rsid w:val="00A3684B"/>
    <w:rsid w:val="00A3696F"/>
    <w:rsid w:val="00A37040"/>
    <w:rsid w:val="00A3727D"/>
    <w:rsid w:val="00A377A1"/>
    <w:rsid w:val="00A410C5"/>
    <w:rsid w:val="00A413D0"/>
    <w:rsid w:val="00A41F37"/>
    <w:rsid w:val="00A4227B"/>
    <w:rsid w:val="00A42639"/>
    <w:rsid w:val="00A4265C"/>
    <w:rsid w:val="00A42790"/>
    <w:rsid w:val="00A427D5"/>
    <w:rsid w:val="00A4551E"/>
    <w:rsid w:val="00A4639F"/>
    <w:rsid w:val="00A46F69"/>
    <w:rsid w:val="00A47217"/>
    <w:rsid w:val="00A47FAA"/>
    <w:rsid w:val="00A50699"/>
    <w:rsid w:val="00A50A5A"/>
    <w:rsid w:val="00A516A7"/>
    <w:rsid w:val="00A5210D"/>
    <w:rsid w:val="00A5277E"/>
    <w:rsid w:val="00A52A87"/>
    <w:rsid w:val="00A533F6"/>
    <w:rsid w:val="00A534D8"/>
    <w:rsid w:val="00A5386E"/>
    <w:rsid w:val="00A552BA"/>
    <w:rsid w:val="00A55AAE"/>
    <w:rsid w:val="00A55E6D"/>
    <w:rsid w:val="00A56DAE"/>
    <w:rsid w:val="00A5716D"/>
    <w:rsid w:val="00A574BE"/>
    <w:rsid w:val="00A57C58"/>
    <w:rsid w:val="00A57F63"/>
    <w:rsid w:val="00A607CE"/>
    <w:rsid w:val="00A6089D"/>
    <w:rsid w:val="00A612CE"/>
    <w:rsid w:val="00A613D7"/>
    <w:rsid w:val="00A61982"/>
    <w:rsid w:val="00A6249C"/>
    <w:rsid w:val="00A62DE8"/>
    <w:rsid w:val="00A633C1"/>
    <w:rsid w:val="00A63A10"/>
    <w:rsid w:val="00A64B67"/>
    <w:rsid w:val="00A64F66"/>
    <w:rsid w:val="00A65486"/>
    <w:rsid w:val="00A655A7"/>
    <w:rsid w:val="00A655AC"/>
    <w:rsid w:val="00A662CC"/>
    <w:rsid w:val="00A66463"/>
    <w:rsid w:val="00A667A3"/>
    <w:rsid w:val="00A669B0"/>
    <w:rsid w:val="00A67375"/>
    <w:rsid w:val="00A67E44"/>
    <w:rsid w:val="00A702CC"/>
    <w:rsid w:val="00A7099B"/>
    <w:rsid w:val="00A713C4"/>
    <w:rsid w:val="00A71964"/>
    <w:rsid w:val="00A71A70"/>
    <w:rsid w:val="00A71E39"/>
    <w:rsid w:val="00A721FC"/>
    <w:rsid w:val="00A73116"/>
    <w:rsid w:val="00A731B2"/>
    <w:rsid w:val="00A75262"/>
    <w:rsid w:val="00A756F3"/>
    <w:rsid w:val="00A76998"/>
    <w:rsid w:val="00A76F72"/>
    <w:rsid w:val="00A771EF"/>
    <w:rsid w:val="00A772AD"/>
    <w:rsid w:val="00A77E24"/>
    <w:rsid w:val="00A77EF1"/>
    <w:rsid w:val="00A80B8F"/>
    <w:rsid w:val="00A81146"/>
    <w:rsid w:val="00A81338"/>
    <w:rsid w:val="00A81535"/>
    <w:rsid w:val="00A81F7C"/>
    <w:rsid w:val="00A8200B"/>
    <w:rsid w:val="00A8242C"/>
    <w:rsid w:val="00A82A8C"/>
    <w:rsid w:val="00A8304E"/>
    <w:rsid w:val="00A838FB"/>
    <w:rsid w:val="00A850F6"/>
    <w:rsid w:val="00A8634A"/>
    <w:rsid w:val="00A87003"/>
    <w:rsid w:val="00A877B3"/>
    <w:rsid w:val="00A907C8"/>
    <w:rsid w:val="00A909DC"/>
    <w:rsid w:val="00A90A07"/>
    <w:rsid w:val="00A90ABA"/>
    <w:rsid w:val="00A91229"/>
    <w:rsid w:val="00A9140C"/>
    <w:rsid w:val="00A91D6A"/>
    <w:rsid w:val="00A92300"/>
    <w:rsid w:val="00A9237D"/>
    <w:rsid w:val="00A92890"/>
    <w:rsid w:val="00A92B39"/>
    <w:rsid w:val="00A938F2"/>
    <w:rsid w:val="00A93D17"/>
    <w:rsid w:val="00A946F9"/>
    <w:rsid w:val="00A9470C"/>
    <w:rsid w:val="00A9552D"/>
    <w:rsid w:val="00A959A7"/>
    <w:rsid w:val="00A95B60"/>
    <w:rsid w:val="00A96602"/>
    <w:rsid w:val="00A97CCD"/>
    <w:rsid w:val="00A97D9D"/>
    <w:rsid w:val="00AA06A0"/>
    <w:rsid w:val="00AA148D"/>
    <w:rsid w:val="00AA17DB"/>
    <w:rsid w:val="00AA27FE"/>
    <w:rsid w:val="00AA2B42"/>
    <w:rsid w:val="00AA3057"/>
    <w:rsid w:val="00AA5283"/>
    <w:rsid w:val="00AA5557"/>
    <w:rsid w:val="00AA6094"/>
    <w:rsid w:val="00AA7534"/>
    <w:rsid w:val="00AA76FD"/>
    <w:rsid w:val="00AB12C7"/>
    <w:rsid w:val="00AB1501"/>
    <w:rsid w:val="00AB16C2"/>
    <w:rsid w:val="00AB1B02"/>
    <w:rsid w:val="00AB1CE7"/>
    <w:rsid w:val="00AB2877"/>
    <w:rsid w:val="00AB3099"/>
    <w:rsid w:val="00AB3D2F"/>
    <w:rsid w:val="00AB3F28"/>
    <w:rsid w:val="00AB64EC"/>
    <w:rsid w:val="00AB72E2"/>
    <w:rsid w:val="00AB777F"/>
    <w:rsid w:val="00AC0481"/>
    <w:rsid w:val="00AC0BCE"/>
    <w:rsid w:val="00AC0E5C"/>
    <w:rsid w:val="00AC207F"/>
    <w:rsid w:val="00AC2297"/>
    <w:rsid w:val="00AC3C6C"/>
    <w:rsid w:val="00AC3D66"/>
    <w:rsid w:val="00AC409A"/>
    <w:rsid w:val="00AC42ED"/>
    <w:rsid w:val="00AC4813"/>
    <w:rsid w:val="00AC4C62"/>
    <w:rsid w:val="00AC5004"/>
    <w:rsid w:val="00AC5320"/>
    <w:rsid w:val="00AC588D"/>
    <w:rsid w:val="00AC5F7F"/>
    <w:rsid w:val="00AC6520"/>
    <w:rsid w:val="00AC6CDE"/>
    <w:rsid w:val="00AC6E68"/>
    <w:rsid w:val="00AC7695"/>
    <w:rsid w:val="00AC7B85"/>
    <w:rsid w:val="00AC7F2D"/>
    <w:rsid w:val="00AD088C"/>
    <w:rsid w:val="00AD0B46"/>
    <w:rsid w:val="00AD1B78"/>
    <w:rsid w:val="00AD1C9E"/>
    <w:rsid w:val="00AD1EDB"/>
    <w:rsid w:val="00AD27DD"/>
    <w:rsid w:val="00AD31E4"/>
    <w:rsid w:val="00AD357B"/>
    <w:rsid w:val="00AD378A"/>
    <w:rsid w:val="00AD3874"/>
    <w:rsid w:val="00AD3BED"/>
    <w:rsid w:val="00AD498B"/>
    <w:rsid w:val="00AD5914"/>
    <w:rsid w:val="00AD59DB"/>
    <w:rsid w:val="00AD64EE"/>
    <w:rsid w:val="00AD6509"/>
    <w:rsid w:val="00AD767B"/>
    <w:rsid w:val="00AE0387"/>
    <w:rsid w:val="00AE05AE"/>
    <w:rsid w:val="00AE106A"/>
    <w:rsid w:val="00AE13CB"/>
    <w:rsid w:val="00AE158A"/>
    <w:rsid w:val="00AE168F"/>
    <w:rsid w:val="00AE17C8"/>
    <w:rsid w:val="00AE1874"/>
    <w:rsid w:val="00AE1DD3"/>
    <w:rsid w:val="00AE1DD9"/>
    <w:rsid w:val="00AE202A"/>
    <w:rsid w:val="00AE2946"/>
    <w:rsid w:val="00AE3C83"/>
    <w:rsid w:val="00AE3D8D"/>
    <w:rsid w:val="00AE42E9"/>
    <w:rsid w:val="00AE4607"/>
    <w:rsid w:val="00AE4F06"/>
    <w:rsid w:val="00AE5022"/>
    <w:rsid w:val="00AE5EE1"/>
    <w:rsid w:val="00AE5EF1"/>
    <w:rsid w:val="00AE7672"/>
    <w:rsid w:val="00AE772C"/>
    <w:rsid w:val="00AE7F5B"/>
    <w:rsid w:val="00AF01B6"/>
    <w:rsid w:val="00AF0477"/>
    <w:rsid w:val="00AF05E7"/>
    <w:rsid w:val="00AF0EEA"/>
    <w:rsid w:val="00AF106F"/>
    <w:rsid w:val="00AF1170"/>
    <w:rsid w:val="00AF1477"/>
    <w:rsid w:val="00AF19B8"/>
    <w:rsid w:val="00AF23B9"/>
    <w:rsid w:val="00AF31E7"/>
    <w:rsid w:val="00AF35D7"/>
    <w:rsid w:val="00AF3C04"/>
    <w:rsid w:val="00AF40ED"/>
    <w:rsid w:val="00AF41A0"/>
    <w:rsid w:val="00AF494D"/>
    <w:rsid w:val="00AF4C03"/>
    <w:rsid w:val="00AF59C4"/>
    <w:rsid w:val="00AF6094"/>
    <w:rsid w:val="00AF67FA"/>
    <w:rsid w:val="00AF76A4"/>
    <w:rsid w:val="00B00A3E"/>
    <w:rsid w:val="00B021B8"/>
    <w:rsid w:val="00B03140"/>
    <w:rsid w:val="00B03D50"/>
    <w:rsid w:val="00B03D70"/>
    <w:rsid w:val="00B03F01"/>
    <w:rsid w:val="00B041DB"/>
    <w:rsid w:val="00B04739"/>
    <w:rsid w:val="00B047DF"/>
    <w:rsid w:val="00B04A0F"/>
    <w:rsid w:val="00B04A3E"/>
    <w:rsid w:val="00B04E06"/>
    <w:rsid w:val="00B05405"/>
    <w:rsid w:val="00B0541F"/>
    <w:rsid w:val="00B06158"/>
    <w:rsid w:val="00B0638B"/>
    <w:rsid w:val="00B069CB"/>
    <w:rsid w:val="00B06BF5"/>
    <w:rsid w:val="00B06EAB"/>
    <w:rsid w:val="00B07E71"/>
    <w:rsid w:val="00B10522"/>
    <w:rsid w:val="00B106E4"/>
    <w:rsid w:val="00B11515"/>
    <w:rsid w:val="00B11765"/>
    <w:rsid w:val="00B12190"/>
    <w:rsid w:val="00B12939"/>
    <w:rsid w:val="00B12C25"/>
    <w:rsid w:val="00B14081"/>
    <w:rsid w:val="00B14641"/>
    <w:rsid w:val="00B147D7"/>
    <w:rsid w:val="00B14900"/>
    <w:rsid w:val="00B14C88"/>
    <w:rsid w:val="00B150AE"/>
    <w:rsid w:val="00B15C4B"/>
    <w:rsid w:val="00B15FEF"/>
    <w:rsid w:val="00B16EC2"/>
    <w:rsid w:val="00B17844"/>
    <w:rsid w:val="00B20B30"/>
    <w:rsid w:val="00B20EC2"/>
    <w:rsid w:val="00B2139E"/>
    <w:rsid w:val="00B22258"/>
    <w:rsid w:val="00B2291E"/>
    <w:rsid w:val="00B22A76"/>
    <w:rsid w:val="00B23B46"/>
    <w:rsid w:val="00B23E78"/>
    <w:rsid w:val="00B24158"/>
    <w:rsid w:val="00B2485B"/>
    <w:rsid w:val="00B2496D"/>
    <w:rsid w:val="00B24ED5"/>
    <w:rsid w:val="00B26DF6"/>
    <w:rsid w:val="00B27D5C"/>
    <w:rsid w:val="00B31D3E"/>
    <w:rsid w:val="00B31F46"/>
    <w:rsid w:val="00B32799"/>
    <w:rsid w:val="00B32825"/>
    <w:rsid w:val="00B32D4B"/>
    <w:rsid w:val="00B33788"/>
    <w:rsid w:val="00B33DF1"/>
    <w:rsid w:val="00B33FC9"/>
    <w:rsid w:val="00B34F01"/>
    <w:rsid w:val="00B355DD"/>
    <w:rsid w:val="00B3568F"/>
    <w:rsid w:val="00B36071"/>
    <w:rsid w:val="00B36D80"/>
    <w:rsid w:val="00B36F3A"/>
    <w:rsid w:val="00B37EC3"/>
    <w:rsid w:val="00B407D8"/>
    <w:rsid w:val="00B410AF"/>
    <w:rsid w:val="00B4251B"/>
    <w:rsid w:val="00B42986"/>
    <w:rsid w:val="00B429EC"/>
    <w:rsid w:val="00B43868"/>
    <w:rsid w:val="00B44F11"/>
    <w:rsid w:val="00B456E3"/>
    <w:rsid w:val="00B45A6C"/>
    <w:rsid w:val="00B45C66"/>
    <w:rsid w:val="00B45F8C"/>
    <w:rsid w:val="00B465FB"/>
    <w:rsid w:val="00B4660A"/>
    <w:rsid w:val="00B47F7E"/>
    <w:rsid w:val="00B50044"/>
    <w:rsid w:val="00B50879"/>
    <w:rsid w:val="00B50BB8"/>
    <w:rsid w:val="00B50F40"/>
    <w:rsid w:val="00B52232"/>
    <w:rsid w:val="00B5257A"/>
    <w:rsid w:val="00B52A9B"/>
    <w:rsid w:val="00B52AA9"/>
    <w:rsid w:val="00B52E8C"/>
    <w:rsid w:val="00B5331B"/>
    <w:rsid w:val="00B53472"/>
    <w:rsid w:val="00B53C4B"/>
    <w:rsid w:val="00B54AC7"/>
    <w:rsid w:val="00B54C20"/>
    <w:rsid w:val="00B5532C"/>
    <w:rsid w:val="00B55701"/>
    <w:rsid w:val="00B5575B"/>
    <w:rsid w:val="00B5639D"/>
    <w:rsid w:val="00B568B9"/>
    <w:rsid w:val="00B57A35"/>
    <w:rsid w:val="00B60CF6"/>
    <w:rsid w:val="00B6150E"/>
    <w:rsid w:val="00B62027"/>
    <w:rsid w:val="00B6220B"/>
    <w:rsid w:val="00B6258E"/>
    <w:rsid w:val="00B62702"/>
    <w:rsid w:val="00B634C8"/>
    <w:rsid w:val="00B640A4"/>
    <w:rsid w:val="00B64449"/>
    <w:rsid w:val="00B649BD"/>
    <w:rsid w:val="00B64A7B"/>
    <w:rsid w:val="00B658EB"/>
    <w:rsid w:val="00B65A01"/>
    <w:rsid w:val="00B65E63"/>
    <w:rsid w:val="00B66638"/>
    <w:rsid w:val="00B669CE"/>
    <w:rsid w:val="00B66A86"/>
    <w:rsid w:val="00B66C50"/>
    <w:rsid w:val="00B66E1B"/>
    <w:rsid w:val="00B67E24"/>
    <w:rsid w:val="00B70538"/>
    <w:rsid w:val="00B7096A"/>
    <w:rsid w:val="00B7133A"/>
    <w:rsid w:val="00B717C0"/>
    <w:rsid w:val="00B71E7E"/>
    <w:rsid w:val="00B74356"/>
    <w:rsid w:val="00B7561B"/>
    <w:rsid w:val="00B75718"/>
    <w:rsid w:val="00B75AC7"/>
    <w:rsid w:val="00B76A6A"/>
    <w:rsid w:val="00B77F54"/>
    <w:rsid w:val="00B8116A"/>
    <w:rsid w:val="00B81538"/>
    <w:rsid w:val="00B81DEF"/>
    <w:rsid w:val="00B81FA1"/>
    <w:rsid w:val="00B82333"/>
    <w:rsid w:val="00B82432"/>
    <w:rsid w:val="00B82E0F"/>
    <w:rsid w:val="00B82E88"/>
    <w:rsid w:val="00B8315B"/>
    <w:rsid w:val="00B83380"/>
    <w:rsid w:val="00B84701"/>
    <w:rsid w:val="00B84CCA"/>
    <w:rsid w:val="00B8530E"/>
    <w:rsid w:val="00B8649A"/>
    <w:rsid w:val="00B86658"/>
    <w:rsid w:val="00B86C4B"/>
    <w:rsid w:val="00B86EB9"/>
    <w:rsid w:val="00B86F06"/>
    <w:rsid w:val="00B87046"/>
    <w:rsid w:val="00B87CB7"/>
    <w:rsid w:val="00B87E2F"/>
    <w:rsid w:val="00B909B0"/>
    <w:rsid w:val="00B90DB2"/>
    <w:rsid w:val="00B91D35"/>
    <w:rsid w:val="00B9236D"/>
    <w:rsid w:val="00B93FC6"/>
    <w:rsid w:val="00B946A1"/>
    <w:rsid w:val="00B95034"/>
    <w:rsid w:val="00B9525F"/>
    <w:rsid w:val="00B952C0"/>
    <w:rsid w:val="00B9606B"/>
    <w:rsid w:val="00B96222"/>
    <w:rsid w:val="00B965EB"/>
    <w:rsid w:val="00B96950"/>
    <w:rsid w:val="00B96DE9"/>
    <w:rsid w:val="00B97171"/>
    <w:rsid w:val="00B9781E"/>
    <w:rsid w:val="00B97DAA"/>
    <w:rsid w:val="00B97E61"/>
    <w:rsid w:val="00BA074A"/>
    <w:rsid w:val="00BA0D2C"/>
    <w:rsid w:val="00BA0EDE"/>
    <w:rsid w:val="00BA1888"/>
    <w:rsid w:val="00BA1A28"/>
    <w:rsid w:val="00BA1DF2"/>
    <w:rsid w:val="00BA25D6"/>
    <w:rsid w:val="00BA3447"/>
    <w:rsid w:val="00BA3505"/>
    <w:rsid w:val="00BA3730"/>
    <w:rsid w:val="00BA37C1"/>
    <w:rsid w:val="00BA3AF3"/>
    <w:rsid w:val="00BA3B5D"/>
    <w:rsid w:val="00BA3BA2"/>
    <w:rsid w:val="00BA3C88"/>
    <w:rsid w:val="00BA48E8"/>
    <w:rsid w:val="00BA4A8F"/>
    <w:rsid w:val="00BA530F"/>
    <w:rsid w:val="00BA5373"/>
    <w:rsid w:val="00BA5423"/>
    <w:rsid w:val="00BA5B04"/>
    <w:rsid w:val="00BA66E4"/>
    <w:rsid w:val="00BA7179"/>
    <w:rsid w:val="00BA7F2A"/>
    <w:rsid w:val="00BB094E"/>
    <w:rsid w:val="00BB20DD"/>
    <w:rsid w:val="00BB293B"/>
    <w:rsid w:val="00BB3EBB"/>
    <w:rsid w:val="00BB5396"/>
    <w:rsid w:val="00BB56C6"/>
    <w:rsid w:val="00BB70D9"/>
    <w:rsid w:val="00BC062D"/>
    <w:rsid w:val="00BC08EE"/>
    <w:rsid w:val="00BC0C29"/>
    <w:rsid w:val="00BC26AE"/>
    <w:rsid w:val="00BC2BCE"/>
    <w:rsid w:val="00BC2E22"/>
    <w:rsid w:val="00BC3D78"/>
    <w:rsid w:val="00BC55D2"/>
    <w:rsid w:val="00BC5961"/>
    <w:rsid w:val="00BC610F"/>
    <w:rsid w:val="00BC6265"/>
    <w:rsid w:val="00BC63AA"/>
    <w:rsid w:val="00BC68EB"/>
    <w:rsid w:val="00BC6AAD"/>
    <w:rsid w:val="00BC7841"/>
    <w:rsid w:val="00BD03E3"/>
    <w:rsid w:val="00BD2575"/>
    <w:rsid w:val="00BD2657"/>
    <w:rsid w:val="00BD2FF1"/>
    <w:rsid w:val="00BD3629"/>
    <w:rsid w:val="00BD4114"/>
    <w:rsid w:val="00BD46A2"/>
    <w:rsid w:val="00BD670E"/>
    <w:rsid w:val="00BD6EF7"/>
    <w:rsid w:val="00BD7BC4"/>
    <w:rsid w:val="00BE15BB"/>
    <w:rsid w:val="00BE2DEC"/>
    <w:rsid w:val="00BE3AF2"/>
    <w:rsid w:val="00BE4A81"/>
    <w:rsid w:val="00BE4F50"/>
    <w:rsid w:val="00BE4FE6"/>
    <w:rsid w:val="00BE55FC"/>
    <w:rsid w:val="00BE57A9"/>
    <w:rsid w:val="00BE5938"/>
    <w:rsid w:val="00BE5AD2"/>
    <w:rsid w:val="00BE5F54"/>
    <w:rsid w:val="00BE61A0"/>
    <w:rsid w:val="00BE685C"/>
    <w:rsid w:val="00BE68FF"/>
    <w:rsid w:val="00BE7A46"/>
    <w:rsid w:val="00BF0412"/>
    <w:rsid w:val="00BF04D1"/>
    <w:rsid w:val="00BF0D8E"/>
    <w:rsid w:val="00BF0FD2"/>
    <w:rsid w:val="00BF123E"/>
    <w:rsid w:val="00BF1A41"/>
    <w:rsid w:val="00BF1FE7"/>
    <w:rsid w:val="00BF207D"/>
    <w:rsid w:val="00BF20B4"/>
    <w:rsid w:val="00BF2917"/>
    <w:rsid w:val="00BF366D"/>
    <w:rsid w:val="00BF3B30"/>
    <w:rsid w:val="00BF467D"/>
    <w:rsid w:val="00BF5F67"/>
    <w:rsid w:val="00BF711E"/>
    <w:rsid w:val="00C00D9C"/>
    <w:rsid w:val="00C016C2"/>
    <w:rsid w:val="00C01901"/>
    <w:rsid w:val="00C01EF7"/>
    <w:rsid w:val="00C0201C"/>
    <w:rsid w:val="00C022C7"/>
    <w:rsid w:val="00C0260E"/>
    <w:rsid w:val="00C02BAF"/>
    <w:rsid w:val="00C033E8"/>
    <w:rsid w:val="00C03674"/>
    <w:rsid w:val="00C03888"/>
    <w:rsid w:val="00C0401A"/>
    <w:rsid w:val="00C0474F"/>
    <w:rsid w:val="00C05865"/>
    <w:rsid w:val="00C05B85"/>
    <w:rsid w:val="00C0642A"/>
    <w:rsid w:val="00C0697B"/>
    <w:rsid w:val="00C07680"/>
    <w:rsid w:val="00C07D2D"/>
    <w:rsid w:val="00C07FC0"/>
    <w:rsid w:val="00C11667"/>
    <w:rsid w:val="00C11734"/>
    <w:rsid w:val="00C123D9"/>
    <w:rsid w:val="00C1248D"/>
    <w:rsid w:val="00C12672"/>
    <w:rsid w:val="00C13396"/>
    <w:rsid w:val="00C13852"/>
    <w:rsid w:val="00C13A35"/>
    <w:rsid w:val="00C145F1"/>
    <w:rsid w:val="00C14C3D"/>
    <w:rsid w:val="00C14EE8"/>
    <w:rsid w:val="00C15245"/>
    <w:rsid w:val="00C1546B"/>
    <w:rsid w:val="00C1577F"/>
    <w:rsid w:val="00C1599E"/>
    <w:rsid w:val="00C16273"/>
    <w:rsid w:val="00C164DE"/>
    <w:rsid w:val="00C16D41"/>
    <w:rsid w:val="00C17332"/>
    <w:rsid w:val="00C17473"/>
    <w:rsid w:val="00C20003"/>
    <w:rsid w:val="00C2044C"/>
    <w:rsid w:val="00C2120B"/>
    <w:rsid w:val="00C21586"/>
    <w:rsid w:val="00C221EC"/>
    <w:rsid w:val="00C229B6"/>
    <w:rsid w:val="00C232D4"/>
    <w:rsid w:val="00C2333F"/>
    <w:rsid w:val="00C237F0"/>
    <w:rsid w:val="00C23B14"/>
    <w:rsid w:val="00C23BE3"/>
    <w:rsid w:val="00C23BED"/>
    <w:rsid w:val="00C23F4F"/>
    <w:rsid w:val="00C242F4"/>
    <w:rsid w:val="00C2460D"/>
    <w:rsid w:val="00C24A15"/>
    <w:rsid w:val="00C25675"/>
    <w:rsid w:val="00C256A5"/>
    <w:rsid w:val="00C25CCF"/>
    <w:rsid w:val="00C26BD7"/>
    <w:rsid w:val="00C26E42"/>
    <w:rsid w:val="00C278C5"/>
    <w:rsid w:val="00C30012"/>
    <w:rsid w:val="00C30A42"/>
    <w:rsid w:val="00C30FEC"/>
    <w:rsid w:val="00C312D6"/>
    <w:rsid w:val="00C314CA"/>
    <w:rsid w:val="00C31D5D"/>
    <w:rsid w:val="00C32305"/>
    <w:rsid w:val="00C328D4"/>
    <w:rsid w:val="00C32B74"/>
    <w:rsid w:val="00C33C30"/>
    <w:rsid w:val="00C33C52"/>
    <w:rsid w:val="00C342A9"/>
    <w:rsid w:val="00C348AA"/>
    <w:rsid w:val="00C34E4E"/>
    <w:rsid w:val="00C353C7"/>
    <w:rsid w:val="00C356AB"/>
    <w:rsid w:val="00C3634C"/>
    <w:rsid w:val="00C37020"/>
    <w:rsid w:val="00C372CD"/>
    <w:rsid w:val="00C37578"/>
    <w:rsid w:val="00C403B9"/>
    <w:rsid w:val="00C403BD"/>
    <w:rsid w:val="00C40611"/>
    <w:rsid w:val="00C40CB5"/>
    <w:rsid w:val="00C40D87"/>
    <w:rsid w:val="00C41388"/>
    <w:rsid w:val="00C41866"/>
    <w:rsid w:val="00C41F1E"/>
    <w:rsid w:val="00C42998"/>
    <w:rsid w:val="00C42F06"/>
    <w:rsid w:val="00C43452"/>
    <w:rsid w:val="00C43FFE"/>
    <w:rsid w:val="00C442E8"/>
    <w:rsid w:val="00C4451C"/>
    <w:rsid w:val="00C45C4B"/>
    <w:rsid w:val="00C47AC6"/>
    <w:rsid w:val="00C47B12"/>
    <w:rsid w:val="00C47CE5"/>
    <w:rsid w:val="00C502A0"/>
    <w:rsid w:val="00C51B7A"/>
    <w:rsid w:val="00C51F51"/>
    <w:rsid w:val="00C52158"/>
    <w:rsid w:val="00C52655"/>
    <w:rsid w:val="00C52710"/>
    <w:rsid w:val="00C5294D"/>
    <w:rsid w:val="00C53BB1"/>
    <w:rsid w:val="00C53CC9"/>
    <w:rsid w:val="00C53F31"/>
    <w:rsid w:val="00C54173"/>
    <w:rsid w:val="00C542B4"/>
    <w:rsid w:val="00C542ED"/>
    <w:rsid w:val="00C5486E"/>
    <w:rsid w:val="00C553C3"/>
    <w:rsid w:val="00C559C3"/>
    <w:rsid w:val="00C57462"/>
    <w:rsid w:val="00C5786E"/>
    <w:rsid w:val="00C57974"/>
    <w:rsid w:val="00C6084A"/>
    <w:rsid w:val="00C60914"/>
    <w:rsid w:val="00C61977"/>
    <w:rsid w:val="00C6244D"/>
    <w:rsid w:val="00C62EB9"/>
    <w:rsid w:val="00C630B4"/>
    <w:rsid w:val="00C63FF0"/>
    <w:rsid w:val="00C64846"/>
    <w:rsid w:val="00C65F62"/>
    <w:rsid w:val="00C66975"/>
    <w:rsid w:val="00C70278"/>
    <w:rsid w:val="00C70683"/>
    <w:rsid w:val="00C70A31"/>
    <w:rsid w:val="00C71A35"/>
    <w:rsid w:val="00C71C3A"/>
    <w:rsid w:val="00C722D8"/>
    <w:rsid w:val="00C73712"/>
    <w:rsid w:val="00C73787"/>
    <w:rsid w:val="00C74660"/>
    <w:rsid w:val="00C754F8"/>
    <w:rsid w:val="00C75C65"/>
    <w:rsid w:val="00C767B3"/>
    <w:rsid w:val="00C76E39"/>
    <w:rsid w:val="00C76F87"/>
    <w:rsid w:val="00C776AB"/>
    <w:rsid w:val="00C77774"/>
    <w:rsid w:val="00C778F1"/>
    <w:rsid w:val="00C803E3"/>
    <w:rsid w:val="00C809AF"/>
    <w:rsid w:val="00C823CB"/>
    <w:rsid w:val="00C829DF"/>
    <w:rsid w:val="00C82A26"/>
    <w:rsid w:val="00C82C38"/>
    <w:rsid w:val="00C830D3"/>
    <w:rsid w:val="00C83916"/>
    <w:rsid w:val="00C840F5"/>
    <w:rsid w:val="00C845DB"/>
    <w:rsid w:val="00C84664"/>
    <w:rsid w:val="00C84A3C"/>
    <w:rsid w:val="00C85862"/>
    <w:rsid w:val="00C85BFE"/>
    <w:rsid w:val="00C862A8"/>
    <w:rsid w:val="00C8630A"/>
    <w:rsid w:val="00C86856"/>
    <w:rsid w:val="00C86932"/>
    <w:rsid w:val="00C86B1D"/>
    <w:rsid w:val="00C86BC1"/>
    <w:rsid w:val="00C87012"/>
    <w:rsid w:val="00C874E2"/>
    <w:rsid w:val="00C90BE7"/>
    <w:rsid w:val="00C9105F"/>
    <w:rsid w:val="00C9108B"/>
    <w:rsid w:val="00C91914"/>
    <w:rsid w:val="00C9213C"/>
    <w:rsid w:val="00C9231D"/>
    <w:rsid w:val="00C92CD3"/>
    <w:rsid w:val="00C93955"/>
    <w:rsid w:val="00C950D5"/>
    <w:rsid w:val="00C95BC8"/>
    <w:rsid w:val="00C95F36"/>
    <w:rsid w:val="00C96B80"/>
    <w:rsid w:val="00C96C00"/>
    <w:rsid w:val="00C96F82"/>
    <w:rsid w:val="00CA03B4"/>
    <w:rsid w:val="00CA03D1"/>
    <w:rsid w:val="00CA1146"/>
    <w:rsid w:val="00CA16A3"/>
    <w:rsid w:val="00CA2C94"/>
    <w:rsid w:val="00CA2CED"/>
    <w:rsid w:val="00CA3850"/>
    <w:rsid w:val="00CA43AE"/>
    <w:rsid w:val="00CA47F7"/>
    <w:rsid w:val="00CA4DEB"/>
    <w:rsid w:val="00CA4EC3"/>
    <w:rsid w:val="00CA55C0"/>
    <w:rsid w:val="00CA70CF"/>
    <w:rsid w:val="00CA774D"/>
    <w:rsid w:val="00CB05B7"/>
    <w:rsid w:val="00CB06E2"/>
    <w:rsid w:val="00CB1BB7"/>
    <w:rsid w:val="00CB236B"/>
    <w:rsid w:val="00CB3181"/>
    <w:rsid w:val="00CB5091"/>
    <w:rsid w:val="00CB57F1"/>
    <w:rsid w:val="00CB6D9F"/>
    <w:rsid w:val="00CB6E92"/>
    <w:rsid w:val="00CB6EAA"/>
    <w:rsid w:val="00CB765D"/>
    <w:rsid w:val="00CB7CA0"/>
    <w:rsid w:val="00CC0283"/>
    <w:rsid w:val="00CC0DAE"/>
    <w:rsid w:val="00CC0F5C"/>
    <w:rsid w:val="00CC10C5"/>
    <w:rsid w:val="00CC1793"/>
    <w:rsid w:val="00CC1885"/>
    <w:rsid w:val="00CC1C58"/>
    <w:rsid w:val="00CC1D50"/>
    <w:rsid w:val="00CC23BB"/>
    <w:rsid w:val="00CC25A6"/>
    <w:rsid w:val="00CC266B"/>
    <w:rsid w:val="00CC297C"/>
    <w:rsid w:val="00CC2A4C"/>
    <w:rsid w:val="00CC3F0F"/>
    <w:rsid w:val="00CC45D6"/>
    <w:rsid w:val="00CC4E6D"/>
    <w:rsid w:val="00CC51FC"/>
    <w:rsid w:val="00CC526D"/>
    <w:rsid w:val="00CC5CED"/>
    <w:rsid w:val="00CC60B3"/>
    <w:rsid w:val="00CC622E"/>
    <w:rsid w:val="00CC726A"/>
    <w:rsid w:val="00CC739A"/>
    <w:rsid w:val="00CC7548"/>
    <w:rsid w:val="00CC7DBB"/>
    <w:rsid w:val="00CC7E83"/>
    <w:rsid w:val="00CD05BB"/>
    <w:rsid w:val="00CD0E10"/>
    <w:rsid w:val="00CD1082"/>
    <w:rsid w:val="00CD1159"/>
    <w:rsid w:val="00CD1904"/>
    <w:rsid w:val="00CD32F1"/>
    <w:rsid w:val="00CD3B11"/>
    <w:rsid w:val="00CD3B39"/>
    <w:rsid w:val="00CD484F"/>
    <w:rsid w:val="00CD5478"/>
    <w:rsid w:val="00CD5F13"/>
    <w:rsid w:val="00CD678C"/>
    <w:rsid w:val="00CD6935"/>
    <w:rsid w:val="00CD6D28"/>
    <w:rsid w:val="00CD7AAF"/>
    <w:rsid w:val="00CD7AC0"/>
    <w:rsid w:val="00CD7C18"/>
    <w:rsid w:val="00CE05F7"/>
    <w:rsid w:val="00CE0E69"/>
    <w:rsid w:val="00CE18B0"/>
    <w:rsid w:val="00CE1AE9"/>
    <w:rsid w:val="00CE2525"/>
    <w:rsid w:val="00CE257D"/>
    <w:rsid w:val="00CE2EB4"/>
    <w:rsid w:val="00CE4CED"/>
    <w:rsid w:val="00CE4DF1"/>
    <w:rsid w:val="00CE5231"/>
    <w:rsid w:val="00CE5BC4"/>
    <w:rsid w:val="00CE5C93"/>
    <w:rsid w:val="00CE63CD"/>
    <w:rsid w:val="00CE688B"/>
    <w:rsid w:val="00CE727F"/>
    <w:rsid w:val="00CE74BA"/>
    <w:rsid w:val="00CE76A9"/>
    <w:rsid w:val="00CE79F4"/>
    <w:rsid w:val="00CE7A47"/>
    <w:rsid w:val="00CE7BD9"/>
    <w:rsid w:val="00CE7D75"/>
    <w:rsid w:val="00CF0820"/>
    <w:rsid w:val="00CF0907"/>
    <w:rsid w:val="00CF1382"/>
    <w:rsid w:val="00CF142E"/>
    <w:rsid w:val="00CF154A"/>
    <w:rsid w:val="00CF1D3D"/>
    <w:rsid w:val="00CF2BAF"/>
    <w:rsid w:val="00CF2D66"/>
    <w:rsid w:val="00CF2F7A"/>
    <w:rsid w:val="00CF3CF4"/>
    <w:rsid w:val="00CF3F30"/>
    <w:rsid w:val="00CF4386"/>
    <w:rsid w:val="00CF61FB"/>
    <w:rsid w:val="00CF62DB"/>
    <w:rsid w:val="00CF66C2"/>
    <w:rsid w:val="00CF6D5E"/>
    <w:rsid w:val="00CF6EE0"/>
    <w:rsid w:val="00CF6FC3"/>
    <w:rsid w:val="00CF70F6"/>
    <w:rsid w:val="00CF73E8"/>
    <w:rsid w:val="00CF7532"/>
    <w:rsid w:val="00D01539"/>
    <w:rsid w:val="00D01DFE"/>
    <w:rsid w:val="00D025C6"/>
    <w:rsid w:val="00D02D28"/>
    <w:rsid w:val="00D02F47"/>
    <w:rsid w:val="00D030C3"/>
    <w:rsid w:val="00D03695"/>
    <w:rsid w:val="00D0377D"/>
    <w:rsid w:val="00D04208"/>
    <w:rsid w:val="00D0434F"/>
    <w:rsid w:val="00D050A3"/>
    <w:rsid w:val="00D05478"/>
    <w:rsid w:val="00D056AF"/>
    <w:rsid w:val="00D058B5"/>
    <w:rsid w:val="00D05B4C"/>
    <w:rsid w:val="00D05D40"/>
    <w:rsid w:val="00D060A2"/>
    <w:rsid w:val="00D061ED"/>
    <w:rsid w:val="00D06372"/>
    <w:rsid w:val="00D07162"/>
    <w:rsid w:val="00D0744D"/>
    <w:rsid w:val="00D074EE"/>
    <w:rsid w:val="00D07547"/>
    <w:rsid w:val="00D10AC5"/>
    <w:rsid w:val="00D114A3"/>
    <w:rsid w:val="00D11A64"/>
    <w:rsid w:val="00D11D18"/>
    <w:rsid w:val="00D11EE0"/>
    <w:rsid w:val="00D12975"/>
    <w:rsid w:val="00D135F4"/>
    <w:rsid w:val="00D138C7"/>
    <w:rsid w:val="00D13CDE"/>
    <w:rsid w:val="00D13FBE"/>
    <w:rsid w:val="00D14145"/>
    <w:rsid w:val="00D14646"/>
    <w:rsid w:val="00D14DB4"/>
    <w:rsid w:val="00D14FAA"/>
    <w:rsid w:val="00D1533B"/>
    <w:rsid w:val="00D1613B"/>
    <w:rsid w:val="00D16507"/>
    <w:rsid w:val="00D1657B"/>
    <w:rsid w:val="00D16B08"/>
    <w:rsid w:val="00D16B5B"/>
    <w:rsid w:val="00D172BF"/>
    <w:rsid w:val="00D20220"/>
    <w:rsid w:val="00D20D21"/>
    <w:rsid w:val="00D20E0C"/>
    <w:rsid w:val="00D214F6"/>
    <w:rsid w:val="00D215F2"/>
    <w:rsid w:val="00D23700"/>
    <w:rsid w:val="00D24246"/>
    <w:rsid w:val="00D24272"/>
    <w:rsid w:val="00D24BEF"/>
    <w:rsid w:val="00D2540A"/>
    <w:rsid w:val="00D25C8C"/>
    <w:rsid w:val="00D26991"/>
    <w:rsid w:val="00D26CC0"/>
    <w:rsid w:val="00D26E37"/>
    <w:rsid w:val="00D26EC1"/>
    <w:rsid w:val="00D27347"/>
    <w:rsid w:val="00D3032E"/>
    <w:rsid w:val="00D309AD"/>
    <w:rsid w:val="00D32466"/>
    <w:rsid w:val="00D3264C"/>
    <w:rsid w:val="00D32937"/>
    <w:rsid w:val="00D32D7B"/>
    <w:rsid w:val="00D33408"/>
    <w:rsid w:val="00D336EC"/>
    <w:rsid w:val="00D33C7B"/>
    <w:rsid w:val="00D33E7B"/>
    <w:rsid w:val="00D340E7"/>
    <w:rsid w:val="00D3424E"/>
    <w:rsid w:val="00D346B6"/>
    <w:rsid w:val="00D35E21"/>
    <w:rsid w:val="00D35F3C"/>
    <w:rsid w:val="00D35FEC"/>
    <w:rsid w:val="00D365C4"/>
    <w:rsid w:val="00D36937"/>
    <w:rsid w:val="00D3693D"/>
    <w:rsid w:val="00D3750D"/>
    <w:rsid w:val="00D40203"/>
    <w:rsid w:val="00D40E77"/>
    <w:rsid w:val="00D41042"/>
    <w:rsid w:val="00D42074"/>
    <w:rsid w:val="00D42903"/>
    <w:rsid w:val="00D43165"/>
    <w:rsid w:val="00D4363B"/>
    <w:rsid w:val="00D43D11"/>
    <w:rsid w:val="00D455D2"/>
    <w:rsid w:val="00D459DF"/>
    <w:rsid w:val="00D46ED6"/>
    <w:rsid w:val="00D4736A"/>
    <w:rsid w:val="00D50198"/>
    <w:rsid w:val="00D504CE"/>
    <w:rsid w:val="00D50721"/>
    <w:rsid w:val="00D50E9D"/>
    <w:rsid w:val="00D52279"/>
    <w:rsid w:val="00D52449"/>
    <w:rsid w:val="00D52CD9"/>
    <w:rsid w:val="00D52D38"/>
    <w:rsid w:val="00D53C58"/>
    <w:rsid w:val="00D54AA6"/>
    <w:rsid w:val="00D55295"/>
    <w:rsid w:val="00D565BA"/>
    <w:rsid w:val="00D57720"/>
    <w:rsid w:val="00D600CE"/>
    <w:rsid w:val="00D6114D"/>
    <w:rsid w:val="00D61830"/>
    <w:rsid w:val="00D62769"/>
    <w:rsid w:val="00D633CB"/>
    <w:rsid w:val="00D635A8"/>
    <w:rsid w:val="00D63BDA"/>
    <w:rsid w:val="00D640B2"/>
    <w:rsid w:val="00D644AB"/>
    <w:rsid w:val="00D644B1"/>
    <w:rsid w:val="00D64766"/>
    <w:rsid w:val="00D6578D"/>
    <w:rsid w:val="00D657ED"/>
    <w:rsid w:val="00D65E49"/>
    <w:rsid w:val="00D65EB1"/>
    <w:rsid w:val="00D66172"/>
    <w:rsid w:val="00D6739E"/>
    <w:rsid w:val="00D67B0B"/>
    <w:rsid w:val="00D70BAD"/>
    <w:rsid w:val="00D70F44"/>
    <w:rsid w:val="00D714CA"/>
    <w:rsid w:val="00D7192F"/>
    <w:rsid w:val="00D72BB0"/>
    <w:rsid w:val="00D73A69"/>
    <w:rsid w:val="00D74E6B"/>
    <w:rsid w:val="00D75F48"/>
    <w:rsid w:val="00D75FBD"/>
    <w:rsid w:val="00D7738B"/>
    <w:rsid w:val="00D80D44"/>
    <w:rsid w:val="00D81B68"/>
    <w:rsid w:val="00D82804"/>
    <w:rsid w:val="00D83F76"/>
    <w:rsid w:val="00D8467F"/>
    <w:rsid w:val="00D84CE4"/>
    <w:rsid w:val="00D852B8"/>
    <w:rsid w:val="00D85F24"/>
    <w:rsid w:val="00D8611A"/>
    <w:rsid w:val="00D8614E"/>
    <w:rsid w:val="00D8695D"/>
    <w:rsid w:val="00D86B8C"/>
    <w:rsid w:val="00D86EDD"/>
    <w:rsid w:val="00D8739E"/>
    <w:rsid w:val="00D87E1E"/>
    <w:rsid w:val="00D9059B"/>
    <w:rsid w:val="00D9064E"/>
    <w:rsid w:val="00D90C5E"/>
    <w:rsid w:val="00D90FD6"/>
    <w:rsid w:val="00D912E7"/>
    <w:rsid w:val="00D92821"/>
    <w:rsid w:val="00D92F75"/>
    <w:rsid w:val="00D93454"/>
    <w:rsid w:val="00D94BCE"/>
    <w:rsid w:val="00D94F0F"/>
    <w:rsid w:val="00D953DD"/>
    <w:rsid w:val="00D95858"/>
    <w:rsid w:val="00D95972"/>
    <w:rsid w:val="00D96ECB"/>
    <w:rsid w:val="00D97425"/>
    <w:rsid w:val="00D97B3D"/>
    <w:rsid w:val="00D97E99"/>
    <w:rsid w:val="00D97F93"/>
    <w:rsid w:val="00DA0001"/>
    <w:rsid w:val="00DA05E1"/>
    <w:rsid w:val="00DA071D"/>
    <w:rsid w:val="00DA0868"/>
    <w:rsid w:val="00DA1C02"/>
    <w:rsid w:val="00DA255D"/>
    <w:rsid w:val="00DA265D"/>
    <w:rsid w:val="00DA2E41"/>
    <w:rsid w:val="00DA37E0"/>
    <w:rsid w:val="00DA3AA6"/>
    <w:rsid w:val="00DA3CBD"/>
    <w:rsid w:val="00DA3CCE"/>
    <w:rsid w:val="00DA3D73"/>
    <w:rsid w:val="00DA4229"/>
    <w:rsid w:val="00DA444D"/>
    <w:rsid w:val="00DA44C4"/>
    <w:rsid w:val="00DA46EA"/>
    <w:rsid w:val="00DA4B8F"/>
    <w:rsid w:val="00DA4EF1"/>
    <w:rsid w:val="00DA538A"/>
    <w:rsid w:val="00DA580B"/>
    <w:rsid w:val="00DA5B8A"/>
    <w:rsid w:val="00DA65B8"/>
    <w:rsid w:val="00DA6735"/>
    <w:rsid w:val="00DA720B"/>
    <w:rsid w:val="00DB0732"/>
    <w:rsid w:val="00DB1E2A"/>
    <w:rsid w:val="00DB25B7"/>
    <w:rsid w:val="00DB4366"/>
    <w:rsid w:val="00DB5221"/>
    <w:rsid w:val="00DB67B1"/>
    <w:rsid w:val="00DB6C9D"/>
    <w:rsid w:val="00DB6E6E"/>
    <w:rsid w:val="00DB78FB"/>
    <w:rsid w:val="00DB7B71"/>
    <w:rsid w:val="00DC0AF6"/>
    <w:rsid w:val="00DC13FD"/>
    <w:rsid w:val="00DC2374"/>
    <w:rsid w:val="00DC2618"/>
    <w:rsid w:val="00DC286F"/>
    <w:rsid w:val="00DC2D4A"/>
    <w:rsid w:val="00DC2D52"/>
    <w:rsid w:val="00DC3382"/>
    <w:rsid w:val="00DC55B4"/>
    <w:rsid w:val="00DC61C0"/>
    <w:rsid w:val="00DC6479"/>
    <w:rsid w:val="00DC6A6B"/>
    <w:rsid w:val="00DC7B84"/>
    <w:rsid w:val="00DC7C4F"/>
    <w:rsid w:val="00DD04FE"/>
    <w:rsid w:val="00DD057F"/>
    <w:rsid w:val="00DD0AF7"/>
    <w:rsid w:val="00DD117D"/>
    <w:rsid w:val="00DD18B0"/>
    <w:rsid w:val="00DD1E69"/>
    <w:rsid w:val="00DD24A7"/>
    <w:rsid w:val="00DD3EC7"/>
    <w:rsid w:val="00DD41E0"/>
    <w:rsid w:val="00DD430A"/>
    <w:rsid w:val="00DD44DC"/>
    <w:rsid w:val="00DD5943"/>
    <w:rsid w:val="00DD5E5A"/>
    <w:rsid w:val="00DD7FD9"/>
    <w:rsid w:val="00DE071B"/>
    <w:rsid w:val="00DE0917"/>
    <w:rsid w:val="00DE12B4"/>
    <w:rsid w:val="00DE155A"/>
    <w:rsid w:val="00DE180C"/>
    <w:rsid w:val="00DE18DD"/>
    <w:rsid w:val="00DE29B9"/>
    <w:rsid w:val="00DE2D8E"/>
    <w:rsid w:val="00DE322E"/>
    <w:rsid w:val="00DE3981"/>
    <w:rsid w:val="00DE3F04"/>
    <w:rsid w:val="00DE5259"/>
    <w:rsid w:val="00DE5B54"/>
    <w:rsid w:val="00DE5EE1"/>
    <w:rsid w:val="00DE601D"/>
    <w:rsid w:val="00DE6C82"/>
    <w:rsid w:val="00DE7FA1"/>
    <w:rsid w:val="00DF02F1"/>
    <w:rsid w:val="00DF0D1B"/>
    <w:rsid w:val="00DF0DA7"/>
    <w:rsid w:val="00DF2041"/>
    <w:rsid w:val="00DF3775"/>
    <w:rsid w:val="00DF3930"/>
    <w:rsid w:val="00DF3DF9"/>
    <w:rsid w:val="00E00580"/>
    <w:rsid w:val="00E0083D"/>
    <w:rsid w:val="00E00C69"/>
    <w:rsid w:val="00E011D9"/>
    <w:rsid w:val="00E020DF"/>
    <w:rsid w:val="00E02951"/>
    <w:rsid w:val="00E0351E"/>
    <w:rsid w:val="00E04019"/>
    <w:rsid w:val="00E0513E"/>
    <w:rsid w:val="00E05BF0"/>
    <w:rsid w:val="00E064DA"/>
    <w:rsid w:val="00E07187"/>
    <w:rsid w:val="00E076F9"/>
    <w:rsid w:val="00E10223"/>
    <w:rsid w:val="00E11367"/>
    <w:rsid w:val="00E12111"/>
    <w:rsid w:val="00E1217E"/>
    <w:rsid w:val="00E13254"/>
    <w:rsid w:val="00E132BB"/>
    <w:rsid w:val="00E133DE"/>
    <w:rsid w:val="00E137CF"/>
    <w:rsid w:val="00E140E6"/>
    <w:rsid w:val="00E1426D"/>
    <w:rsid w:val="00E15D49"/>
    <w:rsid w:val="00E16384"/>
    <w:rsid w:val="00E168BD"/>
    <w:rsid w:val="00E1711C"/>
    <w:rsid w:val="00E17BCD"/>
    <w:rsid w:val="00E20B8D"/>
    <w:rsid w:val="00E20BCE"/>
    <w:rsid w:val="00E20EBB"/>
    <w:rsid w:val="00E213E5"/>
    <w:rsid w:val="00E2166D"/>
    <w:rsid w:val="00E21AA2"/>
    <w:rsid w:val="00E220EA"/>
    <w:rsid w:val="00E223A0"/>
    <w:rsid w:val="00E22C16"/>
    <w:rsid w:val="00E22C36"/>
    <w:rsid w:val="00E24231"/>
    <w:rsid w:val="00E24819"/>
    <w:rsid w:val="00E24A5A"/>
    <w:rsid w:val="00E256C0"/>
    <w:rsid w:val="00E26284"/>
    <w:rsid w:val="00E27260"/>
    <w:rsid w:val="00E27995"/>
    <w:rsid w:val="00E30365"/>
    <w:rsid w:val="00E30A27"/>
    <w:rsid w:val="00E30A33"/>
    <w:rsid w:val="00E30C6A"/>
    <w:rsid w:val="00E30D98"/>
    <w:rsid w:val="00E311D9"/>
    <w:rsid w:val="00E31212"/>
    <w:rsid w:val="00E318BC"/>
    <w:rsid w:val="00E3226E"/>
    <w:rsid w:val="00E32700"/>
    <w:rsid w:val="00E32CFE"/>
    <w:rsid w:val="00E33881"/>
    <w:rsid w:val="00E34175"/>
    <w:rsid w:val="00E344A0"/>
    <w:rsid w:val="00E3558F"/>
    <w:rsid w:val="00E356E6"/>
    <w:rsid w:val="00E368E4"/>
    <w:rsid w:val="00E40DB3"/>
    <w:rsid w:val="00E41C2E"/>
    <w:rsid w:val="00E44817"/>
    <w:rsid w:val="00E44A90"/>
    <w:rsid w:val="00E45A3C"/>
    <w:rsid w:val="00E45EAB"/>
    <w:rsid w:val="00E469F3"/>
    <w:rsid w:val="00E470FF"/>
    <w:rsid w:val="00E47E7B"/>
    <w:rsid w:val="00E50111"/>
    <w:rsid w:val="00E50383"/>
    <w:rsid w:val="00E5061F"/>
    <w:rsid w:val="00E50BAD"/>
    <w:rsid w:val="00E50CC0"/>
    <w:rsid w:val="00E50DDB"/>
    <w:rsid w:val="00E50DFE"/>
    <w:rsid w:val="00E50E9F"/>
    <w:rsid w:val="00E51620"/>
    <w:rsid w:val="00E51698"/>
    <w:rsid w:val="00E51999"/>
    <w:rsid w:val="00E51A57"/>
    <w:rsid w:val="00E52E55"/>
    <w:rsid w:val="00E536DA"/>
    <w:rsid w:val="00E53CF6"/>
    <w:rsid w:val="00E53FED"/>
    <w:rsid w:val="00E54464"/>
    <w:rsid w:val="00E54792"/>
    <w:rsid w:val="00E549B2"/>
    <w:rsid w:val="00E54CE3"/>
    <w:rsid w:val="00E556C7"/>
    <w:rsid w:val="00E55B34"/>
    <w:rsid w:val="00E55BAB"/>
    <w:rsid w:val="00E56994"/>
    <w:rsid w:val="00E5729E"/>
    <w:rsid w:val="00E57418"/>
    <w:rsid w:val="00E576F1"/>
    <w:rsid w:val="00E57D3D"/>
    <w:rsid w:val="00E60850"/>
    <w:rsid w:val="00E6125A"/>
    <w:rsid w:val="00E622DE"/>
    <w:rsid w:val="00E633BC"/>
    <w:rsid w:val="00E6356D"/>
    <w:rsid w:val="00E635C8"/>
    <w:rsid w:val="00E6361D"/>
    <w:rsid w:val="00E63B97"/>
    <w:rsid w:val="00E648AF"/>
    <w:rsid w:val="00E658CB"/>
    <w:rsid w:val="00E6592F"/>
    <w:rsid w:val="00E65B8B"/>
    <w:rsid w:val="00E66004"/>
    <w:rsid w:val="00E66D8F"/>
    <w:rsid w:val="00E6736B"/>
    <w:rsid w:val="00E70B6C"/>
    <w:rsid w:val="00E70DC1"/>
    <w:rsid w:val="00E71B37"/>
    <w:rsid w:val="00E72355"/>
    <w:rsid w:val="00E72D79"/>
    <w:rsid w:val="00E72F89"/>
    <w:rsid w:val="00E7367D"/>
    <w:rsid w:val="00E74A23"/>
    <w:rsid w:val="00E756E6"/>
    <w:rsid w:val="00E75976"/>
    <w:rsid w:val="00E75C22"/>
    <w:rsid w:val="00E75DB8"/>
    <w:rsid w:val="00E76703"/>
    <w:rsid w:val="00E76746"/>
    <w:rsid w:val="00E76AC8"/>
    <w:rsid w:val="00E76B0C"/>
    <w:rsid w:val="00E76BE6"/>
    <w:rsid w:val="00E76DD2"/>
    <w:rsid w:val="00E77249"/>
    <w:rsid w:val="00E774D1"/>
    <w:rsid w:val="00E80623"/>
    <w:rsid w:val="00E80873"/>
    <w:rsid w:val="00E80EAE"/>
    <w:rsid w:val="00E83B50"/>
    <w:rsid w:val="00E84D63"/>
    <w:rsid w:val="00E84F26"/>
    <w:rsid w:val="00E85003"/>
    <w:rsid w:val="00E8516C"/>
    <w:rsid w:val="00E851C7"/>
    <w:rsid w:val="00E86147"/>
    <w:rsid w:val="00E86169"/>
    <w:rsid w:val="00E86554"/>
    <w:rsid w:val="00E86680"/>
    <w:rsid w:val="00E86952"/>
    <w:rsid w:val="00E86C17"/>
    <w:rsid w:val="00E86F0B"/>
    <w:rsid w:val="00E87137"/>
    <w:rsid w:val="00E8760C"/>
    <w:rsid w:val="00E878A9"/>
    <w:rsid w:val="00E87961"/>
    <w:rsid w:val="00E9106F"/>
    <w:rsid w:val="00E913E2"/>
    <w:rsid w:val="00E925B9"/>
    <w:rsid w:val="00E929CB"/>
    <w:rsid w:val="00E92AAD"/>
    <w:rsid w:val="00E92B08"/>
    <w:rsid w:val="00E92D43"/>
    <w:rsid w:val="00E93B5C"/>
    <w:rsid w:val="00E93BE0"/>
    <w:rsid w:val="00E94E2B"/>
    <w:rsid w:val="00E95C26"/>
    <w:rsid w:val="00E95DAF"/>
    <w:rsid w:val="00E96FE6"/>
    <w:rsid w:val="00E97923"/>
    <w:rsid w:val="00EA062A"/>
    <w:rsid w:val="00EA185E"/>
    <w:rsid w:val="00EA23C6"/>
    <w:rsid w:val="00EA2DAD"/>
    <w:rsid w:val="00EA2F37"/>
    <w:rsid w:val="00EA34E8"/>
    <w:rsid w:val="00EA4217"/>
    <w:rsid w:val="00EA4559"/>
    <w:rsid w:val="00EA4C99"/>
    <w:rsid w:val="00EA51BF"/>
    <w:rsid w:val="00EA5463"/>
    <w:rsid w:val="00EA55FC"/>
    <w:rsid w:val="00EA564D"/>
    <w:rsid w:val="00EA56B9"/>
    <w:rsid w:val="00EA5AF7"/>
    <w:rsid w:val="00EA5F45"/>
    <w:rsid w:val="00EA7C50"/>
    <w:rsid w:val="00EB102D"/>
    <w:rsid w:val="00EB10A2"/>
    <w:rsid w:val="00EB12C7"/>
    <w:rsid w:val="00EB2425"/>
    <w:rsid w:val="00EB246D"/>
    <w:rsid w:val="00EB2A9B"/>
    <w:rsid w:val="00EB3050"/>
    <w:rsid w:val="00EB4A57"/>
    <w:rsid w:val="00EB4DEF"/>
    <w:rsid w:val="00EB65F7"/>
    <w:rsid w:val="00EB6AFF"/>
    <w:rsid w:val="00EB6C13"/>
    <w:rsid w:val="00EB75AB"/>
    <w:rsid w:val="00EB768A"/>
    <w:rsid w:val="00EB7D98"/>
    <w:rsid w:val="00EC1409"/>
    <w:rsid w:val="00EC18D3"/>
    <w:rsid w:val="00EC21B0"/>
    <w:rsid w:val="00EC2C57"/>
    <w:rsid w:val="00EC2DAF"/>
    <w:rsid w:val="00EC38D8"/>
    <w:rsid w:val="00EC3914"/>
    <w:rsid w:val="00EC3F37"/>
    <w:rsid w:val="00EC5348"/>
    <w:rsid w:val="00EC549D"/>
    <w:rsid w:val="00EC5953"/>
    <w:rsid w:val="00EC69AF"/>
    <w:rsid w:val="00EC7296"/>
    <w:rsid w:val="00EC73EA"/>
    <w:rsid w:val="00ED0851"/>
    <w:rsid w:val="00ED096B"/>
    <w:rsid w:val="00ED18A1"/>
    <w:rsid w:val="00ED2370"/>
    <w:rsid w:val="00ED2A2E"/>
    <w:rsid w:val="00ED384D"/>
    <w:rsid w:val="00ED3D55"/>
    <w:rsid w:val="00ED4DA6"/>
    <w:rsid w:val="00ED553E"/>
    <w:rsid w:val="00ED700B"/>
    <w:rsid w:val="00ED7170"/>
    <w:rsid w:val="00ED7541"/>
    <w:rsid w:val="00ED7CE0"/>
    <w:rsid w:val="00EE005B"/>
    <w:rsid w:val="00EE04B0"/>
    <w:rsid w:val="00EE10EE"/>
    <w:rsid w:val="00EE1FBA"/>
    <w:rsid w:val="00EE253B"/>
    <w:rsid w:val="00EE4A0C"/>
    <w:rsid w:val="00EE67A0"/>
    <w:rsid w:val="00EE6A9A"/>
    <w:rsid w:val="00EE7802"/>
    <w:rsid w:val="00EF00F9"/>
    <w:rsid w:val="00EF054C"/>
    <w:rsid w:val="00EF12CC"/>
    <w:rsid w:val="00EF1A3A"/>
    <w:rsid w:val="00EF1DBB"/>
    <w:rsid w:val="00EF4006"/>
    <w:rsid w:val="00EF4F8B"/>
    <w:rsid w:val="00EF527B"/>
    <w:rsid w:val="00EF58A7"/>
    <w:rsid w:val="00EF5925"/>
    <w:rsid w:val="00EF5B4A"/>
    <w:rsid w:val="00EF5D28"/>
    <w:rsid w:val="00EF6274"/>
    <w:rsid w:val="00EF65C6"/>
    <w:rsid w:val="00EF7C4C"/>
    <w:rsid w:val="00F006AF"/>
    <w:rsid w:val="00F01EBA"/>
    <w:rsid w:val="00F024AF"/>
    <w:rsid w:val="00F02734"/>
    <w:rsid w:val="00F057BB"/>
    <w:rsid w:val="00F060CE"/>
    <w:rsid w:val="00F07CD6"/>
    <w:rsid w:val="00F10560"/>
    <w:rsid w:val="00F10CA9"/>
    <w:rsid w:val="00F11669"/>
    <w:rsid w:val="00F15585"/>
    <w:rsid w:val="00F1642A"/>
    <w:rsid w:val="00F16787"/>
    <w:rsid w:val="00F1686E"/>
    <w:rsid w:val="00F16E5C"/>
    <w:rsid w:val="00F17510"/>
    <w:rsid w:val="00F175B3"/>
    <w:rsid w:val="00F17AA3"/>
    <w:rsid w:val="00F20219"/>
    <w:rsid w:val="00F2093E"/>
    <w:rsid w:val="00F210F4"/>
    <w:rsid w:val="00F21DBF"/>
    <w:rsid w:val="00F225C9"/>
    <w:rsid w:val="00F22E3E"/>
    <w:rsid w:val="00F22EBB"/>
    <w:rsid w:val="00F234CA"/>
    <w:rsid w:val="00F245E8"/>
    <w:rsid w:val="00F255F5"/>
    <w:rsid w:val="00F25DCD"/>
    <w:rsid w:val="00F26517"/>
    <w:rsid w:val="00F2702A"/>
    <w:rsid w:val="00F2775C"/>
    <w:rsid w:val="00F30857"/>
    <w:rsid w:val="00F323D1"/>
    <w:rsid w:val="00F32772"/>
    <w:rsid w:val="00F32C2D"/>
    <w:rsid w:val="00F33680"/>
    <w:rsid w:val="00F33AE2"/>
    <w:rsid w:val="00F33C0C"/>
    <w:rsid w:val="00F35119"/>
    <w:rsid w:val="00F3547B"/>
    <w:rsid w:val="00F3572C"/>
    <w:rsid w:val="00F36251"/>
    <w:rsid w:val="00F37862"/>
    <w:rsid w:val="00F37E55"/>
    <w:rsid w:val="00F37E91"/>
    <w:rsid w:val="00F37F91"/>
    <w:rsid w:val="00F4073A"/>
    <w:rsid w:val="00F408AC"/>
    <w:rsid w:val="00F41415"/>
    <w:rsid w:val="00F41C53"/>
    <w:rsid w:val="00F41D77"/>
    <w:rsid w:val="00F42770"/>
    <w:rsid w:val="00F433A1"/>
    <w:rsid w:val="00F4488A"/>
    <w:rsid w:val="00F44B40"/>
    <w:rsid w:val="00F44BF3"/>
    <w:rsid w:val="00F44C6F"/>
    <w:rsid w:val="00F45461"/>
    <w:rsid w:val="00F47006"/>
    <w:rsid w:val="00F475AF"/>
    <w:rsid w:val="00F47756"/>
    <w:rsid w:val="00F4776C"/>
    <w:rsid w:val="00F47904"/>
    <w:rsid w:val="00F47950"/>
    <w:rsid w:val="00F509A0"/>
    <w:rsid w:val="00F5104C"/>
    <w:rsid w:val="00F5199F"/>
    <w:rsid w:val="00F51DFC"/>
    <w:rsid w:val="00F52A4B"/>
    <w:rsid w:val="00F5324B"/>
    <w:rsid w:val="00F54834"/>
    <w:rsid w:val="00F55215"/>
    <w:rsid w:val="00F55D89"/>
    <w:rsid w:val="00F55F24"/>
    <w:rsid w:val="00F562A0"/>
    <w:rsid w:val="00F56427"/>
    <w:rsid w:val="00F57388"/>
    <w:rsid w:val="00F574C1"/>
    <w:rsid w:val="00F57D27"/>
    <w:rsid w:val="00F6286C"/>
    <w:rsid w:val="00F62B34"/>
    <w:rsid w:val="00F62F0B"/>
    <w:rsid w:val="00F63599"/>
    <w:rsid w:val="00F63D9D"/>
    <w:rsid w:val="00F63F97"/>
    <w:rsid w:val="00F64696"/>
    <w:rsid w:val="00F64BBD"/>
    <w:rsid w:val="00F6557E"/>
    <w:rsid w:val="00F65EB7"/>
    <w:rsid w:val="00F6631E"/>
    <w:rsid w:val="00F6677A"/>
    <w:rsid w:val="00F67990"/>
    <w:rsid w:val="00F70BE0"/>
    <w:rsid w:val="00F70E3B"/>
    <w:rsid w:val="00F716F0"/>
    <w:rsid w:val="00F7190A"/>
    <w:rsid w:val="00F7212B"/>
    <w:rsid w:val="00F72E98"/>
    <w:rsid w:val="00F73663"/>
    <w:rsid w:val="00F73844"/>
    <w:rsid w:val="00F738C5"/>
    <w:rsid w:val="00F73B1A"/>
    <w:rsid w:val="00F74ADE"/>
    <w:rsid w:val="00F750C7"/>
    <w:rsid w:val="00F75151"/>
    <w:rsid w:val="00F754D2"/>
    <w:rsid w:val="00F771AA"/>
    <w:rsid w:val="00F771B8"/>
    <w:rsid w:val="00F771C9"/>
    <w:rsid w:val="00F77361"/>
    <w:rsid w:val="00F80063"/>
    <w:rsid w:val="00F8027C"/>
    <w:rsid w:val="00F81040"/>
    <w:rsid w:val="00F8200C"/>
    <w:rsid w:val="00F840F3"/>
    <w:rsid w:val="00F8422F"/>
    <w:rsid w:val="00F844D0"/>
    <w:rsid w:val="00F84913"/>
    <w:rsid w:val="00F8633A"/>
    <w:rsid w:val="00F867E7"/>
    <w:rsid w:val="00F86826"/>
    <w:rsid w:val="00F86D30"/>
    <w:rsid w:val="00F905EC"/>
    <w:rsid w:val="00F9082E"/>
    <w:rsid w:val="00F912E3"/>
    <w:rsid w:val="00F927D6"/>
    <w:rsid w:val="00F9293C"/>
    <w:rsid w:val="00F93449"/>
    <w:rsid w:val="00F937E3"/>
    <w:rsid w:val="00F93AD7"/>
    <w:rsid w:val="00F94EF4"/>
    <w:rsid w:val="00F95731"/>
    <w:rsid w:val="00F95A8E"/>
    <w:rsid w:val="00F95D71"/>
    <w:rsid w:val="00F961A8"/>
    <w:rsid w:val="00F96312"/>
    <w:rsid w:val="00F9634E"/>
    <w:rsid w:val="00F96D49"/>
    <w:rsid w:val="00F96F95"/>
    <w:rsid w:val="00F975D1"/>
    <w:rsid w:val="00FA0026"/>
    <w:rsid w:val="00FA0215"/>
    <w:rsid w:val="00FA07FB"/>
    <w:rsid w:val="00FA0B60"/>
    <w:rsid w:val="00FA1F8A"/>
    <w:rsid w:val="00FA30CD"/>
    <w:rsid w:val="00FA35DB"/>
    <w:rsid w:val="00FA3773"/>
    <w:rsid w:val="00FA3A3E"/>
    <w:rsid w:val="00FA3EC0"/>
    <w:rsid w:val="00FA4294"/>
    <w:rsid w:val="00FA4529"/>
    <w:rsid w:val="00FA5A89"/>
    <w:rsid w:val="00FA5F6D"/>
    <w:rsid w:val="00FA6A3B"/>
    <w:rsid w:val="00FA6D1D"/>
    <w:rsid w:val="00FA6EC1"/>
    <w:rsid w:val="00FA7E60"/>
    <w:rsid w:val="00FB05D8"/>
    <w:rsid w:val="00FB0E64"/>
    <w:rsid w:val="00FB114D"/>
    <w:rsid w:val="00FB268D"/>
    <w:rsid w:val="00FB3189"/>
    <w:rsid w:val="00FB37A9"/>
    <w:rsid w:val="00FB4230"/>
    <w:rsid w:val="00FB5C1C"/>
    <w:rsid w:val="00FB6413"/>
    <w:rsid w:val="00FB65E8"/>
    <w:rsid w:val="00FB75FB"/>
    <w:rsid w:val="00FB78A0"/>
    <w:rsid w:val="00FB7BF6"/>
    <w:rsid w:val="00FC045B"/>
    <w:rsid w:val="00FC0572"/>
    <w:rsid w:val="00FC0642"/>
    <w:rsid w:val="00FC068D"/>
    <w:rsid w:val="00FC0B0C"/>
    <w:rsid w:val="00FC0C46"/>
    <w:rsid w:val="00FC185D"/>
    <w:rsid w:val="00FC1881"/>
    <w:rsid w:val="00FC1B50"/>
    <w:rsid w:val="00FC20DF"/>
    <w:rsid w:val="00FC23F6"/>
    <w:rsid w:val="00FC3C24"/>
    <w:rsid w:val="00FC4709"/>
    <w:rsid w:val="00FC54F2"/>
    <w:rsid w:val="00FC5733"/>
    <w:rsid w:val="00FC6307"/>
    <w:rsid w:val="00FC6483"/>
    <w:rsid w:val="00FC6974"/>
    <w:rsid w:val="00FC6B89"/>
    <w:rsid w:val="00FC726B"/>
    <w:rsid w:val="00FC75BB"/>
    <w:rsid w:val="00FC7F9A"/>
    <w:rsid w:val="00FD1073"/>
    <w:rsid w:val="00FD221A"/>
    <w:rsid w:val="00FD297F"/>
    <w:rsid w:val="00FD2D49"/>
    <w:rsid w:val="00FD3412"/>
    <w:rsid w:val="00FD3EBB"/>
    <w:rsid w:val="00FD54DD"/>
    <w:rsid w:val="00FD5AAB"/>
    <w:rsid w:val="00FD66B4"/>
    <w:rsid w:val="00FD7181"/>
    <w:rsid w:val="00FD7361"/>
    <w:rsid w:val="00FD79DD"/>
    <w:rsid w:val="00FD7A4D"/>
    <w:rsid w:val="00FE0314"/>
    <w:rsid w:val="00FE0938"/>
    <w:rsid w:val="00FE1197"/>
    <w:rsid w:val="00FE35D8"/>
    <w:rsid w:val="00FE3C94"/>
    <w:rsid w:val="00FE4711"/>
    <w:rsid w:val="00FE528A"/>
    <w:rsid w:val="00FE560E"/>
    <w:rsid w:val="00FE5BE8"/>
    <w:rsid w:val="00FE6C0C"/>
    <w:rsid w:val="00FE6D6A"/>
    <w:rsid w:val="00FE7050"/>
    <w:rsid w:val="00FE7902"/>
    <w:rsid w:val="00FE7EB7"/>
    <w:rsid w:val="00FF0FB4"/>
    <w:rsid w:val="00FF211C"/>
    <w:rsid w:val="00FF2203"/>
    <w:rsid w:val="00FF2BE8"/>
    <w:rsid w:val="00FF457A"/>
    <w:rsid w:val="00FF59CD"/>
    <w:rsid w:val="00FF609A"/>
    <w:rsid w:val="00FF63B8"/>
    <w:rsid w:val="00FF6662"/>
    <w:rsid w:val="00FF66B4"/>
    <w:rsid w:val="00FF68D3"/>
    <w:rsid w:val="00FF6B69"/>
    <w:rsid w:val="00FF6C21"/>
    <w:rsid w:val="00FF700E"/>
    <w:rsid w:val="00FF72A8"/>
    <w:rsid w:val="00FF7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5AC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2C8"/>
    <w:rPr>
      <w:sz w:val="24"/>
      <w:szCs w:val="24"/>
    </w:rPr>
  </w:style>
  <w:style w:type="paragraph" w:styleId="1">
    <w:name w:val="heading 1"/>
    <w:basedOn w:val="a"/>
    <w:next w:val="a"/>
    <w:qFormat/>
    <w:rsid w:val="00F65EB7"/>
    <w:pPr>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916A6"/>
    <w:pPr>
      <w:widowControl w:val="0"/>
      <w:suppressAutoHyphens/>
      <w:autoSpaceDE w:val="0"/>
      <w:ind w:firstLine="720"/>
    </w:pPr>
    <w:rPr>
      <w:rFonts w:ascii="Arial" w:hAnsi="Arial"/>
      <w:lang w:eastAsia="ar-SA"/>
    </w:rPr>
  </w:style>
  <w:style w:type="paragraph" w:styleId="2">
    <w:name w:val="Body Text 2"/>
    <w:basedOn w:val="a"/>
    <w:rsid w:val="00E54792"/>
    <w:pPr>
      <w:jc w:val="center"/>
    </w:pPr>
  </w:style>
  <w:style w:type="paragraph" w:styleId="a3">
    <w:name w:val="footer"/>
    <w:basedOn w:val="a"/>
    <w:rsid w:val="001E0675"/>
    <w:pPr>
      <w:tabs>
        <w:tab w:val="center" w:pos="4677"/>
        <w:tab w:val="right" w:pos="9355"/>
      </w:tabs>
    </w:pPr>
  </w:style>
  <w:style w:type="character" w:styleId="a4">
    <w:name w:val="page number"/>
    <w:basedOn w:val="a0"/>
    <w:rsid w:val="001E0675"/>
  </w:style>
  <w:style w:type="paragraph" w:styleId="a5">
    <w:name w:val="Balloon Text"/>
    <w:basedOn w:val="a"/>
    <w:link w:val="a6"/>
    <w:semiHidden/>
    <w:rsid w:val="004537B2"/>
    <w:rPr>
      <w:rFonts w:ascii="Tahoma" w:hAnsi="Tahoma" w:cs="Tahoma"/>
      <w:sz w:val="16"/>
      <w:szCs w:val="16"/>
    </w:rPr>
  </w:style>
  <w:style w:type="character" w:customStyle="1" w:styleId="a7">
    <w:name w:val="Гипертекстовая ссылка"/>
    <w:rsid w:val="006858B6"/>
    <w:rPr>
      <w:color w:val="008000"/>
    </w:rPr>
  </w:style>
  <w:style w:type="paragraph" w:customStyle="1" w:styleId="a8">
    <w:name w:val="Прижатый влево"/>
    <w:basedOn w:val="a"/>
    <w:next w:val="a"/>
    <w:rsid w:val="005C3C45"/>
    <w:pPr>
      <w:autoSpaceDE w:val="0"/>
      <w:autoSpaceDN w:val="0"/>
      <w:adjustRightInd w:val="0"/>
    </w:pPr>
    <w:rPr>
      <w:rFonts w:ascii="Arial" w:hAnsi="Arial"/>
    </w:rPr>
  </w:style>
  <w:style w:type="character" w:customStyle="1" w:styleId="a9">
    <w:name w:val="Цветовое выделение"/>
    <w:rsid w:val="00545054"/>
    <w:rPr>
      <w:b/>
      <w:bCs/>
      <w:color w:val="000080"/>
    </w:rPr>
  </w:style>
  <w:style w:type="paragraph" w:customStyle="1" w:styleId="aa">
    <w:name w:val="Заголовок статьи"/>
    <w:basedOn w:val="a"/>
    <w:next w:val="a"/>
    <w:rsid w:val="00545054"/>
    <w:pPr>
      <w:autoSpaceDE w:val="0"/>
      <w:autoSpaceDN w:val="0"/>
      <w:adjustRightInd w:val="0"/>
      <w:ind w:left="1612" w:hanging="892"/>
      <w:jc w:val="both"/>
    </w:pPr>
    <w:rPr>
      <w:rFonts w:ascii="Arial" w:hAnsi="Arial"/>
    </w:rPr>
  </w:style>
  <w:style w:type="paragraph" w:customStyle="1" w:styleId="ConsPlusNormal">
    <w:name w:val="ConsPlusNormal"/>
    <w:rsid w:val="00D33E7B"/>
    <w:pPr>
      <w:autoSpaceDE w:val="0"/>
      <w:autoSpaceDN w:val="0"/>
      <w:adjustRightInd w:val="0"/>
    </w:pPr>
    <w:rPr>
      <w:rFonts w:ascii="Arial" w:eastAsia="Calibri" w:hAnsi="Arial" w:cs="Arial"/>
      <w:lang w:eastAsia="en-US"/>
    </w:rPr>
  </w:style>
  <w:style w:type="paragraph" w:customStyle="1" w:styleId="ab">
    <w:name w:val="Комментарий"/>
    <w:basedOn w:val="a"/>
    <w:next w:val="a"/>
    <w:rsid w:val="00647613"/>
    <w:pPr>
      <w:autoSpaceDE w:val="0"/>
      <w:autoSpaceDN w:val="0"/>
      <w:adjustRightInd w:val="0"/>
      <w:spacing w:before="75"/>
      <w:ind w:left="170"/>
      <w:jc w:val="both"/>
    </w:pPr>
    <w:rPr>
      <w:rFonts w:ascii="Arial" w:hAnsi="Arial"/>
      <w:color w:val="353842"/>
      <w:shd w:val="clear" w:color="auto" w:fill="F0F0F0"/>
    </w:rPr>
  </w:style>
  <w:style w:type="paragraph" w:customStyle="1" w:styleId="ac">
    <w:name w:val="Информация об изменениях документа"/>
    <w:basedOn w:val="ab"/>
    <w:next w:val="a"/>
    <w:rsid w:val="00647613"/>
    <w:rPr>
      <w:i/>
      <w:iCs/>
    </w:rPr>
  </w:style>
  <w:style w:type="character" w:customStyle="1" w:styleId="ad">
    <w:name w:val="Сравнение редакций. Удаленный фрагмент"/>
    <w:rsid w:val="001479F7"/>
    <w:rPr>
      <w:color w:val="000000"/>
      <w:shd w:val="clear" w:color="auto" w:fill="C4C413"/>
    </w:rPr>
  </w:style>
  <w:style w:type="table" w:styleId="ae">
    <w:name w:val="Table Grid"/>
    <w:basedOn w:val="a1"/>
    <w:uiPriority w:val="59"/>
    <w:rsid w:val="00124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Таблицы (моноширинный)"/>
    <w:basedOn w:val="a"/>
    <w:next w:val="a"/>
    <w:rsid w:val="00860588"/>
    <w:pPr>
      <w:autoSpaceDE w:val="0"/>
      <w:autoSpaceDN w:val="0"/>
      <w:adjustRightInd w:val="0"/>
    </w:pPr>
    <w:rPr>
      <w:rFonts w:ascii="Courier New" w:hAnsi="Courier New" w:cs="Courier New"/>
    </w:rPr>
  </w:style>
  <w:style w:type="character" w:customStyle="1" w:styleId="a6">
    <w:name w:val="Текст выноски Знак"/>
    <w:link w:val="a5"/>
    <w:rsid w:val="00860588"/>
    <w:rPr>
      <w:rFonts w:ascii="Tahoma" w:hAnsi="Tahoma" w:cs="Tahoma"/>
      <w:sz w:val="16"/>
      <w:szCs w:val="16"/>
      <w:lang w:val="ru-RU" w:eastAsia="ru-RU" w:bidi="ar-SA"/>
    </w:rPr>
  </w:style>
  <w:style w:type="character" w:styleId="af0">
    <w:name w:val="Hyperlink"/>
    <w:rsid w:val="00B8649A"/>
    <w:rPr>
      <w:color w:val="0563C1"/>
      <w:u w:val="single"/>
    </w:rPr>
  </w:style>
  <w:style w:type="paragraph" w:styleId="af1">
    <w:name w:val="Body Text"/>
    <w:basedOn w:val="a"/>
    <w:link w:val="af2"/>
    <w:rsid w:val="00C65F62"/>
    <w:pPr>
      <w:spacing w:after="120"/>
    </w:pPr>
  </w:style>
  <w:style w:type="character" w:customStyle="1" w:styleId="af2">
    <w:name w:val="Основной текст Знак"/>
    <w:link w:val="af1"/>
    <w:rsid w:val="00C65F62"/>
    <w:rPr>
      <w:sz w:val="24"/>
      <w:szCs w:val="24"/>
    </w:rPr>
  </w:style>
  <w:style w:type="paragraph" w:styleId="af3">
    <w:name w:val="Revision"/>
    <w:hidden/>
    <w:uiPriority w:val="99"/>
    <w:semiHidden/>
    <w:rsid w:val="006D2037"/>
    <w:rPr>
      <w:sz w:val="24"/>
      <w:szCs w:val="24"/>
    </w:rPr>
  </w:style>
  <w:style w:type="paragraph" w:customStyle="1" w:styleId="s1">
    <w:name w:val="s_1"/>
    <w:basedOn w:val="a"/>
    <w:rsid w:val="00A37040"/>
    <w:pPr>
      <w:spacing w:before="100" w:beforeAutospacing="1" w:after="100" w:afterAutospacing="1"/>
    </w:pPr>
  </w:style>
  <w:style w:type="character" w:styleId="af4">
    <w:name w:val="Emphasis"/>
    <w:uiPriority w:val="20"/>
    <w:qFormat/>
    <w:rsid w:val="00D0377D"/>
    <w:rPr>
      <w:i/>
      <w:iCs/>
    </w:rPr>
  </w:style>
  <w:style w:type="paragraph" w:styleId="af5">
    <w:name w:val="List Paragraph"/>
    <w:basedOn w:val="a"/>
    <w:uiPriority w:val="34"/>
    <w:qFormat/>
    <w:rsid w:val="00FD5AAB"/>
    <w:pPr>
      <w:ind w:left="720"/>
      <w:contextualSpacing/>
    </w:pPr>
  </w:style>
  <w:style w:type="paragraph" w:customStyle="1" w:styleId="af6">
    <w:name w:val="Знак"/>
    <w:basedOn w:val="a"/>
    <w:rsid w:val="00E0351E"/>
    <w:pPr>
      <w:spacing w:after="160" w:line="240" w:lineRule="exact"/>
    </w:pPr>
    <w:rPr>
      <w:rFonts w:eastAsia="Calibri"/>
      <w:sz w:val="20"/>
      <w:szCs w:val="20"/>
      <w:lang w:eastAsia="zh-CN"/>
    </w:rPr>
  </w:style>
  <w:style w:type="paragraph" w:styleId="af7">
    <w:name w:val="header"/>
    <w:basedOn w:val="a"/>
    <w:link w:val="af8"/>
    <w:unhideWhenUsed/>
    <w:rsid w:val="00AF76A4"/>
    <w:pPr>
      <w:tabs>
        <w:tab w:val="center" w:pos="4677"/>
        <w:tab w:val="right" w:pos="9355"/>
      </w:tabs>
    </w:pPr>
  </w:style>
  <w:style w:type="character" w:customStyle="1" w:styleId="af8">
    <w:name w:val="Верхний колонтитул Знак"/>
    <w:basedOn w:val="a0"/>
    <w:link w:val="af7"/>
    <w:rsid w:val="00AF76A4"/>
    <w:rPr>
      <w:sz w:val="24"/>
      <w:szCs w:val="24"/>
    </w:rPr>
  </w:style>
  <w:style w:type="character" w:customStyle="1" w:styleId="10">
    <w:name w:val="Неразрешенное упоминание1"/>
    <w:basedOn w:val="a0"/>
    <w:uiPriority w:val="99"/>
    <w:semiHidden/>
    <w:unhideWhenUsed/>
    <w:rsid w:val="00B9606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2C8"/>
    <w:rPr>
      <w:sz w:val="24"/>
      <w:szCs w:val="24"/>
    </w:rPr>
  </w:style>
  <w:style w:type="paragraph" w:styleId="1">
    <w:name w:val="heading 1"/>
    <w:basedOn w:val="a"/>
    <w:next w:val="a"/>
    <w:qFormat/>
    <w:rsid w:val="00F65EB7"/>
    <w:pPr>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916A6"/>
    <w:pPr>
      <w:widowControl w:val="0"/>
      <w:suppressAutoHyphens/>
      <w:autoSpaceDE w:val="0"/>
      <w:ind w:firstLine="720"/>
    </w:pPr>
    <w:rPr>
      <w:rFonts w:ascii="Arial" w:hAnsi="Arial"/>
      <w:lang w:eastAsia="ar-SA"/>
    </w:rPr>
  </w:style>
  <w:style w:type="paragraph" w:styleId="2">
    <w:name w:val="Body Text 2"/>
    <w:basedOn w:val="a"/>
    <w:rsid w:val="00E54792"/>
    <w:pPr>
      <w:jc w:val="center"/>
    </w:pPr>
  </w:style>
  <w:style w:type="paragraph" w:styleId="a3">
    <w:name w:val="footer"/>
    <w:basedOn w:val="a"/>
    <w:rsid w:val="001E0675"/>
    <w:pPr>
      <w:tabs>
        <w:tab w:val="center" w:pos="4677"/>
        <w:tab w:val="right" w:pos="9355"/>
      </w:tabs>
    </w:pPr>
  </w:style>
  <w:style w:type="character" w:styleId="a4">
    <w:name w:val="page number"/>
    <w:basedOn w:val="a0"/>
    <w:rsid w:val="001E0675"/>
  </w:style>
  <w:style w:type="paragraph" w:styleId="a5">
    <w:name w:val="Balloon Text"/>
    <w:basedOn w:val="a"/>
    <w:link w:val="a6"/>
    <w:semiHidden/>
    <w:rsid w:val="004537B2"/>
    <w:rPr>
      <w:rFonts w:ascii="Tahoma" w:hAnsi="Tahoma" w:cs="Tahoma"/>
      <w:sz w:val="16"/>
      <w:szCs w:val="16"/>
    </w:rPr>
  </w:style>
  <w:style w:type="character" w:customStyle="1" w:styleId="a7">
    <w:name w:val="Гипертекстовая ссылка"/>
    <w:rsid w:val="006858B6"/>
    <w:rPr>
      <w:color w:val="008000"/>
    </w:rPr>
  </w:style>
  <w:style w:type="paragraph" w:customStyle="1" w:styleId="a8">
    <w:name w:val="Прижатый влево"/>
    <w:basedOn w:val="a"/>
    <w:next w:val="a"/>
    <w:rsid w:val="005C3C45"/>
    <w:pPr>
      <w:autoSpaceDE w:val="0"/>
      <w:autoSpaceDN w:val="0"/>
      <w:adjustRightInd w:val="0"/>
    </w:pPr>
    <w:rPr>
      <w:rFonts w:ascii="Arial" w:hAnsi="Arial"/>
    </w:rPr>
  </w:style>
  <w:style w:type="character" w:customStyle="1" w:styleId="a9">
    <w:name w:val="Цветовое выделение"/>
    <w:rsid w:val="00545054"/>
    <w:rPr>
      <w:b/>
      <w:bCs/>
      <w:color w:val="000080"/>
    </w:rPr>
  </w:style>
  <w:style w:type="paragraph" w:customStyle="1" w:styleId="aa">
    <w:name w:val="Заголовок статьи"/>
    <w:basedOn w:val="a"/>
    <w:next w:val="a"/>
    <w:rsid w:val="00545054"/>
    <w:pPr>
      <w:autoSpaceDE w:val="0"/>
      <w:autoSpaceDN w:val="0"/>
      <w:adjustRightInd w:val="0"/>
      <w:ind w:left="1612" w:hanging="892"/>
      <w:jc w:val="both"/>
    </w:pPr>
    <w:rPr>
      <w:rFonts w:ascii="Arial" w:hAnsi="Arial"/>
    </w:rPr>
  </w:style>
  <w:style w:type="paragraph" w:customStyle="1" w:styleId="ConsPlusNormal">
    <w:name w:val="ConsPlusNormal"/>
    <w:rsid w:val="00D33E7B"/>
    <w:pPr>
      <w:autoSpaceDE w:val="0"/>
      <w:autoSpaceDN w:val="0"/>
      <w:adjustRightInd w:val="0"/>
    </w:pPr>
    <w:rPr>
      <w:rFonts w:ascii="Arial" w:eastAsia="Calibri" w:hAnsi="Arial" w:cs="Arial"/>
      <w:lang w:eastAsia="en-US"/>
    </w:rPr>
  </w:style>
  <w:style w:type="paragraph" w:customStyle="1" w:styleId="ab">
    <w:name w:val="Комментарий"/>
    <w:basedOn w:val="a"/>
    <w:next w:val="a"/>
    <w:rsid w:val="00647613"/>
    <w:pPr>
      <w:autoSpaceDE w:val="0"/>
      <w:autoSpaceDN w:val="0"/>
      <w:adjustRightInd w:val="0"/>
      <w:spacing w:before="75"/>
      <w:ind w:left="170"/>
      <w:jc w:val="both"/>
    </w:pPr>
    <w:rPr>
      <w:rFonts w:ascii="Arial" w:hAnsi="Arial"/>
      <w:color w:val="353842"/>
      <w:shd w:val="clear" w:color="auto" w:fill="F0F0F0"/>
    </w:rPr>
  </w:style>
  <w:style w:type="paragraph" w:customStyle="1" w:styleId="ac">
    <w:name w:val="Информация об изменениях документа"/>
    <w:basedOn w:val="ab"/>
    <w:next w:val="a"/>
    <w:rsid w:val="00647613"/>
    <w:rPr>
      <w:i/>
      <w:iCs/>
    </w:rPr>
  </w:style>
  <w:style w:type="character" w:customStyle="1" w:styleId="ad">
    <w:name w:val="Сравнение редакций. Удаленный фрагмент"/>
    <w:rsid w:val="001479F7"/>
    <w:rPr>
      <w:color w:val="000000"/>
      <w:shd w:val="clear" w:color="auto" w:fill="C4C413"/>
    </w:rPr>
  </w:style>
  <w:style w:type="table" w:styleId="ae">
    <w:name w:val="Table Grid"/>
    <w:basedOn w:val="a1"/>
    <w:uiPriority w:val="59"/>
    <w:rsid w:val="00124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Таблицы (моноширинный)"/>
    <w:basedOn w:val="a"/>
    <w:next w:val="a"/>
    <w:rsid w:val="00860588"/>
    <w:pPr>
      <w:autoSpaceDE w:val="0"/>
      <w:autoSpaceDN w:val="0"/>
      <w:adjustRightInd w:val="0"/>
    </w:pPr>
    <w:rPr>
      <w:rFonts w:ascii="Courier New" w:hAnsi="Courier New" w:cs="Courier New"/>
    </w:rPr>
  </w:style>
  <w:style w:type="character" w:customStyle="1" w:styleId="a6">
    <w:name w:val="Текст выноски Знак"/>
    <w:link w:val="a5"/>
    <w:rsid w:val="00860588"/>
    <w:rPr>
      <w:rFonts w:ascii="Tahoma" w:hAnsi="Tahoma" w:cs="Tahoma"/>
      <w:sz w:val="16"/>
      <w:szCs w:val="16"/>
      <w:lang w:val="ru-RU" w:eastAsia="ru-RU" w:bidi="ar-SA"/>
    </w:rPr>
  </w:style>
  <w:style w:type="character" w:styleId="af0">
    <w:name w:val="Hyperlink"/>
    <w:rsid w:val="00B8649A"/>
    <w:rPr>
      <w:color w:val="0563C1"/>
      <w:u w:val="single"/>
    </w:rPr>
  </w:style>
  <w:style w:type="paragraph" w:styleId="af1">
    <w:name w:val="Body Text"/>
    <w:basedOn w:val="a"/>
    <w:link w:val="af2"/>
    <w:rsid w:val="00C65F62"/>
    <w:pPr>
      <w:spacing w:after="120"/>
    </w:pPr>
  </w:style>
  <w:style w:type="character" w:customStyle="1" w:styleId="af2">
    <w:name w:val="Основной текст Знак"/>
    <w:link w:val="af1"/>
    <w:rsid w:val="00C65F62"/>
    <w:rPr>
      <w:sz w:val="24"/>
      <w:szCs w:val="24"/>
    </w:rPr>
  </w:style>
  <w:style w:type="paragraph" w:styleId="af3">
    <w:name w:val="Revision"/>
    <w:hidden/>
    <w:uiPriority w:val="99"/>
    <w:semiHidden/>
    <w:rsid w:val="006D2037"/>
    <w:rPr>
      <w:sz w:val="24"/>
      <w:szCs w:val="24"/>
    </w:rPr>
  </w:style>
  <w:style w:type="paragraph" w:customStyle="1" w:styleId="s1">
    <w:name w:val="s_1"/>
    <w:basedOn w:val="a"/>
    <w:rsid w:val="00A37040"/>
    <w:pPr>
      <w:spacing w:before="100" w:beforeAutospacing="1" w:after="100" w:afterAutospacing="1"/>
    </w:pPr>
  </w:style>
  <w:style w:type="character" w:styleId="af4">
    <w:name w:val="Emphasis"/>
    <w:uiPriority w:val="20"/>
    <w:qFormat/>
    <w:rsid w:val="00D0377D"/>
    <w:rPr>
      <w:i/>
      <w:iCs/>
    </w:rPr>
  </w:style>
  <w:style w:type="paragraph" w:styleId="af5">
    <w:name w:val="List Paragraph"/>
    <w:basedOn w:val="a"/>
    <w:uiPriority w:val="34"/>
    <w:qFormat/>
    <w:rsid w:val="00FD5AAB"/>
    <w:pPr>
      <w:ind w:left="720"/>
      <w:contextualSpacing/>
    </w:pPr>
  </w:style>
  <w:style w:type="paragraph" w:customStyle="1" w:styleId="af6">
    <w:name w:val="Знак"/>
    <w:basedOn w:val="a"/>
    <w:rsid w:val="00E0351E"/>
    <w:pPr>
      <w:spacing w:after="160" w:line="240" w:lineRule="exact"/>
    </w:pPr>
    <w:rPr>
      <w:rFonts w:eastAsia="Calibri"/>
      <w:sz w:val="20"/>
      <w:szCs w:val="20"/>
      <w:lang w:eastAsia="zh-CN"/>
    </w:rPr>
  </w:style>
  <w:style w:type="paragraph" w:styleId="af7">
    <w:name w:val="header"/>
    <w:basedOn w:val="a"/>
    <w:link w:val="af8"/>
    <w:unhideWhenUsed/>
    <w:rsid w:val="00AF76A4"/>
    <w:pPr>
      <w:tabs>
        <w:tab w:val="center" w:pos="4677"/>
        <w:tab w:val="right" w:pos="9355"/>
      </w:tabs>
    </w:pPr>
  </w:style>
  <w:style w:type="character" w:customStyle="1" w:styleId="af8">
    <w:name w:val="Верхний колонтитул Знак"/>
    <w:basedOn w:val="a0"/>
    <w:link w:val="af7"/>
    <w:rsid w:val="00AF76A4"/>
    <w:rPr>
      <w:sz w:val="24"/>
      <w:szCs w:val="24"/>
    </w:rPr>
  </w:style>
  <w:style w:type="character" w:customStyle="1" w:styleId="10">
    <w:name w:val="Неразрешенное упоминание1"/>
    <w:basedOn w:val="a0"/>
    <w:uiPriority w:val="99"/>
    <w:semiHidden/>
    <w:unhideWhenUsed/>
    <w:rsid w:val="00B96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43956">
      <w:bodyDiv w:val="1"/>
      <w:marLeft w:val="0"/>
      <w:marRight w:val="0"/>
      <w:marTop w:val="0"/>
      <w:marBottom w:val="0"/>
      <w:divBdr>
        <w:top w:val="none" w:sz="0" w:space="0" w:color="auto"/>
        <w:left w:val="none" w:sz="0" w:space="0" w:color="auto"/>
        <w:bottom w:val="none" w:sz="0" w:space="0" w:color="auto"/>
        <w:right w:val="none" w:sz="0" w:space="0" w:color="auto"/>
      </w:divBdr>
    </w:div>
    <w:div w:id="175652026">
      <w:bodyDiv w:val="1"/>
      <w:marLeft w:val="0"/>
      <w:marRight w:val="0"/>
      <w:marTop w:val="0"/>
      <w:marBottom w:val="0"/>
      <w:divBdr>
        <w:top w:val="none" w:sz="0" w:space="0" w:color="auto"/>
        <w:left w:val="none" w:sz="0" w:space="0" w:color="auto"/>
        <w:bottom w:val="none" w:sz="0" w:space="0" w:color="auto"/>
        <w:right w:val="none" w:sz="0" w:space="0" w:color="auto"/>
      </w:divBdr>
    </w:div>
    <w:div w:id="309133540">
      <w:bodyDiv w:val="1"/>
      <w:marLeft w:val="0"/>
      <w:marRight w:val="0"/>
      <w:marTop w:val="0"/>
      <w:marBottom w:val="0"/>
      <w:divBdr>
        <w:top w:val="none" w:sz="0" w:space="0" w:color="auto"/>
        <w:left w:val="none" w:sz="0" w:space="0" w:color="auto"/>
        <w:bottom w:val="none" w:sz="0" w:space="0" w:color="auto"/>
        <w:right w:val="none" w:sz="0" w:space="0" w:color="auto"/>
      </w:divBdr>
      <w:divsChild>
        <w:div w:id="483621186">
          <w:marLeft w:val="0"/>
          <w:marRight w:val="0"/>
          <w:marTop w:val="0"/>
          <w:marBottom w:val="0"/>
          <w:divBdr>
            <w:top w:val="none" w:sz="0" w:space="0" w:color="auto"/>
            <w:left w:val="none" w:sz="0" w:space="0" w:color="auto"/>
            <w:bottom w:val="none" w:sz="0" w:space="0" w:color="auto"/>
            <w:right w:val="none" w:sz="0" w:space="0" w:color="auto"/>
          </w:divBdr>
        </w:div>
        <w:div w:id="530336131">
          <w:marLeft w:val="0"/>
          <w:marRight w:val="0"/>
          <w:marTop w:val="0"/>
          <w:marBottom w:val="0"/>
          <w:divBdr>
            <w:top w:val="none" w:sz="0" w:space="0" w:color="auto"/>
            <w:left w:val="none" w:sz="0" w:space="0" w:color="auto"/>
            <w:bottom w:val="none" w:sz="0" w:space="0" w:color="auto"/>
            <w:right w:val="none" w:sz="0" w:space="0" w:color="auto"/>
          </w:divBdr>
        </w:div>
        <w:div w:id="1140881310">
          <w:marLeft w:val="0"/>
          <w:marRight w:val="0"/>
          <w:marTop w:val="0"/>
          <w:marBottom w:val="0"/>
          <w:divBdr>
            <w:top w:val="none" w:sz="0" w:space="0" w:color="auto"/>
            <w:left w:val="none" w:sz="0" w:space="0" w:color="auto"/>
            <w:bottom w:val="none" w:sz="0" w:space="0" w:color="auto"/>
            <w:right w:val="none" w:sz="0" w:space="0" w:color="auto"/>
          </w:divBdr>
        </w:div>
      </w:divsChild>
    </w:div>
    <w:div w:id="321585662">
      <w:bodyDiv w:val="1"/>
      <w:marLeft w:val="0"/>
      <w:marRight w:val="0"/>
      <w:marTop w:val="0"/>
      <w:marBottom w:val="0"/>
      <w:divBdr>
        <w:top w:val="none" w:sz="0" w:space="0" w:color="auto"/>
        <w:left w:val="none" w:sz="0" w:space="0" w:color="auto"/>
        <w:bottom w:val="none" w:sz="0" w:space="0" w:color="auto"/>
        <w:right w:val="none" w:sz="0" w:space="0" w:color="auto"/>
      </w:divBdr>
      <w:divsChild>
        <w:div w:id="545606027">
          <w:marLeft w:val="0"/>
          <w:marRight w:val="0"/>
          <w:marTop w:val="0"/>
          <w:marBottom w:val="0"/>
          <w:divBdr>
            <w:top w:val="none" w:sz="0" w:space="0" w:color="auto"/>
            <w:left w:val="none" w:sz="0" w:space="0" w:color="auto"/>
            <w:bottom w:val="none" w:sz="0" w:space="0" w:color="auto"/>
            <w:right w:val="none" w:sz="0" w:space="0" w:color="auto"/>
          </w:divBdr>
        </w:div>
        <w:div w:id="931746779">
          <w:marLeft w:val="0"/>
          <w:marRight w:val="0"/>
          <w:marTop w:val="0"/>
          <w:marBottom w:val="0"/>
          <w:divBdr>
            <w:top w:val="none" w:sz="0" w:space="0" w:color="auto"/>
            <w:left w:val="none" w:sz="0" w:space="0" w:color="auto"/>
            <w:bottom w:val="none" w:sz="0" w:space="0" w:color="auto"/>
            <w:right w:val="none" w:sz="0" w:space="0" w:color="auto"/>
          </w:divBdr>
        </w:div>
        <w:div w:id="1875339462">
          <w:marLeft w:val="0"/>
          <w:marRight w:val="0"/>
          <w:marTop w:val="0"/>
          <w:marBottom w:val="0"/>
          <w:divBdr>
            <w:top w:val="none" w:sz="0" w:space="0" w:color="auto"/>
            <w:left w:val="none" w:sz="0" w:space="0" w:color="auto"/>
            <w:bottom w:val="none" w:sz="0" w:space="0" w:color="auto"/>
            <w:right w:val="none" w:sz="0" w:space="0" w:color="auto"/>
          </w:divBdr>
        </w:div>
      </w:divsChild>
    </w:div>
    <w:div w:id="356006303">
      <w:bodyDiv w:val="1"/>
      <w:marLeft w:val="0"/>
      <w:marRight w:val="0"/>
      <w:marTop w:val="0"/>
      <w:marBottom w:val="0"/>
      <w:divBdr>
        <w:top w:val="none" w:sz="0" w:space="0" w:color="auto"/>
        <w:left w:val="none" w:sz="0" w:space="0" w:color="auto"/>
        <w:bottom w:val="none" w:sz="0" w:space="0" w:color="auto"/>
        <w:right w:val="none" w:sz="0" w:space="0" w:color="auto"/>
      </w:divBdr>
    </w:div>
    <w:div w:id="426384845">
      <w:bodyDiv w:val="1"/>
      <w:marLeft w:val="0"/>
      <w:marRight w:val="0"/>
      <w:marTop w:val="0"/>
      <w:marBottom w:val="0"/>
      <w:divBdr>
        <w:top w:val="none" w:sz="0" w:space="0" w:color="auto"/>
        <w:left w:val="none" w:sz="0" w:space="0" w:color="auto"/>
        <w:bottom w:val="none" w:sz="0" w:space="0" w:color="auto"/>
        <w:right w:val="none" w:sz="0" w:space="0" w:color="auto"/>
      </w:divBdr>
    </w:div>
    <w:div w:id="431629226">
      <w:bodyDiv w:val="1"/>
      <w:marLeft w:val="0"/>
      <w:marRight w:val="0"/>
      <w:marTop w:val="0"/>
      <w:marBottom w:val="0"/>
      <w:divBdr>
        <w:top w:val="none" w:sz="0" w:space="0" w:color="auto"/>
        <w:left w:val="none" w:sz="0" w:space="0" w:color="auto"/>
        <w:bottom w:val="none" w:sz="0" w:space="0" w:color="auto"/>
        <w:right w:val="none" w:sz="0" w:space="0" w:color="auto"/>
      </w:divBdr>
    </w:div>
    <w:div w:id="437146027">
      <w:bodyDiv w:val="1"/>
      <w:marLeft w:val="0"/>
      <w:marRight w:val="0"/>
      <w:marTop w:val="0"/>
      <w:marBottom w:val="0"/>
      <w:divBdr>
        <w:top w:val="none" w:sz="0" w:space="0" w:color="auto"/>
        <w:left w:val="none" w:sz="0" w:space="0" w:color="auto"/>
        <w:bottom w:val="none" w:sz="0" w:space="0" w:color="auto"/>
        <w:right w:val="none" w:sz="0" w:space="0" w:color="auto"/>
      </w:divBdr>
    </w:div>
    <w:div w:id="469134438">
      <w:bodyDiv w:val="1"/>
      <w:marLeft w:val="0"/>
      <w:marRight w:val="0"/>
      <w:marTop w:val="0"/>
      <w:marBottom w:val="0"/>
      <w:divBdr>
        <w:top w:val="none" w:sz="0" w:space="0" w:color="auto"/>
        <w:left w:val="none" w:sz="0" w:space="0" w:color="auto"/>
        <w:bottom w:val="none" w:sz="0" w:space="0" w:color="auto"/>
        <w:right w:val="none" w:sz="0" w:space="0" w:color="auto"/>
      </w:divBdr>
    </w:div>
    <w:div w:id="495658482">
      <w:bodyDiv w:val="1"/>
      <w:marLeft w:val="0"/>
      <w:marRight w:val="0"/>
      <w:marTop w:val="0"/>
      <w:marBottom w:val="0"/>
      <w:divBdr>
        <w:top w:val="none" w:sz="0" w:space="0" w:color="auto"/>
        <w:left w:val="none" w:sz="0" w:space="0" w:color="auto"/>
        <w:bottom w:val="none" w:sz="0" w:space="0" w:color="auto"/>
        <w:right w:val="none" w:sz="0" w:space="0" w:color="auto"/>
      </w:divBdr>
    </w:div>
    <w:div w:id="605116669">
      <w:bodyDiv w:val="1"/>
      <w:marLeft w:val="0"/>
      <w:marRight w:val="0"/>
      <w:marTop w:val="0"/>
      <w:marBottom w:val="0"/>
      <w:divBdr>
        <w:top w:val="none" w:sz="0" w:space="0" w:color="auto"/>
        <w:left w:val="none" w:sz="0" w:space="0" w:color="auto"/>
        <w:bottom w:val="none" w:sz="0" w:space="0" w:color="auto"/>
        <w:right w:val="none" w:sz="0" w:space="0" w:color="auto"/>
      </w:divBdr>
    </w:div>
    <w:div w:id="635523357">
      <w:bodyDiv w:val="1"/>
      <w:marLeft w:val="0"/>
      <w:marRight w:val="0"/>
      <w:marTop w:val="0"/>
      <w:marBottom w:val="0"/>
      <w:divBdr>
        <w:top w:val="none" w:sz="0" w:space="0" w:color="auto"/>
        <w:left w:val="none" w:sz="0" w:space="0" w:color="auto"/>
        <w:bottom w:val="none" w:sz="0" w:space="0" w:color="auto"/>
        <w:right w:val="none" w:sz="0" w:space="0" w:color="auto"/>
      </w:divBdr>
    </w:div>
    <w:div w:id="694234416">
      <w:bodyDiv w:val="1"/>
      <w:marLeft w:val="0"/>
      <w:marRight w:val="0"/>
      <w:marTop w:val="0"/>
      <w:marBottom w:val="0"/>
      <w:divBdr>
        <w:top w:val="none" w:sz="0" w:space="0" w:color="auto"/>
        <w:left w:val="none" w:sz="0" w:space="0" w:color="auto"/>
        <w:bottom w:val="none" w:sz="0" w:space="0" w:color="auto"/>
        <w:right w:val="none" w:sz="0" w:space="0" w:color="auto"/>
      </w:divBdr>
    </w:div>
    <w:div w:id="711272886">
      <w:bodyDiv w:val="1"/>
      <w:marLeft w:val="0"/>
      <w:marRight w:val="0"/>
      <w:marTop w:val="0"/>
      <w:marBottom w:val="0"/>
      <w:divBdr>
        <w:top w:val="none" w:sz="0" w:space="0" w:color="auto"/>
        <w:left w:val="none" w:sz="0" w:space="0" w:color="auto"/>
        <w:bottom w:val="none" w:sz="0" w:space="0" w:color="auto"/>
        <w:right w:val="none" w:sz="0" w:space="0" w:color="auto"/>
      </w:divBdr>
    </w:div>
    <w:div w:id="718361164">
      <w:bodyDiv w:val="1"/>
      <w:marLeft w:val="0"/>
      <w:marRight w:val="0"/>
      <w:marTop w:val="0"/>
      <w:marBottom w:val="0"/>
      <w:divBdr>
        <w:top w:val="none" w:sz="0" w:space="0" w:color="auto"/>
        <w:left w:val="none" w:sz="0" w:space="0" w:color="auto"/>
        <w:bottom w:val="none" w:sz="0" w:space="0" w:color="auto"/>
        <w:right w:val="none" w:sz="0" w:space="0" w:color="auto"/>
      </w:divBdr>
    </w:div>
    <w:div w:id="718817749">
      <w:bodyDiv w:val="1"/>
      <w:marLeft w:val="0"/>
      <w:marRight w:val="0"/>
      <w:marTop w:val="0"/>
      <w:marBottom w:val="0"/>
      <w:divBdr>
        <w:top w:val="none" w:sz="0" w:space="0" w:color="auto"/>
        <w:left w:val="none" w:sz="0" w:space="0" w:color="auto"/>
        <w:bottom w:val="none" w:sz="0" w:space="0" w:color="auto"/>
        <w:right w:val="none" w:sz="0" w:space="0" w:color="auto"/>
      </w:divBdr>
    </w:div>
    <w:div w:id="755250430">
      <w:bodyDiv w:val="1"/>
      <w:marLeft w:val="0"/>
      <w:marRight w:val="0"/>
      <w:marTop w:val="0"/>
      <w:marBottom w:val="0"/>
      <w:divBdr>
        <w:top w:val="none" w:sz="0" w:space="0" w:color="auto"/>
        <w:left w:val="none" w:sz="0" w:space="0" w:color="auto"/>
        <w:bottom w:val="none" w:sz="0" w:space="0" w:color="auto"/>
        <w:right w:val="none" w:sz="0" w:space="0" w:color="auto"/>
      </w:divBdr>
    </w:div>
    <w:div w:id="789396961">
      <w:bodyDiv w:val="1"/>
      <w:marLeft w:val="0"/>
      <w:marRight w:val="0"/>
      <w:marTop w:val="0"/>
      <w:marBottom w:val="0"/>
      <w:divBdr>
        <w:top w:val="none" w:sz="0" w:space="0" w:color="auto"/>
        <w:left w:val="none" w:sz="0" w:space="0" w:color="auto"/>
        <w:bottom w:val="none" w:sz="0" w:space="0" w:color="auto"/>
        <w:right w:val="none" w:sz="0" w:space="0" w:color="auto"/>
      </w:divBdr>
    </w:div>
    <w:div w:id="883252305">
      <w:bodyDiv w:val="1"/>
      <w:marLeft w:val="0"/>
      <w:marRight w:val="0"/>
      <w:marTop w:val="0"/>
      <w:marBottom w:val="0"/>
      <w:divBdr>
        <w:top w:val="none" w:sz="0" w:space="0" w:color="auto"/>
        <w:left w:val="none" w:sz="0" w:space="0" w:color="auto"/>
        <w:bottom w:val="none" w:sz="0" w:space="0" w:color="auto"/>
        <w:right w:val="none" w:sz="0" w:space="0" w:color="auto"/>
      </w:divBdr>
    </w:div>
    <w:div w:id="910190063">
      <w:bodyDiv w:val="1"/>
      <w:marLeft w:val="0"/>
      <w:marRight w:val="0"/>
      <w:marTop w:val="0"/>
      <w:marBottom w:val="0"/>
      <w:divBdr>
        <w:top w:val="none" w:sz="0" w:space="0" w:color="auto"/>
        <w:left w:val="none" w:sz="0" w:space="0" w:color="auto"/>
        <w:bottom w:val="none" w:sz="0" w:space="0" w:color="auto"/>
        <w:right w:val="none" w:sz="0" w:space="0" w:color="auto"/>
      </w:divBdr>
      <w:divsChild>
        <w:div w:id="368840552">
          <w:marLeft w:val="0"/>
          <w:marRight w:val="0"/>
          <w:marTop w:val="0"/>
          <w:marBottom w:val="0"/>
          <w:divBdr>
            <w:top w:val="none" w:sz="0" w:space="0" w:color="auto"/>
            <w:left w:val="none" w:sz="0" w:space="0" w:color="auto"/>
            <w:bottom w:val="none" w:sz="0" w:space="0" w:color="auto"/>
            <w:right w:val="none" w:sz="0" w:space="0" w:color="auto"/>
          </w:divBdr>
        </w:div>
        <w:div w:id="403256660">
          <w:marLeft w:val="0"/>
          <w:marRight w:val="0"/>
          <w:marTop w:val="0"/>
          <w:marBottom w:val="0"/>
          <w:divBdr>
            <w:top w:val="none" w:sz="0" w:space="0" w:color="auto"/>
            <w:left w:val="none" w:sz="0" w:space="0" w:color="auto"/>
            <w:bottom w:val="none" w:sz="0" w:space="0" w:color="auto"/>
            <w:right w:val="none" w:sz="0" w:space="0" w:color="auto"/>
          </w:divBdr>
        </w:div>
        <w:div w:id="497506130">
          <w:marLeft w:val="0"/>
          <w:marRight w:val="0"/>
          <w:marTop w:val="0"/>
          <w:marBottom w:val="0"/>
          <w:divBdr>
            <w:top w:val="none" w:sz="0" w:space="0" w:color="auto"/>
            <w:left w:val="none" w:sz="0" w:space="0" w:color="auto"/>
            <w:bottom w:val="none" w:sz="0" w:space="0" w:color="auto"/>
            <w:right w:val="none" w:sz="0" w:space="0" w:color="auto"/>
          </w:divBdr>
        </w:div>
        <w:div w:id="1692099946">
          <w:marLeft w:val="0"/>
          <w:marRight w:val="0"/>
          <w:marTop w:val="0"/>
          <w:marBottom w:val="0"/>
          <w:divBdr>
            <w:top w:val="none" w:sz="0" w:space="0" w:color="auto"/>
            <w:left w:val="none" w:sz="0" w:space="0" w:color="auto"/>
            <w:bottom w:val="none" w:sz="0" w:space="0" w:color="auto"/>
            <w:right w:val="none" w:sz="0" w:space="0" w:color="auto"/>
          </w:divBdr>
        </w:div>
      </w:divsChild>
    </w:div>
    <w:div w:id="920333641">
      <w:bodyDiv w:val="1"/>
      <w:marLeft w:val="0"/>
      <w:marRight w:val="0"/>
      <w:marTop w:val="0"/>
      <w:marBottom w:val="0"/>
      <w:divBdr>
        <w:top w:val="none" w:sz="0" w:space="0" w:color="auto"/>
        <w:left w:val="none" w:sz="0" w:space="0" w:color="auto"/>
        <w:bottom w:val="none" w:sz="0" w:space="0" w:color="auto"/>
        <w:right w:val="none" w:sz="0" w:space="0" w:color="auto"/>
      </w:divBdr>
    </w:div>
    <w:div w:id="922640090">
      <w:bodyDiv w:val="1"/>
      <w:marLeft w:val="0"/>
      <w:marRight w:val="0"/>
      <w:marTop w:val="0"/>
      <w:marBottom w:val="0"/>
      <w:divBdr>
        <w:top w:val="none" w:sz="0" w:space="0" w:color="auto"/>
        <w:left w:val="none" w:sz="0" w:space="0" w:color="auto"/>
        <w:bottom w:val="none" w:sz="0" w:space="0" w:color="auto"/>
        <w:right w:val="none" w:sz="0" w:space="0" w:color="auto"/>
      </w:divBdr>
    </w:div>
    <w:div w:id="930510931">
      <w:bodyDiv w:val="1"/>
      <w:marLeft w:val="0"/>
      <w:marRight w:val="0"/>
      <w:marTop w:val="0"/>
      <w:marBottom w:val="0"/>
      <w:divBdr>
        <w:top w:val="none" w:sz="0" w:space="0" w:color="auto"/>
        <w:left w:val="none" w:sz="0" w:space="0" w:color="auto"/>
        <w:bottom w:val="none" w:sz="0" w:space="0" w:color="auto"/>
        <w:right w:val="none" w:sz="0" w:space="0" w:color="auto"/>
      </w:divBdr>
    </w:div>
    <w:div w:id="1036348933">
      <w:bodyDiv w:val="1"/>
      <w:marLeft w:val="0"/>
      <w:marRight w:val="0"/>
      <w:marTop w:val="0"/>
      <w:marBottom w:val="0"/>
      <w:divBdr>
        <w:top w:val="none" w:sz="0" w:space="0" w:color="auto"/>
        <w:left w:val="none" w:sz="0" w:space="0" w:color="auto"/>
        <w:bottom w:val="none" w:sz="0" w:space="0" w:color="auto"/>
        <w:right w:val="none" w:sz="0" w:space="0" w:color="auto"/>
      </w:divBdr>
    </w:div>
    <w:div w:id="1104304627">
      <w:bodyDiv w:val="1"/>
      <w:marLeft w:val="0"/>
      <w:marRight w:val="0"/>
      <w:marTop w:val="0"/>
      <w:marBottom w:val="0"/>
      <w:divBdr>
        <w:top w:val="none" w:sz="0" w:space="0" w:color="auto"/>
        <w:left w:val="none" w:sz="0" w:space="0" w:color="auto"/>
        <w:bottom w:val="none" w:sz="0" w:space="0" w:color="auto"/>
        <w:right w:val="none" w:sz="0" w:space="0" w:color="auto"/>
      </w:divBdr>
    </w:div>
    <w:div w:id="1110972536">
      <w:bodyDiv w:val="1"/>
      <w:marLeft w:val="0"/>
      <w:marRight w:val="0"/>
      <w:marTop w:val="0"/>
      <w:marBottom w:val="0"/>
      <w:divBdr>
        <w:top w:val="none" w:sz="0" w:space="0" w:color="auto"/>
        <w:left w:val="none" w:sz="0" w:space="0" w:color="auto"/>
        <w:bottom w:val="none" w:sz="0" w:space="0" w:color="auto"/>
        <w:right w:val="none" w:sz="0" w:space="0" w:color="auto"/>
      </w:divBdr>
    </w:div>
    <w:div w:id="1127892747">
      <w:bodyDiv w:val="1"/>
      <w:marLeft w:val="0"/>
      <w:marRight w:val="0"/>
      <w:marTop w:val="0"/>
      <w:marBottom w:val="0"/>
      <w:divBdr>
        <w:top w:val="none" w:sz="0" w:space="0" w:color="auto"/>
        <w:left w:val="none" w:sz="0" w:space="0" w:color="auto"/>
        <w:bottom w:val="none" w:sz="0" w:space="0" w:color="auto"/>
        <w:right w:val="none" w:sz="0" w:space="0" w:color="auto"/>
      </w:divBdr>
    </w:div>
    <w:div w:id="1134131890">
      <w:bodyDiv w:val="1"/>
      <w:marLeft w:val="0"/>
      <w:marRight w:val="0"/>
      <w:marTop w:val="0"/>
      <w:marBottom w:val="0"/>
      <w:divBdr>
        <w:top w:val="none" w:sz="0" w:space="0" w:color="auto"/>
        <w:left w:val="none" w:sz="0" w:space="0" w:color="auto"/>
        <w:bottom w:val="none" w:sz="0" w:space="0" w:color="auto"/>
        <w:right w:val="none" w:sz="0" w:space="0" w:color="auto"/>
      </w:divBdr>
      <w:divsChild>
        <w:div w:id="1049453373">
          <w:marLeft w:val="0"/>
          <w:marRight w:val="0"/>
          <w:marTop w:val="0"/>
          <w:marBottom w:val="0"/>
          <w:divBdr>
            <w:top w:val="none" w:sz="0" w:space="0" w:color="auto"/>
            <w:left w:val="none" w:sz="0" w:space="0" w:color="auto"/>
            <w:bottom w:val="none" w:sz="0" w:space="0" w:color="auto"/>
            <w:right w:val="none" w:sz="0" w:space="0" w:color="auto"/>
          </w:divBdr>
        </w:div>
        <w:div w:id="1256741270">
          <w:marLeft w:val="0"/>
          <w:marRight w:val="0"/>
          <w:marTop w:val="0"/>
          <w:marBottom w:val="0"/>
          <w:divBdr>
            <w:top w:val="none" w:sz="0" w:space="0" w:color="auto"/>
            <w:left w:val="none" w:sz="0" w:space="0" w:color="auto"/>
            <w:bottom w:val="none" w:sz="0" w:space="0" w:color="auto"/>
            <w:right w:val="none" w:sz="0" w:space="0" w:color="auto"/>
          </w:divBdr>
        </w:div>
        <w:div w:id="1754278910">
          <w:marLeft w:val="0"/>
          <w:marRight w:val="0"/>
          <w:marTop w:val="0"/>
          <w:marBottom w:val="0"/>
          <w:divBdr>
            <w:top w:val="none" w:sz="0" w:space="0" w:color="auto"/>
            <w:left w:val="none" w:sz="0" w:space="0" w:color="auto"/>
            <w:bottom w:val="none" w:sz="0" w:space="0" w:color="auto"/>
            <w:right w:val="none" w:sz="0" w:space="0" w:color="auto"/>
          </w:divBdr>
        </w:div>
      </w:divsChild>
    </w:div>
    <w:div w:id="1142775725">
      <w:bodyDiv w:val="1"/>
      <w:marLeft w:val="0"/>
      <w:marRight w:val="0"/>
      <w:marTop w:val="0"/>
      <w:marBottom w:val="0"/>
      <w:divBdr>
        <w:top w:val="none" w:sz="0" w:space="0" w:color="auto"/>
        <w:left w:val="none" w:sz="0" w:space="0" w:color="auto"/>
        <w:bottom w:val="none" w:sz="0" w:space="0" w:color="auto"/>
        <w:right w:val="none" w:sz="0" w:space="0" w:color="auto"/>
      </w:divBdr>
    </w:div>
    <w:div w:id="1192767029">
      <w:bodyDiv w:val="1"/>
      <w:marLeft w:val="0"/>
      <w:marRight w:val="0"/>
      <w:marTop w:val="0"/>
      <w:marBottom w:val="0"/>
      <w:divBdr>
        <w:top w:val="none" w:sz="0" w:space="0" w:color="auto"/>
        <w:left w:val="none" w:sz="0" w:space="0" w:color="auto"/>
        <w:bottom w:val="none" w:sz="0" w:space="0" w:color="auto"/>
        <w:right w:val="none" w:sz="0" w:space="0" w:color="auto"/>
      </w:divBdr>
    </w:div>
    <w:div w:id="1218322613">
      <w:bodyDiv w:val="1"/>
      <w:marLeft w:val="0"/>
      <w:marRight w:val="0"/>
      <w:marTop w:val="0"/>
      <w:marBottom w:val="0"/>
      <w:divBdr>
        <w:top w:val="none" w:sz="0" w:space="0" w:color="auto"/>
        <w:left w:val="none" w:sz="0" w:space="0" w:color="auto"/>
        <w:bottom w:val="none" w:sz="0" w:space="0" w:color="auto"/>
        <w:right w:val="none" w:sz="0" w:space="0" w:color="auto"/>
      </w:divBdr>
    </w:div>
    <w:div w:id="1245143650">
      <w:bodyDiv w:val="1"/>
      <w:marLeft w:val="0"/>
      <w:marRight w:val="0"/>
      <w:marTop w:val="0"/>
      <w:marBottom w:val="0"/>
      <w:divBdr>
        <w:top w:val="none" w:sz="0" w:space="0" w:color="auto"/>
        <w:left w:val="none" w:sz="0" w:space="0" w:color="auto"/>
        <w:bottom w:val="none" w:sz="0" w:space="0" w:color="auto"/>
        <w:right w:val="none" w:sz="0" w:space="0" w:color="auto"/>
      </w:divBdr>
    </w:div>
    <w:div w:id="1281230861">
      <w:bodyDiv w:val="1"/>
      <w:marLeft w:val="0"/>
      <w:marRight w:val="0"/>
      <w:marTop w:val="0"/>
      <w:marBottom w:val="0"/>
      <w:divBdr>
        <w:top w:val="none" w:sz="0" w:space="0" w:color="auto"/>
        <w:left w:val="none" w:sz="0" w:space="0" w:color="auto"/>
        <w:bottom w:val="none" w:sz="0" w:space="0" w:color="auto"/>
        <w:right w:val="none" w:sz="0" w:space="0" w:color="auto"/>
      </w:divBdr>
      <w:divsChild>
        <w:div w:id="573979869">
          <w:marLeft w:val="0"/>
          <w:marRight w:val="0"/>
          <w:marTop w:val="0"/>
          <w:marBottom w:val="0"/>
          <w:divBdr>
            <w:top w:val="none" w:sz="0" w:space="0" w:color="auto"/>
            <w:left w:val="none" w:sz="0" w:space="0" w:color="auto"/>
            <w:bottom w:val="none" w:sz="0" w:space="0" w:color="auto"/>
            <w:right w:val="none" w:sz="0" w:space="0" w:color="auto"/>
          </w:divBdr>
        </w:div>
        <w:div w:id="893081798">
          <w:marLeft w:val="0"/>
          <w:marRight w:val="0"/>
          <w:marTop w:val="0"/>
          <w:marBottom w:val="0"/>
          <w:divBdr>
            <w:top w:val="none" w:sz="0" w:space="0" w:color="auto"/>
            <w:left w:val="none" w:sz="0" w:space="0" w:color="auto"/>
            <w:bottom w:val="none" w:sz="0" w:space="0" w:color="auto"/>
            <w:right w:val="none" w:sz="0" w:space="0" w:color="auto"/>
          </w:divBdr>
        </w:div>
        <w:div w:id="2025931865">
          <w:marLeft w:val="0"/>
          <w:marRight w:val="0"/>
          <w:marTop w:val="0"/>
          <w:marBottom w:val="0"/>
          <w:divBdr>
            <w:top w:val="none" w:sz="0" w:space="0" w:color="auto"/>
            <w:left w:val="none" w:sz="0" w:space="0" w:color="auto"/>
            <w:bottom w:val="none" w:sz="0" w:space="0" w:color="auto"/>
            <w:right w:val="none" w:sz="0" w:space="0" w:color="auto"/>
          </w:divBdr>
        </w:div>
        <w:div w:id="2045667180">
          <w:marLeft w:val="0"/>
          <w:marRight w:val="0"/>
          <w:marTop w:val="0"/>
          <w:marBottom w:val="0"/>
          <w:divBdr>
            <w:top w:val="none" w:sz="0" w:space="0" w:color="auto"/>
            <w:left w:val="none" w:sz="0" w:space="0" w:color="auto"/>
            <w:bottom w:val="none" w:sz="0" w:space="0" w:color="auto"/>
            <w:right w:val="none" w:sz="0" w:space="0" w:color="auto"/>
          </w:divBdr>
        </w:div>
      </w:divsChild>
    </w:div>
    <w:div w:id="1425689428">
      <w:bodyDiv w:val="1"/>
      <w:marLeft w:val="0"/>
      <w:marRight w:val="0"/>
      <w:marTop w:val="0"/>
      <w:marBottom w:val="0"/>
      <w:divBdr>
        <w:top w:val="none" w:sz="0" w:space="0" w:color="auto"/>
        <w:left w:val="none" w:sz="0" w:space="0" w:color="auto"/>
        <w:bottom w:val="none" w:sz="0" w:space="0" w:color="auto"/>
        <w:right w:val="none" w:sz="0" w:space="0" w:color="auto"/>
      </w:divBdr>
    </w:div>
    <w:div w:id="1469204574">
      <w:bodyDiv w:val="1"/>
      <w:marLeft w:val="0"/>
      <w:marRight w:val="0"/>
      <w:marTop w:val="0"/>
      <w:marBottom w:val="0"/>
      <w:divBdr>
        <w:top w:val="none" w:sz="0" w:space="0" w:color="auto"/>
        <w:left w:val="none" w:sz="0" w:space="0" w:color="auto"/>
        <w:bottom w:val="none" w:sz="0" w:space="0" w:color="auto"/>
        <w:right w:val="none" w:sz="0" w:space="0" w:color="auto"/>
      </w:divBdr>
    </w:div>
    <w:div w:id="1503934224">
      <w:bodyDiv w:val="1"/>
      <w:marLeft w:val="0"/>
      <w:marRight w:val="0"/>
      <w:marTop w:val="0"/>
      <w:marBottom w:val="0"/>
      <w:divBdr>
        <w:top w:val="none" w:sz="0" w:space="0" w:color="auto"/>
        <w:left w:val="none" w:sz="0" w:space="0" w:color="auto"/>
        <w:bottom w:val="none" w:sz="0" w:space="0" w:color="auto"/>
        <w:right w:val="none" w:sz="0" w:space="0" w:color="auto"/>
      </w:divBdr>
    </w:div>
    <w:div w:id="1506362336">
      <w:bodyDiv w:val="1"/>
      <w:marLeft w:val="0"/>
      <w:marRight w:val="0"/>
      <w:marTop w:val="0"/>
      <w:marBottom w:val="0"/>
      <w:divBdr>
        <w:top w:val="none" w:sz="0" w:space="0" w:color="auto"/>
        <w:left w:val="none" w:sz="0" w:space="0" w:color="auto"/>
        <w:bottom w:val="none" w:sz="0" w:space="0" w:color="auto"/>
        <w:right w:val="none" w:sz="0" w:space="0" w:color="auto"/>
      </w:divBdr>
    </w:div>
    <w:div w:id="1574701604">
      <w:bodyDiv w:val="1"/>
      <w:marLeft w:val="0"/>
      <w:marRight w:val="0"/>
      <w:marTop w:val="0"/>
      <w:marBottom w:val="0"/>
      <w:divBdr>
        <w:top w:val="none" w:sz="0" w:space="0" w:color="auto"/>
        <w:left w:val="none" w:sz="0" w:space="0" w:color="auto"/>
        <w:bottom w:val="none" w:sz="0" w:space="0" w:color="auto"/>
        <w:right w:val="none" w:sz="0" w:space="0" w:color="auto"/>
      </w:divBdr>
    </w:div>
    <w:div w:id="1603880232">
      <w:bodyDiv w:val="1"/>
      <w:marLeft w:val="0"/>
      <w:marRight w:val="0"/>
      <w:marTop w:val="0"/>
      <w:marBottom w:val="0"/>
      <w:divBdr>
        <w:top w:val="none" w:sz="0" w:space="0" w:color="auto"/>
        <w:left w:val="none" w:sz="0" w:space="0" w:color="auto"/>
        <w:bottom w:val="none" w:sz="0" w:space="0" w:color="auto"/>
        <w:right w:val="none" w:sz="0" w:space="0" w:color="auto"/>
      </w:divBdr>
    </w:div>
    <w:div w:id="1618294988">
      <w:bodyDiv w:val="1"/>
      <w:marLeft w:val="0"/>
      <w:marRight w:val="0"/>
      <w:marTop w:val="0"/>
      <w:marBottom w:val="0"/>
      <w:divBdr>
        <w:top w:val="none" w:sz="0" w:space="0" w:color="auto"/>
        <w:left w:val="none" w:sz="0" w:space="0" w:color="auto"/>
        <w:bottom w:val="none" w:sz="0" w:space="0" w:color="auto"/>
        <w:right w:val="none" w:sz="0" w:space="0" w:color="auto"/>
      </w:divBdr>
    </w:div>
    <w:div w:id="1712657066">
      <w:bodyDiv w:val="1"/>
      <w:marLeft w:val="0"/>
      <w:marRight w:val="0"/>
      <w:marTop w:val="0"/>
      <w:marBottom w:val="0"/>
      <w:divBdr>
        <w:top w:val="none" w:sz="0" w:space="0" w:color="auto"/>
        <w:left w:val="none" w:sz="0" w:space="0" w:color="auto"/>
        <w:bottom w:val="none" w:sz="0" w:space="0" w:color="auto"/>
        <w:right w:val="none" w:sz="0" w:space="0" w:color="auto"/>
      </w:divBdr>
      <w:divsChild>
        <w:div w:id="727453903">
          <w:marLeft w:val="0"/>
          <w:marRight w:val="0"/>
          <w:marTop w:val="0"/>
          <w:marBottom w:val="0"/>
          <w:divBdr>
            <w:top w:val="none" w:sz="0" w:space="0" w:color="auto"/>
            <w:left w:val="none" w:sz="0" w:space="0" w:color="auto"/>
            <w:bottom w:val="none" w:sz="0" w:space="0" w:color="auto"/>
            <w:right w:val="none" w:sz="0" w:space="0" w:color="auto"/>
          </w:divBdr>
          <w:divsChild>
            <w:div w:id="56232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1534">
      <w:bodyDiv w:val="1"/>
      <w:marLeft w:val="0"/>
      <w:marRight w:val="0"/>
      <w:marTop w:val="0"/>
      <w:marBottom w:val="0"/>
      <w:divBdr>
        <w:top w:val="none" w:sz="0" w:space="0" w:color="auto"/>
        <w:left w:val="none" w:sz="0" w:space="0" w:color="auto"/>
        <w:bottom w:val="none" w:sz="0" w:space="0" w:color="auto"/>
        <w:right w:val="none" w:sz="0" w:space="0" w:color="auto"/>
      </w:divBdr>
    </w:div>
    <w:div w:id="1880236156">
      <w:bodyDiv w:val="1"/>
      <w:marLeft w:val="0"/>
      <w:marRight w:val="0"/>
      <w:marTop w:val="0"/>
      <w:marBottom w:val="0"/>
      <w:divBdr>
        <w:top w:val="none" w:sz="0" w:space="0" w:color="auto"/>
        <w:left w:val="none" w:sz="0" w:space="0" w:color="auto"/>
        <w:bottom w:val="none" w:sz="0" w:space="0" w:color="auto"/>
        <w:right w:val="none" w:sz="0" w:space="0" w:color="auto"/>
      </w:divBdr>
    </w:div>
    <w:div w:id="1913198822">
      <w:bodyDiv w:val="1"/>
      <w:marLeft w:val="0"/>
      <w:marRight w:val="0"/>
      <w:marTop w:val="0"/>
      <w:marBottom w:val="0"/>
      <w:divBdr>
        <w:top w:val="none" w:sz="0" w:space="0" w:color="auto"/>
        <w:left w:val="none" w:sz="0" w:space="0" w:color="auto"/>
        <w:bottom w:val="none" w:sz="0" w:space="0" w:color="auto"/>
        <w:right w:val="none" w:sz="0" w:space="0" w:color="auto"/>
      </w:divBdr>
    </w:div>
    <w:div w:id="1920290179">
      <w:bodyDiv w:val="1"/>
      <w:marLeft w:val="0"/>
      <w:marRight w:val="0"/>
      <w:marTop w:val="0"/>
      <w:marBottom w:val="0"/>
      <w:divBdr>
        <w:top w:val="none" w:sz="0" w:space="0" w:color="auto"/>
        <w:left w:val="none" w:sz="0" w:space="0" w:color="auto"/>
        <w:bottom w:val="none" w:sz="0" w:space="0" w:color="auto"/>
        <w:right w:val="none" w:sz="0" w:space="0" w:color="auto"/>
      </w:divBdr>
    </w:div>
    <w:div w:id="1922256340">
      <w:bodyDiv w:val="1"/>
      <w:marLeft w:val="0"/>
      <w:marRight w:val="0"/>
      <w:marTop w:val="0"/>
      <w:marBottom w:val="0"/>
      <w:divBdr>
        <w:top w:val="none" w:sz="0" w:space="0" w:color="auto"/>
        <w:left w:val="none" w:sz="0" w:space="0" w:color="auto"/>
        <w:bottom w:val="none" w:sz="0" w:space="0" w:color="auto"/>
        <w:right w:val="none" w:sz="0" w:space="0" w:color="auto"/>
      </w:divBdr>
    </w:div>
    <w:div w:id="1936328008">
      <w:bodyDiv w:val="1"/>
      <w:marLeft w:val="0"/>
      <w:marRight w:val="0"/>
      <w:marTop w:val="0"/>
      <w:marBottom w:val="0"/>
      <w:divBdr>
        <w:top w:val="none" w:sz="0" w:space="0" w:color="auto"/>
        <w:left w:val="none" w:sz="0" w:space="0" w:color="auto"/>
        <w:bottom w:val="none" w:sz="0" w:space="0" w:color="auto"/>
        <w:right w:val="none" w:sz="0" w:space="0" w:color="auto"/>
      </w:divBdr>
      <w:divsChild>
        <w:div w:id="684089904">
          <w:marLeft w:val="0"/>
          <w:marRight w:val="0"/>
          <w:marTop w:val="0"/>
          <w:marBottom w:val="0"/>
          <w:divBdr>
            <w:top w:val="none" w:sz="0" w:space="0" w:color="auto"/>
            <w:left w:val="none" w:sz="0" w:space="0" w:color="auto"/>
            <w:bottom w:val="none" w:sz="0" w:space="0" w:color="auto"/>
            <w:right w:val="none" w:sz="0" w:space="0" w:color="auto"/>
          </w:divBdr>
          <w:divsChild>
            <w:div w:id="182801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22886">
      <w:bodyDiv w:val="1"/>
      <w:marLeft w:val="0"/>
      <w:marRight w:val="0"/>
      <w:marTop w:val="0"/>
      <w:marBottom w:val="0"/>
      <w:divBdr>
        <w:top w:val="none" w:sz="0" w:space="0" w:color="auto"/>
        <w:left w:val="none" w:sz="0" w:space="0" w:color="auto"/>
        <w:bottom w:val="none" w:sz="0" w:space="0" w:color="auto"/>
        <w:right w:val="none" w:sz="0" w:space="0" w:color="auto"/>
      </w:divBdr>
    </w:div>
    <w:div w:id="1967351217">
      <w:bodyDiv w:val="1"/>
      <w:marLeft w:val="0"/>
      <w:marRight w:val="0"/>
      <w:marTop w:val="0"/>
      <w:marBottom w:val="0"/>
      <w:divBdr>
        <w:top w:val="none" w:sz="0" w:space="0" w:color="auto"/>
        <w:left w:val="none" w:sz="0" w:space="0" w:color="auto"/>
        <w:bottom w:val="none" w:sz="0" w:space="0" w:color="auto"/>
        <w:right w:val="none" w:sz="0" w:space="0" w:color="auto"/>
      </w:divBdr>
    </w:div>
    <w:div w:id="2062634688">
      <w:bodyDiv w:val="1"/>
      <w:marLeft w:val="0"/>
      <w:marRight w:val="0"/>
      <w:marTop w:val="0"/>
      <w:marBottom w:val="0"/>
      <w:divBdr>
        <w:top w:val="none" w:sz="0" w:space="0" w:color="auto"/>
        <w:left w:val="none" w:sz="0" w:space="0" w:color="auto"/>
        <w:bottom w:val="none" w:sz="0" w:space="0" w:color="auto"/>
        <w:right w:val="none" w:sz="0" w:space="0" w:color="auto"/>
      </w:divBdr>
    </w:div>
    <w:div w:id="2072343910">
      <w:bodyDiv w:val="1"/>
      <w:marLeft w:val="0"/>
      <w:marRight w:val="0"/>
      <w:marTop w:val="0"/>
      <w:marBottom w:val="0"/>
      <w:divBdr>
        <w:top w:val="none" w:sz="0" w:space="0" w:color="auto"/>
        <w:left w:val="none" w:sz="0" w:space="0" w:color="auto"/>
        <w:bottom w:val="none" w:sz="0" w:space="0" w:color="auto"/>
        <w:right w:val="none" w:sz="0" w:space="0" w:color="auto"/>
      </w:divBdr>
    </w:div>
    <w:div w:id="2098137739">
      <w:bodyDiv w:val="1"/>
      <w:marLeft w:val="0"/>
      <w:marRight w:val="0"/>
      <w:marTop w:val="0"/>
      <w:marBottom w:val="0"/>
      <w:divBdr>
        <w:top w:val="none" w:sz="0" w:space="0" w:color="auto"/>
        <w:left w:val="none" w:sz="0" w:space="0" w:color="auto"/>
        <w:bottom w:val="none" w:sz="0" w:space="0" w:color="auto"/>
        <w:right w:val="none" w:sz="0" w:space="0" w:color="auto"/>
      </w:divBdr>
    </w:div>
    <w:div w:id="2099934690">
      <w:bodyDiv w:val="1"/>
      <w:marLeft w:val="0"/>
      <w:marRight w:val="0"/>
      <w:marTop w:val="0"/>
      <w:marBottom w:val="0"/>
      <w:divBdr>
        <w:top w:val="none" w:sz="0" w:space="0" w:color="auto"/>
        <w:left w:val="none" w:sz="0" w:space="0" w:color="auto"/>
        <w:bottom w:val="none" w:sz="0" w:space="0" w:color="auto"/>
        <w:right w:val="none" w:sz="0" w:space="0" w:color="auto"/>
      </w:divBdr>
    </w:div>
    <w:div w:id="2112435488">
      <w:bodyDiv w:val="1"/>
      <w:marLeft w:val="0"/>
      <w:marRight w:val="0"/>
      <w:marTop w:val="0"/>
      <w:marBottom w:val="0"/>
      <w:divBdr>
        <w:top w:val="none" w:sz="0" w:space="0" w:color="auto"/>
        <w:left w:val="none" w:sz="0" w:space="0" w:color="auto"/>
        <w:bottom w:val="none" w:sz="0" w:space="0" w:color="auto"/>
        <w:right w:val="none" w:sz="0" w:space="0" w:color="auto"/>
      </w:divBdr>
      <w:divsChild>
        <w:div w:id="607473549">
          <w:marLeft w:val="0"/>
          <w:marRight w:val="0"/>
          <w:marTop w:val="0"/>
          <w:marBottom w:val="0"/>
          <w:divBdr>
            <w:top w:val="none" w:sz="0" w:space="0" w:color="auto"/>
            <w:left w:val="none" w:sz="0" w:space="0" w:color="auto"/>
            <w:bottom w:val="none" w:sz="0" w:space="0" w:color="auto"/>
            <w:right w:val="none" w:sz="0" w:space="0" w:color="auto"/>
          </w:divBdr>
        </w:div>
        <w:div w:id="1977031985">
          <w:marLeft w:val="0"/>
          <w:marRight w:val="0"/>
          <w:marTop w:val="0"/>
          <w:marBottom w:val="0"/>
          <w:divBdr>
            <w:top w:val="none" w:sz="0" w:space="0" w:color="auto"/>
            <w:left w:val="none" w:sz="0" w:space="0" w:color="auto"/>
            <w:bottom w:val="none" w:sz="0" w:space="0" w:color="auto"/>
            <w:right w:val="none" w:sz="0" w:space="0" w:color="auto"/>
          </w:divBdr>
        </w:div>
      </w:divsChild>
    </w:div>
    <w:div w:id="213131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us.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us.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s.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us.gov.ru" TargetMode="External"/><Relationship Id="rId4" Type="http://schemas.microsoft.com/office/2007/relationships/stylesWithEffects" Target="stylesWithEffects.xml"/><Relationship Id="rId9" Type="http://schemas.openxmlformats.org/officeDocument/2006/relationships/hyperlink" Target="http://www.bus.gov.ru" TargetMode="External"/><Relationship Id="rId14"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065B8-3EAE-4C39-BB78-4EA56ACB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21883</TotalTime>
  <Pages>59</Pages>
  <Words>20875</Words>
  <Characters>118990</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АКТ № 8</vt:lpstr>
    </vt:vector>
  </TitlesOfParts>
  <Company>Microsoft</Company>
  <LinksUpToDate>false</LinksUpToDate>
  <CharactersWithSpaces>139586</CharactersWithSpaces>
  <SharedDoc>false</SharedDoc>
  <HLinks>
    <vt:vector size="48" baseType="variant">
      <vt:variant>
        <vt:i4>5505045</vt:i4>
      </vt:variant>
      <vt:variant>
        <vt:i4>21</vt:i4>
      </vt:variant>
      <vt:variant>
        <vt:i4>0</vt:i4>
      </vt:variant>
      <vt:variant>
        <vt:i4>5</vt:i4>
      </vt:variant>
      <vt:variant>
        <vt:lpwstr>http://mobileonline.garant.ru/</vt:lpwstr>
      </vt:variant>
      <vt:variant>
        <vt:lpwstr>/document/77474523/entry/3</vt:lpwstr>
      </vt:variant>
      <vt:variant>
        <vt:i4>7274528</vt:i4>
      </vt:variant>
      <vt:variant>
        <vt:i4>18</vt:i4>
      </vt:variant>
      <vt:variant>
        <vt:i4>0</vt:i4>
      </vt:variant>
      <vt:variant>
        <vt:i4>5</vt:i4>
      </vt:variant>
      <vt:variant>
        <vt:lpwstr>http://mobileonline.garant.ru/</vt:lpwstr>
      </vt:variant>
      <vt:variant>
        <vt:lpwstr>/document/10105879/entry/926</vt:lpwstr>
      </vt:variant>
      <vt:variant>
        <vt:i4>6881326</vt:i4>
      </vt:variant>
      <vt:variant>
        <vt:i4>15</vt:i4>
      </vt:variant>
      <vt:variant>
        <vt:i4>0</vt:i4>
      </vt:variant>
      <vt:variant>
        <vt:i4>5</vt:i4>
      </vt:variant>
      <vt:variant>
        <vt:lpwstr>http://mobileonline.garant.ru/</vt:lpwstr>
      </vt:variant>
      <vt:variant>
        <vt:lpwstr>/document/71589050/entry/1007</vt:lpwstr>
      </vt:variant>
      <vt:variant>
        <vt:i4>6881326</vt:i4>
      </vt:variant>
      <vt:variant>
        <vt:i4>12</vt:i4>
      </vt:variant>
      <vt:variant>
        <vt:i4>0</vt:i4>
      </vt:variant>
      <vt:variant>
        <vt:i4>5</vt:i4>
      </vt:variant>
      <vt:variant>
        <vt:lpwstr>http://mobileonline.garant.ru/</vt:lpwstr>
      </vt:variant>
      <vt:variant>
        <vt:lpwstr>/document/71589050/entry/1000</vt:lpwstr>
      </vt:variant>
      <vt:variant>
        <vt:i4>7274535</vt:i4>
      </vt:variant>
      <vt:variant>
        <vt:i4>9</vt:i4>
      </vt:variant>
      <vt:variant>
        <vt:i4>0</vt:i4>
      </vt:variant>
      <vt:variant>
        <vt:i4>5</vt:i4>
      </vt:variant>
      <vt:variant>
        <vt:lpwstr>http://mobileonline.garant.ru/</vt:lpwstr>
      </vt:variant>
      <vt:variant>
        <vt:lpwstr>/document/12180849/entry/2373</vt:lpwstr>
      </vt:variant>
      <vt:variant>
        <vt:i4>7077925</vt:i4>
      </vt:variant>
      <vt:variant>
        <vt:i4>6</vt:i4>
      </vt:variant>
      <vt:variant>
        <vt:i4>0</vt:i4>
      </vt:variant>
      <vt:variant>
        <vt:i4>5</vt:i4>
      </vt:variant>
      <vt:variant>
        <vt:lpwstr>http://mobileonline.garant.ru/</vt:lpwstr>
      </vt:variant>
      <vt:variant>
        <vt:lpwstr>/document/12180849/entry/2141</vt:lpwstr>
      </vt:variant>
      <vt:variant>
        <vt:i4>7012388</vt:i4>
      </vt:variant>
      <vt:variant>
        <vt:i4>3</vt:i4>
      </vt:variant>
      <vt:variant>
        <vt:i4>0</vt:i4>
      </vt:variant>
      <vt:variant>
        <vt:i4>5</vt:i4>
      </vt:variant>
      <vt:variant>
        <vt:lpwstr>http://mobileonline.garant.ru/</vt:lpwstr>
      </vt:variant>
      <vt:variant>
        <vt:lpwstr>/document/12180849/entry/2039</vt:lpwstr>
      </vt:variant>
      <vt:variant>
        <vt:i4>7012388</vt:i4>
      </vt:variant>
      <vt:variant>
        <vt:i4>0</vt:i4>
      </vt:variant>
      <vt:variant>
        <vt:i4>0</vt:i4>
      </vt:variant>
      <vt:variant>
        <vt:i4>5</vt:i4>
      </vt:variant>
      <vt:variant>
        <vt:lpwstr>http://mobileonline.garant.ru/</vt:lpwstr>
      </vt:variant>
      <vt:variant>
        <vt:lpwstr>/document/12180849/entry/2038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 № 8</dc:title>
  <dc:subject/>
  <dc:creator>Admin</dc:creator>
  <cp:keywords/>
  <dc:description/>
  <cp:lastModifiedBy>1</cp:lastModifiedBy>
  <cp:revision>228</cp:revision>
  <cp:lastPrinted>2020-12-30T07:01:00Z</cp:lastPrinted>
  <dcterms:created xsi:type="dcterms:W3CDTF">2019-12-16T07:22:00Z</dcterms:created>
  <dcterms:modified xsi:type="dcterms:W3CDTF">2021-01-14T08:06:00Z</dcterms:modified>
</cp:coreProperties>
</file>