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8ACF0" w14:textId="0AC97736" w:rsidR="00F16990" w:rsidRPr="00F16990" w:rsidRDefault="00F16990" w:rsidP="00F16990">
      <w:pPr>
        <w:pStyle w:val="af6"/>
        <w:rPr>
          <w:sz w:val="27"/>
          <w:szCs w:val="27"/>
        </w:rPr>
      </w:pPr>
      <w:r w:rsidRPr="00F16990">
        <w:rPr>
          <w:sz w:val="27"/>
          <w:szCs w:val="27"/>
        </w:rPr>
        <w:tab/>
      </w:r>
      <w:r w:rsidRPr="00F16990">
        <w:rPr>
          <w:sz w:val="27"/>
          <w:szCs w:val="27"/>
        </w:rPr>
        <w:tab/>
      </w:r>
      <w:r w:rsidRPr="00F16990">
        <w:rPr>
          <w:sz w:val="27"/>
          <w:szCs w:val="27"/>
        </w:rPr>
        <w:tab/>
        <w:t>от 24.10.2017</w:t>
      </w:r>
      <w:r w:rsidRPr="00F16990">
        <w:rPr>
          <w:sz w:val="27"/>
          <w:szCs w:val="27"/>
        </w:rPr>
        <w:tab/>
      </w:r>
      <w:r w:rsidRPr="00F16990">
        <w:rPr>
          <w:sz w:val="27"/>
          <w:szCs w:val="27"/>
        </w:rPr>
        <w:tab/>
        <w:t>97-н</w:t>
      </w:r>
    </w:p>
    <w:p w14:paraId="4923813B" w14:textId="77777777" w:rsidR="00F16990" w:rsidRPr="00F16990" w:rsidRDefault="00F16990" w:rsidP="00B53039">
      <w:pPr>
        <w:pStyle w:val="ConsPlusTitle"/>
        <w:tabs>
          <w:tab w:val="left" w:pos="851"/>
        </w:tabs>
        <w:rPr>
          <w:rFonts w:ascii="Times New Roman" w:hAnsi="Times New Roman" w:cs="Times New Roman"/>
          <w:b w:val="0"/>
          <w:sz w:val="27"/>
          <w:szCs w:val="27"/>
        </w:rPr>
      </w:pPr>
    </w:p>
    <w:p w14:paraId="0BC915BB" w14:textId="3E8F3648" w:rsidR="00FF7C5B" w:rsidRPr="00F16990" w:rsidRDefault="00C94261" w:rsidP="00FF7C5B">
      <w:pPr>
        <w:pStyle w:val="ConsPlusTitle"/>
        <w:tabs>
          <w:tab w:val="left" w:pos="851"/>
        </w:tabs>
        <w:suppressAutoHyphens/>
        <w:rPr>
          <w:rFonts w:ascii="Times New Roman" w:hAnsi="Times New Roman" w:cs="Times New Roman"/>
          <w:b w:val="0"/>
          <w:sz w:val="27"/>
          <w:szCs w:val="27"/>
        </w:rPr>
      </w:pPr>
      <w:r w:rsidRPr="00F16990">
        <w:rPr>
          <w:rFonts w:ascii="Times New Roman" w:hAnsi="Times New Roman" w:cs="Times New Roman"/>
          <w:b w:val="0"/>
          <w:sz w:val="27"/>
          <w:szCs w:val="27"/>
        </w:rPr>
        <w:t>О в</w:t>
      </w:r>
      <w:r w:rsidR="004A716D" w:rsidRPr="00F16990">
        <w:rPr>
          <w:rFonts w:ascii="Times New Roman" w:hAnsi="Times New Roman" w:cs="Times New Roman"/>
          <w:b w:val="0"/>
          <w:sz w:val="27"/>
          <w:szCs w:val="27"/>
        </w:rPr>
        <w:t xml:space="preserve">несении изменений </w:t>
      </w:r>
      <w:r w:rsidR="008D7D88" w:rsidRPr="00F16990">
        <w:rPr>
          <w:rFonts w:ascii="Times New Roman" w:hAnsi="Times New Roman" w:cs="Times New Roman"/>
          <w:b w:val="0"/>
          <w:sz w:val="27"/>
          <w:szCs w:val="27"/>
        </w:rPr>
        <w:t xml:space="preserve">и дополнений </w:t>
      </w:r>
      <w:proofErr w:type="gramStart"/>
      <w:r w:rsidR="004A716D" w:rsidRPr="00F16990">
        <w:rPr>
          <w:rFonts w:ascii="Times New Roman" w:hAnsi="Times New Roman" w:cs="Times New Roman"/>
          <w:b w:val="0"/>
          <w:sz w:val="27"/>
          <w:szCs w:val="27"/>
        </w:rPr>
        <w:t>в</w:t>
      </w:r>
      <w:proofErr w:type="gramEnd"/>
      <w:r w:rsidR="004A716D" w:rsidRPr="00F16990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14:paraId="40D49677" w14:textId="77777777" w:rsidR="00F16990" w:rsidRPr="00F16990" w:rsidRDefault="00C94261" w:rsidP="00C94261">
      <w:pPr>
        <w:pStyle w:val="ConsPlusTitle"/>
        <w:tabs>
          <w:tab w:val="left" w:pos="851"/>
        </w:tabs>
        <w:suppressAutoHyphens/>
        <w:rPr>
          <w:rFonts w:ascii="Times New Roman" w:hAnsi="Times New Roman" w:cs="Times New Roman"/>
          <w:b w:val="0"/>
          <w:sz w:val="27"/>
          <w:szCs w:val="27"/>
        </w:rPr>
      </w:pPr>
      <w:r w:rsidRPr="00F16990">
        <w:rPr>
          <w:rFonts w:ascii="Times New Roman" w:hAnsi="Times New Roman" w:cs="Times New Roman"/>
          <w:b w:val="0"/>
          <w:sz w:val="27"/>
          <w:szCs w:val="27"/>
        </w:rPr>
        <w:t>решение Совета депутатов</w:t>
      </w:r>
      <w:r w:rsidR="00F16990" w:rsidRPr="00F16990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9F67D0" w:rsidRPr="00F16990">
        <w:rPr>
          <w:rFonts w:ascii="Times New Roman" w:hAnsi="Times New Roman" w:cs="Times New Roman"/>
          <w:b w:val="0"/>
          <w:sz w:val="27"/>
          <w:szCs w:val="27"/>
        </w:rPr>
        <w:t xml:space="preserve">городского </w:t>
      </w:r>
    </w:p>
    <w:p w14:paraId="7E465C1C" w14:textId="369D19BD" w:rsidR="00CD51E9" w:rsidRPr="00F16990" w:rsidRDefault="009F67D0" w:rsidP="00C94261">
      <w:pPr>
        <w:pStyle w:val="ConsPlusTitle"/>
        <w:tabs>
          <w:tab w:val="left" w:pos="851"/>
        </w:tabs>
        <w:suppressAutoHyphens/>
        <w:rPr>
          <w:rFonts w:ascii="Times New Roman" w:hAnsi="Times New Roman" w:cs="Times New Roman"/>
          <w:b w:val="0"/>
          <w:sz w:val="27"/>
          <w:szCs w:val="27"/>
        </w:rPr>
      </w:pPr>
      <w:r w:rsidRPr="00F16990">
        <w:rPr>
          <w:rFonts w:ascii="Times New Roman" w:hAnsi="Times New Roman" w:cs="Times New Roman"/>
          <w:b w:val="0"/>
          <w:sz w:val="27"/>
          <w:szCs w:val="27"/>
        </w:rPr>
        <w:t xml:space="preserve">округа Кашира </w:t>
      </w:r>
      <w:r w:rsidR="00C94261" w:rsidRPr="00F16990">
        <w:rPr>
          <w:rFonts w:ascii="Times New Roman" w:hAnsi="Times New Roman" w:cs="Times New Roman"/>
          <w:b w:val="0"/>
          <w:sz w:val="27"/>
          <w:szCs w:val="27"/>
        </w:rPr>
        <w:t>от 25.04.2017г. №44-н</w:t>
      </w:r>
    </w:p>
    <w:p w14:paraId="2D984B18" w14:textId="7E03515D" w:rsidR="00FF7C5B" w:rsidRPr="00F16990" w:rsidRDefault="00FF7C5B" w:rsidP="00FF7C5B">
      <w:pPr>
        <w:pStyle w:val="ConsPlusTitle"/>
        <w:tabs>
          <w:tab w:val="left" w:pos="851"/>
        </w:tabs>
        <w:suppressAutoHyphens/>
        <w:rPr>
          <w:rFonts w:ascii="Times New Roman" w:hAnsi="Times New Roman" w:cs="Times New Roman"/>
          <w:b w:val="0"/>
          <w:sz w:val="27"/>
          <w:szCs w:val="27"/>
        </w:rPr>
      </w:pPr>
      <w:r w:rsidRPr="00F16990">
        <w:rPr>
          <w:rFonts w:ascii="Times New Roman" w:hAnsi="Times New Roman" w:cs="Times New Roman"/>
          <w:b w:val="0"/>
          <w:sz w:val="27"/>
          <w:szCs w:val="27"/>
        </w:rPr>
        <w:t xml:space="preserve">«О порядке размещения рекламы на территории </w:t>
      </w:r>
    </w:p>
    <w:p w14:paraId="0D52FC3A" w14:textId="6A762A80" w:rsidR="00FF7C5B" w:rsidRPr="00F16990" w:rsidRDefault="00FF7C5B" w:rsidP="00FF7C5B">
      <w:pPr>
        <w:pStyle w:val="ConsPlusTitle"/>
        <w:tabs>
          <w:tab w:val="left" w:pos="851"/>
        </w:tabs>
        <w:suppressAutoHyphens/>
        <w:rPr>
          <w:rFonts w:ascii="Times New Roman" w:hAnsi="Times New Roman" w:cs="Times New Roman"/>
          <w:b w:val="0"/>
          <w:sz w:val="27"/>
          <w:szCs w:val="27"/>
        </w:rPr>
      </w:pPr>
      <w:r w:rsidRPr="00F16990">
        <w:rPr>
          <w:rFonts w:ascii="Times New Roman" w:hAnsi="Times New Roman" w:cs="Times New Roman"/>
          <w:b w:val="0"/>
          <w:sz w:val="27"/>
          <w:szCs w:val="27"/>
        </w:rPr>
        <w:t>городского округа Кашира Московской области»</w:t>
      </w:r>
    </w:p>
    <w:p w14:paraId="1C64A137" w14:textId="77777777" w:rsidR="00C545F5" w:rsidRPr="00F16990" w:rsidRDefault="00C545F5" w:rsidP="00B53039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7"/>
          <w:szCs w:val="27"/>
        </w:rPr>
      </w:pPr>
    </w:p>
    <w:p w14:paraId="723FA171" w14:textId="6D8DB957" w:rsidR="00165153" w:rsidRPr="00F16990" w:rsidRDefault="00165153" w:rsidP="00F16990">
      <w:pPr>
        <w:spacing w:after="0" w:line="240" w:lineRule="auto"/>
        <w:ind w:firstLine="851"/>
        <w:jc w:val="both"/>
        <w:rPr>
          <w:sz w:val="27"/>
          <w:szCs w:val="27"/>
        </w:rPr>
      </w:pPr>
      <w:r w:rsidRPr="00F16990">
        <w:rPr>
          <w:rFonts w:cs="Times New Roman"/>
          <w:sz w:val="27"/>
          <w:szCs w:val="27"/>
        </w:rPr>
        <w:t xml:space="preserve">В соответствии с Гражданским </w:t>
      </w:r>
      <w:hyperlink r:id="rId9" w:history="1">
        <w:r w:rsidRPr="00F16990">
          <w:rPr>
            <w:rFonts w:cs="Times New Roman"/>
            <w:sz w:val="27"/>
            <w:szCs w:val="27"/>
          </w:rPr>
          <w:t>кодексом</w:t>
        </w:r>
      </w:hyperlink>
      <w:r w:rsidRPr="00F16990">
        <w:rPr>
          <w:rFonts w:cs="Times New Roman"/>
          <w:sz w:val="27"/>
          <w:szCs w:val="27"/>
        </w:rPr>
        <w:t xml:space="preserve"> Российской Федерации, Фед</w:t>
      </w:r>
      <w:r w:rsidRPr="00F16990">
        <w:rPr>
          <w:rFonts w:cs="Times New Roman"/>
          <w:sz w:val="27"/>
          <w:szCs w:val="27"/>
        </w:rPr>
        <w:t>е</w:t>
      </w:r>
      <w:r w:rsidRPr="00F16990">
        <w:rPr>
          <w:rFonts w:cs="Times New Roman"/>
          <w:sz w:val="27"/>
          <w:szCs w:val="27"/>
        </w:rPr>
        <w:t xml:space="preserve">ральным </w:t>
      </w:r>
      <w:hyperlink r:id="rId10" w:history="1">
        <w:r w:rsidRPr="00F16990">
          <w:rPr>
            <w:rFonts w:cs="Times New Roman"/>
            <w:sz w:val="27"/>
            <w:szCs w:val="27"/>
          </w:rPr>
          <w:t>законом</w:t>
        </w:r>
      </w:hyperlink>
      <w:r w:rsidRPr="00F16990">
        <w:rPr>
          <w:rFonts w:cs="Times New Roman"/>
          <w:sz w:val="27"/>
          <w:szCs w:val="27"/>
        </w:rPr>
        <w:t xml:space="preserve"> от 13.03.2006г. № 38-ФЗ </w:t>
      </w:r>
      <w:r w:rsidR="00655D28" w:rsidRPr="00F16990">
        <w:rPr>
          <w:rFonts w:cs="Times New Roman"/>
          <w:sz w:val="27"/>
          <w:szCs w:val="27"/>
        </w:rPr>
        <w:t>«</w:t>
      </w:r>
      <w:r w:rsidRPr="00F16990">
        <w:rPr>
          <w:rFonts w:cs="Times New Roman"/>
          <w:sz w:val="27"/>
          <w:szCs w:val="27"/>
        </w:rPr>
        <w:t>О рекламе</w:t>
      </w:r>
      <w:r w:rsidR="00655D28" w:rsidRPr="00F16990">
        <w:rPr>
          <w:rFonts w:cs="Times New Roman"/>
          <w:sz w:val="27"/>
          <w:szCs w:val="27"/>
        </w:rPr>
        <w:t>»</w:t>
      </w:r>
      <w:r w:rsidRPr="00F16990">
        <w:rPr>
          <w:rFonts w:cs="Times New Roman"/>
          <w:sz w:val="27"/>
          <w:szCs w:val="27"/>
        </w:rPr>
        <w:t xml:space="preserve">, Федеральным </w:t>
      </w:r>
      <w:hyperlink r:id="rId11" w:history="1">
        <w:r w:rsidRPr="00F16990">
          <w:rPr>
            <w:rFonts w:cs="Times New Roman"/>
            <w:sz w:val="27"/>
            <w:szCs w:val="27"/>
          </w:rPr>
          <w:t>законом</w:t>
        </w:r>
      </w:hyperlink>
      <w:r w:rsidRPr="00F16990">
        <w:rPr>
          <w:rFonts w:cs="Times New Roman"/>
          <w:sz w:val="27"/>
          <w:szCs w:val="27"/>
        </w:rPr>
        <w:t xml:space="preserve"> от 06.10.2003г. № 131-ФЗ </w:t>
      </w:r>
      <w:r w:rsidR="00655D28" w:rsidRPr="00F16990">
        <w:rPr>
          <w:rFonts w:cs="Times New Roman"/>
          <w:sz w:val="27"/>
          <w:szCs w:val="27"/>
        </w:rPr>
        <w:t>«</w:t>
      </w:r>
      <w:r w:rsidRPr="00F16990">
        <w:rPr>
          <w:rFonts w:cs="Times New Roman"/>
          <w:sz w:val="27"/>
          <w:szCs w:val="27"/>
        </w:rPr>
        <w:t>Об общих принципах организации местного сам</w:t>
      </w:r>
      <w:r w:rsidRPr="00F16990">
        <w:rPr>
          <w:rFonts w:cs="Times New Roman"/>
          <w:sz w:val="27"/>
          <w:szCs w:val="27"/>
        </w:rPr>
        <w:t>о</w:t>
      </w:r>
      <w:r w:rsidRPr="00F16990">
        <w:rPr>
          <w:rFonts w:cs="Times New Roman"/>
          <w:sz w:val="27"/>
          <w:szCs w:val="27"/>
        </w:rPr>
        <w:t>управления в Российской Федерации</w:t>
      </w:r>
      <w:r w:rsidR="00655D28" w:rsidRPr="00F16990">
        <w:rPr>
          <w:rFonts w:cs="Times New Roman"/>
          <w:sz w:val="27"/>
          <w:szCs w:val="27"/>
        </w:rPr>
        <w:t>»</w:t>
      </w:r>
      <w:r w:rsidRPr="00F16990">
        <w:rPr>
          <w:rFonts w:cs="Times New Roman"/>
          <w:sz w:val="27"/>
          <w:szCs w:val="27"/>
        </w:rPr>
        <w:t xml:space="preserve">, </w:t>
      </w:r>
      <w:hyperlink r:id="rId12" w:history="1">
        <w:r w:rsidRPr="00F16990">
          <w:rPr>
            <w:rFonts w:cs="Times New Roman"/>
            <w:sz w:val="27"/>
            <w:szCs w:val="27"/>
          </w:rPr>
          <w:t>Уставом</w:t>
        </w:r>
      </w:hyperlink>
      <w:r w:rsidRPr="00F16990">
        <w:rPr>
          <w:rFonts w:cs="Times New Roman"/>
          <w:sz w:val="27"/>
          <w:szCs w:val="27"/>
        </w:rPr>
        <w:t xml:space="preserve"> муниципального образования </w:t>
      </w:r>
      <w:r w:rsidR="00655D28" w:rsidRPr="00F16990">
        <w:rPr>
          <w:rFonts w:cs="Times New Roman"/>
          <w:sz w:val="27"/>
          <w:szCs w:val="27"/>
        </w:rPr>
        <w:t>«</w:t>
      </w:r>
      <w:r w:rsidRPr="00F16990">
        <w:rPr>
          <w:rFonts w:cs="Times New Roman"/>
          <w:sz w:val="27"/>
          <w:szCs w:val="27"/>
        </w:rPr>
        <w:t>Городской округ Кашира Московской области</w:t>
      </w:r>
      <w:r w:rsidR="00655D28" w:rsidRPr="00F16990">
        <w:rPr>
          <w:rFonts w:cs="Times New Roman"/>
          <w:sz w:val="27"/>
          <w:szCs w:val="27"/>
        </w:rPr>
        <w:t>»</w:t>
      </w:r>
      <w:r w:rsidR="00CD51E9" w:rsidRPr="00F16990">
        <w:rPr>
          <w:rFonts w:cs="Times New Roman"/>
          <w:sz w:val="27"/>
          <w:szCs w:val="27"/>
        </w:rPr>
        <w:t xml:space="preserve"> </w:t>
      </w:r>
    </w:p>
    <w:p w14:paraId="3A048E35" w14:textId="6DEF074A" w:rsidR="00CD51E9" w:rsidRPr="00F16990" w:rsidRDefault="00F16990" w:rsidP="001E187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F16990">
        <w:rPr>
          <w:rFonts w:ascii="Times New Roman" w:hAnsi="Times New Roman" w:cs="Times New Roman"/>
          <w:sz w:val="27"/>
          <w:szCs w:val="27"/>
        </w:rPr>
        <w:tab/>
      </w:r>
      <w:r w:rsidR="00CD51E9" w:rsidRPr="00F16990">
        <w:rPr>
          <w:rFonts w:ascii="Times New Roman" w:hAnsi="Times New Roman" w:cs="Times New Roman"/>
          <w:sz w:val="27"/>
          <w:szCs w:val="27"/>
        </w:rPr>
        <w:t xml:space="preserve">Совет депутатов </w:t>
      </w:r>
      <w:r w:rsidR="00CD1B5A" w:rsidRPr="00F16990">
        <w:rPr>
          <w:rFonts w:ascii="Times New Roman" w:hAnsi="Times New Roman" w:cs="Times New Roman"/>
          <w:sz w:val="27"/>
          <w:szCs w:val="27"/>
        </w:rPr>
        <w:t>г</w:t>
      </w:r>
      <w:r w:rsidR="009678FA" w:rsidRPr="00F16990">
        <w:rPr>
          <w:rFonts w:ascii="Times New Roman" w:hAnsi="Times New Roman" w:cs="Times New Roman"/>
          <w:sz w:val="27"/>
          <w:szCs w:val="27"/>
        </w:rPr>
        <w:t>ородского округа Кашира</w:t>
      </w:r>
    </w:p>
    <w:p w14:paraId="3E2B1AAD" w14:textId="16AB2EF3" w:rsidR="00CD1B5A" w:rsidRPr="00F16990" w:rsidRDefault="00CD1B5A" w:rsidP="001E187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F16990">
        <w:rPr>
          <w:rFonts w:ascii="Times New Roman" w:hAnsi="Times New Roman" w:cs="Times New Roman"/>
          <w:sz w:val="27"/>
          <w:szCs w:val="27"/>
        </w:rPr>
        <w:t>РЕШИЛ:</w:t>
      </w:r>
    </w:p>
    <w:p w14:paraId="2DADF6D4" w14:textId="77777777" w:rsidR="00C016BF" w:rsidRPr="00F16990" w:rsidRDefault="00C016BF" w:rsidP="00452FB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B027A28" w14:textId="1C1CE175" w:rsidR="004A716D" w:rsidRPr="00F16990" w:rsidRDefault="004A716D" w:rsidP="00F16990">
      <w:pPr>
        <w:pStyle w:val="ConsPlusNormal"/>
        <w:numPr>
          <w:ilvl w:val="0"/>
          <w:numId w:val="33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6990">
        <w:rPr>
          <w:rFonts w:ascii="Times New Roman" w:hAnsi="Times New Roman" w:cs="Times New Roman"/>
          <w:sz w:val="27"/>
          <w:szCs w:val="27"/>
        </w:rPr>
        <w:t xml:space="preserve">Внести изменения </w:t>
      </w:r>
      <w:r w:rsidR="008D7D88" w:rsidRPr="00F16990">
        <w:rPr>
          <w:rFonts w:ascii="Times New Roman" w:hAnsi="Times New Roman" w:cs="Times New Roman"/>
          <w:sz w:val="27"/>
          <w:szCs w:val="27"/>
        </w:rPr>
        <w:t xml:space="preserve">и дополнения </w:t>
      </w:r>
      <w:r w:rsidRPr="00F16990">
        <w:rPr>
          <w:rFonts w:ascii="Times New Roman" w:hAnsi="Times New Roman" w:cs="Times New Roman"/>
          <w:sz w:val="27"/>
          <w:szCs w:val="27"/>
        </w:rPr>
        <w:t>в Положение об организации и пров</w:t>
      </w:r>
      <w:r w:rsidRPr="00F16990">
        <w:rPr>
          <w:rFonts w:ascii="Times New Roman" w:hAnsi="Times New Roman" w:cs="Times New Roman"/>
          <w:sz w:val="27"/>
          <w:szCs w:val="27"/>
        </w:rPr>
        <w:t>е</w:t>
      </w:r>
      <w:r w:rsidRPr="00F16990">
        <w:rPr>
          <w:rFonts w:ascii="Times New Roman" w:hAnsi="Times New Roman" w:cs="Times New Roman"/>
          <w:sz w:val="27"/>
          <w:szCs w:val="27"/>
        </w:rPr>
        <w:t xml:space="preserve">дении открытого аукциона в электронной форме на право заключения договора на установку и эксплуатацию рекламных конструкций на земельном участке, </w:t>
      </w:r>
      <w:proofErr w:type="gramStart"/>
      <w:r w:rsidRPr="00F16990">
        <w:rPr>
          <w:rFonts w:ascii="Times New Roman" w:hAnsi="Times New Roman" w:cs="Times New Roman"/>
          <w:sz w:val="27"/>
          <w:szCs w:val="27"/>
        </w:rPr>
        <w:t>здании или ином недвижимом имуществе, находящемся в муниципальной со</w:t>
      </w:r>
      <w:r w:rsidRPr="00F16990">
        <w:rPr>
          <w:rFonts w:ascii="Times New Roman" w:hAnsi="Times New Roman" w:cs="Times New Roman"/>
          <w:sz w:val="27"/>
          <w:szCs w:val="27"/>
        </w:rPr>
        <w:t>б</w:t>
      </w:r>
      <w:r w:rsidRPr="00F16990">
        <w:rPr>
          <w:rFonts w:ascii="Times New Roman" w:hAnsi="Times New Roman" w:cs="Times New Roman"/>
          <w:sz w:val="27"/>
          <w:szCs w:val="27"/>
        </w:rPr>
        <w:t>ственности городского округа Кашира, а также земельном участке, госуда</w:t>
      </w:r>
      <w:r w:rsidRPr="00F16990">
        <w:rPr>
          <w:rFonts w:ascii="Times New Roman" w:hAnsi="Times New Roman" w:cs="Times New Roman"/>
          <w:sz w:val="27"/>
          <w:szCs w:val="27"/>
        </w:rPr>
        <w:t>р</w:t>
      </w:r>
      <w:r w:rsidRPr="00F16990">
        <w:rPr>
          <w:rFonts w:ascii="Times New Roman" w:hAnsi="Times New Roman" w:cs="Times New Roman"/>
          <w:sz w:val="27"/>
          <w:szCs w:val="27"/>
        </w:rPr>
        <w:t>ственная собственность на который не разграничена, находящихся на террит</w:t>
      </w:r>
      <w:r w:rsidRPr="00F16990">
        <w:rPr>
          <w:rFonts w:ascii="Times New Roman" w:hAnsi="Times New Roman" w:cs="Times New Roman"/>
          <w:sz w:val="27"/>
          <w:szCs w:val="27"/>
        </w:rPr>
        <w:t>о</w:t>
      </w:r>
      <w:r w:rsidRPr="00F16990">
        <w:rPr>
          <w:rFonts w:ascii="Times New Roman" w:hAnsi="Times New Roman" w:cs="Times New Roman"/>
          <w:sz w:val="27"/>
          <w:szCs w:val="27"/>
        </w:rPr>
        <w:t>рии городского округа Кашира, утвержденное решением Совета депутатов г</w:t>
      </w:r>
      <w:r w:rsidRPr="00F16990">
        <w:rPr>
          <w:rFonts w:ascii="Times New Roman" w:hAnsi="Times New Roman" w:cs="Times New Roman"/>
          <w:sz w:val="27"/>
          <w:szCs w:val="27"/>
        </w:rPr>
        <w:t>о</w:t>
      </w:r>
      <w:r w:rsidRPr="00F16990">
        <w:rPr>
          <w:rFonts w:ascii="Times New Roman" w:hAnsi="Times New Roman" w:cs="Times New Roman"/>
          <w:sz w:val="27"/>
          <w:szCs w:val="27"/>
        </w:rPr>
        <w:t>родского округа Кашира от 25.04.2017г. №44-н (приложение)</w:t>
      </w:r>
      <w:r w:rsidR="00A0568B" w:rsidRPr="00F16990">
        <w:rPr>
          <w:rFonts w:ascii="Times New Roman" w:hAnsi="Times New Roman" w:cs="Times New Roman"/>
          <w:sz w:val="27"/>
          <w:szCs w:val="27"/>
        </w:rPr>
        <w:t>.</w:t>
      </w:r>
      <w:r w:rsidRPr="00F16990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14:paraId="2243BFAC" w14:textId="6D3AEAE0" w:rsidR="00FF7C5B" w:rsidRPr="00F16990" w:rsidRDefault="00FF7C5B" w:rsidP="00F16990">
      <w:pPr>
        <w:pStyle w:val="ConsPlusNormal"/>
        <w:numPr>
          <w:ilvl w:val="0"/>
          <w:numId w:val="33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6990">
        <w:rPr>
          <w:rFonts w:ascii="Times New Roman" w:hAnsi="Times New Roman" w:cs="Times New Roman"/>
          <w:sz w:val="27"/>
          <w:szCs w:val="27"/>
        </w:rPr>
        <w:t xml:space="preserve">Внести следующие изменения </w:t>
      </w:r>
      <w:r w:rsidR="00E03ADD" w:rsidRPr="00F16990">
        <w:rPr>
          <w:rFonts w:ascii="Times New Roman" w:hAnsi="Times New Roman" w:cs="Times New Roman"/>
          <w:sz w:val="27"/>
          <w:szCs w:val="27"/>
        </w:rPr>
        <w:t xml:space="preserve">в </w:t>
      </w:r>
      <w:r w:rsidRPr="00F16990">
        <w:rPr>
          <w:rFonts w:ascii="Times New Roman" w:hAnsi="Times New Roman" w:cs="Times New Roman"/>
          <w:sz w:val="27"/>
          <w:szCs w:val="27"/>
        </w:rPr>
        <w:t>Приложение №3 «Порядок расчета г</w:t>
      </w:r>
      <w:r w:rsidRPr="00F16990">
        <w:rPr>
          <w:rFonts w:ascii="Times New Roman" w:hAnsi="Times New Roman" w:cs="Times New Roman"/>
          <w:sz w:val="27"/>
          <w:szCs w:val="27"/>
        </w:rPr>
        <w:t>о</w:t>
      </w:r>
      <w:r w:rsidRPr="00F16990">
        <w:rPr>
          <w:rFonts w:ascii="Times New Roman" w:hAnsi="Times New Roman" w:cs="Times New Roman"/>
          <w:sz w:val="27"/>
          <w:szCs w:val="27"/>
        </w:rPr>
        <w:t>дового размера платы за установку и эксплуатацию рекламных конструкций» к решению Совета депутатов городского округа Кашира от 25.04.2017г. №44-н:</w:t>
      </w:r>
      <w:r w:rsidR="00E03ADD" w:rsidRPr="00F16990">
        <w:rPr>
          <w:rFonts w:ascii="Times New Roman" w:hAnsi="Times New Roman" w:cs="Times New Roman"/>
          <w:sz w:val="27"/>
          <w:szCs w:val="27"/>
        </w:rPr>
        <w:t xml:space="preserve"> в</w:t>
      </w:r>
      <w:r w:rsidRPr="00F16990">
        <w:rPr>
          <w:rFonts w:ascii="Times New Roman" w:hAnsi="Times New Roman" w:cs="Times New Roman"/>
          <w:sz w:val="27"/>
          <w:szCs w:val="27"/>
        </w:rPr>
        <w:t xml:space="preserve"> пункте 2.3. слова «В случае размещения вышеуказанной информации в опл</w:t>
      </w:r>
      <w:r w:rsidRPr="00F16990">
        <w:rPr>
          <w:rFonts w:ascii="Times New Roman" w:hAnsi="Times New Roman" w:cs="Times New Roman"/>
          <w:sz w:val="27"/>
          <w:szCs w:val="27"/>
        </w:rPr>
        <w:t>а</w:t>
      </w:r>
      <w:r w:rsidRPr="00F16990">
        <w:rPr>
          <w:rFonts w:ascii="Times New Roman" w:hAnsi="Times New Roman" w:cs="Times New Roman"/>
          <w:sz w:val="27"/>
          <w:szCs w:val="27"/>
        </w:rPr>
        <w:t>ченный период последний продлевается на срок ее размещения</w:t>
      </w:r>
      <w:proofErr w:type="gramStart"/>
      <w:r w:rsidRPr="00F16990">
        <w:rPr>
          <w:rFonts w:ascii="Times New Roman" w:hAnsi="Times New Roman" w:cs="Times New Roman"/>
          <w:sz w:val="27"/>
          <w:szCs w:val="27"/>
        </w:rPr>
        <w:t xml:space="preserve">.» </w:t>
      </w:r>
      <w:proofErr w:type="gramEnd"/>
      <w:r w:rsidRPr="00F16990">
        <w:rPr>
          <w:rFonts w:ascii="Times New Roman" w:hAnsi="Times New Roman" w:cs="Times New Roman"/>
          <w:sz w:val="27"/>
          <w:szCs w:val="27"/>
        </w:rPr>
        <w:t xml:space="preserve">исключить. </w:t>
      </w:r>
    </w:p>
    <w:p w14:paraId="779BA9A6" w14:textId="7C8DD754" w:rsidR="009F67D0" w:rsidRPr="00F16990" w:rsidRDefault="00FF7C5B" w:rsidP="00F16990">
      <w:pPr>
        <w:pStyle w:val="ConsPlusNormal"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6990">
        <w:rPr>
          <w:rFonts w:ascii="Times New Roman" w:hAnsi="Times New Roman" w:cs="Times New Roman"/>
          <w:sz w:val="27"/>
          <w:szCs w:val="27"/>
        </w:rPr>
        <w:t>3</w:t>
      </w:r>
      <w:r w:rsidR="00452FB0" w:rsidRPr="00F16990">
        <w:rPr>
          <w:rFonts w:ascii="Times New Roman" w:hAnsi="Times New Roman" w:cs="Times New Roman"/>
          <w:sz w:val="27"/>
          <w:szCs w:val="27"/>
        </w:rPr>
        <w:t>.</w:t>
      </w:r>
      <w:r w:rsidRPr="00F16990">
        <w:rPr>
          <w:rFonts w:ascii="Times New Roman" w:hAnsi="Times New Roman" w:cs="Times New Roman"/>
          <w:sz w:val="27"/>
          <w:szCs w:val="27"/>
        </w:rPr>
        <w:tab/>
      </w:r>
      <w:r w:rsidR="009F67D0" w:rsidRPr="00F16990">
        <w:rPr>
          <w:rFonts w:ascii="Times New Roman" w:hAnsi="Times New Roman" w:cs="Times New Roman"/>
          <w:sz w:val="27"/>
          <w:szCs w:val="27"/>
        </w:rPr>
        <w:t xml:space="preserve">Муниципальному казенному учреждению </w:t>
      </w:r>
      <w:r w:rsidR="00655D28" w:rsidRPr="00F16990">
        <w:rPr>
          <w:rFonts w:ascii="Times New Roman" w:hAnsi="Times New Roman" w:cs="Times New Roman"/>
          <w:sz w:val="27"/>
          <w:szCs w:val="27"/>
        </w:rPr>
        <w:t>«</w:t>
      </w:r>
      <w:r w:rsidR="009F67D0" w:rsidRPr="00F16990">
        <w:rPr>
          <w:rFonts w:ascii="Times New Roman" w:hAnsi="Times New Roman" w:cs="Times New Roman"/>
          <w:sz w:val="27"/>
          <w:szCs w:val="27"/>
        </w:rPr>
        <w:t>Центр обслуживания</w:t>
      </w:r>
      <w:r w:rsidR="00655D28" w:rsidRPr="00F16990">
        <w:rPr>
          <w:rFonts w:ascii="Times New Roman" w:hAnsi="Times New Roman" w:cs="Times New Roman"/>
          <w:sz w:val="27"/>
          <w:szCs w:val="27"/>
        </w:rPr>
        <w:t>»</w:t>
      </w:r>
      <w:r w:rsidR="009F67D0" w:rsidRPr="00F16990">
        <w:rPr>
          <w:rFonts w:ascii="Times New Roman" w:hAnsi="Times New Roman" w:cs="Times New Roman"/>
          <w:sz w:val="27"/>
          <w:szCs w:val="27"/>
        </w:rPr>
        <w:t xml:space="preserve"> г</w:t>
      </w:r>
      <w:r w:rsidR="009F67D0" w:rsidRPr="00F16990">
        <w:rPr>
          <w:rFonts w:ascii="Times New Roman" w:hAnsi="Times New Roman" w:cs="Times New Roman"/>
          <w:sz w:val="27"/>
          <w:szCs w:val="27"/>
        </w:rPr>
        <w:t>о</w:t>
      </w:r>
      <w:r w:rsidR="009F67D0" w:rsidRPr="00F16990">
        <w:rPr>
          <w:rFonts w:ascii="Times New Roman" w:hAnsi="Times New Roman" w:cs="Times New Roman"/>
          <w:sz w:val="27"/>
          <w:szCs w:val="27"/>
        </w:rPr>
        <w:t xml:space="preserve">родского округа Кашира (Пименов Р.В.) опубликовать настоящее </w:t>
      </w:r>
      <w:r w:rsidR="00DF6EDF" w:rsidRPr="00F16990">
        <w:rPr>
          <w:rFonts w:ascii="Times New Roman" w:hAnsi="Times New Roman" w:cs="Times New Roman"/>
          <w:sz w:val="27"/>
          <w:szCs w:val="27"/>
        </w:rPr>
        <w:t>решение</w:t>
      </w:r>
      <w:r w:rsidR="009F67D0" w:rsidRPr="00F16990">
        <w:rPr>
          <w:rFonts w:ascii="Times New Roman" w:hAnsi="Times New Roman" w:cs="Times New Roman"/>
          <w:sz w:val="27"/>
          <w:szCs w:val="27"/>
        </w:rPr>
        <w:t xml:space="preserve"> в г</w:t>
      </w:r>
      <w:r w:rsidR="009F67D0" w:rsidRPr="00F16990">
        <w:rPr>
          <w:rFonts w:ascii="Times New Roman" w:hAnsi="Times New Roman" w:cs="Times New Roman"/>
          <w:sz w:val="27"/>
          <w:szCs w:val="27"/>
        </w:rPr>
        <w:t>а</w:t>
      </w:r>
      <w:r w:rsidR="009F67D0" w:rsidRPr="00F16990">
        <w:rPr>
          <w:rFonts w:ascii="Times New Roman" w:hAnsi="Times New Roman" w:cs="Times New Roman"/>
          <w:sz w:val="27"/>
          <w:szCs w:val="27"/>
        </w:rPr>
        <w:t xml:space="preserve">зете </w:t>
      </w:r>
      <w:r w:rsidR="00655D28" w:rsidRPr="00F16990">
        <w:rPr>
          <w:rFonts w:ascii="Times New Roman" w:hAnsi="Times New Roman" w:cs="Times New Roman"/>
          <w:sz w:val="27"/>
          <w:szCs w:val="27"/>
        </w:rPr>
        <w:t>«</w:t>
      </w:r>
      <w:r w:rsidR="009F67D0" w:rsidRPr="00F16990">
        <w:rPr>
          <w:rFonts w:ascii="Times New Roman" w:hAnsi="Times New Roman" w:cs="Times New Roman"/>
          <w:sz w:val="27"/>
          <w:szCs w:val="27"/>
        </w:rPr>
        <w:t>Вести Каширского района</w:t>
      </w:r>
      <w:r w:rsidR="00655D28" w:rsidRPr="00F16990">
        <w:rPr>
          <w:rFonts w:ascii="Times New Roman" w:hAnsi="Times New Roman" w:cs="Times New Roman"/>
          <w:sz w:val="27"/>
          <w:szCs w:val="27"/>
        </w:rPr>
        <w:t>»</w:t>
      </w:r>
      <w:r w:rsidR="009F67D0" w:rsidRPr="00F16990">
        <w:rPr>
          <w:rFonts w:ascii="Times New Roman" w:hAnsi="Times New Roman" w:cs="Times New Roman"/>
          <w:sz w:val="27"/>
          <w:szCs w:val="27"/>
        </w:rPr>
        <w:t xml:space="preserve"> и разместить на официальном сайте Админ</w:t>
      </w:r>
      <w:r w:rsidR="009F67D0" w:rsidRPr="00F16990">
        <w:rPr>
          <w:rFonts w:ascii="Times New Roman" w:hAnsi="Times New Roman" w:cs="Times New Roman"/>
          <w:sz w:val="27"/>
          <w:szCs w:val="27"/>
        </w:rPr>
        <w:t>и</w:t>
      </w:r>
      <w:r w:rsidR="009F67D0" w:rsidRPr="00F16990">
        <w:rPr>
          <w:rFonts w:ascii="Times New Roman" w:hAnsi="Times New Roman" w:cs="Times New Roman"/>
          <w:sz w:val="27"/>
          <w:szCs w:val="27"/>
        </w:rPr>
        <w:t xml:space="preserve">страции городского округа Кашира www.kashira.org в сети </w:t>
      </w:r>
      <w:r w:rsidR="00655D28" w:rsidRPr="00F16990">
        <w:rPr>
          <w:rFonts w:ascii="Times New Roman" w:hAnsi="Times New Roman" w:cs="Times New Roman"/>
          <w:sz w:val="27"/>
          <w:szCs w:val="27"/>
        </w:rPr>
        <w:t>«</w:t>
      </w:r>
      <w:r w:rsidR="009F67D0" w:rsidRPr="00F16990">
        <w:rPr>
          <w:rFonts w:ascii="Times New Roman" w:hAnsi="Times New Roman" w:cs="Times New Roman"/>
          <w:sz w:val="27"/>
          <w:szCs w:val="27"/>
        </w:rPr>
        <w:t>Интернет</w:t>
      </w:r>
      <w:r w:rsidR="00655D28" w:rsidRPr="00F16990">
        <w:rPr>
          <w:rFonts w:ascii="Times New Roman" w:hAnsi="Times New Roman" w:cs="Times New Roman"/>
          <w:sz w:val="27"/>
          <w:szCs w:val="27"/>
        </w:rPr>
        <w:t>»</w:t>
      </w:r>
      <w:r w:rsidR="009F67D0" w:rsidRPr="00F16990">
        <w:rPr>
          <w:rFonts w:ascii="Times New Roman" w:hAnsi="Times New Roman" w:cs="Times New Roman"/>
          <w:sz w:val="27"/>
          <w:szCs w:val="27"/>
        </w:rPr>
        <w:t>.</w:t>
      </w:r>
    </w:p>
    <w:p w14:paraId="29C846DB" w14:textId="78D62314" w:rsidR="00CD51E9" w:rsidRPr="00F16990" w:rsidRDefault="00FF7C5B" w:rsidP="00F16990">
      <w:pPr>
        <w:pStyle w:val="ConsPlusNormal"/>
        <w:tabs>
          <w:tab w:val="left" w:pos="851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6990">
        <w:rPr>
          <w:rFonts w:ascii="Times New Roman" w:hAnsi="Times New Roman" w:cs="Times New Roman"/>
          <w:sz w:val="27"/>
          <w:szCs w:val="27"/>
        </w:rPr>
        <w:t>4.</w:t>
      </w:r>
      <w:r w:rsidRPr="00F16990">
        <w:rPr>
          <w:rFonts w:ascii="Times New Roman" w:hAnsi="Times New Roman" w:cs="Times New Roman"/>
          <w:sz w:val="27"/>
          <w:szCs w:val="27"/>
        </w:rPr>
        <w:tab/>
      </w:r>
      <w:r w:rsidR="00CC73C7" w:rsidRPr="00F16990">
        <w:rPr>
          <w:rFonts w:ascii="Times New Roman" w:hAnsi="Times New Roman" w:cs="Times New Roman"/>
          <w:sz w:val="27"/>
          <w:szCs w:val="27"/>
        </w:rPr>
        <w:t>Настоящее р</w:t>
      </w:r>
      <w:r w:rsidR="00CD51E9" w:rsidRPr="00F16990">
        <w:rPr>
          <w:rFonts w:ascii="Times New Roman" w:hAnsi="Times New Roman" w:cs="Times New Roman"/>
          <w:sz w:val="27"/>
          <w:szCs w:val="27"/>
        </w:rPr>
        <w:t xml:space="preserve">ешение вступает в силу </w:t>
      </w:r>
      <w:r w:rsidR="00DF6EDF" w:rsidRPr="00F16990">
        <w:rPr>
          <w:rFonts w:ascii="Times New Roman" w:hAnsi="Times New Roman" w:cs="Times New Roman"/>
          <w:sz w:val="27"/>
          <w:szCs w:val="27"/>
        </w:rPr>
        <w:t>после</w:t>
      </w:r>
      <w:r w:rsidR="00CD51E9" w:rsidRPr="00F16990">
        <w:rPr>
          <w:rFonts w:ascii="Times New Roman" w:hAnsi="Times New Roman" w:cs="Times New Roman"/>
          <w:sz w:val="27"/>
          <w:szCs w:val="27"/>
        </w:rPr>
        <w:t xml:space="preserve"> его официального опублик</w:t>
      </w:r>
      <w:r w:rsidR="00CD51E9" w:rsidRPr="00F16990">
        <w:rPr>
          <w:rFonts w:ascii="Times New Roman" w:hAnsi="Times New Roman" w:cs="Times New Roman"/>
          <w:sz w:val="27"/>
          <w:szCs w:val="27"/>
        </w:rPr>
        <w:t>о</w:t>
      </w:r>
      <w:r w:rsidR="00CD51E9" w:rsidRPr="00F16990">
        <w:rPr>
          <w:rFonts w:ascii="Times New Roman" w:hAnsi="Times New Roman" w:cs="Times New Roman"/>
          <w:sz w:val="27"/>
          <w:szCs w:val="27"/>
        </w:rPr>
        <w:t>вания.</w:t>
      </w:r>
    </w:p>
    <w:p w14:paraId="31399AB3" w14:textId="132DDD0F" w:rsidR="001C21F7" w:rsidRPr="00F16990" w:rsidRDefault="00F16990" w:rsidP="00F1699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16990">
        <w:rPr>
          <w:rFonts w:ascii="Times New Roman" w:hAnsi="Times New Roman" w:cs="Times New Roman"/>
          <w:sz w:val="27"/>
          <w:szCs w:val="27"/>
        </w:rPr>
        <w:t xml:space="preserve">  </w:t>
      </w:r>
      <w:r w:rsidR="00FF7C5B" w:rsidRPr="00F16990">
        <w:rPr>
          <w:rFonts w:ascii="Times New Roman" w:hAnsi="Times New Roman" w:cs="Times New Roman"/>
          <w:sz w:val="27"/>
          <w:szCs w:val="27"/>
        </w:rPr>
        <w:t>5</w:t>
      </w:r>
      <w:r w:rsidR="00CD51E9" w:rsidRPr="00F16990">
        <w:rPr>
          <w:rFonts w:ascii="Times New Roman" w:hAnsi="Times New Roman" w:cs="Times New Roman"/>
          <w:sz w:val="27"/>
          <w:szCs w:val="27"/>
        </w:rPr>
        <w:t>.</w:t>
      </w:r>
      <w:r w:rsidR="00FF7C5B" w:rsidRPr="00F16990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452FB0" w:rsidRPr="00F1699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452FB0" w:rsidRPr="00F16990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</w:t>
      </w:r>
      <w:r w:rsidR="001C21F7" w:rsidRPr="00F16990">
        <w:rPr>
          <w:rFonts w:ascii="Times New Roman" w:hAnsi="Times New Roman" w:cs="Times New Roman"/>
          <w:sz w:val="27"/>
          <w:szCs w:val="27"/>
        </w:rPr>
        <w:t>возложить на предс</w:t>
      </w:r>
      <w:r w:rsidR="001C21F7" w:rsidRPr="00F16990">
        <w:rPr>
          <w:rFonts w:ascii="Times New Roman" w:hAnsi="Times New Roman" w:cs="Times New Roman"/>
          <w:sz w:val="27"/>
          <w:szCs w:val="27"/>
        </w:rPr>
        <w:t>е</w:t>
      </w:r>
      <w:r w:rsidR="001C21F7" w:rsidRPr="00F16990">
        <w:rPr>
          <w:rFonts w:ascii="Times New Roman" w:hAnsi="Times New Roman" w:cs="Times New Roman"/>
          <w:sz w:val="27"/>
          <w:szCs w:val="27"/>
        </w:rPr>
        <w:t>дателя Совета депутатов городского округа Кашира Алентьеву Г. Н.</w:t>
      </w:r>
    </w:p>
    <w:p w14:paraId="05E2FA03" w14:textId="77777777" w:rsidR="00C016BF" w:rsidRPr="00F16990" w:rsidRDefault="00C016BF" w:rsidP="00452FB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92E34AF" w14:textId="618639FA" w:rsidR="009F67D0" w:rsidRPr="00F16990" w:rsidRDefault="009F67D0" w:rsidP="00452FB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F16990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3C21D9" w:rsidRPr="00F16990">
        <w:rPr>
          <w:rFonts w:ascii="Times New Roman" w:hAnsi="Times New Roman" w:cs="Times New Roman"/>
          <w:sz w:val="27"/>
          <w:szCs w:val="27"/>
        </w:rPr>
        <w:t>городского</w:t>
      </w:r>
      <w:r w:rsidR="00C26734" w:rsidRPr="00F16990">
        <w:rPr>
          <w:rFonts w:ascii="Times New Roman" w:hAnsi="Times New Roman" w:cs="Times New Roman"/>
          <w:sz w:val="27"/>
          <w:szCs w:val="27"/>
        </w:rPr>
        <w:t xml:space="preserve"> округа Кашира</w:t>
      </w:r>
      <w:r w:rsidR="00655D28" w:rsidRPr="00F16990">
        <w:rPr>
          <w:rFonts w:ascii="Times New Roman" w:hAnsi="Times New Roman" w:cs="Times New Roman"/>
          <w:sz w:val="27"/>
          <w:szCs w:val="27"/>
        </w:rPr>
        <w:t xml:space="preserve"> </w:t>
      </w:r>
      <w:r w:rsidR="00C26734" w:rsidRPr="00F16990">
        <w:rPr>
          <w:rFonts w:ascii="Times New Roman" w:hAnsi="Times New Roman" w:cs="Times New Roman"/>
          <w:sz w:val="27"/>
          <w:szCs w:val="27"/>
        </w:rPr>
        <w:t xml:space="preserve"> </w:t>
      </w:r>
      <w:r w:rsidR="00C26734" w:rsidRPr="00F16990">
        <w:rPr>
          <w:rFonts w:ascii="Times New Roman" w:hAnsi="Times New Roman" w:cs="Times New Roman"/>
          <w:sz w:val="27"/>
          <w:szCs w:val="27"/>
        </w:rPr>
        <w:tab/>
      </w:r>
      <w:r w:rsidR="00C26734" w:rsidRPr="00F16990">
        <w:rPr>
          <w:rFonts w:ascii="Times New Roman" w:hAnsi="Times New Roman" w:cs="Times New Roman"/>
          <w:sz w:val="27"/>
          <w:szCs w:val="27"/>
        </w:rPr>
        <w:tab/>
      </w:r>
      <w:r w:rsidR="00C26734" w:rsidRPr="00F16990">
        <w:rPr>
          <w:rFonts w:ascii="Times New Roman" w:hAnsi="Times New Roman" w:cs="Times New Roman"/>
          <w:sz w:val="27"/>
          <w:szCs w:val="27"/>
        </w:rPr>
        <w:tab/>
      </w:r>
      <w:r w:rsidR="00C26734" w:rsidRPr="00F16990">
        <w:rPr>
          <w:rFonts w:ascii="Times New Roman" w:hAnsi="Times New Roman" w:cs="Times New Roman"/>
          <w:sz w:val="27"/>
          <w:szCs w:val="27"/>
        </w:rPr>
        <w:tab/>
      </w:r>
      <w:r w:rsidR="00655D28" w:rsidRPr="00F16990">
        <w:rPr>
          <w:rFonts w:ascii="Times New Roman" w:hAnsi="Times New Roman" w:cs="Times New Roman"/>
          <w:sz w:val="27"/>
          <w:szCs w:val="27"/>
        </w:rPr>
        <w:t xml:space="preserve">     </w:t>
      </w:r>
      <w:r w:rsidR="00F16990" w:rsidRPr="00F16990">
        <w:rPr>
          <w:rFonts w:ascii="Times New Roman" w:hAnsi="Times New Roman" w:cs="Times New Roman"/>
          <w:sz w:val="27"/>
          <w:szCs w:val="27"/>
        </w:rPr>
        <w:t xml:space="preserve">     </w:t>
      </w:r>
      <w:r w:rsidRPr="00F16990">
        <w:rPr>
          <w:rFonts w:ascii="Times New Roman" w:hAnsi="Times New Roman" w:cs="Times New Roman"/>
          <w:sz w:val="27"/>
          <w:szCs w:val="27"/>
        </w:rPr>
        <w:t>А.П.</w:t>
      </w:r>
      <w:r w:rsidR="00C26734" w:rsidRPr="00F1699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16990">
        <w:rPr>
          <w:rFonts w:ascii="Times New Roman" w:hAnsi="Times New Roman" w:cs="Times New Roman"/>
          <w:sz w:val="27"/>
          <w:szCs w:val="27"/>
        </w:rPr>
        <w:t>Спасский</w:t>
      </w:r>
      <w:proofErr w:type="gramEnd"/>
    </w:p>
    <w:p w14:paraId="4A8543FE" w14:textId="77777777" w:rsidR="00C545F5" w:rsidRPr="00F16990" w:rsidRDefault="00C545F5" w:rsidP="00452FB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</w:p>
    <w:p w14:paraId="006FCA58" w14:textId="77777777" w:rsidR="009F67D0" w:rsidRPr="00F16990" w:rsidRDefault="009F67D0" w:rsidP="00452FB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F16990">
        <w:rPr>
          <w:rFonts w:ascii="Times New Roman" w:hAnsi="Times New Roman" w:cs="Times New Roman"/>
          <w:sz w:val="27"/>
          <w:szCs w:val="27"/>
        </w:rPr>
        <w:t>Председатель Совета депутатов</w:t>
      </w:r>
    </w:p>
    <w:p w14:paraId="69F14BC1" w14:textId="7F3D5F0B" w:rsidR="003C21D9" w:rsidRPr="00F16990" w:rsidRDefault="009F67D0" w:rsidP="00452FB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F16990">
        <w:rPr>
          <w:rFonts w:ascii="Times New Roman" w:hAnsi="Times New Roman" w:cs="Times New Roman"/>
          <w:sz w:val="27"/>
          <w:szCs w:val="27"/>
        </w:rPr>
        <w:t>городского о</w:t>
      </w:r>
      <w:r w:rsidR="003C21D9" w:rsidRPr="00F16990">
        <w:rPr>
          <w:rFonts w:ascii="Times New Roman" w:hAnsi="Times New Roman" w:cs="Times New Roman"/>
          <w:sz w:val="27"/>
          <w:szCs w:val="27"/>
        </w:rPr>
        <w:t>круга Ка</w:t>
      </w:r>
      <w:r w:rsidR="00C26734" w:rsidRPr="00F16990">
        <w:rPr>
          <w:rFonts w:ascii="Times New Roman" w:hAnsi="Times New Roman" w:cs="Times New Roman"/>
          <w:sz w:val="27"/>
          <w:szCs w:val="27"/>
        </w:rPr>
        <w:t>шира</w:t>
      </w:r>
      <w:r w:rsidR="00655D28" w:rsidRPr="00F16990">
        <w:rPr>
          <w:rFonts w:ascii="Times New Roman" w:hAnsi="Times New Roman" w:cs="Times New Roman"/>
          <w:sz w:val="27"/>
          <w:szCs w:val="27"/>
        </w:rPr>
        <w:t xml:space="preserve">       </w:t>
      </w:r>
      <w:r w:rsidR="00C26734" w:rsidRPr="00F16990">
        <w:rPr>
          <w:rFonts w:ascii="Times New Roman" w:hAnsi="Times New Roman" w:cs="Times New Roman"/>
          <w:sz w:val="27"/>
          <w:szCs w:val="27"/>
        </w:rPr>
        <w:tab/>
      </w:r>
      <w:r w:rsidR="00C26734" w:rsidRPr="00F16990">
        <w:rPr>
          <w:rFonts w:ascii="Times New Roman" w:hAnsi="Times New Roman" w:cs="Times New Roman"/>
          <w:sz w:val="27"/>
          <w:szCs w:val="27"/>
        </w:rPr>
        <w:tab/>
      </w:r>
      <w:r w:rsidR="00C26734" w:rsidRPr="00F16990">
        <w:rPr>
          <w:rFonts w:ascii="Times New Roman" w:hAnsi="Times New Roman" w:cs="Times New Roman"/>
          <w:sz w:val="27"/>
          <w:szCs w:val="27"/>
        </w:rPr>
        <w:tab/>
      </w:r>
      <w:r w:rsidR="00C26734" w:rsidRPr="00F16990">
        <w:rPr>
          <w:rFonts w:ascii="Times New Roman" w:hAnsi="Times New Roman" w:cs="Times New Roman"/>
          <w:sz w:val="27"/>
          <w:szCs w:val="27"/>
        </w:rPr>
        <w:tab/>
      </w:r>
      <w:r w:rsidR="00655D28" w:rsidRPr="00F16990">
        <w:rPr>
          <w:rFonts w:ascii="Times New Roman" w:hAnsi="Times New Roman" w:cs="Times New Roman"/>
          <w:sz w:val="27"/>
          <w:szCs w:val="27"/>
        </w:rPr>
        <w:t xml:space="preserve">    </w:t>
      </w:r>
      <w:r w:rsidR="00C26734" w:rsidRPr="00F16990">
        <w:rPr>
          <w:rFonts w:ascii="Times New Roman" w:hAnsi="Times New Roman" w:cs="Times New Roman"/>
          <w:sz w:val="27"/>
          <w:szCs w:val="27"/>
        </w:rPr>
        <w:t xml:space="preserve"> </w:t>
      </w:r>
      <w:r w:rsidRPr="00F16990">
        <w:rPr>
          <w:rFonts w:ascii="Times New Roman" w:hAnsi="Times New Roman" w:cs="Times New Roman"/>
          <w:sz w:val="27"/>
          <w:szCs w:val="27"/>
        </w:rPr>
        <w:t>Г.Н.</w:t>
      </w:r>
      <w:r w:rsidR="00C26734" w:rsidRPr="00F16990">
        <w:rPr>
          <w:rFonts w:ascii="Times New Roman" w:hAnsi="Times New Roman" w:cs="Times New Roman"/>
          <w:sz w:val="27"/>
          <w:szCs w:val="27"/>
        </w:rPr>
        <w:t xml:space="preserve"> </w:t>
      </w:r>
      <w:r w:rsidRPr="00F16990">
        <w:rPr>
          <w:rFonts w:ascii="Times New Roman" w:hAnsi="Times New Roman" w:cs="Times New Roman"/>
          <w:sz w:val="27"/>
          <w:szCs w:val="27"/>
        </w:rPr>
        <w:t>Алентьева</w:t>
      </w:r>
    </w:p>
    <w:p w14:paraId="376DFC9B" w14:textId="77777777" w:rsidR="003C21D9" w:rsidRPr="00F16990" w:rsidRDefault="003C21D9" w:rsidP="00452FB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DED8753" w14:textId="77777777" w:rsidR="00F16990" w:rsidRPr="00677D4F" w:rsidRDefault="00F16990" w:rsidP="00F16990">
      <w:pPr>
        <w:pStyle w:val="af6"/>
        <w:jc w:val="both"/>
        <w:rPr>
          <w:sz w:val="27"/>
          <w:szCs w:val="27"/>
        </w:rPr>
      </w:pPr>
      <w:r w:rsidRPr="00677D4F">
        <w:rPr>
          <w:sz w:val="27"/>
          <w:szCs w:val="27"/>
        </w:rPr>
        <w:tab/>
      </w:r>
      <w:r w:rsidRPr="00677D4F">
        <w:rPr>
          <w:sz w:val="27"/>
          <w:szCs w:val="27"/>
        </w:rPr>
        <w:tab/>
      </w:r>
      <w:r w:rsidRPr="00677D4F">
        <w:rPr>
          <w:sz w:val="27"/>
          <w:szCs w:val="27"/>
        </w:rPr>
        <w:tab/>
        <w:t xml:space="preserve">Дата подписания </w:t>
      </w:r>
      <w:r>
        <w:rPr>
          <w:sz w:val="27"/>
          <w:szCs w:val="27"/>
        </w:rPr>
        <w:t>24.10.2017г.</w:t>
      </w:r>
    </w:p>
    <w:p w14:paraId="7C13B578" w14:textId="77777777" w:rsidR="00452FB0" w:rsidRDefault="00452FB0" w:rsidP="00F16990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B25B827" w14:textId="77777777" w:rsidR="00452FB0" w:rsidRDefault="00452FB0" w:rsidP="00452FB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5670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11677E1" w14:textId="77777777" w:rsidR="00452FB0" w:rsidRDefault="00452FB0" w:rsidP="00452FB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5670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6019FB2" w14:textId="77777777" w:rsidR="00452FB0" w:rsidRDefault="00452FB0" w:rsidP="00452FB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5670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D87F31F" w14:textId="77777777" w:rsidR="00F16990" w:rsidRPr="00466012" w:rsidRDefault="00F16990" w:rsidP="00F16990">
      <w:pPr>
        <w:pStyle w:val="ConsPlusNormal"/>
        <w:ind w:left="5529"/>
        <w:outlineLvl w:val="1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466012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14:paraId="6386E379" w14:textId="77777777" w:rsidR="00F16990" w:rsidRPr="00466012" w:rsidRDefault="00F16990" w:rsidP="00F16990">
      <w:pPr>
        <w:pStyle w:val="ConsPlusNormal"/>
        <w:ind w:left="5529"/>
        <w:rPr>
          <w:rFonts w:ascii="Times New Roman" w:hAnsi="Times New Roman" w:cs="Times New Roman"/>
          <w:sz w:val="27"/>
          <w:szCs w:val="27"/>
        </w:rPr>
      </w:pPr>
      <w:r w:rsidRPr="00466012">
        <w:rPr>
          <w:rFonts w:ascii="Times New Roman" w:hAnsi="Times New Roman" w:cs="Times New Roman"/>
          <w:sz w:val="27"/>
          <w:szCs w:val="27"/>
        </w:rPr>
        <w:t>к решению Совета депутатов</w:t>
      </w:r>
    </w:p>
    <w:p w14:paraId="48D1727F" w14:textId="77777777" w:rsidR="00F16990" w:rsidRPr="00466012" w:rsidRDefault="00F16990" w:rsidP="00F16990">
      <w:pPr>
        <w:pStyle w:val="ConsPlusNormal"/>
        <w:ind w:left="5529"/>
        <w:rPr>
          <w:rFonts w:ascii="Times New Roman" w:hAnsi="Times New Roman" w:cs="Times New Roman"/>
          <w:sz w:val="27"/>
          <w:szCs w:val="27"/>
        </w:rPr>
      </w:pPr>
      <w:r w:rsidRPr="00466012">
        <w:rPr>
          <w:rFonts w:ascii="Times New Roman" w:hAnsi="Times New Roman" w:cs="Times New Roman"/>
          <w:sz w:val="27"/>
          <w:szCs w:val="27"/>
        </w:rPr>
        <w:t xml:space="preserve">городского округа Кашира </w:t>
      </w:r>
    </w:p>
    <w:p w14:paraId="26224E4D" w14:textId="77777777" w:rsidR="00F16990" w:rsidRPr="00466012" w:rsidRDefault="00F16990" w:rsidP="00F16990">
      <w:pPr>
        <w:pStyle w:val="ConsPlusNormal"/>
        <w:ind w:left="5529"/>
        <w:rPr>
          <w:rFonts w:ascii="Times New Roman" w:hAnsi="Times New Roman" w:cs="Times New Roman"/>
          <w:sz w:val="27"/>
          <w:szCs w:val="27"/>
        </w:rPr>
      </w:pPr>
      <w:r w:rsidRPr="00466012">
        <w:rPr>
          <w:rFonts w:ascii="Times New Roman" w:hAnsi="Times New Roman" w:cs="Times New Roman"/>
          <w:sz w:val="27"/>
          <w:szCs w:val="27"/>
        </w:rPr>
        <w:t>Московской области</w:t>
      </w:r>
    </w:p>
    <w:p w14:paraId="0D22A37D" w14:textId="1D7FBDC5" w:rsidR="00F16990" w:rsidRPr="00466012" w:rsidRDefault="00F16990" w:rsidP="00F16990">
      <w:pPr>
        <w:pStyle w:val="ConsPlusNormal"/>
        <w:ind w:left="5529"/>
        <w:rPr>
          <w:rFonts w:ascii="Times New Roman" w:hAnsi="Times New Roman" w:cs="Times New Roman"/>
          <w:sz w:val="27"/>
          <w:szCs w:val="27"/>
        </w:rPr>
      </w:pPr>
      <w:r w:rsidRPr="00466012">
        <w:rPr>
          <w:rFonts w:ascii="Times New Roman" w:hAnsi="Times New Roman" w:cs="Times New Roman"/>
          <w:sz w:val="27"/>
          <w:szCs w:val="27"/>
        </w:rPr>
        <w:t>от 24.10.2017 № 9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466012">
        <w:rPr>
          <w:rFonts w:ascii="Times New Roman" w:hAnsi="Times New Roman" w:cs="Times New Roman"/>
          <w:sz w:val="27"/>
          <w:szCs w:val="27"/>
        </w:rPr>
        <w:t>-н</w:t>
      </w:r>
    </w:p>
    <w:p w14:paraId="0A26508D" w14:textId="77777777" w:rsidR="004A716D" w:rsidRPr="00D058DA" w:rsidRDefault="004A716D" w:rsidP="00452FB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473024C" w14:textId="4DE3B020" w:rsidR="00655D28" w:rsidRPr="004A716D" w:rsidRDefault="004A716D" w:rsidP="00452FB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jc w:val="center"/>
        <w:rPr>
          <w:rFonts w:eastAsia="Calibri" w:cs="Times New Roman"/>
          <w:sz w:val="28"/>
          <w:szCs w:val="28"/>
        </w:rPr>
      </w:pPr>
      <w:bookmarkStart w:id="1" w:name="P1372"/>
      <w:bookmarkEnd w:id="1"/>
      <w:r w:rsidRPr="004A716D">
        <w:rPr>
          <w:rFonts w:eastAsia="Calibri" w:cs="Times New Roman"/>
          <w:sz w:val="28"/>
          <w:szCs w:val="28"/>
        </w:rPr>
        <w:t xml:space="preserve">Изменения </w:t>
      </w:r>
      <w:r w:rsidR="008D7D88">
        <w:rPr>
          <w:rFonts w:eastAsia="Calibri" w:cs="Times New Roman"/>
          <w:sz w:val="28"/>
          <w:szCs w:val="28"/>
        </w:rPr>
        <w:t xml:space="preserve">и дополнения </w:t>
      </w:r>
      <w:r w:rsidR="007B1BB3">
        <w:rPr>
          <w:rFonts w:eastAsia="Calibri" w:cs="Times New Roman"/>
          <w:sz w:val="28"/>
          <w:szCs w:val="28"/>
        </w:rPr>
        <w:t>в П</w:t>
      </w:r>
      <w:r w:rsidRPr="004A716D">
        <w:rPr>
          <w:rFonts w:eastAsia="Calibri" w:cs="Times New Roman"/>
          <w:sz w:val="28"/>
          <w:szCs w:val="28"/>
        </w:rPr>
        <w:t>оложение</w:t>
      </w:r>
    </w:p>
    <w:p w14:paraId="1B2BD702" w14:textId="1FADA1FB" w:rsidR="00655D28" w:rsidRPr="004A716D" w:rsidRDefault="004A716D" w:rsidP="008D7D88">
      <w:pPr>
        <w:widowControl w:val="0"/>
        <w:tabs>
          <w:tab w:val="right" w:pos="0"/>
          <w:tab w:val="right" w:pos="284"/>
          <w:tab w:val="left" w:pos="1456"/>
        </w:tabs>
        <w:suppressAutoHyphens/>
        <w:autoSpaceDE w:val="0"/>
        <w:autoSpaceDN w:val="0"/>
        <w:spacing w:after="0" w:line="240" w:lineRule="auto"/>
        <w:ind w:firstLine="709"/>
        <w:jc w:val="center"/>
        <w:rPr>
          <w:rFonts w:eastAsia="Calibri" w:cs="Times New Roman"/>
          <w:sz w:val="28"/>
          <w:szCs w:val="28"/>
        </w:rPr>
      </w:pPr>
      <w:proofErr w:type="gramStart"/>
      <w:r w:rsidRPr="004A716D">
        <w:rPr>
          <w:rFonts w:eastAsia="Calibri" w:cs="Times New Roman"/>
          <w:sz w:val="28"/>
          <w:szCs w:val="28"/>
        </w:rPr>
        <w:t>об организации и проведении открытого аукциона в электронной форме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Кашира, а также земельном участке, государственная собственность на который не разграничена, находящихся на территории городского округа Кашира</w:t>
      </w:r>
      <w:r>
        <w:rPr>
          <w:rFonts w:eastAsia="Calibri" w:cs="Times New Roman"/>
          <w:sz w:val="28"/>
          <w:szCs w:val="28"/>
        </w:rPr>
        <w:t xml:space="preserve"> (далее –</w:t>
      </w:r>
      <w:r w:rsidR="008D7D88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Положение) </w:t>
      </w:r>
      <w:proofErr w:type="gramEnd"/>
    </w:p>
    <w:p w14:paraId="7BE42072" w14:textId="77777777" w:rsidR="00655D28" w:rsidRPr="00D058DA" w:rsidRDefault="00655D28" w:rsidP="00452FB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rPr>
          <w:rFonts w:eastAsia="Calibri" w:cs="Times New Roman"/>
          <w:sz w:val="28"/>
          <w:szCs w:val="28"/>
        </w:rPr>
      </w:pPr>
    </w:p>
    <w:p w14:paraId="2A22278B" w14:textId="77777777" w:rsidR="00655D28" w:rsidRDefault="00655D28" w:rsidP="00452FB0">
      <w:pPr>
        <w:widowControl w:val="0"/>
        <w:tabs>
          <w:tab w:val="right" w:pos="0"/>
          <w:tab w:val="left" w:pos="1456"/>
          <w:tab w:val="left" w:pos="1560"/>
        </w:tabs>
        <w:autoSpaceDE w:val="0"/>
        <w:autoSpaceDN w:val="0"/>
        <w:spacing w:after="0" w:line="240" w:lineRule="auto"/>
        <w:ind w:firstLine="709"/>
        <w:jc w:val="center"/>
        <w:rPr>
          <w:rFonts w:eastAsia="Calibri" w:cs="Times New Roman"/>
          <w:sz w:val="28"/>
          <w:szCs w:val="28"/>
        </w:rPr>
      </w:pPr>
    </w:p>
    <w:p w14:paraId="0B0071A8" w14:textId="763C277B" w:rsidR="00655D28" w:rsidRPr="00452FB0" w:rsidRDefault="008D7D88" w:rsidP="008D7D88">
      <w:pPr>
        <w:tabs>
          <w:tab w:val="left" w:pos="1418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</w:t>
      </w:r>
      <w:r w:rsidR="008825A3" w:rsidRPr="00452FB0">
        <w:rPr>
          <w:rFonts w:eastAsia="Calibri" w:cs="Times New Roman"/>
          <w:sz w:val="28"/>
          <w:szCs w:val="28"/>
        </w:rPr>
        <w:t>.</w:t>
      </w:r>
      <w:r w:rsidR="008825A3" w:rsidRPr="00452FB0">
        <w:t xml:space="preserve"> </w:t>
      </w:r>
      <w:r w:rsidR="008825A3" w:rsidRPr="008D7D88">
        <w:rPr>
          <w:sz w:val="28"/>
          <w:szCs w:val="28"/>
        </w:rPr>
        <w:t xml:space="preserve">Подпункт 3.5. пункта </w:t>
      </w:r>
      <w:r w:rsidR="008825A3" w:rsidRPr="008D7D88">
        <w:rPr>
          <w:rFonts w:eastAsia="Calibri" w:cs="Times New Roman"/>
          <w:sz w:val="28"/>
          <w:szCs w:val="28"/>
        </w:rPr>
        <w:t>3. «</w:t>
      </w:r>
      <w:r w:rsidR="008825A3" w:rsidRPr="00452FB0">
        <w:rPr>
          <w:rFonts w:eastAsia="Calibri" w:cs="Times New Roman"/>
          <w:sz w:val="28"/>
          <w:szCs w:val="28"/>
        </w:rPr>
        <w:t xml:space="preserve">Порядок подачи заявок на участие в электронном аукционе» </w:t>
      </w:r>
      <w:r w:rsidR="00655D28" w:rsidRPr="00452FB0">
        <w:rPr>
          <w:rFonts w:eastAsia="Calibri" w:cs="Times New Roman"/>
          <w:sz w:val="28"/>
          <w:szCs w:val="28"/>
        </w:rPr>
        <w:t>Приложени</w:t>
      </w:r>
      <w:r w:rsidR="008825A3" w:rsidRPr="00452FB0">
        <w:rPr>
          <w:rFonts w:eastAsia="Calibri" w:cs="Times New Roman"/>
          <w:sz w:val="28"/>
          <w:szCs w:val="28"/>
        </w:rPr>
        <w:t>я</w:t>
      </w:r>
      <w:r w:rsidR="00655D28" w:rsidRPr="00452FB0">
        <w:rPr>
          <w:rFonts w:eastAsia="Calibri" w:cs="Times New Roman"/>
          <w:sz w:val="28"/>
          <w:szCs w:val="28"/>
        </w:rPr>
        <w:t xml:space="preserve"> №1</w:t>
      </w:r>
      <w:r w:rsidR="008825A3" w:rsidRPr="00452FB0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к </w:t>
      </w:r>
      <w:r w:rsidR="00655D28" w:rsidRPr="00452FB0">
        <w:rPr>
          <w:rFonts w:eastAsia="Calibri" w:cs="Times New Roman"/>
          <w:sz w:val="28"/>
          <w:szCs w:val="28"/>
        </w:rPr>
        <w:t>Положени</w:t>
      </w:r>
      <w:r>
        <w:rPr>
          <w:rFonts w:eastAsia="Calibri" w:cs="Times New Roman"/>
          <w:sz w:val="28"/>
          <w:szCs w:val="28"/>
        </w:rPr>
        <w:t>ю</w:t>
      </w:r>
      <w:r w:rsidR="00655D28" w:rsidRPr="00452FB0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изложить</w:t>
      </w:r>
      <w:r w:rsidR="008825A3" w:rsidRPr="00452FB0">
        <w:rPr>
          <w:rFonts w:eastAsia="Calibri" w:cs="Times New Roman"/>
          <w:sz w:val="28"/>
          <w:szCs w:val="28"/>
        </w:rPr>
        <w:t xml:space="preserve"> в следующей редакции:</w:t>
      </w:r>
    </w:p>
    <w:p w14:paraId="4C43005A" w14:textId="30FA5071" w:rsidR="008825A3" w:rsidRPr="00452FB0" w:rsidRDefault="008825A3" w:rsidP="008D7D88">
      <w:pPr>
        <w:widowControl w:val="0"/>
        <w:tabs>
          <w:tab w:val="right" w:pos="0"/>
          <w:tab w:val="right" w:pos="284"/>
          <w:tab w:val="left" w:pos="14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52FB0">
        <w:rPr>
          <w:rFonts w:eastAsia="Calibri" w:cs="Times New Roman"/>
          <w:sz w:val="28"/>
          <w:szCs w:val="28"/>
        </w:rPr>
        <w:t>«</w:t>
      </w:r>
      <w:r w:rsidR="00A5762A">
        <w:rPr>
          <w:rFonts w:eastAsia="Calibri" w:cs="Times New Roman"/>
          <w:sz w:val="28"/>
          <w:szCs w:val="28"/>
        </w:rPr>
        <w:t>3.5.</w:t>
      </w:r>
      <w:r w:rsidR="00A5762A">
        <w:rPr>
          <w:rFonts w:eastAsia="Calibri" w:cs="Times New Roman"/>
          <w:sz w:val="28"/>
          <w:szCs w:val="28"/>
        </w:rPr>
        <w:tab/>
        <w:t>Заявка оформляется по формам</w:t>
      </w:r>
      <w:r w:rsidRPr="00452FB0">
        <w:rPr>
          <w:rFonts w:eastAsia="Calibri" w:cs="Times New Roman"/>
          <w:sz w:val="28"/>
          <w:szCs w:val="28"/>
        </w:rPr>
        <w:t xml:space="preserve"> согласно Приложениям </w:t>
      </w:r>
      <w:r w:rsidR="008D7D88">
        <w:rPr>
          <w:rFonts w:eastAsia="Calibri" w:cs="Times New Roman"/>
          <w:sz w:val="28"/>
          <w:szCs w:val="28"/>
        </w:rPr>
        <w:t>№</w:t>
      </w:r>
      <w:r w:rsidRPr="00452FB0">
        <w:rPr>
          <w:rFonts w:eastAsia="Calibri" w:cs="Times New Roman"/>
          <w:sz w:val="28"/>
          <w:szCs w:val="28"/>
        </w:rPr>
        <w:t xml:space="preserve">1 и </w:t>
      </w:r>
      <w:r w:rsidR="008D7D88">
        <w:rPr>
          <w:rFonts w:eastAsia="Calibri" w:cs="Times New Roman"/>
          <w:sz w:val="28"/>
          <w:szCs w:val="28"/>
        </w:rPr>
        <w:t>№</w:t>
      </w:r>
      <w:r w:rsidRPr="00452FB0">
        <w:rPr>
          <w:rFonts w:eastAsia="Calibri" w:cs="Times New Roman"/>
          <w:sz w:val="28"/>
          <w:szCs w:val="28"/>
        </w:rPr>
        <w:t xml:space="preserve">2 к </w:t>
      </w:r>
      <w:r w:rsidR="007B1BB3" w:rsidRPr="007B1BB3">
        <w:rPr>
          <w:rFonts w:eastAsia="Calibri" w:cs="Times New Roman"/>
          <w:sz w:val="28"/>
          <w:szCs w:val="28"/>
        </w:rPr>
        <w:t>Форме извещения</w:t>
      </w:r>
      <w:r w:rsidRPr="00452FB0">
        <w:rPr>
          <w:rFonts w:eastAsia="Calibri" w:cs="Times New Roman"/>
          <w:sz w:val="28"/>
          <w:szCs w:val="28"/>
        </w:rPr>
        <w:t xml:space="preserve"> о проведении электронного аукциона.</w:t>
      </w:r>
    </w:p>
    <w:p w14:paraId="41716140" w14:textId="77777777" w:rsidR="008825A3" w:rsidRPr="00452FB0" w:rsidRDefault="008825A3" w:rsidP="008D7D88">
      <w:pPr>
        <w:widowControl w:val="0"/>
        <w:tabs>
          <w:tab w:val="right" w:pos="0"/>
          <w:tab w:val="right" w:pos="284"/>
          <w:tab w:val="left" w:pos="14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52FB0">
        <w:rPr>
          <w:rFonts w:eastAsia="Calibri" w:cs="Times New Roman"/>
          <w:sz w:val="28"/>
          <w:szCs w:val="28"/>
        </w:rPr>
        <w:t>Заявка состоит из двух частей. Обе части Заявки подаются Заявителем одновременно.</w:t>
      </w:r>
    </w:p>
    <w:p w14:paraId="35ACA4F3" w14:textId="77777777" w:rsidR="008825A3" w:rsidRPr="00452FB0" w:rsidRDefault="008825A3" w:rsidP="008D7D88">
      <w:pPr>
        <w:widowControl w:val="0"/>
        <w:tabs>
          <w:tab w:val="right" w:pos="0"/>
          <w:tab w:val="right" w:pos="284"/>
          <w:tab w:val="left" w:pos="14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52FB0">
        <w:rPr>
          <w:rFonts w:eastAsia="Calibri" w:cs="Times New Roman"/>
          <w:sz w:val="28"/>
          <w:szCs w:val="28"/>
        </w:rPr>
        <w:t>Первая часть Заявки должна содержать:</w:t>
      </w:r>
    </w:p>
    <w:p w14:paraId="3B40C9CE" w14:textId="60E61762" w:rsidR="008825A3" w:rsidRPr="00452FB0" w:rsidRDefault="008825A3" w:rsidP="008D7D88">
      <w:pPr>
        <w:widowControl w:val="0"/>
        <w:tabs>
          <w:tab w:val="right" w:pos="0"/>
          <w:tab w:val="right" w:pos="284"/>
          <w:tab w:val="left" w:pos="14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52FB0">
        <w:rPr>
          <w:rFonts w:eastAsia="Calibri" w:cs="Times New Roman"/>
          <w:sz w:val="28"/>
          <w:szCs w:val="28"/>
        </w:rPr>
        <w:t>согласие Заявителя с условиями Извещения, а также его обязательство установить рекламные конструкции, в соответствии с техническими характеристиками, указанными в Извещении.</w:t>
      </w:r>
    </w:p>
    <w:p w14:paraId="3F8AC146" w14:textId="26E6B6EC" w:rsidR="008825A3" w:rsidRPr="00452FB0" w:rsidRDefault="008825A3" w:rsidP="008D7D88">
      <w:pPr>
        <w:widowControl w:val="0"/>
        <w:tabs>
          <w:tab w:val="right" w:pos="0"/>
          <w:tab w:val="right" w:pos="284"/>
          <w:tab w:val="left" w:pos="14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proofErr w:type="gramStart"/>
      <w:r w:rsidRPr="00452FB0">
        <w:rPr>
          <w:rFonts w:eastAsia="Calibri" w:cs="Times New Roman"/>
          <w:sz w:val="28"/>
          <w:szCs w:val="28"/>
        </w:rPr>
        <w:t>В первую часть Заявки не включаются сведения о наименовании (фирменном наименовании), об организационно-правовой форме, о месте нахождения, почтовом адресе (для юридического лица), фамилии, имени, отчестве, паспортных данных, сведений о месте жительства (для индивидуального предпринимателя), номере контактного телефона, адресе электронной почты, идентификационном номере налогоплательщика.</w:t>
      </w:r>
      <w:proofErr w:type="gramEnd"/>
    </w:p>
    <w:p w14:paraId="49256150" w14:textId="77777777" w:rsidR="008825A3" w:rsidRPr="00452FB0" w:rsidRDefault="008825A3" w:rsidP="008D7D88">
      <w:pPr>
        <w:widowControl w:val="0"/>
        <w:tabs>
          <w:tab w:val="right" w:pos="0"/>
          <w:tab w:val="right" w:pos="284"/>
          <w:tab w:val="left" w:pos="14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52FB0">
        <w:rPr>
          <w:rFonts w:eastAsia="Calibri" w:cs="Times New Roman"/>
          <w:sz w:val="28"/>
          <w:szCs w:val="28"/>
        </w:rPr>
        <w:t>Вторая часть Заявки должна содержать:</w:t>
      </w:r>
    </w:p>
    <w:p w14:paraId="3A130D75" w14:textId="4C45863B" w:rsidR="008825A3" w:rsidRPr="00452FB0" w:rsidRDefault="008825A3" w:rsidP="008D7D88">
      <w:pPr>
        <w:widowControl w:val="0"/>
        <w:tabs>
          <w:tab w:val="right" w:pos="0"/>
          <w:tab w:val="right" w:pos="284"/>
          <w:tab w:val="left" w:pos="14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52FB0">
        <w:rPr>
          <w:rFonts w:eastAsia="Calibri" w:cs="Times New Roman"/>
          <w:sz w:val="28"/>
          <w:szCs w:val="28"/>
        </w:rPr>
        <w:t xml:space="preserve">- заявление на участие в аукционе, соответствующее форме, утвержденной Извещением, содержащее обязательство Заявителя, в случае </w:t>
      </w:r>
      <w:proofErr w:type="gramStart"/>
      <w:r w:rsidRPr="00452FB0">
        <w:rPr>
          <w:rFonts w:eastAsia="Calibri" w:cs="Times New Roman"/>
          <w:sz w:val="28"/>
          <w:szCs w:val="28"/>
        </w:rPr>
        <w:t>при-знания</w:t>
      </w:r>
      <w:proofErr w:type="gramEnd"/>
      <w:r w:rsidRPr="00452FB0">
        <w:rPr>
          <w:rFonts w:eastAsia="Calibri" w:cs="Times New Roman"/>
          <w:sz w:val="28"/>
          <w:szCs w:val="28"/>
        </w:rPr>
        <w:t xml:space="preserve"> его победителем Электронного аукциона, подписать Договор в установленные Извещением сроки, а также гарантию Заявителя о достоверности представленной информации;</w:t>
      </w:r>
    </w:p>
    <w:p w14:paraId="07F821B7" w14:textId="439490E4" w:rsidR="008825A3" w:rsidRPr="00452FB0" w:rsidRDefault="008825A3" w:rsidP="008D7D88">
      <w:pPr>
        <w:widowControl w:val="0"/>
        <w:tabs>
          <w:tab w:val="right" w:pos="0"/>
          <w:tab w:val="right" w:pos="284"/>
          <w:tab w:val="left" w:pos="14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proofErr w:type="gramStart"/>
      <w:r w:rsidRPr="00452FB0">
        <w:rPr>
          <w:rFonts w:eastAsia="Calibri" w:cs="Times New Roman"/>
          <w:sz w:val="28"/>
          <w:szCs w:val="28"/>
        </w:rPr>
        <w:t xml:space="preserve">- сведения о Заявителе, включая наименование и местонахождение юридического лица, либо фамилию, имя, отчество, место жительства индивидуального предпринимателя, либо фамилию, имя, отчество, место жительства и паспортные данные физического лица; идентификационный номер налогоплательщика Заявителя; основной государственный регистрационный номер юридического лица или индивидуального предпринимателя; почтовый адрес; телефон; факс; адрес электронной почты; фамилию, имя, отчество и должность лица, уполномоченного на подписание </w:t>
      </w:r>
      <w:r w:rsidRPr="00452FB0">
        <w:rPr>
          <w:rFonts w:eastAsia="Calibri" w:cs="Times New Roman"/>
          <w:sz w:val="28"/>
          <w:szCs w:val="28"/>
        </w:rPr>
        <w:lastRenderedPageBreak/>
        <w:t>договоров;</w:t>
      </w:r>
      <w:proofErr w:type="gramEnd"/>
      <w:r w:rsidRPr="00452FB0">
        <w:rPr>
          <w:rFonts w:eastAsia="Calibri" w:cs="Times New Roman"/>
          <w:sz w:val="28"/>
          <w:szCs w:val="28"/>
        </w:rPr>
        <w:t xml:space="preserve"> документ, подтверждающий полномочия лица на подписание договоров; банковские реквизиты;</w:t>
      </w:r>
    </w:p>
    <w:p w14:paraId="553225A6" w14:textId="35874515" w:rsidR="008825A3" w:rsidRPr="00452FB0" w:rsidRDefault="008825A3" w:rsidP="008D7D88">
      <w:pPr>
        <w:widowControl w:val="0"/>
        <w:tabs>
          <w:tab w:val="right" w:pos="0"/>
          <w:tab w:val="right" w:pos="284"/>
          <w:tab w:val="left" w:pos="14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52FB0">
        <w:rPr>
          <w:rFonts w:eastAsia="Calibri" w:cs="Times New Roman"/>
          <w:sz w:val="28"/>
          <w:szCs w:val="28"/>
        </w:rPr>
        <w:t>- документ, подтверждающий право лица действовать от имени Заявителя;</w:t>
      </w:r>
    </w:p>
    <w:p w14:paraId="7FDB25AC" w14:textId="2FF73CE1" w:rsidR="008825A3" w:rsidRPr="00452FB0" w:rsidRDefault="008825A3" w:rsidP="008D7D88">
      <w:pPr>
        <w:widowControl w:val="0"/>
        <w:tabs>
          <w:tab w:val="right" w:pos="0"/>
          <w:tab w:val="right" w:pos="284"/>
          <w:tab w:val="left" w:pos="14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52FB0">
        <w:rPr>
          <w:rFonts w:eastAsia="Calibri" w:cs="Times New Roman"/>
          <w:sz w:val="28"/>
          <w:szCs w:val="28"/>
        </w:rPr>
        <w:t>- для индивидуальных предпринимателей - выписка из Единого государственного реестра индивидуальных предпринимателей, полученная не ранее чем за один месяц до дня размещения на Электронной площадке Извещения;</w:t>
      </w:r>
    </w:p>
    <w:p w14:paraId="1541258F" w14:textId="3AE750C4" w:rsidR="008825A3" w:rsidRPr="00452FB0" w:rsidRDefault="008825A3" w:rsidP="008D7D88">
      <w:pPr>
        <w:widowControl w:val="0"/>
        <w:tabs>
          <w:tab w:val="right" w:pos="0"/>
          <w:tab w:val="right" w:pos="284"/>
          <w:tab w:val="left" w:pos="14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52FB0">
        <w:rPr>
          <w:rFonts w:eastAsia="Calibri" w:cs="Times New Roman"/>
          <w:sz w:val="28"/>
          <w:szCs w:val="28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- юридического лица заключение договора, внесение задатка являются крупной сделкой;</w:t>
      </w:r>
    </w:p>
    <w:p w14:paraId="7F4A8BFA" w14:textId="77777777" w:rsidR="008825A3" w:rsidRPr="00452FB0" w:rsidRDefault="008825A3" w:rsidP="008D7D88">
      <w:pPr>
        <w:widowControl w:val="0"/>
        <w:tabs>
          <w:tab w:val="right" w:pos="0"/>
          <w:tab w:val="right" w:pos="284"/>
          <w:tab w:val="left" w:pos="14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52FB0">
        <w:rPr>
          <w:rFonts w:eastAsia="Calibri" w:cs="Times New Roman"/>
          <w:sz w:val="28"/>
          <w:szCs w:val="28"/>
        </w:rPr>
        <w:t>- заявление о соответствии заявителя требованиям, установленным законодательством Российской Федерации к участникам аукциона:</w:t>
      </w:r>
    </w:p>
    <w:p w14:paraId="69E8FC64" w14:textId="77777777" w:rsidR="008825A3" w:rsidRPr="00452FB0" w:rsidRDefault="008825A3" w:rsidP="008D7D88">
      <w:pPr>
        <w:widowControl w:val="0"/>
        <w:tabs>
          <w:tab w:val="right" w:pos="0"/>
          <w:tab w:val="right" w:pos="284"/>
          <w:tab w:val="left" w:pos="14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52FB0">
        <w:rPr>
          <w:rFonts w:eastAsia="Calibri" w:cs="Times New Roman"/>
          <w:sz w:val="28"/>
          <w:szCs w:val="28"/>
        </w:rPr>
        <w:t>об отсутствии решения о ликвидации Заявителя - юридического лица и об отсутствии решения арбитражного суда о признании Заявителя - юридического лица, индивидуального предпринимателя банкротом, об открытии конкурсного производства и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14:paraId="2A276ADC" w14:textId="799024AC" w:rsidR="008825A3" w:rsidRDefault="008825A3" w:rsidP="008D7D88">
      <w:pPr>
        <w:widowControl w:val="0"/>
        <w:tabs>
          <w:tab w:val="right" w:pos="0"/>
          <w:tab w:val="right" w:pos="284"/>
          <w:tab w:val="left" w:pos="14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52FB0">
        <w:rPr>
          <w:rFonts w:eastAsia="Calibri" w:cs="Times New Roman"/>
          <w:sz w:val="28"/>
          <w:szCs w:val="28"/>
        </w:rPr>
        <w:t>- согласие на блокирование денежных средств, находящихся на счете заявителя, открытом для проведения операций по обеспечению</w:t>
      </w:r>
      <w:r w:rsidR="007B1BB3">
        <w:rPr>
          <w:rFonts w:eastAsia="Calibri" w:cs="Times New Roman"/>
          <w:sz w:val="28"/>
          <w:szCs w:val="28"/>
        </w:rPr>
        <w:t xml:space="preserve"> участия в электронном аукционе;</w:t>
      </w:r>
    </w:p>
    <w:p w14:paraId="453B4E4B" w14:textId="77777777" w:rsidR="008825A3" w:rsidRPr="00452FB0" w:rsidRDefault="008825A3" w:rsidP="008D7D88">
      <w:pPr>
        <w:widowControl w:val="0"/>
        <w:tabs>
          <w:tab w:val="right" w:pos="0"/>
          <w:tab w:val="right" w:pos="284"/>
          <w:tab w:val="left" w:pos="14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52FB0">
        <w:rPr>
          <w:rFonts w:eastAsia="Calibri" w:cs="Times New Roman"/>
          <w:sz w:val="28"/>
          <w:szCs w:val="28"/>
        </w:rPr>
        <w:t>- платежный документ (или надлежащим образом заверенная копия документа), подтверждающий внесение заявителем задатка в обеспечение заявки. В случае перечисления денежных средств иными лицами, такие денежные средства задатком не считаются и возвращаются таким лицам, как ошибочно перечисленные;</w:t>
      </w:r>
    </w:p>
    <w:p w14:paraId="0DE0F372" w14:textId="77777777" w:rsidR="007B1BB3" w:rsidRDefault="008825A3" w:rsidP="008D7D88">
      <w:pPr>
        <w:widowControl w:val="0"/>
        <w:tabs>
          <w:tab w:val="right" w:pos="0"/>
          <w:tab w:val="right" w:pos="284"/>
          <w:tab w:val="left" w:pos="14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52FB0">
        <w:rPr>
          <w:rFonts w:eastAsia="Calibri" w:cs="Times New Roman"/>
          <w:sz w:val="28"/>
          <w:szCs w:val="28"/>
        </w:rPr>
        <w:t>- сведения (реквизиты) заявителя для возвращения перечисленного задатка в случаях, когда организатор электронного аукциона обязан его вер</w:t>
      </w:r>
      <w:r w:rsidR="007B1BB3">
        <w:rPr>
          <w:rFonts w:eastAsia="Calibri" w:cs="Times New Roman"/>
          <w:sz w:val="28"/>
          <w:szCs w:val="28"/>
        </w:rPr>
        <w:t>нуть заявителю;</w:t>
      </w:r>
    </w:p>
    <w:p w14:paraId="676E69FF" w14:textId="77777777" w:rsidR="007B1BB3" w:rsidRDefault="007B1BB3" w:rsidP="008D7D88">
      <w:pPr>
        <w:widowControl w:val="0"/>
        <w:tabs>
          <w:tab w:val="right" w:pos="0"/>
          <w:tab w:val="right" w:pos="284"/>
          <w:tab w:val="left" w:pos="14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Pr="007B1BB3">
        <w:rPr>
          <w:rFonts w:eastAsia="Calibri" w:cs="Times New Roman"/>
          <w:sz w:val="28"/>
          <w:szCs w:val="28"/>
        </w:rPr>
        <w:t>для субъектов малого и среднего предпринимательства декларацию, подтверждающую статус таких субъектов (в случае, если аукцион проводится среди указанных субъектов);</w:t>
      </w:r>
    </w:p>
    <w:p w14:paraId="0F375AF5" w14:textId="092E796E" w:rsidR="008825A3" w:rsidRPr="00452FB0" w:rsidRDefault="007B1BB3" w:rsidP="008D7D88">
      <w:pPr>
        <w:widowControl w:val="0"/>
        <w:tabs>
          <w:tab w:val="right" w:pos="0"/>
          <w:tab w:val="right" w:pos="284"/>
          <w:tab w:val="left" w:pos="14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Pr="007B1BB3">
        <w:rPr>
          <w:rFonts w:eastAsia="Calibri" w:cs="Times New Roman"/>
          <w:sz w:val="28"/>
          <w:szCs w:val="28"/>
        </w:rPr>
        <w:t>уведомление заявителя о достоверности представленной информации</w:t>
      </w:r>
      <w:proofErr w:type="gramStart"/>
      <w:r w:rsidRPr="007B1BB3">
        <w:rPr>
          <w:rFonts w:eastAsia="Calibri" w:cs="Times New Roman"/>
          <w:sz w:val="28"/>
          <w:szCs w:val="28"/>
        </w:rPr>
        <w:t>.</w:t>
      </w:r>
      <w:r w:rsidR="008825A3" w:rsidRPr="00452FB0">
        <w:rPr>
          <w:rFonts w:eastAsia="Calibri" w:cs="Times New Roman"/>
          <w:sz w:val="28"/>
          <w:szCs w:val="28"/>
        </w:rPr>
        <w:t>»</w:t>
      </w:r>
      <w:r w:rsidR="00230B33">
        <w:rPr>
          <w:rFonts w:eastAsia="Calibri" w:cs="Times New Roman"/>
          <w:sz w:val="28"/>
          <w:szCs w:val="28"/>
        </w:rPr>
        <w:t>.</w:t>
      </w:r>
      <w:proofErr w:type="gramEnd"/>
    </w:p>
    <w:p w14:paraId="28FB8820" w14:textId="08164D26" w:rsidR="008825A3" w:rsidRPr="00452FB0" w:rsidRDefault="008825A3" w:rsidP="008D7D88">
      <w:pPr>
        <w:tabs>
          <w:tab w:val="left" w:pos="1418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 w:rsidRPr="00452FB0">
        <w:rPr>
          <w:rFonts w:eastAsia="Calibri" w:cs="Times New Roman"/>
          <w:sz w:val="28"/>
          <w:szCs w:val="28"/>
        </w:rPr>
        <w:t>3. Подпункт 3.7. пункта 3. «Порядок подачи заявок на участие в элек</w:t>
      </w:r>
      <w:r w:rsidR="00452FB0" w:rsidRPr="00452FB0">
        <w:rPr>
          <w:rFonts w:eastAsia="Calibri" w:cs="Times New Roman"/>
          <w:sz w:val="28"/>
          <w:szCs w:val="28"/>
        </w:rPr>
        <w:t>трон</w:t>
      </w:r>
      <w:r w:rsidRPr="00452FB0">
        <w:rPr>
          <w:rFonts w:eastAsia="Calibri" w:cs="Times New Roman"/>
          <w:sz w:val="28"/>
          <w:szCs w:val="28"/>
        </w:rPr>
        <w:t>ном аукционе»</w:t>
      </w:r>
      <w:r w:rsidR="007B1BB3">
        <w:rPr>
          <w:rFonts w:eastAsia="Calibri" w:cs="Times New Roman"/>
          <w:sz w:val="28"/>
          <w:szCs w:val="28"/>
        </w:rPr>
        <w:t xml:space="preserve"> </w:t>
      </w:r>
      <w:proofErr w:type="gramStart"/>
      <w:r w:rsidR="007B1BB3">
        <w:rPr>
          <w:rFonts w:eastAsia="Calibri" w:cs="Times New Roman"/>
          <w:sz w:val="28"/>
          <w:szCs w:val="28"/>
        </w:rPr>
        <w:t>к</w:t>
      </w:r>
      <w:proofErr w:type="gramEnd"/>
      <w:r w:rsidRPr="00452FB0">
        <w:rPr>
          <w:rFonts w:eastAsia="Calibri" w:cs="Times New Roman"/>
          <w:sz w:val="28"/>
          <w:szCs w:val="28"/>
        </w:rPr>
        <w:t xml:space="preserve"> Приложения №1 Положения </w:t>
      </w:r>
      <w:r w:rsidR="007B1BB3">
        <w:rPr>
          <w:rFonts w:eastAsia="Calibri" w:cs="Times New Roman"/>
          <w:sz w:val="28"/>
          <w:szCs w:val="28"/>
        </w:rPr>
        <w:t>изложить</w:t>
      </w:r>
      <w:r w:rsidRPr="00452FB0">
        <w:rPr>
          <w:rFonts w:eastAsia="Calibri" w:cs="Times New Roman"/>
          <w:sz w:val="28"/>
          <w:szCs w:val="28"/>
        </w:rPr>
        <w:t xml:space="preserve"> в следующей редакции:</w:t>
      </w:r>
      <w:r w:rsidRPr="00452FB0">
        <w:t xml:space="preserve"> </w:t>
      </w:r>
    </w:p>
    <w:p w14:paraId="73D64FBE" w14:textId="49A05983" w:rsidR="008825A3" w:rsidRPr="00452FB0" w:rsidRDefault="008825A3" w:rsidP="008D7D88">
      <w:pPr>
        <w:tabs>
          <w:tab w:val="left" w:pos="1418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52FB0">
        <w:t>«</w:t>
      </w:r>
      <w:r w:rsidRPr="00452FB0">
        <w:rPr>
          <w:rFonts w:eastAsia="Calibri" w:cs="Times New Roman"/>
          <w:sz w:val="28"/>
          <w:szCs w:val="28"/>
        </w:rPr>
        <w:t>3.7.</w:t>
      </w:r>
      <w:r w:rsidRPr="00452FB0">
        <w:rPr>
          <w:rFonts w:eastAsia="Calibri" w:cs="Times New Roman"/>
          <w:sz w:val="28"/>
          <w:szCs w:val="28"/>
        </w:rPr>
        <w:tab/>
      </w:r>
      <w:proofErr w:type="gramStart"/>
      <w:r w:rsidRPr="00452FB0">
        <w:rPr>
          <w:rFonts w:eastAsia="Calibri" w:cs="Times New Roman"/>
          <w:sz w:val="28"/>
          <w:szCs w:val="28"/>
        </w:rPr>
        <w:t xml:space="preserve">Изменение заявки допускается только путем подачи заявителем новой заявки в установленные в Извещении о проведении электронного </w:t>
      </w:r>
      <w:proofErr w:type="spellStart"/>
      <w:r w:rsidRPr="00452FB0">
        <w:rPr>
          <w:rFonts w:eastAsia="Calibri" w:cs="Times New Roman"/>
          <w:sz w:val="28"/>
          <w:szCs w:val="28"/>
        </w:rPr>
        <w:t>аук-циона</w:t>
      </w:r>
      <w:proofErr w:type="spellEnd"/>
      <w:r w:rsidRPr="00452FB0">
        <w:rPr>
          <w:rFonts w:eastAsia="Calibri" w:cs="Times New Roman"/>
          <w:sz w:val="28"/>
          <w:szCs w:val="28"/>
        </w:rPr>
        <w:t xml:space="preserve"> сроки о проведении электронного аукциона, при этом первоначальная заявка на участие в электронном аукционе должна быть отозвана.»</w:t>
      </w:r>
      <w:r w:rsidR="000B595A">
        <w:rPr>
          <w:rFonts w:eastAsia="Calibri" w:cs="Times New Roman"/>
          <w:sz w:val="28"/>
          <w:szCs w:val="28"/>
        </w:rPr>
        <w:t>.</w:t>
      </w:r>
      <w:proofErr w:type="gramEnd"/>
    </w:p>
    <w:p w14:paraId="75AA57A5" w14:textId="6B570448" w:rsidR="00655D28" w:rsidRPr="00452FB0" w:rsidRDefault="008825A3" w:rsidP="008D7D88">
      <w:pPr>
        <w:tabs>
          <w:tab w:val="left" w:pos="1418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52FB0">
        <w:rPr>
          <w:rFonts w:eastAsia="Calibri" w:cs="Times New Roman"/>
          <w:sz w:val="28"/>
          <w:szCs w:val="28"/>
        </w:rPr>
        <w:t xml:space="preserve">4. </w:t>
      </w:r>
      <w:r w:rsidR="00452FB0" w:rsidRPr="00452FB0">
        <w:rPr>
          <w:rFonts w:eastAsia="Calibri" w:cs="Times New Roman"/>
          <w:sz w:val="28"/>
          <w:szCs w:val="28"/>
        </w:rPr>
        <w:t>Внести изменения в ф</w:t>
      </w:r>
      <w:r w:rsidRPr="00452FB0">
        <w:rPr>
          <w:rFonts w:eastAsia="Calibri" w:cs="Times New Roman"/>
          <w:sz w:val="28"/>
          <w:szCs w:val="28"/>
        </w:rPr>
        <w:t>орму первой части заявки, яв</w:t>
      </w:r>
      <w:r w:rsidR="00452FB0" w:rsidRPr="00452FB0">
        <w:rPr>
          <w:rFonts w:eastAsia="Calibri" w:cs="Times New Roman"/>
          <w:sz w:val="28"/>
          <w:szCs w:val="28"/>
        </w:rPr>
        <w:t xml:space="preserve">ляющейся </w:t>
      </w:r>
      <w:r w:rsidR="00655D28" w:rsidRPr="00452FB0">
        <w:rPr>
          <w:rFonts w:eastAsia="Calibri" w:cs="Times New Roman"/>
          <w:sz w:val="28"/>
          <w:szCs w:val="28"/>
        </w:rPr>
        <w:t>Приложение</w:t>
      </w:r>
      <w:r w:rsidR="00452FB0" w:rsidRPr="00452FB0">
        <w:rPr>
          <w:rFonts w:eastAsia="Calibri" w:cs="Times New Roman"/>
          <w:sz w:val="28"/>
          <w:szCs w:val="28"/>
        </w:rPr>
        <w:t>м</w:t>
      </w:r>
      <w:r w:rsidR="00655D28" w:rsidRPr="00452FB0">
        <w:rPr>
          <w:rFonts w:eastAsia="Calibri" w:cs="Times New Roman"/>
          <w:sz w:val="28"/>
          <w:szCs w:val="28"/>
        </w:rPr>
        <w:t xml:space="preserve"> №1</w:t>
      </w:r>
      <w:r w:rsidR="00452FB0" w:rsidRPr="00452FB0">
        <w:rPr>
          <w:rFonts w:eastAsia="Calibri" w:cs="Times New Roman"/>
          <w:sz w:val="28"/>
          <w:szCs w:val="28"/>
        </w:rPr>
        <w:t xml:space="preserve"> к </w:t>
      </w:r>
      <w:r w:rsidR="00655D28" w:rsidRPr="00452FB0">
        <w:rPr>
          <w:rFonts w:eastAsia="Calibri" w:cs="Times New Roman"/>
          <w:sz w:val="28"/>
          <w:szCs w:val="28"/>
        </w:rPr>
        <w:t>Форме извещения</w:t>
      </w:r>
      <w:r w:rsidR="00452FB0" w:rsidRPr="00452FB0">
        <w:rPr>
          <w:rFonts w:eastAsia="Calibri" w:cs="Times New Roman"/>
          <w:sz w:val="28"/>
          <w:szCs w:val="28"/>
        </w:rPr>
        <w:t xml:space="preserve"> и </w:t>
      </w:r>
      <w:r w:rsidR="008D7D88">
        <w:rPr>
          <w:rFonts w:eastAsia="Calibri" w:cs="Times New Roman"/>
          <w:sz w:val="28"/>
          <w:szCs w:val="28"/>
        </w:rPr>
        <w:t>изложить</w:t>
      </w:r>
      <w:r w:rsidR="00452FB0" w:rsidRPr="00452FB0">
        <w:rPr>
          <w:rFonts w:eastAsia="Calibri" w:cs="Times New Roman"/>
          <w:sz w:val="28"/>
          <w:szCs w:val="28"/>
        </w:rPr>
        <w:t xml:space="preserve"> ее в следующей редакции:</w:t>
      </w:r>
    </w:p>
    <w:p w14:paraId="60AC5656" w14:textId="2C4FB911" w:rsidR="008D7D88" w:rsidRPr="00D058DA" w:rsidRDefault="007B1BB3" w:rsidP="008D7D88">
      <w:pPr>
        <w:tabs>
          <w:tab w:val="right" w:pos="142"/>
          <w:tab w:val="right" w:pos="284"/>
          <w:tab w:val="left" w:pos="1456"/>
        </w:tabs>
        <w:autoSpaceDE w:val="0"/>
        <w:autoSpaceDN w:val="0"/>
        <w:spacing w:after="0" w:line="240" w:lineRule="auto"/>
        <w:ind w:left="5529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«</w:t>
      </w:r>
      <w:r w:rsidR="008D7D88" w:rsidRPr="00D058DA">
        <w:rPr>
          <w:rFonts w:eastAsia="Calibri" w:cs="Times New Roman"/>
          <w:sz w:val="28"/>
          <w:szCs w:val="28"/>
        </w:rPr>
        <w:t>Приложение №1</w:t>
      </w:r>
    </w:p>
    <w:p w14:paraId="4E790712" w14:textId="77777777" w:rsidR="008D7D88" w:rsidRPr="00D058DA" w:rsidRDefault="008D7D88" w:rsidP="008D7D88">
      <w:pPr>
        <w:tabs>
          <w:tab w:val="right" w:pos="142"/>
          <w:tab w:val="right" w:pos="284"/>
          <w:tab w:val="left" w:pos="1456"/>
        </w:tabs>
        <w:autoSpaceDE w:val="0"/>
        <w:autoSpaceDN w:val="0"/>
        <w:spacing w:after="0" w:line="240" w:lineRule="auto"/>
        <w:ind w:left="5529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К Форме извещения</w:t>
      </w:r>
    </w:p>
    <w:p w14:paraId="5BCCF3A8" w14:textId="77777777" w:rsidR="008D7D88" w:rsidRDefault="008D7D88" w:rsidP="008D7D88">
      <w:pPr>
        <w:tabs>
          <w:tab w:val="right" w:pos="0"/>
          <w:tab w:val="right" w:pos="284"/>
          <w:tab w:val="left" w:pos="1456"/>
          <w:tab w:val="left" w:pos="5670"/>
        </w:tabs>
        <w:suppressAutoHyphens/>
        <w:autoSpaceDE w:val="0"/>
        <w:autoSpaceDN w:val="0"/>
        <w:spacing w:before="360" w:after="360" w:line="240" w:lineRule="auto"/>
        <w:ind w:firstLine="709"/>
        <w:jc w:val="center"/>
        <w:rPr>
          <w:rFonts w:eastAsia="Calibri" w:cs="Times New Roman"/>
          <w:sz w:val="28"/>
          <w:szCs w:val="28"/>
        </w:rPr>
      </w:pPr>
    </w:p>
    <w:p w14:paraId="22F15752" w14:textId="2F716AAB" w:rsidR="00655D28" w:rsidRPr="005162CE" w:rsidRDefault="00655D28" w:rsidP="00CB4C20">
      <w:pPr>
        <w:tabs>
          <w:tab w:val="right" w:pos="0"/>
          <w:tab w:val="right" w:pos="284"/>
          <w:tab w:val="left" w:pos="1456"/>
          <w:tab w:val="left" w:pos="5670"/>
        </w:tabs>
        <w:suppressAutoHyphens/>
        <w:autoSpaceDE w:val="0"/>
        <w:autoSpaceDN w:val="0"/>
        <w:spacing w:before="360" w:after="360" w:line="240" w:lineRule="auto"/>
        <w:ind w:firstLine="709"/>
        <w:jc w:val="right"/>
        <w:rPr>
          <w:rFonts w:eastAsia="Calibri" w:cs="Times New Roman"/>
          <w:sz w:val="28"/>
          <w:szCs w:val="28"/>
        </w:rPr>
      </w:pPr>
      <w:r w:rsidRPr="005162CE">
        <w:rPr>
          <w:rFonts w:eastAsia="Calibri" w:cs="Times New Roman"/>
          <w:sz w:val="28"/>
          <w:szCs w:val="28"/>
        </w:rPr>
        <w:t>ФОРМА ПЕРВОЙ ЧАСТИ ЗАЯВКИ</w:t>
      </w:r>
    </w:p>
    <w:p w14:paraId="1FAF9A5D" w14:textId="7B427667" w:rsidR="00655D28" w:rsidRPr="005162CE" w:rsidRDefault="00655D28" w:rsidP="008D7D88">
      <w:pPr>
        <w:tabs>
          <w:tab w:val="right" w:pos="0"/>
          <w:tab w:val="right" w:pos="284"/>
          <w:tab w:val="left" w:pos="1456"/>
        </w:tabs>
        <w:suppressAutoHyphens/>
        <w:autoSpaceDE w:val="0"/>
        <w:autoSpaceDN w:val="0"/>
        <w:spacing w:after="0" w:line="240" w:lineRule="auto"/>
        <w:ind w:left="4395" w:firstLine="709"/>
        <w:jc w:val="both"/>
        <w:rPr>
          <w:rFonts w:eastAsia="Calibri" w:cs="Times New Roman"/>
          <w:sz w:val="28"/>
          <w:szCs w:val="28"/>
        </w:rPr>
      </w:pPr>
      <w:r w:rsidRPr="005162CE">
        <w:rPr>
          <w:rFonts w:eastAsia="Calibri" w:cs="Times New Roman"/>
          <w:sz w:val="28"/>
          <w:szCs w:val="28"/>
        </w:rPr>
        <w:t xml:space="preserve">   Организатору аукциона</w:t>
      </w:r>
    </w:p>
    <w:p w14:paraId="2EC1B6C1" w14:textId="77777777" w:rsidR="00655D28" w:rsidRPr="005162CE" w:rsidRDefault="00655D28" w:rsidP="008D7D88">
      <w:pPr>
        <w:tabs>
          <w:tab w:val="right" w:pos="0"/>
          <w:tab w:val="right" w:pos="284"/>
          <w:tab w:val="left" w:pos="1456"/>
        </w:tabs>
        <w:suppressAutoHyphens/>
        <w:autoSpaceDE w:val="0"/>
        <w:autoSpaceDN w:val="0"/>
        <w:spacing w:after="0" w:line="240" w:lineRule="auto"/>
        <w:ind w:left="4395" w:firstLine="709"/>
        <w:jc w:val="both"/>
        <w:rPr>
          <w:rFonts w:eastAsia="Calibri" w:cs="Times New Roman"/>
          <w:sz w:val="28"/>
          <w:szCs w:val="28"/>
        </w:rPr>
      </w:pPr>
    </w:p>
    <w:p w14:paraId="588CE334" w14:textId="77777777" w:rsidR="00655D28" w:rsidRPr="005162CE" w:rsidRDefault="00655D28" w:rsidP="008D7D88">
      <w:pPr>
        <w:pBdr>
          <w:top w:val="single" w:sz="4" w:space="1" w:color="auto"/>
        </w:pBdr>
        <w:tabs>
          <w:tab w:val="right" w:pos="0"/>
          <w:tab w:val="right" w:pos="284"/>
          <w:tab w:val="left" w:pos="1456"/>
        </w:tabs>
        <w:suppressAutoHyphens/>
        <w:autoSpaceDE w:val="0"/>
        <w:autoSpaceDN w:val="0"/>
        <w:spacing w:after="0" w:line="240" w:lineRule="auto"/>
        <w:ind w:left="4763" w:firstLine="709"/>
        <w:rPr>
          <w:rFonts w:eastAsia="Calibri" w:cs="Times New Roman"/>
          <w:sz w:val="28"/>
          <w:szCs w:val="28"/>
        </w:rPr>
      </w:pPr>
    </w:p>
    <w:p w14:paraId="2FF51A9B" w14:textId="0D492697" w:rsidR="00655D28" w:rsidRPr="005162CE" w:rsidRDefault="00655D28" w:rsidP="008D7D88">
      <w:pPr>
        <w:tabs>
          <w:tab w:val="right" w:pos="0"/>
          <w:tab w:val="right" w:pos="284"/>
          <w:tab w:val="left" w:pos="1456"/>
        </w:tabs>
        <w:suppressAutoHyphens/>
        <w:autoSpaceDE w:val="0"/>
        <w:autoSpaceDN w:val="0"/>
        <w:spacing w:after="0" w:line="240" w:lineRule="auto"/>
        <w:ind w:left="4395" w:firstLine="709"/>
        <w:jc w:val="both"/>
        <w:rPr>
          <w:rFonts w:eastAsia="Calibri" w:cs="Times New Roman"/>
          <w:sz w:val="28"/>
          <w:szCs w:val="28"/>
        </w:rPr>
      </w:pPr>
      <w:r w:rsidRPr="005162CE">
        <w:rPr>
          <w:rFonts w:eastAsia="Calibri" w:cs="Times New Roman"/>
          <w:sz w:val="28"/>
          <w:szCs w:val="28"/>
        </w:rPr>
        <w:t xml:space="preserve">   Наименование оператора </w:t>
      </w:r>
    </w:p>
    <w:p w14:paraId="690A888B" w14:textId="380D95A5" w:rsidR="00655D28" w:rsidRPr="005162CE" w:rsidRDefault="00655D28" w:rsidP="008D7D88">
      <w:pPr>
        <w:tabs>
          <w:tab w:val="right" w:pos="0"/>
          <w:tab w:val="right" w:pos="284"/>
          <w:tab w:val="left" w:pos="1456"/>
        </w:tabs>
        <w:suppressAutoHyphens/>
        <w:autoSpaceDE w:val="0"/>
        <w:autoSpaceDN w:val="0"/>
        <w:spacing w:after="0" w:line="240" w:lineRule="auto"/>
        <w:ind w:left="4395" w:firstLine="709"/>
        <w:jc w:val="both"/>
        <w:rPr>
          <w:rFonts w:eastAsia="Calibri" w:cs="Times New Roman"/>
          <w:sz w:val="28"/>
          <w:szCs w:val="28"/>
        </w:rPr>
      </w:pPr>
      <w:r w:rsidRPr="005162CE">
        <w:rPr>
          <w:rFonts w:eastAsia="Calibri" w:cs="Times New Roman"/>
          <w:sz w:val="28"/>
          <w:szCs w:val="28"/>
        </w:rPr>
        <w:t xml:space="preserve">   электронной площадки</w:t>
      </w:r>
    </w:p>
    <w:p w14:paraId="54252D56" w14:textId="3916D41C" w:rsidR="00655D28" w:rsidRPr="005162CE" w:rsidRDefault="00655D28" w:rsidP="008D7D88">
      <w:pPr>
        <w:tabs>
          <w:tab w:val="right" w:pos="0"/>
          <w:tab w:val="right" w:pos="284"/>
          <w:tab w:val="left" w:pos="1456"/>
        </w:tabs>
        <w:suppressAutoHyphens/>
        <w:autoSpaceDE w:val="0"/>
        <w:autoSpaceDN w:val="0"/>
        <w:spacing w:after="0" w:line="240" w:lineRule="auto"/>
        <w:ind w:left="4395" w:firstLine="709"/>
        <w:jc w:val="both"/>
        <w:rPr>
          <w:rFonts w:eastAsia="Calibri" w:cs="Times New Roman"/>
          <w:sz w:val="28"/>
          <w:szCs w:val="28"/>
        </w:rPr>
      </w:pPr>
      <w:r w:rsidRPr="005162CE">
        <w:rPr>
          <w:rFonts w:eastAsia="Calibri" w:cs="Times New Roman"/>
          <w:sz w:val="28"/>
          <w:szCs w:val="28"/>
        </w:rPr>
        <w:t xml:space="preserve">    ___________________________________      </w:t>
      </w:r>
    </w:p>
    <w:p w14:paraId="31492B36" w14:textId="77777777" w:rsidR="00655D28" w:rsidRPr="005162CE" w:rsidRDefault="00655D28" w:rsidP="008D7D88">
      <w:pPr>
        <w:tabs>
          <w:tab w:val="right" w:pos="0"/>
          <w:tab w:val="right" w:pos="284"/>
          <w:tab w:val="left" w:pos="1456"/>
        </w:tabs>
        <w:suppressAutoHyphens/>
        <w:autoSpaceDE w:val="0"/>
        <w:autoSpaceDN w:val="0"/>
        <w:spacing w:after="0" w:line="240" w:lineRule="auto"/>
        <w:ind w:firstLine="709"/>
        <w:jc w:val="center"/>
        <w:rPr>
          <w:rFonts w:eastAsia="Calibri" w:cs="Times New Roman"/>
          <w:bCs/>
          <w:sz w:val="28"/>
          <w:szCs w:val="28"/>
        </w:rPr>
      </w:pPr>
    </w:p>
    <w:p w14:paraId="5F0B90D4" w14:textId="77777777" w:rsidR="00655D28" w:rsidRPr="005162CE" w:rsidRDefault="00655D28" w:rsidP="008D7D88">
      <w:pPr>
        <w:tabs>
          <w:tab w:val="right" w:pos="0"/>
          <w:tab w:val="right" w:pos="284"/>
          <w:tab w:val="left" w:pos="1456"/>
        </w:tabs>
        <w:suppressAutoHyphens/>
        <w:autoSpaceDE w:val="0"/>
        <w:autoSpaceDN w:val="0"/>
        <w:spacing w:after="0" w:line="240" w:lineRule="auto"/>
        <w:ind w:firstLine="709"/>
        <w:jc w:val="center"/>
        <w:rPr>
          <w:rFonts w:eastAsia="Calibri" w:cs="Times New Roman"/>
          <w:bCs/>
          <w:sz w:val="28"/>
          <w:szCs w:val="28"/>
        </w:rPr>
      </w:pPr>
      <w:r w:rsidRPr="005162CE">
        <w:rPr>
          <w:rFonts w:eastAsia="Calibri" w:cs="Times New Roman"/>
          <w:bCs/>
          <w:sz w:val="28"/>
          <w:szCs w:val="28"/>
        </w:rPr>
        <w:t>ЗАЯВКА</w:t>
      </w:r>
    </w:p>
    <w:p w14:paraId="59C00987" w14:textId="4ED952E5" w:rsidR="00655D28" w:rsidRPr="005162CE" w:rsidRDefault="00655D28" w:rsidP="008D7D88">
      <w:pPr>
        <w:tabs>
          <w:tab w:val="right" w:pos="0"/>
          <w:tab w:val="right" w:pos="284"/>
          <w:tab w:val="left" w:pos="1456"/>
        </w:tabs>
        <w:suppressAutoHyphens/>
        <w:autoSpaceDE w:val="0"/>
        <w:autoSpaceDN w:val="0"/>
        <w:spacing w:after="0" w:line="240" w:lineRule="auto"/>
        <w:ind w:firstLine="709"/>
        <w:jc w:val="center"/>
        <w:rPr>
          <w:rFonts w:eastAsia="Calibri" w:cs="Times New Roman"/>
          <w:sz w:val="28"/>
          <w:szCs w:val="28"/>
        </w:rPr>
      </w:pPr>
      <w:proofErr w:type="gramStart"/>
      <w:r w:rsidRPr="005162CE">
        <w:rPr>
          <w:rFonts w:eastAsia="Calibri" w:cs="Times New Roman"/>
          <w:bCs/>
          <w:sz w:val="28"/>
          <w:szCs w:val="28"/>
        </w:rPr>
        <w:t>на участие в открытом аукционе в электронной форме на право заключения договоров на установку</w:t>
      </w:r>
      <w:proofErr w:type="gramEnd"/>
      <w:r w:rsidRPr="005162CE">
        <w:rPr>
          <w:rFonts w:eastAsia="Calibri" w:cs="Times New Roman"/>
          <w:bCs/>
          <w:sz w:val="28"/>
          <w:szCs w:val="28"/>
        </w:rPr>
        <w:t xml:space="preserve"> и эксплуатацию рекламных конструкций </w:t>
      </w:r>
      <w:r w:rsidRPr="005162CE">
        <w:rPr>
          <w:rFonts w:eastAsia="Calibri" w:cs="Times New Roman"/>
          <w:sz w:val="28"/>
          <w:szCs w:val="28"/>
        </w:rPr>
        <w:t>на земельных участках, зданиях или ином недвижимом имуществе, находящихся в муниципальной собственности, а также земельном участке, государственная собственность на который не разграничена на территории городского округа Кашира</w:t>
      </w:r>
    </w:p>
    <w:p w14:paraId="373A6B31" w14:textId="77777777" w:rsidR="00655D28" w:rsidRPr="00452FB0" w:rsidRDefault="00655D28" w:rsidP="008D7D88">
      <w:pPr>
        <w:tabs>
          <w:tab w:val="right" w:pos="0"/>
          <w:tab w:val="right" w:pos="284"/>
          <w:tab w:val="left" w:pos="1456"/>
        </w:tabs>
        <w:suppressAutoHyphens/>
        <w:autoSpaceDE w:val="0"/>
        <w:autoSpaceDN w:val="0"/>
        <w:spacing w:after="0" w:line="240" w:lineRule="auto"/>
        <w:ind w:firstLine="709"/>
        <w:jc w:val="center"/>
        <w:rPr>
          <w:rFonts w:eastAsia="Calibri" w:cs="Times New Roman"/>
          <w:b/>
          <w:bCs/>
          <w:sz w:val="28"/>
          <w:szCs w:val="28"/>
        </w:rPr>
      </w:pPr>
    </w:p>
    <w:p w14:paraId="572F06E6" w14:textId="77777777" w:rsidR="00655D28" w:rsidRPr="00452FB0" w:rsidRDefault="00655D28" w:rsidP="008D7D88">
      <w:pPr>
        <w:tabs>
          <w:tab w:val="right" w:pos="0"/>
          <w:tab w:val="right" w:pos="284"/>
          <w:tab w:val="left" w:pos="1456"/>
        </w:tabs>
        <w:suppressAutoHyphens/>
        <w:autoSpaceDE w:val="0"/>
        <w:autoSpaceDN w:val="0"/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452FB0">
        <w:rPr>
          <w:rFonts w:eastAsia="Calibri" w:cs="Times New Roman"/>
          <w:sz w:val="28"/>
          <w:szCs w:val="28"/>
        </w:rPr>
        <w:t>Заявитель.</w:t>
      </w:r>
    </w:p>
    <w:p w14:paraId="42288610" w14:textId="77777777" w:rsidR="00655D28" w:rsidRPr="00452FB0" w:rsidRDefault="00655D28" w:rsidP="008D7D88">
      <w:pPr>
        <w:tabs>
          <w:tab w:val="right" w:pos="0"/>
          <w:tab w:val="right" w:pos="284"/>
          <w:tab w:val="left" w:pos="1456"/>
        </w:tabs>
        <w:suppressAutoHyphens/>
        <w:autoSpaceDE w:val="0"/>
        <w:autoSpaceDN w:val="0"/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452FB0">
        <w:rPr>
          <w:rFonts w:eastAsia="Calibri" w:cs="Times New Roman"/>
          <w:sz w:val="28"/>
          <w:szCs w:val="28"/>
        </w:rPr>
        <w:t>Извещает о своём согласии с условиями, указанными в Извещении о проведении открытого аукциона в электронной форме.</w:t>
      </w:r>
    </w:p>
    <w:p w14:paraId="3AFF4D9C" w14:textId="2C2AE7E0" w:rsidR="00C545F5" w:rsidRPr="00C545F5" w:rsidRDefault="00655D28" w:rsidP="00625CA9">
      <w:pPr>
        <w:tabs>
          <w:tab w:val="right" w:pos="0"/>
          <w:tab w:val="right" w:pos="284"/>
          <w:tab w:val="left" w:pos="1456"/>
        </w:tabs>
        <w:suppressAutoHyphens/>
        <w:autoSpaceDE w:val="0"/>
        <w:autoSpaceDN w:val="0"/>
        <w:spacing w:after="0" w:line="240" w:lineRule="auto"/>
        <w:ind w:firstLine="709"/>
        <w:rPr>
          <w:rFonts w:ascii="Courier New" w:hAnsi="Courier New" w:cs="Courier New"/>
          <w:sz w:val="18"/>
          <w:szCs w:val="18"/>
        </w:rPr>
        <w:sectPr w:rsidR="00C545F5" w:rsidRPr="00C545F5" w:rsidSect="00F16990">
          <w:pgSz w:w="11905" w:h="16838"/>
          <w:pgMar w:top="1134" w:right="567" w:bottom="567" w:left="1985" w:header="0" w:footer="0" w:gutter="0"/>
          <w:cols w:space="720"/>
        </w:sectPr>
      </w:pPr>
      <w:r w:rsidRPr="00452FB0">
        <w:rPr>
          <w:rFonts w:eastAsia="Calibri" w:cs="Times New Roman"/>
          <w:sz w:val="28"/>
          <w:szCs w:val="28"/>
        </w:rPr>
        <w:t>Обязуется установить рекламные конструкции, в соответствии с техническими характеристиками, указанными в Извещении о проведении открытого аукциона в электронной форме.</w:t>
      </w:r>
      <w:r w:rsidR="00452FB0" w:rsidRPr="00452FB0">
        <w:rPr>
          <w:rFonts w:eastAsia="Calibri" w:cs="Times New Roman"/>
          <w:sz w:val="28"/>
          <w:szCs w:val="28"/>
        </w:rPr>
        <w:t>»</w:t>
      </w:r>
      <w:r w:rsidR="00625CA9">
        <w:rPr>
          <w:rFonts w:eastAsia="Calibri" w:cs="Times New Roman"/>
          <w:sz w:val="28"/>
          <w:szCs w:val="28"/>
        </w:rPr>
        <w:t>.</w:t>
      </w:r>
    </w:p>
    <w:p w14:paraId="1BC914AB" w14:textId="77777777" w:rsidR="00063FF8" w:rsidRPr="00D058DA" w:rsidRDefault="00063FF8" w:rsidP="00625CA9">
      <w:pPr>
        <w:tabs>
          <w:tab w:val="left" w:pos="945"/>
          <w:tab w:val="left" w:pos="3210"/>
        </w:tabs>
        <w:spacing w:after="0" w:line="240" w:lineRule="auto"/>
        <w:ind w:left="11340"/>
        <w:rPr>
          <w:rFonts w:eastAsia="Times New Roman" w:cs="Times New Roman"/>
          <w:sz w:val="28"/>
          <w:szCs w:val="28"/>
          <w:lang w:eastAsia="ru-RU"/>
        </w:rPr>
      </w:pPr>
    </w:p>
    <w:sectPr w:rsidR="00063FF8" w:rsidRPr="00D058DA" w:rsidSect="00C545F5">
      <w:pgSz w:w="16838" w:h="11905" w:orient="landscape"/>
      <w:pgMar w:top="567" w:right="567" w:bottom="1985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C2482" w14:textId="77777777" w:rsidR="007A17FF" w:rsidRDefault="007A17FF" w:rsidP="009F67D0">
      <w:pPr>
        <w:spacing w:after="0" w:line="240" w:lineRule="auto"/>
      </w:pPr>
      <w:r>
        <w:separator/>
      </w:r>
    </w:p>
  </w:endnote>
  <w:endnote w:type="continuationSeparator" w:id="0">
    <w:p w14:paraId="0F420044" w14:textId="77777777" w:rsidR="007A17FF" w:rsidRDefault="007A17FF" w:rsidP="009F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B3FA1" w14:textId="77777777" w:rsidR="007A17FF" w:rsidRDefault="007A17FF" w:rsidP="009F67D0">
      <w:pPr>
        <w:spacing w:after="0" w:line="240" w:lineRule="auto"/>
      </w:pPr>
      <w:r>
        <w:separator/>
      </w:r>
    </w:p>
  </w:footnote>
  <w:footnote w:type="continuationSeparator" w:id="0">
    <w:p w14:paraId="3D11B765" w14:textId="77777777" w:rsidR="007A17FF" w:rsidRDefault="007A17FF" w:rsidP="009F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4AE"/>
    <w:multiLevelType w:val="hybridMultilevel"/>
    <w:tmpl w:val="4CACEDB8"/>
    <w:lvl w:ilvl="0" w:tplc="AD02954C">
      <w:start w:val="1"/>
      <w:numFmt w:val="decimal"/>
      <w:lvlText w:val="2.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11E8"/>
    <w:multiLevelType w:val="hybridMultilevel"/>
    <w:tmpl w:val="4AEEED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525EBE"/>
    <w:multiLevelType w:val="multilevel"/>
    <w:tmpl w:val="BD6ED4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A66781C"/>
    <w:multiLevelType w:val="hybridMultilevel"/>
    <w:tmpl w:val="594884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9AA"/>
    <w:multiLevelType w:val="hybridMultilevel"/>
    <w:tmpl w:val="12548FD8"/>
    <w:lvl w:ilvl="0" w:tplc="670815A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7304CE"/>
    <w:multiLevelType w:val="multilevel"/>
    <w:tmpl w:val="F97A8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C846D8A"/>
    <w:multiLevelType w:val="hybridMultilevel"/>
    <w:tmpl w:val="C96CDAE8"/>
    <w:lvl w:ilvl="0" w:tplc="0D82849A">
      <w:start w:val="1"/>
      <w:numFmt w:val="decimal"/>
      <w:lvlText w:val="%1)"/>
      <w:lvlJc w:val="left"/>
      <w:pPr>
        <w:ind w:left="1863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CC7903"/>
    <w:multiLevelType w:val="multilevel"/>
    <w:tmpl w:val="705AAF06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2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9080A77"/>
    <w:multiLevelType w:val="multilevel"/>
    <w:tmpl w:val="3DC6204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A7C474A"/>
    <w:multiLevelType w:val="hybridMultilevel"/>
    <w:tmpl w:val="7482014E"/>
    <w:lvl w:ilvl="0" w:tplc="E85CA15A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DD6133"/>
    <w:multiLevelType w:val="multilevel"/>
    <w:tmpl w:val="F47CFB1C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color w:val="FF0000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4E5E262D"/>
    <w:multiLevelType w:val="multilevel"/>
    <w:tmpl w:val="8098C146"/>
    <w:lvl w:ilvl="0">
      <w:start w:val="1"/>
      <w:numFmt w:val="decimal"/>
      <w:lvlText w:val="2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4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">
    <w:nsid w:val="4F2621DB"/>
    <w:multiLevelType w:val="hybridMultilevel"/>
    <w:tmpl w:val="99E6BCE4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496" w:hanging="360"/>
      </w:pPr>
    </w:lvl>
    <w:lvl w:ilvl="2" w:tplc="01F6A282">
      <w:start w:val="1"/>
      <w:numFmt w:val="decimal"/>
      <w:lvlText w:val="%3)"/>
      <w:lvlJc w:val="left"/>
      <w:pPr>
        <w:ind w:left="339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55D1C5F"/>
    <w:multiLevelType w:val="hybridMultilevel"/>
    <w:tmpl w:val="565671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96F5A"/>
    <w:multiLevelType w:val="hybridMultilevel"/>
    <w:tmpl w:val="442CB6AE"/>
    <w:lvl w:ilvl="0" w:tplc="7004B656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820FC"/>
    <w:multiLevelType w:val="multilevel"/>
    <w:tmpl w:val="1FE27F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B5A5D0B"/>
    <w:multiLevelType w:val="hybridMultilevel"/>
    <w:tmpl w:val="F8A80708"/>
    <w:lvl w:ilvl="0" w:tplc="AE78D59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27DE9"/>
    <w:multiLevelType w:val="hybridMultilevel"/>
    <w:tmpl w:val="C96CDAE8"/>
    <w:lvl w:ilvl="0" w:tplc="0D82849A">
      <w:start w:val="1"/>
      <w:numFmt w:val="decimal"/>
      <w:lvlText w:val="%1)"/>
      <w:lvlJc w:val="left"/>
      <w:pPr>
        <w:ind w:left="1863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D302052"/>
    <w:multiLevelType w:val="hybridMultilevel"/>
    <w:tmpl w:val="3968D6E8"/>
    <w:lvl w:ilvl="0" w:tplc="456A506A">
      <w:start w:val="1"/>
      <w:numFmt w:val="decimal"/>
      <w:lvlText w:val="4.1.%1."/>
      <w:lvlJc w:val="left"/>
      <w:pPr>
        <w:ind w:left="2062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93236F3"/>
    <w:multiLevelType w:val="hybridMultilevel"/>
    <w:tmpl w:val="B400F2C6"/>
    <w:lvl w:ilvl="0" w:tplc="357EA3EA">
      <w:start w:val="1"/>
      <w:numFmt w:val="decimal"/>
      <w:lvlText w:val="5.2.%1"/>
      <w:lvlJc w:val="left"/>
      <w:pPr>
        <w:ind w:left="2138" w:hanging="360"/>
      </w:pPr>
      <w:rPr>
        <w:rFonts w:hint="default"/>
      </w:rPr>
    </w:lvl>
    <w:lvl w:ilvl="1" w:tplc="C52E12FC">
      <w:start w:val="1"/>
      <w:numFmt w:val="decimal"/>
      <w:lvlText w:val="5.2.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94F27"/>
    <w:multiLevelType w:val="hybridMultilevel"/>
    <w:tmpl w:val="975AF5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20"/>
  </w:num>
  <w:num w:numId="5">
    <w:abstractNumId w:val="21"/>
  </w:num>
  <w:num w:numId="6">
    <w:abstractNumId w:val="2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6"/>
  </w:num>
  <w:num w:numId="14">
    <w:abstractNumId w:val="10"/>
    <w:lvlOverride w:ilvl="0">
      <w:startOverride w:val="24"/>
    </w:lvlOverride>
    <w:lvlOverride w:ilvl="1">
      <w:startOverride w:val="1"/>
    </w:lvlOverride>
    <w:lvlOverride w:ilvl="2">
      <w:startOverride w:val="2"/>
    </w:lvlOverride>
  </w:num>
  <w:num w:numId="15">
    <w:abstractNumId w:val="17"/>
  </w:num>
  <w:num w:numId="16">
    <w:abstractNumId w:val="1"/>
  </w:num>
  <w:num w:numId="17">
    <w:abstractNumId w:val="22"/>
  </w:num>
  <w:num w:numId="18">
    <w:abstractNumId w:val="18"/>
  </w:num>
  <w:num w:numId="19">
    <w:abstractNumId w:val="3"/>
  </w:num>
  <w:num w:numId="20">
    <w:abstractNumId w:val="23"/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7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11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19"/>
  </w:num>
  <w:num w:numId="32">
    <w:abstractNumId w:val="9"/>
  </w:num>
  <w:num w:numId="3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851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E9"/>
    <w:rsid w:val="000003E5"/>
    <w:rsid w:val="000105D3"/>
    <w:rsid w:val="0001108A"/>
    <w:rsid w:val="000113C9"/>
    <w:rsid w:val="0001196F"/>
    <w:rsid w:val="00021EC5"/>
    <w:rsid w:val="000233E6"/>
    <w:rsid w:val="000247D2"/>
    <w:rsid w:val="00031F6D"/>
    <w:rsid w:val="00032E1B"/>
    <w:rsid w:val="00035C66"/>
    <w:rsid w:val="000433B7"/>
    <w:rsid w:val="000502AC"/>
    <w:rsid w:val="0005550A"/>
    <w:rsid w:val="000560A8"/>
    <w:rsid w:val="00063B6F"/>
    <w:rsid w:val="00063FF8"/>
    <w:rsid w:val="000747D1"/>
    <w:rsid w:val="00077CBF"/>
    <w:rsid w:val="00080BFE"/>
    <w:rsid w:val="00080C21"/>
    <w:rsid w:val="000852D3"/>
    <w:rsid w:val="00087DD2"/>
    <w:rsid w:val="00091053"/>
    <w:rsid w:val="000947E4"/>
    <w:rsid w:val="000A1988"/>
    <w:rsid w:val="000A2E19"/>
    <w:rsid w:val="000A38DA"/>
    <w:rsid w:val="000A42A8"/>
    <w:rsid w:val="000B137B"/>
    <w:rsid w:val="000B18E8"/>
    <w:rsid w:val="000B595A"/>
    <w:rsid w:val="000C0016"/>
    <w:rsid w:val="000C6AF9"/>
    <w:rsid w:val="000E33C6"/>
    <w:rsid w:val="000F0DF5"/>
    <w:rsid w:val="000F7B7C"/>
    <w:rsid w:val="001073CC"/>
    <w:rsid w:val="00107FC8"/>
    <w:rsid w:val="001129BD"/>
    <w:rsid w:val="00117AF8"/>
    <w:rsid w:val="001249D1"/>
    <w:rsid w:val="00125972"/>
    <w:rsid w:val="00130FE2"/>
    <w:rsid w:val="00134A4D"/>
    <w:rsid w:val="001364EC"/>
    <w:rsid w:val="001413F0"/>
    <w:rsid w:val="00143549"/>
    <w:rsid w:val="00143E88"/>
    <w:rsid w:val="001477BD"/>
    <w:rsid w:val="00151D01"/>
    <w:rsid w:val="00163C7C"/>
    <w:rsid w:val="00165153"/>
    <w:rsid w:val="001753A9"/>
    <w:rsid w:val="001B45CD"/>
    <w:rsid w:val="001C21F7"/>
    <w:rsid w:val="001C7036"/>
    <w:rsid w:val="001D2446"/>
    <w:rsid w:val="001E187D"/>
    <w:rsid w:val="001E4B73"/>
    <w:rsid w:val="001F2B31"/>
    <w:rsid w:val="001F2DD9"/>
    <w:rsid w:val="001F32DB"/>
    <w:rsid w:val="001F7F72"/>
    <w:rsid w:val="00202390"/>
    <w:rsid w:val="00203C43"/>
    <w:rsid w:val="00203CD7"/>
    <w:rsid w:val="00205163"/>
    <w:rsid w:val="002179E6"/>
    <w:rsid w:val="00223232"/>
    <w:rsid w:val="00225AC7"/>
    <w:rsid w:val="00225AE8"/>
    <w:rsid w:val="002304AB"/>
    <w:rsid w:val="00230B33"/>
    <w:rsid w:val="00231673"/>
    <w:rsid w:val="002323F5"/>
    <w:rsid w:val="00233092"/>
    <w:rsid w:val="002330B4"/>
    <w:rsid w:val="002415E9"/>
    <w:rsid w:val="002649E0"/>
    <w:rsid w:val="002710D0"/>
    <w:rsid w:val="00277BFA"/>
    <w:rsid w:val="0028362D"/>
    <w:rsid w:val="00290EC2"/>
    <w:rsid w:val="00291772"/>
    <w:rsid w:val="002A78B3"/>
    <w:rsid w:val="002B0C60"/>
    <w:rsid w:val="002B1C6F"/>
    <w:rsid w:val="002B5229"/>
    <w:rsid w:val="002C4FF9"/>
    <w:rsid w:val="002C5D59"/>
    <w:rsid w:val="002E1654"/>
    <w:rsid w:val="002E58B4"/>
    <w:rsid w:val="002E6E59"/>
    <w:rsid w:val="002E6F13"/>
    <w:rsid w:val="002F5B3B"/>
    <w:rsid w:val="00307831"/>
    <w:rsid w:val="0032063C"/>
    <w:rsid w:val="00323A17"/>
    <w:rsid w:val="0033346E"/>
    <w:rsid w:val="00337483"/>
    <w:rsid w:val="003647ED"/>
    <w:rsid w:val="00370ED2"/>
    <w:rsid w:val="003728D9"/>
    <w:rsid w:val="003801CA"/>
    <w:rsid w:val="00395F78"/>
    <w:rsid w:val="003A4519"/>
    <w:rsid w:val="003B293D"/>
    <w:rsid w:val="003B6E1D"/>
    <w:rsid w:val="003C21D9"/>
    <w:rsid w:val="003E0817"/>
    <w:rsid w:val="003E682D"/>
    <w:rsid w:val="003F03C4"/>
    <w:rsid w:val="003F7CBF"/>
    <w:rsid w:val="00406022"/>
    <w:rsid w:val="004242BF"/>
    <w:rsid w:val="00426A09"/>
    <w:rsid w:val="004349C2"/>
    <w:rsid w:val="00437EAC"/>
    <w:rsid w:val="00440F13"/>
    <w:rsid w:val="00441768"/>
    <w:rsid w:val="00442530"/>
    <w:rsid w:val="00452FB0"/>
    <w:rsid w:val="00453254"/>
    <w:rsid w:val="004550F5"/>
    <w:rsid w:val="004768F3"/>
    <w:rsid w:val="00490587"/>
    <w:rsid w:val="0049520C"/>
    <w:rsid w:val="004A18BE"/>
    <w:rsid w:val="004A716D"/>
    <w:rsid w:val="004B3842"/>
    <w:rsid w:val="004C26D8"/>
    <w:rsid w:val="004C435D"/>
    <w:rsid w:val="004C7343"/>
    <w:rsid w:val="004D2F88"/>
    <w:rsid w:val="004D427F"/>
    <w:rsid w:val="004D770F"/>
    <w:rsid w:val="004E0BC8"/>
    <w:rsid w:val="004E450D"/>
    <w:rsid w:val="004E582E"/>
    <w:rsid w:val="004F4256"/>
    <w:rsid w:val="004F433E"/>
    <w:rsid w:val="004F538B"/>
    <w:rsid w:val="00503A53"/>
    <w:rsid w:val="005162CE"/>
    <w:rsid w:val="00517880"/>
    <w:rsid w:val="005252BD"/>
    <w:rsid w:val="005352CF"/>
    <w:rsid w:val="00535EEF"/>
    <w:rsid w:val="005360ED"/>
    <w:rsid w:val="0054154F"/>
    <w:rsid w:val="00545D6B"/>
    <w:rsid w:val="005519D2"/>
    <w:rsid w:val="00561949"/>
    <w:rsid w:val="0056497A"/>
    <w:rsid w:val="00581693"/>
    <w:rsid w:val="005862F7"/>
    <w:rsid w:val="005A189F"/>
    <w:rsid w:val="005B1AE0"/>
    <w:rsid w:val="005B3D37"/>
    <w:rsid w:val="005C3D85"/>
    <w:rsid w:val="005C707B"/>
    <w:rsid w:val="005E13EA"/>
    <w:rsid w:val="005F4639"/>
    <w:rsid w:val="0060605B"/>
    <w:rsid w:val="00614522"/>
    <w:rsid w:val="00615416"/>
    <w:rsid w:val="006223C3"/>
    <w:rsid w:val="006249B8"/>
    <w:rsid w:val="00625CA9"/>
    <w:rsid w:val="00625DAD"/>
    <w:rsid w:val="00627547"/>
    <w:rsid w:val="00633256"/>
    <w:rsid w:val="00633EE3"/>
    <w:rsid w:val="006430B4"/>
    <w:rsid w:val="00646AA1"/>
    <w:rsid w:val="00647B60"/>
    <w:rsid w:val="00650EC7"/>
    <w:rsid w:val="006519E3"/>
    <w:rsid w:val="00655D28"/>
    <w:rsid w:val="00660932"/>
    <w:rsid w:val="00663747"/>
    <w:rsid w:val="00676748"/>
    <w:rsid w:val="006921CF"/>
    <w:rsid w:val="00692C11"/>
    <w:rsid w:val="00692FE6"/>
    <w:rsid w:val="006962B0"/>
    <w:rsid w:val="006A2F14"/>
    <w:rsid w:val="006A4131"/>
    <w:rsid w:val="006B146F"/>
    <w:rsid w:val="006B2648"/>
    <w:rsid w:val="006B603C"/>
    <w:rsid w:val="006E0BC3"/>
    <w:rsid w:val="006E15A0"/>
    <w:rsid w:val="006E3201"/>
    <w:rsid w:val="006F2436"/>
    <w:rsid w:val="006F4757"/>
    <w:rsid w:val="006F575C"/>
    <w:rsid w:val="007010FC"/>
    <w:rsid w:val="007026EB"/>
    <w:rsid w:val="00707CCF"/>
    <w:rsid w:val="00707D2A"/>
    <w:rsid w:val="0071028F"/>
    <w:rsid w:val="00711698"/>
    <w:rsid w:val="00713318"/>
    <w:rsid w:val="0071573E"/>
    <w:rsid w:val="00716DCE"/>
    <w:rsid w:val="00717373"/>
    <w:rsid w:val="00724C6B"/>
    <w:rsid w:val="00724ED4"/>
    <w:rsid w:val="00730BF8"/>
    <w:rsid w:val="0076138B"/>
    <w:rsid w:val="00784BFF"/>
    <w:rsid w:val="00786447"/>
    <w:rsid w:val="007940D1"/>
    <w:rsid w:val="007A17FF"/>
    <w:rsid w:val="007A2937"/>
    <w:rsid w:val="007A3DB0"/>
    <w:rsid w:val="007B1BB3"/>
    <w:rsid w:val="007B3D9B"/>
    <w:rsid w:val="007D70B7"/>
    <w:rsid w:val="007E25C0"/>
    <w:rsid w:val="007E2802"/>
    <w:rsid w:val="007E545A"/>
    <w:rsid w:val="007F10E6"/>
    <w:rsid w:val="007F7224"/>
    <w:rsid w:val="00801E65"/>
    <w:rsid w:val="00803AF5"/>
    <w:rsid w:val="00811169"/>
    <w:rsid w:val="00812F11"/>
    <w:rsid w:val="00813635"/>
    <w:rsid w:val="008146C4"/>
    <w:rsid w:val="00823C90"/>
    <w:rsid w:val="0082587B"/>
    <w:rsid w:val="00826DD5"/>
    <w:rsid w:val="00827371"/>
    <w:rsid w:val="00833B5B"/>
    <w:rsid w:val="00837BAB"/>
    <w:rsid w:val="008417F7"/>
    <w:rsid w:val="00847886"/>
    <w:rsid w:val="00847E2D"/>
    <w:rsid w:val="00857A31"/>
    <w:rsid w:val="0086680D"/>
    <w:rsid w:val="00870EE1"/>
    <w:rsid w:val="008825A3"/>
    <w:rsid w:val="00885386"/>
    <w:rsid w:val="00885F58"/>
    <w:rsid w:val="008A6C19"/>
    <w:rsid w:val="008A752C"/>
    <w:rsid w:val="008B3832"/>
    <w:rsid w:val="008C417A"/>
    <w:rsid w:val="008D0B5E"/>
    <w:rsid w:val="008D2741"/>
    <w:rsid w:val="008D2E06"/>
    <w:rsid w:val="008D7D88"/>
    <w:rsid w:val="008E18FF"/>
    <w:rsid w:val="008E7B5D"/>
    <w:rsid w:val="008F1D8F"/>
    <w:rsid w:val="009123B6"/>
    <w:rsid w:val="00945E37"/>
    <w:rsid w:val="009466E2"/>
    <w:rsid w:val="00956DF2"/>
    <w:rsid w:val="009678FA"/>
    <w:rsid w:val="00976C67"/>
    <w:rsid w:val="00986847"/>
    <w:rsid w:val="009904AB"/>
    <w:rsid w:val="00990E4E"/>
    <w:rsid w:val="00992437"/>
    <w:rsid w:val="00993B6D"/>
    <w:rsid w:val="009A0FEB"/>
    <w:rsid w:val="009A26B9"/>
    <w:rsid w:val="009C76E0"/>
    <w:rsid w:val="009E1902"/>
    <w:rsid w:val="009E230B"/>
    <w:rsid w:val="009E4B9D"/>
    <w:rsid w:val="009E7B8B"/>
    <w:rsid w:val="009F3557"/>
    <w:rsid w:val="009F67D0"/>
    <w:rsid w:val="009F6880"/>
    <w:rsid w:val="009F7375"/>
    <w:rsid w:val="00A01782"/>
    <w:rsid w:val="00A0568B"/>
    <w:rsid w:val="00A05B04"/>
    <w:rsid w:val="00A20CC0"/>
    <w:rsid w:val="00A215C7"/>
    <w:rsid w:val="00A2575F"/>
    <w:rsid w:val="00A331AD"/>
    <w:rsid w:val="00A434C1"/>
    <w:rsid w:val="00A44389"/>
    <w:rsid w:val="00A52C99"/>
    <w:rsid w:val="00A5762A"/>
    <w:rsid w:val="00A6125C"/>
    <w:rsid w:val="00A6164C"/>
    <w:rsid w:val="00A61991"/>
    <w:rsid w:val="00A67552"/>
    <w:rsid w:val="00A72D71"/>
    <w:rsid w:val="00A76D44"/>
    <w:rsid w:val="00A808E9"/>
    <w:rsid w:val="00A90C16"/>
    <w:rsid w:val="00A95BCF"/>
    <w:rsid w:val="00AB0E64"/>
    <w:rsid w:val="00AC197F"/>
    <w:rsid w:val="00AC2D71"/>
    <w:rsid w:val="00AD4021"/>
    <w:rsid w:val="00AD537F"/>
    <w:rsid w:val="00AE5E5F"/>
    <w:rsid w:val="00AE7733"/>
    <w:rsid w:val="00AF35BB"/>
    <w:rsid w:val="00B2379E"/>
    <w:rsid w:val="00B25051"/>
    <w:rsid w:val="00B254B0"/>
    <w:rsid w:val="00B3251F"/>
    <w:rsid w:val="00B369EB"/>
    <w:rsid w:val="00B4633A"/>
    <w:rsid w:val="00B502B1"/>
    <w:rsid w:val="00B50BAD"/>
    <w:rsid w:val="00B53039"/>
    <w:rsid w:val="00B65E97"/>
    <w:rsid w:val="00B77B30"/>
    <w:rsid w:val="00B840C9"/>
    <w:rsid w:val="00B8612B"/>
    <w:rsid w:val="00B97137"/>
    <w:rsid w:val="00BA2410"/>
    <w:rsid w:val="00BC7CE6"/>
    <w:rsid w:val="00BD0409"/>
    <w:rsid w:val="00BD4497"/>
    <w:rsid w:val="00BD68AA"/>
    <w:rsid w:val="00BE02F1"/>
    <w:rsid w:val="00BE2AF8"/>
    <w:rsid w:val="00BE4560"/>
    <w:rsid w:val="00C016BF"/>
    <w:rsid w:val="00C11808"/>
    <w:rsid w:val="00C26734"/>
    <w:rsid w:val="00C310C5"/>
    <w:rsid w:val="00C324D2"/>
    <w:rsid w:val="00C33D06"/>
    <w:rsid w:val="00C47495"/>
    <w:rsid w:val="00C545F5"/>
    <w:rsid w:val="00C66E4F"/>
    <w:rsid w:val="00C670A1"/>
    <w:rsid w:val="00C80938"/>
    <w:rsid w:val="00C86A33"/>
    <w:rsid w:val="00C91858"/>
    <w:rsid w:val="00C931BF"/>
    <w:rsid w:val="00C94261"/>
    <w:rsid w:val="00C9771C"/>
    <w:rsid w:val="00CA6E20"/>
    <w:rsid w:val="00CB27B6"/>
    <w:rsid w:val="00CB4C20"/>
    <w:rsid w:val="00CB5BBF"/>
    <w:rsid w:val="00CB6862"/>
    <w:rsid w:val="00CC23BF"/>
    <w:rsid w:val="00CC25CD"/>
    <w:rsid w:val="00CC268A"/>
    <w:rsid w:val="00CC73C7"/>
    <w:rsid w:val="00CD1B5A"/>
    <w:rsid w:val="00CD30CC"/>
    <w:rsid w:val="00CD51E9"/>
    <w:rsid w:val="00CE3102"/>
    <w:rsid w:val="00CE466C"/>
    <w:rsid w:val="00CF0E34"/>
    <w:rsid w:val="00CF62B8"/>
    <w:rsid w:val="00CF72AB"/>
    <w:rsid w:val="00D057F4"/>
    <w:rsid w:val="00D058DA"/>
    <w:rsid w:val="00D064C7"/>
    <w:rsid w:val="00D1254F"/>
    <w:rsid w:val="00D241EF"/>
    <w:rsid w:val="00D3316F"/>
    <w:rsid w:val="00D451D7"/>
    <w:rsid w:val="00D53D88"/>
    <w:rsid w:val="00D632D6"/>
    <w:rsid w:val="00D678A6"/>
    <w:rsid w:val="00D779FA"/>
    <w:rsid w:val="00D77A7F"/>
    <w:rsid w:val="00D91F9B"/>
    <w:rsid w:val="00D9402F"/>
    <w:rsid w:val="00DA2DF5"/>
    <w:rsid w:val="00DB15BE"/>
    <w:rsid w:val="00DB2731"/>
    <w:rsid w:val="00DB7085"/>
    <w:rsid w:val="00DC4C3B"/>
    <w:rsid w:val="00DC5C79"/>
    <w:rsid w:val="00DD1F82"/>
    <w:rsid w:val="00DD2697"/>
    <w:rsid w:val="00DD5FB3"/>
    <w:rsid w:val="00DD676C"/>
    <w:rsid w:val="00DE0FDF"/>
    <w:rsid w:val="00DE20B3"/>
    <w:rsid w:val="00DE399D"/>
    <w:rsid w:val="00DE42DE"/>
    <w:rsid w:val="00DE4D72"/>
    <w:rsid w:val="00DE636F"/>
    <w:rsid w:val="00DF584D"/>
    <w:rsid w:val="00DF6E20"/>
    <w:rsid w:val="00DF6EDF"/>
    <w:rsid w:val="00E03ADD"/>
    <w:rsid w:val="00E03B63"/>
    <w:rsid w:val="00E112A3"/>
    <w:rsid w:val="00E13365"/>
    <w:rsid w:val="00E26FDE"/>
    <w:rsid w:val="00E31E4D"/>
    <w:rsid w:val="00E54CC9"/>
    <w:rsid w:val="00E54D20"/>
    <w:rsid w:val="00E71025"/>
    <w:rsid w:val="00E729CD"/>
    <w:rsid w:val="00E7502E"/>
    <w:rsid w:val="00E804FA"/>
    <w:rsid w:val="00E855CD"/>
    <w:rsid w:val="00E87F6B"/>
    <w:rsid w:val="00E9098D"/>
    <w:rsid w:val="00E9221B"/>
    <w:rsid w:val="00E92E7B"/>
    <w:rsid w:val="00EB41EC"/>
    <w:rsid w:val="00EB6167"/>
    <w:rsid w:val="00ED47D1"/>
    <w:rsid w:val="00ED6629"/>
    <w:rsid w:val="00ED704E"/>
    <w:rsid w:val="00EE03A6"/>
    <w:rsid w:val="00EE6400"/>
    <w:rsid w:val="00F0080A"/>
    <w:rsid w:val="00F026E1"/>
    <w:rsid w:val="00F03475"/>
    <w:rsid w:val="00F164CA"/>
    <w:rsid w:val="00F16990"/>
    <w:rsid w:val="00F23264"/>
    <w:rsid w:val="00F41A90"/>
    <w:rsid w:val="00F43705"/>
    <w:rsid w:val="00F47174"/>
    <w:rsid w:val="00F47B07"/>
    <w:rsid w:val="00F519C7"/>
    <w:rsid w:val="00F56FB4"/>
    <w:rsid w:val="00F607F1"/>
    <w:rsid w:val="00F65703"/>
    <w:rsid w:val="00F70775"/>
    <w:rsid w:val="00F71800"/>
    <w:rsid w:val="00F84562"/>
    <w:rsid w:val="00F86260"/>
    <w:rsid w:val="00F96719"/>
    <w:rsid w:val="00FA6848"/>
    <w:rsid w:val="00FB4B74"/>
    <w:rsid w:val="00FB7813"/>
    <w:rsid w:val="00FC3F7A"/>
    <w:rsid w:val="00FC5131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E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0BFE"/>
    <w:rPr>
      <w:rFonts w:ascii="Times New Roman" w:hAnsi="Times New Roman"/>
      <w:sz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0"/>
    <w:qFormat/>
    <w:rsid w:val="00545D6B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sz w:val="20"/>
      <w:szCs w:val="20"/>
      <w:lang w:val="en-US"/>
    </w:rPr>
  </w:style>
  <w:style w:type="paragraph" w:styleId="2">
    <w:name w:val="heading 2"/>
    <w:basedOn w:val="a0"/>
    <w:next w:val="a0"/>
    <w:link w:val="20"/>
    <w:qFormat/>
    <w:rsid w:val="00545D6B"/>
    <w:pPr>
      <w:keepNext/>
      <w:spacing w:before="240" w:after="60" w:line="240" w:lineRule="auto"/>
      <w:jc w:val="center"/>
      <w:outlineLvl w:val="1"/>
    </w:pPr>
    <w:rPr>
      <w:rFonts w:eastAsia="Times New Roman" w:cs="Times New Roman"/>
      <w:b/>
      <w:bCs/>
      <w:iCs/>
      <w:color w:val="000000"/>
      <w:sz w:val="28"/>
      <w:szCs w:val="28"/>
      <w:lang w:val="ru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5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5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D5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DD676C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9F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9F67D0"/>
  </w:style>
  <w:style w:type="paragraph" w:styleId="a7">
    <w:name w:val="footer"/>
    <w:basedOn w:val="a0"/>
    <w:link w:val="a8"/>
    <w:uiPriority w:val="99"/>
    <w:unhideWhenUsed/>
    <w:rsid w:val="009F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F67D0"/>
  </w:style>
  <w:style w:type="character" w:customStyle="1" w:styleId="10">
    <w:name w:val="Заголовок 1 Знак"/>
    <w:basedOn w:val="a1"/>
    <w:uiPriority w:val="99"/>
    <w:rsid w:val="00545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rsid w:val="00545D6B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val="ru" w:eastAsia="x-none"/>
    </w:r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545D6B"/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List Paragraph"/>
    <w:basedOn w:val="a0"/>
    <w:uiPriority w:val="34"/>
    <w:qFormat/>
    <w:rsid w:val="00545D6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">
    <w:name w:val="МУ Обычный стиль"/>
    <w:basedOn w:val="a0"/>
    <w:autoRedefine/>
    <w:rsid w:val="00545D6B"/>
    <w:pPr>
      <w:numPr>
        <w:numId w:val="1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aa">
    <w:name w:val="Balloon Text"/>
    <w:basedOn w:val="a0"/>
    <w:link w:val="ab"/>
    <w:uiPriority w:val="99"/>
    <w:semiHidden/>
    <w:rsid w:val="00545D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545D6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uiPriority w:val="99"/>
    <w:semiHidden/>
    <w:rsid w:val="00545D6B"/>
    <w:rPr>
      <w:rFonts w:cs="Times New Roman"/>
      <w:sz w:val="16"/>
      <w:szCs w:val="16"/>
    </w:rPr>
  </w:style>
  <w:style w:type="paragraph" w:styleId="ad">
    <w:name w:val="annotation text"/>
    <w:basedOn w:val="a0"/>
    <w:link w:val="ae"/>
    <w:uiPriority w:val="99"/>
    <w:semiHidden/>
    <w:rsid w:val="00545D6B"/>
    <w:pPr>
      <w:spacing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45D6B"/>
    <w:rPr>
      <w:rFonts w:ascii="Calibri" w:eastAsia="Times New Roman" w:hAnsi="Calibri" w:cs="Calibr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545D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45D6B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545D6B"/>
    <w:rPr>
      <w:rFonts w:cs="Times New Roman"/>
    </w:rPr>
  </w:style>
  <w:style w:type="character" w:customStyle="1" w:styleId="u">
    <w:name w:val="u"/>
    <w:uiPriority w:val="99"/>
    <w:rsid w:val="00545D6B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45D6B"/>
    <w:rPr>
      <w:rFonts w:ascii="Calibri" w:eastAsia="Times New Roman" w:hAnsi="Calibri" w:cs="Calibri"/>
      <w:szCs w:val="20"/>
      <w:lang w:eastAsia="ru-RU"/>
    </w:rPr>
  </w:style>
  <w:style w:type="paragraph" w:styleId="af1">
    <w:name w:val="footnote text"/>
    <w:basedOn w:val="a0"/>
    <w:link w:val="af2"/>
    <w:uiPriority w:val="99"/>
    <w:semiHidden/>
    <w:rsid w:val="00545D6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semiHidden/>
    <w:rsid w:val="00545D6B"/>
    <w:rPr>
      <w:rFonts w:ascii="Calibri" w:eastAsia="Times New Roman" w:hAnsi="Calibri" w:cs="Calibri"/>
      <w:sz w:val="20"/>
      <w:szCs w:val="20"/>
      <w:lang w:eastAsia="ru-RU"/>
    </w:rPr>
  </w:style>
  <w:style w:type="character" w:styleId="af3">
    <w:name w:val="footnote reference"/>
    <w:uiPriority w:val="99"/>
    <w:semiHidden/>
    <w:rsid w:val="00545D6B"/>
    <w:rPr>
      <w:rFonts w:cs="Times New Roman"/>
      <w:vertAlign w:val="superscript"/>
    </w:rPr>
  </w:style>
  <w:style w:type="table" w:styleId="af4">
    <w:name w:val="Table Grid"/>
    <w:basedOn w:val="a2"/>
    <w:uiPriority w:val="39"/>
    <w:rsid w:val="00545D6B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rsid w:val="00545D6B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numbering" w:customStyle="1" w:styleId="12">
    <w:name w:val="Нет списка1"/>
    <w:next w:val="a3"/>
    <w:uiPriority w:val="99"/>
    <w:semiHidden/>
    <w:unhideWhenUsed/>
    <w:rsid w:val="00545D6B"/>
  </w:style>
  <w:style w:type="table" w:customStyle="1" w:styleId="13">
    <w:name w:val="Сетка таблицы1"/>
    <w:basedOn w:val="a2"/>
    <w:next w:val="af4"/>
    <w:uiPriority w:val="59"/>
    <w:rsid w:val="00545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54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2">
    <w:name w:val="Нет списка11"/>
    <w:next w:val="a3"/>
    <w:uiPriority w:val="99"/>
    <w:semiHidden/>
    <w:unhideWhenUsed/>
    <w:rsid w:val="00545D6B"/>
  </w:style>
  <w:style w:type="character" w:customStyle="1" w:styleId="14">
    <w:name w:val="Гиперссылка1"/>
    <w:uiPriority w:val="99"/>
    <w:unhideWhenUsed/>
    <w:rsid w:val="00545D6B"/>
    <w:rPr>
      <w:color w:val="0563C1"/>
      <w:u w:val="single"/>
    </w:rPr>
  </w:style>
  <w:style w:type="character" w:customStyle="1" w:styleId="af7">
    <w:name w:val="Основной текст_"/>
    <w:link w:val="7"/>
    <w:locked/>
    <w:rsid w:val="00545D6B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">
    <w:name w:val="Основной текст + Полужирный4"/>
    <w:rsid w:val="00545D6B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7">
    <w:name w:val="Основной текст7"/>
    <w:basedOn w:val="a0"/>
    <w:link w:val="af7"/>
    <w:rsid w:val="00545D6B"/>
    <w:pPr>
      <w:shd w:val="clear" w:color="auto" w:fill="FFFFFF"/>
      <w:spacing w:before="6660" w:after="0" w:line="254" w:lineRule="exact"/>
      <w:jc w:val="center"/>
    </w:pPr>
    <w:rPr>
      <w:sz w:val="21"/>
      <w:szCs w:val="21"/>
    </w:rPr>
  </w:style>
  <w:style w:type="character" w:customStyle="1" w:styleId="3">
    <w:name w:val="Основной текст + Полужирный3"/>
    <w:rsid w:val="00545D6B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af8">
    <w:name w:val="Revision"/>
    <w:hidden/>
    <w:uiPriority w:val="99"/>
    <w:semiHidden/>
    <w:rsid w:val="00545D6B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Body Text Indent"/>
    <w:basedOn w:val="a0"/>
    <w:link w:val="afa"/>
    <w:uiPriority w:val="99"/>
    <w:unhideWhenUsed/>
    <w:rsid w:val="00545D6B"/>
    <w:pPr>
      <w:widowControl w:val="0"/>
      <w:tabs>
        <w:tab w:val="right" w:pos="0"/>
        <w:tab w:val="left" w:pos="567"/>
      </w:tabs>
      <w:autoSpaceDE w:val="0"/>
      <w:autoSpaceDN w:val="0"/>
      <w:spacing w:after="0" w:line="240" w:lineRule="auto"/>
      <w:ind w:firstLine="284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545D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545D6B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545D6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23">
    <w:name w:val="Сетка таблицы2"/>
    <w:basedOn w:val="a2"/>
    <w:next w:val="af4"/>
    <w:uiPriority w:val="59"/>
    <w:rsid w:val="00080BF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2"/>
    <w:next w:val="af4"/>
    <w:uiPriority w:val="59"/>
    <w:rsid w:val="003B6E1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0"/>
    <w:link w:val="afc"/>
    <w:uiPriority w:val="99"/>
    <w:unhideWhenUsed/>
    <w:rsid w:val="00E54CC9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rsid w:val="00E54CC9"/>
    <w:rPr>
      <w:rFonts w:ascii="Times New Roman" w:hAnsi="Times New Roman"/>
      <w:sz w:val="24"/>
    </w:rPr>
  </w:style>
  <w:style w:type="paragraph" w:customStyle="1" w:styleId="2-">
    <w:name w:val="Рег. Заголовок 2-го уровня регламента"/>
    <w:basedOn w:val="ConsPlusNormal"/>
    <w:qFormat/>
    <w:rsid w:val="00E54CC9"/>
    <w:pPr>
      <w:widowControl/>
      <w:numPr>
        <w:numId w:val="11"/>
      </w:numPr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0"/>
    <w:qFormat/>
    <w:rsid w:val="00E54CC9"/>
    <w:pPr>
      <w:numPr>
        <w:ilvl w:val="2"/>
        <w:numId w:val="11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54CC9"/>
    <w:pPr>
      <w:widowControl/>
      <w:numPr>
        <w:ilvl w:val="1"/>
        <w:numId w:val="11"/>
      </w:numPr>
      <w:adjustRightInd w:val="0"/>
      <w:spacing w:line="276" w:lineRule="auto"/>
      <w:ind w:left="1146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"/>
    <w:qFormat/>
    <w:rsid w:val="004768F3"/>
    <w:pPr>
      <w:keepNext/>
      <w:spacing w:before="240" w:beforeAutospacing="0" w:after="240" w:afterAutospacing="0" w:line="276" w:lineRule="auto"/>
      <w:jc w:val="center"/>
    </w:pPr>
    <w:rPr>
      <w:rFonts w:ascii="Times New Roman" w:hAnsi="Times New Roman" w:cs="Times New Roman"/>
      <w:b/>
      <w:bCs/>
      <w:iCs/>
      <w:sz w:val="28"/>
      <w:szCs w:val="28"/>
      <w:lang w:val="x-none" w:eastAsia="ru-RU"/>
    </w:rPr>
  </w:style>
  <w:style w:type="paragraph" w:customStyle="1" w:styleId="afd">
    <w:name w:val="Рег. Комментарии"/>
    <w:basedOn w:val="a0"/>
    <w:qFormat/>
    <w:rsid w:val="00A215C7"/>
    <w:pPr>
      <w:spacing w:after="0"/>
      <w:ind w:left="539" w:firstLine="709"/>
      <w:contextualSpacing/>
      <w:jc w:val="both"/>
    </w:pPr>
    <w:rPr>
      <w:rFonts w:eastAsia="Calibri" w:cs="Times New Roman"/>
      <w:i/>
      <w:sz w:val="28"/>
      <w:szCs w:val="28"/>
    </w:rPr>
  </w:style>
  <w:style w:type="paragraph" w:customStyle="1" w:styleId="Default">
    <w:name w:val="Default"/>
    <w:rsid w:val="005B1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Рег. Обычный с отступом"/>
    <w:basedOn w:val="a0"/>
    <w:qFormat/>
    <w:rsid w:val="00D779FA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40">
    <w:name w:val="Сетка таблицы4"/>
    <w:basedOn w:val="a2"/>
    <w:next w:val="af4"/>
    <w:uiPriority w:val="59"/>
    <w:rsid w:val="001D2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0BFE"/>
    <w:rPr>
      <w:rFonts w:ascii="Times New Roman" w:hAnsi="Times New Roman"/>
      <w:sz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0"/>
    <w:qFormat/>
    <w:rsid w:val="00545D6B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sz w:val="20"/>
      <w:szCs w:val="20"/>
      <w:lang w:val="en-US"/>
    </w:rPr>
  </w:style>
  <w:style w:type="paragraph" w:styleId="2">
    <w:name w:val="heading 2"/>
    <w:basedOn w:val="a0"/>
    <w:next w:val="a0"/>
    <w:link w:val="20"/>
    <w:qFormat/>
    <w:rsid w:val="00545D6B"/>
    <w:pPr>
      <w:keepNext/>
      <w:spacing w:before="240" w:after="60" w:line="240" w:lineRule="auto"/>
      <w:jc w:val="center"/>
      <w:outlineLvl w:val="1"/>
    </w:pPr>
    <w:rPr>
      <w:rFonts w:eastAsia="Times New Roman" w:cs="Times New Roman"/>
      <w:b/>
      <w:bCs/>
      <w:iCs/>
      <w:color w:val="000000"/>
      <w:sz w:val="28"/>
      <w:szCs w:val="28"/>
      <w:lang w:val="ru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5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5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D5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DD676C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9F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9F67D0"/>
  </w:style>
  <w:style w:type="paragraph" w:styleId="a7">
    <w:name w:val="footer"/>
    <w:basedOn w:val="a0"/>
    <w:link w:val="a8"/>
    <w:uiPriority w:val="99"/>
    <w:unhideWhenUsed/>
    <w:rsid w:val="009F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F67D0"/>
  </w:style>
  <w:style w:type="character" w:customStyle="1" w:styleId="10">
    <w:name w:val="Заголовок 1 Знак"/>
    <w:basedOn w:val="a1"/>
    <w:uiPriority w:val="99"/>
    <w:rsid w:val="00545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rsid w:val="00545D6B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val="ru" w:eastAsia="x-none"/>
    </w:r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545D6B"/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List Paragraph"/>
    <w:basedOn w:val="a0"/>
    <w:uiPriority w:val="34"/>
    <w:qFormat/>
    <w:rsid w:val="00545D6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">
    <w:name w:val="МУ Обычный стиль"/>
    <w:basedOn w:val="a0"/>
    <w:autoRedefine/>
    <w:rsid w:val="00545D6B"/>
    <w:pPr>
      <w:numPr>
        <w:numId w:val="1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aa">
    <w:name w:val="Balloon Text"/>
    <w:basedOn w:val="a0"/>
    <w:link w:val="ab"/>
    <w:uiPriority w:val="99"/>
    <w:semiHidden/>
    <w:rsid w:val="00545D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545D6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uiPriority w:val="99"/>
    <w:semiHidden/>
    <w:rsid w:val="00545D6B"/>
    <w:rPr>
      <w:rFonts w:cs="Times New Roman"/>
      <w:sz w:val="16"/>
      <w:szCs w:val="16"/>
    </w:rPr>
  </w:style>
  <w:style w:type="paragraph" w:styleId="ad">
    <w:name w:val="annotation text"/>
    <w:basedOn w:val="a0"/>
    <w:link w:val="ae"/>
    <w:uiPriority w:val="99"/>
    <w:semiHidden/>
    <w:rsid w:val="00545D6B"/>
    <w:pPr>
      <w:spacing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45D6B"/>
    <w:rPr>
      <w:rFonts w:ascii="Calibri" w:eastAsia="Times New Roman" w:hAnsi="Calibri" w:cs="Calibr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545D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45D6B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545D6B"/>
    <w:rPr>
      <w:rFonts w:cs="Times New Roman"/>
    </w:rPr>
  </w:style>
  <w:style w:type="character" w:customStyle="1" w:styleId="u">
    <w:name w:val="u"/>
    <w:uiPriority w:val="99"/>
    <w:rsid w:val="00545D6B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45D6B"/>
    <w:rPr>
      <w:rFonts w:ascii="Calibri" w:eastAsia="Times New Roman" w:hAnsi="Calibri" w:cs="Calibri"/>
      <w:szCs w:val="20"/>
      <w:lang w:eastAsia="ru-RU"/>
    </w:rPr>
  </w:style>
  <w:style w:type="paragraph" w:styleId="af1">
    <w:name w:val="footnote text"/>
    <w:basedOn w:val="a0"/>
    <w:link w:val="af2"/>
    <w:uiPriority w:val="99"/>
    <w:semiHidden/>
    <w:rsid w:val="00545D6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semiHidden/>
    <w:rsid w:val="00545D6B"/>
    <w:rPr>
      <w:rFonts w:ascii="Calibri" w:eastAsia="Times New Roman" w:hAnsi="Calibri" w:cs="Calibri"/>
      <w:sz w:val="20"/>
      <w:szCs w:val="20"/>
      <w:lang w:eastAsia="ru-RU"/>
    </w:rPr>
  </w:style>
  <w:style w:type="character" w:styleId="af3">
    <w:name w:val="footnote reference"/>
    <w:uiPriority w:val="99"/>
    <w:semiHidden/>
    <w:rsid w:val="00545D6B"/>
    <w:rPr>
      <w:rFonts w:cs="Times New Roman"/>
      <w:vertAlign w:val="superscript"/>
    </w:rPr>
  </w:style>
  <w:style w:type="table" w:styleId="af4">
    <w:name w:val="Table Grid"/>
    <w:basedOn w:val="a2"/>
    <w:uiPriority w:val="39"/>
    <w:rsid w:val="00545D6B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rsid w:val="00545D6B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numbering" w:customStyle="1" w:styleId="12">
    <w:name w:val="Нет списка1"/>
    <w:next w:val="a3"/>
    <w:uiPriority w:val="99"/>
    <w:semiHidden/>
    <w:unhideWhenUsed/>
    <w:rsid w:val="00545D6B"/>
  </w:style>
  <w:style w:type="table" w:customStyle="1" w:styleId="13">
    <w:name w:val="Сетка таблицы1"/>
    <w:basedOn w:val="a2"/>
    <w:next w:val="af4"/>
    <w:uiPriority w:val="59"/>
    <w:rsid w:val="00545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54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2">
    <w:name w:val="Нет списка11"/>
    <w:next w:val="a3"/>
    <w:uiPriority w:val="99"/>
    <w:semiHidden/>
    <w:unhideWhenUsed/>
    <w:rsid w:val="00545D6B"/>
  </w:style>
  <w:style w:type="character" w:customStyle="1" w:styleId="14">
    <w:name w:val="Гиперссылка1"/>
    <w:uiPriority w:val="99"/>
    <w:unhideWhenUsed/>
    <w:rsid w:val="00545D6B"/>
    <w:rPr>
      <w:color w:val="0563C1"/>
      <w:u w:val="single"/>
    </w:rPr>
  </w:style>
  <w:style w:type="character" w:customStyle="1" w:styleId="af7">
    <w:name w:val="Основной текст_"/>
    <w:link w:val="7"/>
    <w:locked/>
    <w:rsid w:val="00545D6B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">
    <w:name w:val="Основной текст + Полужирный4"/>
    <w:rsid w:val="00545D6B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7">
    <w:name w:val="Основной текст7"/>
    <w:basedOn w:val="a0"/>
    <w:link w:val="af7"/>
    <w:rsid w:val="00545D6B"/>
    <w:pPr>
      <w:shd w:val="clear" w:color="auto" w:fill="FFFFFF"/>
      <w:spacing w:before="6660" w:after="0" w:line="254" w:lineRule="exact"/>
      <w:jc w:val="center"/>
    </w:pPr>
    <w:rPr>
      <w:sz w:val="21"/>
      <w:szCs w:val="21"/>
    </w:rPr>
  </w:style>
  <w:style w:type="character" w:customStyle="1" w:styleId="3">
    <w:name w:val="Основной текст + Полужирный3"/>
    <w:rsid w:val="00545D6B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af8">
    <w:name w:val="Revision"/>
    <w:hidden/>
    <w:uiPriority w:val="99"/>
    <w:semiHidden/>
    <w:rsid w:val="00545D6B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Body Text Indent"/>
    <w:basedOn w:val="a0"/>
    <w:link w:val="afa"/>
    <w:uiPriority w:val="99"/>
    <w:unhideWhenUsed/>
    <w:rsid w:val="00545D6B"/>
    <w:pPr>
      <w:widowControl w:val="0"/>
      <w:tabs>
        <w:tab w:val="right" w:pos="0"/>
        <w:tab w:val="left" w:pos="567"/>
      </w:tabs>
      <w:autoSpaceDE w:val="0"/>
      <w:autoSpaceDN w:val="0"/>
      <w:spacing w:after="0" w:line="240" w:lineRule="auto"/>
      <w:ind w:firstLine="284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545D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545D6B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545D6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23">
    <w:name w:val="Сетка таблицы2"/>
    <w:basedOn w:val="a2"/>
    <w:next w:val="af4"/>
    <w:uiPriority w:val="59"/>
    <w:rsid w:val="00080BF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2"/>
    <w:next w:val="af4"/>
    <w:uiPriority w:val="59"/>
    <w:rsid w:val="003B6E1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0"/>
    <w:link w:val="afc"/>
    <w:uiPriority w:val="99"/>
    <w:unhideWhenUsed/>
    <w:rsid w:val="00E54CC9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rsid w:val="00E54CC9"/>
    <w:rPr>
      <w:rFonts w:ascii="Times New Roman" w:hAnsi="Times New Roman"/>
      <w:sz w:val="24"/>
    </w:rPr>
  </w:style>
  <w:style w:type="paragraph" w:customStyle="1" w:styleId="2-">
    <w:name w:val="Рег. Заголовок 2-го уровня регламента"/>
    <w:basedOn w:val="ConsPlusNormal"/>
    <w:qFormat/>
    <w:rsid w:val="00E54CC9"/>
    <w:pPr>
      <w:widowControl/>
      <w:numPr>
        <w:numId w:val="11"/>
      </w:numPr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0"/>
    <w:qFormat/>
    <w:rsid w:val="00E54CC9"/>
    <w:pPr>
      <w:numPr>
        <w:ilvl w:val="2"/>
        <w:numId w:val="11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54CC9"/>
    <w:pPr>
      <w:widowControl/>
      <w:numPr>
        <w:ilvl w:val="1"/>
        <w:numId w:val="11"/>
      </w:numPr>
      <w:adjustRightInd w:val="0"/>
      <w:spacing w:line="276" w:lineRule="auto"/>
      <w:ind w:left="1146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"/>
    <w:qFormat/>
    <w:rsid w:val="004768F3"/>
    <w:pPr>
      <w:keepNext/>
      <w:spacing w:before="240" w:beforeAutospacing="0" w:after="240" w:afterAutospacing="0" w:line="276" w:lineRule="auto"/>
      <w:jc w:val="center"/>
    </w:pPr>
    <w:rPr>
      <w:rFonts w:ascii="Times New Roman" w:hAnsi="Times New Roman" w:cs="Times New Roman"/>
      <w:b/>
      <w:bCs/>
      <w:iCs/>
      <w:sz w:val="28"/>
      <w:szCs w:val="28"/>
      <w:lang w:val="x-none" w:eastAsia="ru-RU"/>
    </w:rPr>
  </w:style>
  <w:style w:type="paragraph" w:customStyle="1" w:styleId="afd">
    <w:name w:val="Рег. Комментарии"/>
    <w:basedOn w:val="a0"/>
    <w:qFormat/>
    <w:rsid w:val="00A215C7"/>
    <w:pPr>
      <w:spacing w:after="0"/>
      <w:ind w:left="539" w:firstLine="709"/>
      <w:contextualSpacing/>
      <w:jc w:val="both"/>
    </w:pPr>
    <w:rPr>
      <w:rFonts w:eastAsia="Calibri" w:cs="Times New Roman"/>
      <w:i/>
      <w:sz w:val="28"/>
      <w:szCs w:val="28"/>
    </w:rPr>
  </w:style>
  <w:style w:type="paragraph" w:customStyle="1" w:styleId="Default">
    <w:name w:val="Default"/>
    <w:rsid w:val="005B1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Рег. Обычный с отступом"/>
    <w:basedOn w:val="a0"/>
    <w:qFormat/>
    <w:rsid w:val="00D779FA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40">
    <w:name w:val="Сетка таблицы4"/>
    <w:basedOn w:val="a2"/>
    <w:next w:val="af4"/>
    <w:uiPriority w:val="59"/>
    <w:rsid w:val="001D2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8F9D8FCF081F3EA4241C35A5C567C3DB7F81110E0F4DCCB68277AA77D6ACCD40813745BBB4FDC2F4a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8F9D8FCF081F3EA4241D3BB0C567C3DB718115080E4DCCB68277AA77D6ACCD40813745BBB5FFCDF4a5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8F9D8FCF081F3EA4241D3BB0C567C3DB718F160F0D4DCCB68277AA77D6ACCD40813745BBB4F8CBF4a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8F9D8FCF081F3EA4241D3BB0C567C3DB718412090E4DCCB68277AA77FDa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9FE4-A286-496C-AF59-7C192264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Windows User</cp:lastModifiedBy>
  <cp:revision>26</cp:revision>
  <cp:lastPrinted>2017-10-25T05:19:00Z</cp:lastPrinted>
  <dcterms:created xsi:type="dcterms:W3CDTF">2017-10-11T11:44:00Z</dcterms:created>
  <dcterms:modified xsi:type="dcterms:W3CDTF">2017-10-26T07:39:00Z</dcterms:modified>
</cp:coreProperties>
</file>