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2" w:rsidRPr="00EF2C56" w:rsidRDefault="00FD3AA2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Сведения о расходах, об имуществе и обязательствах имущественного характера</w:t>
      </w:r>
    </w:p>
    <w:p w:rsidR="00A46C7E" w:rsidRDefault="00197359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директора МКУ </w:t>
      </w:r>
      <w:r w:rsidR="00A46C7E" w:rsidRPr="00A46C7E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«Единая дежурно-диспетчерская служба» </w:t>
      </w:r>
      <w:r w:rsidR="00FD3AA2">
        <w:rPr>
          <w:rFonts w:ascii="Times New Roman" w:hAnsi="Times New Roman" w:cs="Times New Roman"/>
          <w:sz w:val="32"/>
          <w:szCs w:val="32"/>
        </w:rPr>
        <w:t xml:space="preserve">городского округа Кашира </w:t>
      </w:r>
    </w:p>
    <w:p w:rsidR="00FD3AA2" w:rsidRDefault="00FD3AA2" w:rsidP="00A46C7E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C56">
        <w:rPr>
          <w:rFonts w:ascii="Times New Roman" w:hAnsi="Times New Roman" w:cs="Times New Roman"/>
          <w:sz w:val="32"/>
          <w:szCs w:val="32"/>
        </w:rPr>
        <w:t>за период с 01 января 201</w:t>
      </w:r>
      <w:r w:rsidR="00924D33">
        <w:rPr>
          <w:rFonts w:ascii="Times New Roman" w:hAnsi="Times New Roman" w:cs="Times New Roman"/>
          <w:sz w:val="32"/>
          <w:szCs w:val="32"/>
        </w:rPr>
        <w:t>8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 по 31 декабря 201</w:t>
      </w:r>
      <w:r w:rsidR="00924D33">
        <w:rPr>
          <w:rFonts w:ascii="Times New Roman" w:hAnsi="Times New Roman" w:cs="Times New Roman"/>
          <w:sz w:val="32"/>
          <w:szCs w:val="32"/>
        </w:rPr>
        <w:t>8</w:t>
      </w:r>
      <w:r w:rsidRPr="00EF2C56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pPr w:leftFromText="180" w:rightFromText="180" w:vertAnchor="page" w:horzAnchor="margin" w:tblpXSpec="center" w:tblpY="2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3380"/>
        <w:gridCol w:w="2126"/>
        <w:gridCol w:w="4536"/>
      </w:tblGrid>
      <w:tr w:rsidR="00FD3AA2" w:rsidRPr="00072F27" w:rsidTr="00FD3AA2">
        <w:tc>
          <w:tcPr>
            <w:tcW w:w="3345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Лицо, совершившее сделку </w:t>
            </w:r>
            <w:hyperlink w:anchor="P377" w:history="1">
              <w:r w:rsidRPr="00072F27">
                <w:rPr>
                  <w:rFonts w:ascii="Times New Roman" w:hAnsi="Times New Roman" w:cs="Times New Roman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3380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Предмет сделки</w:t>
            </w:r>
          </w:p>
        </w:tc>
        <w:tc>
          <w:tcPr>
            <w:tcW w:w="2126" w:type="dxa"/>
          </w:tcPr>
          <w:p w:rsidR="00FD3AA2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 xml:space="preserve">Сумма сделки </w:t>
            </w:r>
          </w:p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(тыс. руб.)</w:t>
            </w:r>
          </w:p>
        </w:tc>
        <w:tc>
          <w:tcPr>
            <w:tcW w:w="4536" w:type="dxa"/>
          </w:tcPr>
          <w:p w:rsidR="00FD3AA2" w:rsidRPr="00072F27" w:rsidRDefault="00FD3AA2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72F27">
              <w:rPr>
                <w:rFonts w:ascii="Times New Roman" w:hAnsi="Times New Roman" w:cs="Times New Roman"/>
                <w:color w:val="auto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271BC" w:rsidRPr="00072F27" w:rsidTr="00FD3AA2">
        <w:tc>
          <w:tcPr>
            <w:tcW w:w="3345" w:type="dxa"/>
            <w:vAlign w:val="center"/>
          </w:tcPr>
          <w:p w:rsidR="00C271BC" w:rsidRDefault="00C271BC" w:rsidP="000E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Кузьмин Олег Андреевич</w:t>
            </w:r>
          </w:p>
        </w:tc>
        <w:tc>
          <w:tcPr>
            <w:tcW w:w="3380" w:type="dxa"/>
            <w:vAlign w:val="center"/>
          </w:tcPr>
          <w:p w:rsidR="00C271BC" w:rsidRDefault="00C271BC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Квартира </w:t>
            </w:r>
            <w:r w:rsidR="00486221">
              <w:rPr>
                <w:rFonts w:ascii="Times New Roman" w:hAnsi="Times New Roman" w:cs="Times New Roman"/>
                <w:color w:val="auto"/>
                <w:lang w:eastAsia="en-US"/>
              </w:rPr>
              <w:t>34,1 кв. м, Россия</w:t>
            </w:r>
          </w:p>
        </w:tc>
        <w:tc>
          <w:tcPr>
            <w:tcW w:w="2126" w:type="dxa"/>
            <w:vAlign w:val="center"/>
          </w:tcPr>
          <w:p w:rsidR="00C271BC" w:rsidRDefault="00C271BC" w:rsidP="00F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2450000,00</w:t>
            </w:r>
          </w:p>
        </w:tc>
        <w:tc>
          <w:tcPr>
            <w:tcW w:w="4536" w:type="dxa"/>
            <w:vAlign w:val="center"/>
          </w:tcPr>
          <w:p w:rsidR="00C271BC" w:rsidRDefault="00C271BC" w:rsidP="00C271BC">
            <w:pPr>
              <w:tabs>
                <w:tab w:val="left" w:pos="363"/>
              </w:tabs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Продажа квартиры.</w:t>
            </w:r>
          </w:p>
        </w:tc>
      </w:tr>
    </w:tbl>
    <w:p w:rsidR="00FD3AA2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7E3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FD3AA2" w:rsidRPr="005E07E3" w:rsidRDefault="00FD3AA2" w:rsidP="00FD3A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8"/>
      <w:bookmarkEnd w:id="0"/>
      <w:r w:rsidRPr="005E07E3">
        <w:rPr>
          <w:rFonts w:ascii="Times New Roman" w:hAnsi="Times New Roman" w:cs="Times New Roman"/>
          <w:sz w:val="24"/>
          <w:szCs w:val="24"/>
        </w:rPr>
        <w:t>&lt;**&gt; Фамилия, имя, отчество супруги (супруга) и несовершеннолетних детей не указываются.</w:t>
      </w:r>
    </w:p>
    <w:p w:rsidR="00FD3AA2" w:rsidRDefault="00FD3AA2" w:rsidP="00FD3AA2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FB7C7F" w:rsidRPr="00A46C7E" w:rsidRDefault="00FB7C7F"/>
    <w:p w:rsidR="00197359" w:rsidRPr="00197359" w:rsidRDefault="00197359">
      <w:bookmarkStart w:id="1" w:name="_GoBack"/>
      <w:bookmarkEnd w:id="1"/>
    </w:p>
    <w:sectPr w:rsidR="00197359" w:rsidRPr="00197359" w:rsidSect="00FD3AA2">
      <w:pgSz w:w="16838" w:h="11905" w:orient="landscape"/>
      <w:pgMar w:top="1135" w:right="1134" w:bottom="567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5DD"/>
    <w:multiLevelType w:val="hybridMultilevel"/>
    <w:tmpl w:val="53D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D3AA2"/>
    <w:rsid w:val="000E0B84"/>
    <w:rsid w:val="00197359"/>
    <w:rsid w:val="00302C84"/>
    <w:rsid w:val="00486221"/>
    <w:rsid w:val="005A79D0"/>
    <w:rsid w:val="00842C3B"/>
    <w:rsid w:val="00924D33"/>
    <w:rsid w:val="00A46C7E"/>
    <w:rsid w:val="00C271BC"/>
    <w:rsid w:val="00F604F8"/>
    <w:rsid w:val="00FB7C7F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AA2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dcterms:created xsi:type="dcterms:W3CDTF">2019-05-15T09:35:00Z</dcterms:created>
  <dcterms:modified xsi:type="dcterms:W3CDTF">2019-05-15T18:04:00Z</dcterms:modified>
</cp:coreProperties>
</file>