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C56AE" w14:textId="53906DF9" w:rsidR="00601F30" w:rsidRPr="00601F30" w:rsidRDefault="00601F30" w:rsidP="00601F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B0D3E">
        <w:rPr>
          <w:rFonts w:ascii="Times New Roman" w:eastAsia="Times New Roman" w:hAnsi="Times New Roman"/>
          <w:b/>
          <w:sz w:val="24"/>
          <w:szCs w:val="24"/>
        </w:rPr>
        <w:t>О</w:t>
      </w:r>
      <w:r w:rsidRPr="00601F30">
        <w:rPr>
          <w:rFonts w:ascii="Times New Roman" w:eastAsia="Times New Roman" w:hAnsi="Times New Roman"/>
          <w:b/>
          <w:sz w:val="24"/>
          <w:szCs w:val="24"/>
        </w:rPr>
        <w:t>ТЧЕТ</w:t>
      </w:r>
      <w:r w:rsidRPr="00601F30">
        <w:rPr>
          <w:rFonts w:ascii="Times New Roman" w:eastAsia="Times New Roman" w:hAnsi="Times New Roman"/>
          <w:b/>
          <w:sz w:val="24"/>
          <w:szCs w:val="24"/>
        </w:rPr>
        <w:br/>
        <w:t xml:space="preserve">о результатах годового мониторинга качества финансового менеджмента </w:t>
      </w:r>
      <w:r w:rsidR="00BB0D3E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</w:t>
      </w:r>
      <w:r w:rsidRPr="00601F30">
        <w:rPr>
          <w:rFonts w:ascii="Times New Roman" w:eastAsia="Times New Roman" w:hAnsi="Times New Roman"/>
          <w:b/>
          <w:sz w:val="24"/>
          <w:szCs w:val="24"/>
        </w:rPr>
        <w:t xml:space="preserve">главных распорядителей средств бюджета </w:t>
      </w:r>
      <w:r w:rsidRPr="00BB0D3E">
        <w:rPr>
          <w:rFonts w:ascii="Times New Roman" w:eastAsia="Times New Roman" w:hAnsi="Times New Roman"/>
          <w:b/>
          <w:sz w:val="24"/>
          <w:szCs w:val="24"/>
        </w:rPr>
        <w:t>городского округа Кашира</w:t>
      </w:r>
    </w:p>
    <w:p w14:paraId="47504EE4" w14:textId="2D195CCE" w:rsidR="00B81BB5" w:rsidRPr="00BB0D3E" w:rsidRDefault="00601F30" w:rsidP="00601F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F30">
        <w:rPr>
          <w:rFonts w:ascii="Times New Roman" w:eastAsia="Times New Roman" w:hAnsi="Times New Roman"/>
          <w:b/>
          <w:sz w:val="24"/>
          <w:szCs w:val="24"/>
        </w:rPr>
        <w:t>за 20</w:t>
      </w:r>
      <w:r w:rsidRPr="00BB0D3E">
        <w:rPr>
          <w:rFonts w:ascii="Times New Roman" w:eastAsia="Times New Roman" w:hAnsi="Times New Roman"/>
          <w:b/>
          <w:sz w:val="24"/>
          <w:szCs w:val="24"/>
        </w:rPr>
        <w:t>20</w:t>
      </w:r>
      <w:r w:rsidRPr="00601F30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14:paraId="120460C5" w14:textId="77777777" w:rsidR="00E12B52" w:rsidRPr="00E12B52" w:rsidRDefault="00E12B52" w:rsidP="00E12B52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/>
        </w:rPr>
      </w:pPr>
    </w:p>
    <w:p w14:paraId="4D0113B9" w14:textId="77777777" w:rsidR="00E12B52" w:rsidRPr="00E12B52" w:rsidRDefault="00E12B52" w:rsidP="00E1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2B52">
        <w:rPr>
          <w:rFonts w:ascii="Times New Roman" w:hAnsi="Times New Roman"/>
        </w:rPr>
        <w:t>РЕЙТИНГ</w:t>
      </w:r>
    </w:p>
    <w:p w14:paraId="3D5E75DA" w14:textId="2DF2B969" w:rsidR="00E12B52" w:rsidRPr="00E12B52" w:rsidRDefault="00E12B52" w:rsidP="00E1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_Hlk68072836"/>
      <w:r w:rsidRPr="00E12B52">
        <w:rPr>
          <w:rFonts w:ascii="Times New Roman" w:hAnsi="Times New Roman"/>
        </w:rPr>
        <w:t>ГАБС</w:t>
      </w:r>
      <w:r w:rsidR="00BD029E">
        <w:rPr>
          <w:rFonts w:ascii="Times New Roman" w:hAnsi="Times New Roman"/>
        </w:rPr>
        <w:t>,</w:t>
      </w:r>
      <w:r w:rsidRPr="00E12B52">
        <w:rPr>
          <w:rFonts w:ascii="Times New Roman" w:hAnsi="Times New Roman"/>
        </w:rPr>
        <w:t xml:space="preserve"> ранжированный по убыванию рейтинговой оценки </w:t>
      </w:r>
    </w:p>
    <w:p w14:paraId="0256196B" w14:textId="77777777" w:rsidR="00BD029E" w:rsidRDefault="00E12B52" w:rsidP="00E1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2B52">
        <w:rPr>
          <w:rFonts w:ascii="Times New Roman" w:hAnsi="Times New Roman"/>
        </w:rPr>
        <w:t xml:space="preserve">качества финансового менеджмента </w:t>
      </w:r>
      <w:r w:rsidR="009B11F4" w:rsidRPr="009B11F4">
        <w:rPr>
          <w:rFonts w:ascii="Times New Roman" w:hAnsi="Times New Roman"/>
        </w:rPr>
        <w:t>за 2020</w:t>
      </w:r>
      <w:r w:rsidR="004D6FBA">
        <w:rPr>
          <w:rFonts w:ascii="Times New Roman" w:hAnsi="Times New Roman"/>
        </w:rPr>
        <w:t xml:space="preserve"> </w:t>
      </w:r>
      <w:r w:rsidR="009B11F4" w:rsidRPr="009B11F4">
        <w:rPr>
          <w:rFonts w:ascii="Times New Roman" w:hAnsi="Times New Roman"/>
        </w:rPr>
        <w:t>г</w:t>
      </w:r>
      <w:r w:rsidR="004D6FBA">
        <w:rPr>
          <w:rFonts w:ascii="Times New Roman" w:hAnsi="Times New Roman"/>
        </w:rPr>
        <w:t>од</w:t>
      </w:r>
    </w:p>
    <w:p w14:paraId="6BDBF745" w14:textId="7B06EED3" w:rsidR="00E12B52" w:rsidRPr="00E12B52" w:rsidRDefault="00BD029E" w:rsidP="00E12B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ГАБС, не имеющим подведомственных учреждений</w:t>
      </w:r>
      <w:r w:rsidR="009B11F4" w:rsidRPr="009B11F4">
        <w:rPr>
          <w:rFonts w:ascii="Times New Roman" w:hAnsi="Times New Roman"/>
        </w:rPr>
        <w:t>.</w:t>
      </w:r>
    </w:p>
    <w:bookmarkEnd w:id="0"/>
    <w:p w14:paraId="70AA126A" w14:textId="77777777" w:rsidR="00E12B52" w:rsidRPr="00E12B52" w:rsidRDefault="00E12B52" w:rsidP="00E12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5014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4343"/>
        <w:gridCol w:w="5670"/>
      </w:tblGrid>
      <w:tr w:rsidR="00E12B52" w:rsidRPr="00E12B52" w14:paraId="1CA154FA" w14:textId="77777777" w:rsidTr="00DC08C6">
        <w:trPr>
          <w:trHeight w:hRule="exact" w:val="73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1728E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N</w:t>
            </w:r>
          </w:p>
          <w:p w14:paraId="31E489C7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п/п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6691E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Наименование ГАБС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7B64DC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Уровень качества финансового менеджмента ГАБС</w:t>
            </w:r>
          </w:p>
          <w:p w14:paraId="1AD93845" w14:textId="1DC6BC35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(</w:t>
            </w:r>
            <w:r w:rsidRPr="00E12B52">
              <w:rPr>
                <w:rFonts w:ascii="Times New Roman" w:hAnsi="Times New Roman"/>
              </w:rPr>
              <w:fldChar w:fldCharType="begin"/>
            </w:r>
            <w:r w:rsidRPr="00E12B52">
              <w:rPr>
                <w:rFonts w:ascii="Times New Roman" w:hAnsi="Times New Roman"/>
              </w:rPr>
              <w:instrText xml:space="preserve"> QUOTE </w:instrText>
            </w:r>
            <w:r w:rsidRPr="00E12B52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7CD6A0B9" wp14:editId="1E0E184B">
                  <wp:extent cx="352425" cy="19050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52">
              <w:rPr>
                <w:rFonts w:ascii="Times New Roman" w:hAnsi="Times New Roman"/>
              </w:rPr>
              <w:instrText xml:space="preserve"> </w:instrText>
            </w:r>
            <w:r w:rsidRPr="00E12B52">
              <w:rPr>
                <w:rFonts w:ascii="Times New Roman" w:hAnsi="Times New Roman"/>
              </w:rPr>
              <w:fldChar w:fldCharType="separate"/>
            </w:r>
            <w:r w:rsidRPr="00E12B52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50E0C33B" wp14:editId="342E1F97">
                  <wp:extent cx="352425" cy="19050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52">
              <w:rPr>
                <w:rFonts w:ascii="Times New Roman" w:hAnsi="Times New Roman"/>
              </w:rPr>
              <w:fldChar w:fldCharType="end"/>
            </w:r>
            <w:r w:rsidRPr="00E12B52">
              <w:rPr>
                <w:rFonts w:ascii="Times New Roman" w:hAnsi="Times New Roman"/>
              </w:rPr>
              <w:t>)</w:t>
            </w:r>
          </w:p>
          <w:p w14:paraId="1A507B92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2B52" w:rsidRPr="00E12B52" w14:paraId="7D104E2D" w14:textId="77777777" w:rsidTr="00DC08C6">
        <w:trPr>
          <w:trHeight w:val="11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5B27D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1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DD640A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2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53AC93" w14:textId="74FF996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12B52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E12B52" w:rsidRPr="00E12B52" w14:paraId="4E7D649B" w14:textId="77777777" w:rsidTr="00DC08C6">
        <w:trPr>
          <w:trHeight w:hRule="exact"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941F30" w14:textId="2BDB6EAD" w:rsidR="00E12B52" w:rsidRPr="00E12B52" w:rsidRDefault="00E12B52" w:rsidP="00E1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 xml:space="preserve">ГАБС, при </w:t>
            </w:r>
            <w:r w:rsidRPr="00E12B52">
              <w:rPr>
                <w:rFonts w:ascii="Times New Roman" w:hAnsi="Times New Roman"/>
              </w:rPr>
              <w:fldChar w:fldCharType="begin"/>
            </w:r>
            <w:r w:rsidRPr="00E12B52">
              <w:rPr>
                <w:rFonts w:ascii="Times New Roman" w:hAnsi="Times New Roman"/>
              </w:rPr>
              <w:instrText xml:space="preserve"> QUOTE </w:instrText>
            </w:r>
            <w:r w:rsidRPr="00E12B52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59AE892C" wp14:editId="243F4F8C">
                  <wp:extent cx="323850" cy="1905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52">
              <w:rPr>
                <w:rFonts w:ascii="Times New Roman" w:hAnsi="Times New Roman"/>
              </w:rPr>
              <w:instrText xml:space="preserve"> </w:instrText>
            </w:r>
            <w:r w:rsidRPr="00E12B52">
              <w:rPr>
                <w:rFonts w:ascii="Times New Roman" w:hAnsi="Times New Roman"/>
              </w:rPr>
              <w:fldChar w:fldCharType="separate"/>
            </w:r>
            <w:r w:rsidRPr="00E12B52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17D1358D" wp14:editId="5099CEB5">
                  <wp:extent cx="323850" cy="1905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52">
              <w:rPr>
                <w:rFonts w:ascii="Times New Roman" w:hAnsi="Times New Roman"/>
              </w:rPr>
              <w:fldChar w:fldCharType="end"/>
            </w:r>
            <w:r w:rsidRPr="00E12B52">
              <w:rPr>
                <w:rFonts w:ascii="Times New Roman" w:hAnsi="Times New Roman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E12B52" w:rsidRPr="00E12B52" w14:paraId="6E06CBD3" w14:textId="77777777" w:rsidTr="00DC08C6">
        <w:trPr>
          <w:trHeight w:val="42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896500" w14:textId="7777777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1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490E9" w14:textId="114DFCEE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Контрольно-счетная палата городского округа Кашира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8014D" w14:textId="14A6C660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C83">
              <w:rPr>
                <w:rFonts w:ascii="Times New Roman" w:hAnsi="Times New Roman"/>
              </w:rPr>
              <w:t>Q ГРБС = 9</w:t>
            </w:r>
            <w:r w:rsidR="004D6FBA">
              <w:rPr>
                <w:rFonts w:ascii="Times New Roman" w:hAnsi="Times New Roman"/>
              </w:rPr>
              <w:t>3,3</w:t>
            </w:r>
            <w:r w:rsidRPr="00D72C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E12B52" w:rsidRPr="00E12B52" w14:paraId="06C00AA3" w14:textId="77777777" w:rsidTr="00DC08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F105" w14:textId="669BA983" w:rsidR="00E12B52" w:rsidRPr="00E12B52" w:rsidRDefault="00E12B52" w:rsidP="00E1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 xml:space="preserve">ГАБС, при 70% </w:t>
            </w:r>
            <w:r w:rsidRPr="00E12B52">
              <w:rPr>
                <w:rFonts w:ascii="Times New Roman" w:hAnsi="Times New Roman"/>
              </w:rPr>
              <w:fldChar w:fldCharType="begin"/>
            </w:r>
            <w:r w:rsidRPr="00E12B52">
              <w:rPr>
                <w:rFonts w:ascii="Times New Roman" w:hAnsi="Times New Roman"/>
              </w:rPr>
              <w:instrText xml:space="preserve"> QUOTE </w:instrText>
            </w:r>
            <w:r w:rsidRPr="00E12B52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50003086" wp14:editId="507C7BD0">
                  <wp:extent cx="114300" cy="190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52">
              <w:rPr>
                <w:rFonts w:ascii="Times New Roman" w:hAnsi="Times New Roman"/>
              </w:rPr>
              <w:instrText xml:space="preserve"> </w:instrText>
            </w:r>
            <w:r w:rsidRPr="00E12B52">
              <w:rPr>
                <w:rFonts w:ascii="Times New Roman" w:hAnsi="Times New Roman"/>
              </w:rPr>
              <w:fldChar w:fldCharType="separate"/>
            </w:r>
            <w:r w:rsidRPr="00E12B52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32525767" wp14:editId="5CA4D619">
                  <wp:extent cx="114300" cy="1905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52">
              <w:rPr>
                <w:rFonts w:ascii="Times New Roman" w:hAnsi="Times New Roman"/>
              </w:rPr>
              <w:fldChar w:fldCharType="end"/>
            </w:r>
            <w:r w:rsidRPr="00E12B52">
              <w:rPr>
                <w:rFonts w:ascii="Times New Roman" w:hAnsi="Times New Roman"/>
              </w:rPr>
              <w:t xml:space="preserve"> </w:t>
            </w:r>
            <w:r w:rsidRPr="00E12B52">
              <w:rPr>
                <w:rFonts w:ascii="Times New Roman" w:hAnsi="Times New Roman"/>
              </w:rPr>
              <w:fldChar w:fldCharType="begin"/>
            </w:r>
            <w:r w:rsidRPr="00E12B52">
              <w:rPr>
                <w:rFonts w:ascii="Times New Roman" w:hAnsi="Times New Roman"/>
              </w:rPr>
              <w:instrText xml:space="preserve"> QUOTE </w:instrText>
            </w:r>
            <w:r w:rsidRPr="00E12B52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1BEFD247" wp14:editId="365FDEE0">
                  <wp:extent cx="323850" cy="1905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52">
              <w:rPr>
                <w:rFonts w:ascii="Times New Roman" w:hAnsi="Times New Roman"/>
              </w:rPr>
              <w:instrText xml:space="preserve"> </w:instrText>
            </w:r>
            <w:r w:rsidRPr="00E12B52">
              <w:rPr>
                <w:rFonts w:ascii="Times New Roman" w:hAnsi="Times New Roman"/>
              </w:rPr>
              <w:fldChar w:fldCharType="separate"/>
            </w:r>
            <w:r w:rsidRPr="00E12B52">
              <w:rPr>
                <w:rFonts w:ascii="Times New Roman" w:hAnsi="Times New Roman"/>
                <w:noProof/>
                <w:position w:val="-8"/>
              </w:rPr>
              <w:drawing>
                <wp:inline distT="0" distB="0" distL="0" distR="0" wp14:anchorId="5A62A8AF" wp14:editId="24D406F5">
                  <wp:extent cx="323850" cy="190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2B52">
              <w:rPr>
                <w:rFonts w:ascii="Times New Roman" w:hAnsi="Times New Roman"/>
              </w:rPr>
              <w:fldChar w:fldCharType="end"/>
            </w:r>
            <w:r w:rsidRPr="00E12B52">
              <w:rPr>
                <w:rFonts w:ascii="Times New Roman" w:hAnsi="Times New Roman"/>
              </w:rPr>
              <w:t xml:space="preserve"> &lt;</w:t>
            </w:r>
            <w:r w:rsidR="003A172B">
              <w:rPr>
                <w:rFonts w:ascii="Times New Roman" w:hAnsi="Times New Roman"/>
              </w:rPr>
              <w:t xml:space="preserve"> </w:t>
            </w:r>
            <w:r w:rsidRPr="00E12B52">
              <w:rPr>
                <w:rFonts w:ascii="Times New Roman" w:hAnsi="Times New Roman"/>
              </w:rPr>
              <w:t>90% - характеризуется надлежащим качеством финансового менеджмента</w:t>
            </w:r>
          </w:p>
        </w:tc>
      </w:tr>
      <w:tr w:rsidR="00E12B52" w:rsidRPr="00E12B52" w14:paraId="2CC6D1DA" w14:textId="77777777" w:rsidTr="00DC08C6">
        <w:trPr>
          <w:trHeight w:val="19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64BD13" w14:textId="54D0A8FC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63BAD" w14:textId="695EA3CA" w:rsidR="00E12B52" w:rsidRPr="00E12B52" w:rsidRDefault="0004676B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 xml:space="preserve">Финансовое управление администрация городского округа Кашира 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1C110D" w14:textId="16D390D7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C83">
              <w:rPr>
                <w:rFonts w:ascii="Times New Roman" w:hAnsi="Times New Roman"/>
              </w:rPr>
              <w:t xml:space="preserve">Q ГРБС </w:t>
            </w:r>
            <w:r>
              <w:rPr>
                <w:rFonts w:ascii="Times New Roman" w:hAnsi="Times New Roman"/>
              </w:rPr>
              <w:t>=</w:t>
            </w:r>
            <w:r w:rsidR="0004676B">
              <w:rPr>
                <w:rFonts w:ascii="Times New Roman" w:hAnsi="Times New Roman"/>
              </w:rPr>
              <w:t xml:space="preserve"> 86,7%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E12B52" w:rsidRPr="00E12B52" w14:paraId="03EB7784" w14:textId="77777777" w:rsidTr="00DC08C6">
        <w:trPr>
          <w:trHeight w:val="2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C290F" w14:textId="63EFA6E2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B9FC3" w14:textId="77777777" w:rsidR="00E12B52" w:rsidRDefault="0004676B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 xml:space="preserve">Совет депутатов </w:t>
            </w:r>
            <w:r w:rsidRPr="00D72C83">
              <w:rPr>
                <w:rFonts w:ascii="Times New Roman" w:hAnsi="Times New Roman"/>
              </w:rPr>
              <w:t>городского округа</w:t>
            </w:r>
            <w:r w:rsidRPr="00E12B52">
              <w:rPr>
                <w:rFonts w:ascii="Times New Roman" w:hAnsi="Times New Roman"/>
              </w:rPr>
              <w:t xml:space="preserve"> Кашира</w:t>
            </w:r>
          </w:p>
          <w:p w14:paraId="75B00B9F" w14:textId="5E440408" w:rsidR="00E817E4" w:rsidRPr="00E12B52" w:rsidRDefault="00E817E4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AD788" w14:textId="676BDC79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C83">
              <w:rPr>
                <w:rFonts w:ascii="Times New Roman" w:hAnsi="Times New Roman"/>
              </w:rPr>
              <w:t xml:space="preserve">Q ГРБС </w:t>
            </w:r>
            <w:r>
              <w:rPr>
                <w:rFonts w:ascii="Times New Roman" w:hAnsi="Times New Roman"/>
              </w:rPr>
              <w:t>=</w:t>
            </w:r>
            <w:r w:rsidR="0004676B">
              <w:rPr>
                <w:rFonts w:ascii="Times New Roman" w:hAnsi="Times New Roman"/>
              </w:rPr>
              <w:t xml:space="preserve"> 85,5%</w:t>
            </w:r>
          </w:p>
        </w:tc>
      </w:tr>
      <w:tr w:rsidR="00E12B52" w:rsidRPr="00E12B52" w14:paraId="576CA6BF" w14:textId="77777777" w:rsidTr="00DC08C6">
        <w:trPr>
          <w:trHeight w:val="7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42C20E" w14:textId="7BE2160C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B6429" w14:textId="78E677D1" w:rsidR="00E12B52" w:rsidRPr="00E12B52" w:rsidRDefault="004D6FBA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2B52">
              <w:rPr>
                <w:rFonts w:ascii="Times New Roman" w:hAnsi="Times New Roman"/>
              </w:rPr>
              <w:t>Комитет по управлению имуществом администрации городского округа Кашира</w:t>
            </w:r>
          </w:p>
        </w:tc>
        <w:tc>
          <w:tcPr>
            <w:tcW w:w="2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DE40E7" w14:textId="2FF5F6B5" w:rsidR="00E12B52" w:rsidRPr="00E12B52" w:rsidRDefault="00E12B52" w:rsidP="00E12B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2C83">
              <w:rPr>
                <w:rFonts w:ascii="Times New Roman" w:hAnsi="Times New Roman"/>
              </w:rPr>
              <w:t xml:space="preserve">Q ГРБС </w:t>
            </w:r>
            <w:r>
              <w:rPr>
                <w:rFonts w:ascii="Times New Roman" w:hAnsi="Times New Roman"/>
              </w:rPr>
              <w:t>=</w:t>
            </w:r>
            <w:r w:rsidR="0004676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 w:rsidR="004D6FBA">
              <w:rPr>
                <w:rFonts w:ascii="Times New Roman" w:hAnsi="Times New Roman"/>
              </w:rPr>
              <w:t>8,6</w:t>
            </w:r>
            <w:r>
              <w:rPr>
                <w:rFonts w:ascii="Times New Roman" w:hAnsi="Times New Roman"/>
              </w:rPr>
              <w:t>%</w:t>
            </w:r>
          </w:p>
        </w:tc>
      </w:tr>
    </w:tbl>
    <w:p w14:paraId="2046BC8E" w14:textId="77777777" w:rsidR="00601F30" w:rsidRPr="00601F30" w:rsidRDefault="00601F30" w:rsidP="00601F30">
      <w:pPr>
        <w:spacing w:line="240" w:lineRule="auto"/>
        <w:rPr>
          <w:rFonts w:ascii="Times New Roman" w:hAnsi="Times New Roman"/>
        </w:rPr>
      </w:pPr>
    </w:p>
    <w:p w14:paraId="54BC681B" w14:textId="77777777" w:rsidR="00601F30" w:rsidRPr="00601F30" w:rsidRDefault="00601F30" w:rsidP="00601F30">
      <w:pPr>
        <w:spacing w:line="240" w:lineRule="auto"/>
        <w:jc w:val="center"/>
        <w:rPr>
          <w:rFonts w:ascii="Times New Roman" w:hAnsi="Times New Roman"/>
        </w:rPr>
      </w:pPr>
      <w:r w:rsidRPr="00601F30">
        <w:rPr>
          <w:rFonts w:ascii="Times New Roman" w:hAnsi="Times New Roman"/>
        </w:rPr>
        <w:t>РЕЙТИНГ</w:t>
      </w:r>
    </w:p>
    <w:p w14:paraId="7B7CC758" w14:textId="77777777" w:rsidR="00601F30" w:rsidRPr="00E12B52" w:rsidRDefault="00601F30" w:rsidP="00601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2B52">
        <w:rPr>
          <w:rFonts w:ascii="Times New Roman" w:hAnsi="Times New Roman"/>
        </w:rPr>
        <w:t>ГАБС</w:t>
      </w:r>
      <w:r>
        <w:rPr>
          <w:rFonts w:ascii="Times New Roman" w:hAnsi="Times New Roman"/>
        </w:rPr>
        <w:t>,</w:t>
      </w:r>
      <w:r w:rsidRPr="00E12B52">
        <w:rPr>
          <w:rFonts w:ascii="Times New Roman" w:hAnsi="Times New Roman"/>
        </w:rPr>
        <w:t xml:space="preserve"> ранжированный по убыванию рейтинговой оценки </w:t>
      </w:r>
    </w:p>
    <w:p w14:paraId="7CF8648A" w14:textId="77777777" w:rsidR="00601F30" w:rsidRDefault="00601F30" w:rsidP="00601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2B52">
        <w:rPr>
          <w:rFonts w:ascii="Times New Roman" w:hAnsi="Times New Roman"/>
        </w:rPr>
        <w:t xml:space="preserve">качества финансового менеджмента </w:t>
      </w:r>
      <w:r w:rsidRPr="009B11F4">
        <w:rPr>
          <w:rFonts w:ascii="Times New Roman" w:hAnsi="Times New Roman"/>
        </w:rPr>
        <w:t>за 2020</w:t>
      </w:r>
      <w:r>
        <w:rPr>
          <w:rFonts w:ascii="Times New Roman" w:hAnsi="Times New Roman"/>
        </w:rPr>
        <w:t xml:space="preserve"> </w:t>
      </w:r>
      <w:r w:rsidRPr="009B11F4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</w:t>
      </w:r>
    </w:p>
    <w:p w14:paraId="36E34081" w14:textId="2F566F99" w:rsidR="00601F30" w:rsidRDefault="00601F30" w:rsidP="00601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ГАБС, имеющим подведомственны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</w:p>
    <w:p w14:paraId="63B4C47C" w14:textId="77777777" w:rsidR="00601F30" w:rsidRPr="00601F30" w:rsidRDefault="00601F30" w:rsidP="00601F30">
      <w:pPr>
        <w:spacing w:line="240" w:lineRule="auto"/>
        <w:rPr>
          <w:rFonts w:ascii="Times New Roman" w:hAnsi="Times New Roman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4343"/>
        <w:gridCol w:w="5642"/>
      </w:tblGrid>
      <w:tr w:rsidR="00601F30" w:rsidRPr="00601F30" w14:paraId="36559D94" w14:textId="77777777" w:rsidTr="00DC08C6">
        <w:trPr>
          <w:trHeight w:hRule="exact" w:val="73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E2C08F" w14:textId="77777777" w:rsidR="00601F30" w:rsidRPr="00601F30" w:rsidRDefault="00601F30" w:rsidP="00601F30">
            <w:pPr>
              <w:spacing w:line="240" w:lineRule="auto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N</w:t>
            </w:r>
          </w:p>
          <w:p w14:paraId="1E01FCED" w14:textId="77777777" w:rsidR="00601F30" w:rsidRPr="00601F30" w:rsidRDefault="00601F30" w:rsidP="00601F30">
            <w:pPr>
              <w:spacing w:line="240" w:lineRule="auto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п/п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50D4CE" w14:textId="77777777" w:rsidR="00601F30" w:rsidRPr="00601F30" w:rsidRDefault="00601F30" w:rsidP="00DC08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Наименование ГАБС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76B70" w14:textId="77777777" w:rsidR="00601F30" w:rsidRDefault="00601F30" w:rsidP="00DC08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Уровень качества финансового менеджмента ГАБС</w:t>
            </w:r>
            <w:r w:rsidR="00DC08C6">
              <w:rPr>
                <w:rFonts w:ascii="Times New Roman" w:hAnsi="Times New Roman"/>
              </w:rPr>
              <w:t xml:space="preserve">                             </w:t>
            </w:r>
            <w:r w:rsidRPr="00601F30">
              <w:rPr>
                <w:rFonts w:ascii="Times New Roman" w:hAnsi="Times New Roman"/>
              </w:rPr>
              <w:t>(</w:t>
            </w:r>
            <w:r w:rsidRPr="00601F30">
              <w:rPr>
                <w:rFonts w:ascii="Times New Roman" w:hAnsi="Times New Roman"/>
              </w:rPr>
              <w:fldChar w:fldCharType="begin"/>
            </w:r>
            <w:r w:rsidRPr="00601F30">
              <w:rPr>
                <w:rFonts w:ascii="Times New Roman" w:hAnsi="Times New Roman"/>
              </w:rPr>
              <w:instrText xml:space="preserve"> QUOTE </w:instrText>
            </w:r>
            <w:r w:rsidRPr="00601F30">
              <w:rPr>
                <w:rFonts w:ascii="Times New Roman" w:hAnsi="Times New Roman"/>
              </w:rPr>
              <w:drawing>
                <wp:inline distT="0" distB="0" distL="0" distR="0" wp14:anchorId="79F529F5" wp14:editId="4D579610">
                  <wp:extent cx="352425" cy="190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F30">
              <w:rPr>
                <w:rFonts w:ascii="Times New Roman" w:hAnsi="Times New Roman"/>
              </w:rPr>
              <w:instrText xml:space="preserve"> </w:instrText>
            </w:r>
            <w:r w:rsidRPr="00601F30">
              <w:rPr>
                <w:rFonts w:ascii="Times New Roman" w:hAnsi="Times New Roman"/>
              </w:rPr>
              <w:fldChar w:fldCharType="separate"/>
            </w:r>
            <w:r w:rsidRPr="00601F30">
              <w:rPr>
                <w:rFonts w:ascii="Times New Roman" w:hAnsi="Times New Roman"/>
              </w:rPr>
              <w:drawing>
                <wp:inline distT="0" distB="0" distL="0" distR="0" wp14:anchorId="3424B99B" wp14:editId="7FF14852">
                  <wp:extent cx="352425" cy="1905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F30">
              <w:rPr>
                <w:rFonts w:ascii="Times New Roman" w:hAnsi="Times New Roman"/>
              </w:rPr>
              <w:fldChar w:fldCharType="end"/>
            </w:r>
            <w:r w:rsidRPr="00601F30">
              <w:rPr>
                <w:rFonts w:ascii="Times New Roman" w:hAnsi="Times New Roman"/>
              </w:rPr>
              <w:t>)</w:t>
            </w:r>
          </w:p>
          <w:p w14:paraId="308A94D2" w14:textId="77777777" w:rsidR="00DC08C6" w:rsidRDefault="00DC08C6" w:rsidP="00DC08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E44F41B" w14:textId="01A1A02D" w:rsidR="00DC08C6" w:rsidRPr="00601F30" w:rsidRDefault="00DC08C6" w:rsidP="00DC08C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F30" w:rsidRPr="00601F30" w14:paraId="64B79193" w14:textId="77777777" w:rsidTr="00E817E4">
        <w:trPr>
          <w:trHeight w:hRule="exact" w:val="34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8B14A7" w14:textId="77777777" w:rsidR="00601F30" w:rsidRPr="00601F30" w:rsidRDefault="00601F30" w:rsidP="00DC08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A41500" w14:textId="77777777" w:rsidR="00601F30" w:rsidRPr="00601F30" w:rsidRDefault="00601F30" w:rsidP="00DC08C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2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65BAB" w14:textId="77777777" w:rsidR="00601F30" w:rsidRPr="00601F30" w:rsidRDefault="00601F30" w:rsidP="00DC08C6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01F30"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601F30" w:rsidRPr="00601F30" w14:paraId="71384572" w14:textId="77777777" w:rsidTr="0062343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A82A" w14:textId="77777777" w:rsidR="00601F30" w:rsidRPr="00601F30" w:rsidRDefault="00601F30" w:rsidP="00601F30">
            <w:pPr>
              <w:spacing w:line="240" w:lineRule="auto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 xml:space="preserve">ГАБС, при 70% </w:t>
            </w:r>
            <w:r w:rsidRPr="00601F30">
              <w:rPr>
                <w:rFonts w:ascii="Times New Roman" w:hAnsi="Times New Roman"/>
              </w:rPr>
              <w:fldChar w:fldCharType="begin"/>
            </w:r>
            <w:r w:rsidRPr="00601F30">
              <w:rPr>
                <w:rFonts w:ascii="Times New Roman" w:hAnsi="Times New Roman"/>
              </w:rPr>
              <w:instrText xml:space="preserve"> QUOTE </w:instrText>
            </w:r>
            <w:r w:rsidRPr="00601F30">
              <w:rPr>
                <w:rFonts w:ascii="Times New Roman" w:hAnsi="Times New Roman"/>
              </w:rPr>
              <w:drawing>
                <wp:inline distT="0" distB="0" distL="0" distR="0" wp14:anchorId="667069E6" wp14:editId="019B7CFE">
                  <wp:extent cx="114300" cy="190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F30">
              <w:rPr>
                <w:rFonts w:ascii="Times New Roman" w:hAnsi="Times New Roman"/>
              </w:rPr>
              <w:instrText xml:space="preserve"> </w:instrText>
            </w:r>
            <w:r w:rsidRPr="00601F30">
              <w:rPr>
                <w:rFonts w:ascii="Times New Roman" w:hAnsi="Times New Roman"/>
              </w:rPr>
              <w:fldChar w:fldCharType="separate"/>
            </w:r>
            <w:r w:rsidRPr="00601F30">
              <w:rPr>
                <w:rFonts w:ascii="Times New Roman" w:hAnsi="Times New Roman"/>
              </w:rPr>
              <w:drawing>
                <wp:inline distT="0" distB="0" distL="0" distR="0" wp14:anchorId="4516C6FC" wp14:editId="15DC798F">
                  <wp:extent cx="114300" cy="1905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F30">
              <w:rPr>
                <w:rFonts w:ascii="Times New Roman" w:hAnsi="Times New Roman"/>
              </w:rPr>
              <w:fldChar w:fldCharType="end"/>
            </w:r>
            <w:r w:rsidRPr="00601F30">
              <w:rPr>
                <w:rFonts w:ascii="Times New Roman" w:hAnsi="Times New Roman"/>
              </w:rPr>
              <w:t xml:space="preserve"> </w:t>
            </w:r>
            <w:r w:rsidRPr="00601F30">
              <w:rPr>
                <w:rFonts w:ascii="Times New Roman" w:hAnsi="Times New Roman"/>
              </w:rPr>
              <w:fldChar w:fldCharType="begin"/>
            </w:r>
            <w:r w:rsidRPr="00601F30">
              <w:rPr>
                <w:rFonts w:ascii="Times New Roman" w:hAnsi="Times New Roman"/>
              </w:rPr>
              <w:instrText xml:space="preserve"> QUOTE </w:instrText>
            </w:r>
            <w:r w:rsidRPr="00601F30">
              <w:rPr>
                <w:rFonts w:ascii="Times New Roman" w:hAnsi="Times New Roman"/>
              </w:rPr>
              <w:drawing>
                <wp:inline distT="0" distB="0" distL="0" distR="0" wp14:anchorId="463010E1" wp14:editId="3D046ED7">
                  <wp:extent cx="323850" cy="1905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F30">
              <w:rPr>
                <w:rFonts w:ascii="Times New Roman" w:hAnsi="Times New Roman"/>
              </w:rPr>
              <w:instrText xml:space="preserve"> </w:instrText>
            </w:r>
            <w:r w:rsidRPr="00601F30">
              <w:rPr>
                <w:rFonts w:ascii="Times New Roman" w:hAnsi="Times New Roman"/>
              </w:rPr>
              <w:fldChar w:fldCharType="separate"/>
            </w:r>
            <w:r w:rsidRPr="00601F30">
              <w:rPr>
                <w:rFonts w:ascii="Times New Roman" w:hAnsi="Times New Roman"/>
              </w:rPr>
              <w:drawing>
                <wp:inline distT="0" distB="0" distL="0" distR="0" wp14:anchorId="6E1D058B" wp14:editId="6A6AA4B9">
                  <wp:extent cx="323850" cy="1905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1F30">
              <w:rPr>
                <w:rFonts w:ascii="Times New Roman" w:hAnsi="Times New Roman"/>
              </w:rPr>
              <w:fldChar w:fldCharType="end"/>
            </w:r>
            <w:r w:rsidRPr="00601F30">
              <w:rPr>
                <w:rFonts w:ascii="Times New Roman" w:hAnsi="Times New Roman"/>
              </w:rPr>
              <w:t xml:space="preserve"> &lt; 90% - характеризуется надлежащим качеством финансового менеджмента</w:t>
            </w:r>
          </w:p>
        </w:tc>
      </w:tr>
      <w:tr w:rsidR="00601F30" w:rsidRPr="00601F30" w14:paraId="096E03ED" w14:textId="77777777" w:rsidTr="00DC08C6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CD1FBA" w14:textId="77777777" w:rsidR="00601F30" w:rsidRPr="00601F30" w:rsidRDefault="00601F30" w:rsidP="00601F30">
            <w:pPr>
              <w:spacing w:line="240" w:lineRule="auto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1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6D90B" w14:textId="77777777" w:rsidR="00601F30" w:rsidRPr="00601F30" w:rsidRDefault="00601F30" w:rsidP="00601F30">
            <w:pPr>
              <w:spacing w:line="240" w:lineRule="auto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Администрация городского округа Кашира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0156DB" w14:textId="77777777" w:rsidR="00601F30" w:rsidRPr="00601F30" w:rsidRDefault="00601F30" w:rsidP="00601F30">
            <w:pPr>
              <w:spacing w:line="240" w:lineRule="auto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Q ГРБС = 76%</w:t>
            </w:r>
          </w:p>
        </w:tc>
      </w:tr>
      <w:tr w:rsidR="00601F30" w:rsidRPr="00601F30" w14:paraId="296E05CD" w14:textId="77777777" w:rsidTr="00E817E4">
        <w:trPr>
          <w:trHeight w:hRule="exact" w:val="62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995205" w14:textId="77777777" w:rsidR="00601F30" w:rsidRPr="00601F30" w:rsidRDefault="00601F30" w:rsidP="00601F30">
            <w:pPr>
              <w:spacing w:line="240" w:lineRule="auto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2</w:t>
            </w:r>
          </w:p>
        </w:tc>
        <w:tc>
          <w:tcPr>
            <w:tcW w:w="2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EC6921" w14:textId="77777777" w:rsidR="00601F30" w:rsidRPr="00601F30" w:rsidRDefault="00601F30" w:rsidP="00601F30">
            <w:pPr>
              <w:spacing w:line="240" w:lineRule="auto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Управление образования администрации городского округа Кашира</w:t>
            </w:r>
          </w:p>
        </w:tc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89CC44" w14:textId="77777777" w:rsidR="00601F30" w:rsidRPr="00601F30" w:rsidRDefault="00601F30" w:rsidP="00601F30">
            <w:pPr>
              <w:spacing w:line="240" w:lineRule="auto"/>
              <w:rPr>
                <w:rFonts w:ascii="Times New Roman" w:hAnsi="Times New Roman"/>
              </w:rPr>
            </w:pPr>
            <w:r w:rsidRPr="00601F30">
              <w:rPr>
                <w:rFonts w:ascii="Times New Roman" w:hAnsi="Times New Roman"/>
              </w:rPr>
              <w:t>Q ГРБС = 70%</w:t>
            </w:r>
          </w:p>
        </w:tc>
      </w:tr>
    </w:tbl>
    <w:p w14:paraId="2F19D06F" w14:textId="1137B53C" w:rsidR="00341CF3" w:rsidRDefault="00341CF3" w:rsidP="00341CF3">
      <w:pPr>
        <w:spacing w:line="240" w:lineRule="auto"/>
        <w:rPr>
          <w:rFonts w:ascii="Times New Roman" w:hAnsi="Times New Roman"/>
        </w:rPr>
      </w:pPr>
      <w:bookmarkStart w:id="1" w:name="_GoBack"/>
      <w:bookmarkEnd w:id="1"/>
    </w:p>
    <w:p w14:paraId="68FC3AD1" w14:textId="77777777" w:rsidR="00E817E4" w:rsidRDefault="00E817E4" w:rsidP="00341CF3">
      <w:pPr>
        <w:spacing w:line="240" w:lineRule="auto"/>
        <w:rPr>
          <w:rFonts w:ascii="Times New Roman" w:hAnsi="Times New Roman"/>
        </w:rPr>
      </w:pPr>
    </w:p>
    <w:p w14:paraId="212F1DFC" w14:textId="24280A24" w:rsidR="00341CF3" w:rsidRDefault="00341CF3" w:rsidP="00601F30">
      <w:pPr>
        <w:spacing w:after="0" w:line="240" w:lineRule="auto"/>
        <w:rPr>
          <w:rFonts w:ascii="Times New Roman" w:hAnsi="Times New Roman"/>
        </w:rPr>
      </w:pPr>
      <w:r w:rsidRPr="005D33C2">
        <w:rPr>
          <w:rFonts w:ascii="Times New Roman" w:hAnsi="Times New Roman"/>
        </w:rPr>
        <w:t>Начальник финансового</w:t>
      </w:r>
      <w:r>
        <w:rPr>
          <w:rFonts w:ascii="Times New Roman" w:hAnsi="Times New Roman"/>
        </w:rPr>
        <w:t xml:space="preserve"> </w:t>
      </w:r>
      <w:r w:rsidRPr="005D33C2">
        <w:rPr>
          <w:rFonts w:ascii="Times New Roman" w:hAnsi="Times New Roman"/>
        </w:rPr>
        <w:t xml:space="preserve">управления </w:t>
      </w:r>
    </w:p>
    <w:p w14:paraId="279E1873" w14:textId="7CC2F315" w:rsidR="00341CF3" w:rsidRDefault="00341CF3" w:rsidP="00601F30">
      <w:pPr>
        <w:spacing w:after="0" w:line="240" w:lineRule="auto"/>
        <w:rPr>
          <w:rFonts w:ascii="Times New Roman" w:hAnsi="Times New Roman"/>
        </w:rPr>
      </w:pPr>
      <w:r w:rsidRPr="005D33C2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</w:t>
      </w:r>
      <w:r w:rsidRPr="005D33C2">
        <w:rPr>
          <w:rFonts w:ascii="Times New Roman" w:hAnsi="Times New Roman"/>
        </w:rPr>
        <w:t xml:space="preserve">городского округа Кашира       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5D33C2">
        <w:rPr>
          <w:rFonts w:ascii="Times New Roman" w:hAnsi="Times New Roman"/>
        </w:rPr>
        <w:t>И.В. Козлова</w:t>
      </w:r>
    </w:p>
    <w:p w14:paraId="5DF46D6E" w14:textId="16811D1F" w:rsidR="003A172B" w:rsidRDefault="003A172B" w:rsidP="00601F30">
      <w:pPr>
        <w:spacing w:after="0" w:line="240" w:lineRule="auto"/>
        <w:rPr>
          <w:rFonts w:ascii="Times New Roman" w:hAnsi="Times New Roman"/>
        </w:rPr>
      </w:pPr>
    </w:p>
    <w:p w14:paraId="7246DF90" w14:textId="77777777" w:rsidR="003A172B" w:rsidRDefault="003A172B" w:rsidP="00601F30">
      <w:pPr>
        <w:spacing w:after="0" w:line="240" w:lineRule="auto"/>
        <w:rPr>
          <w:rFonts w:ascii="Times New Roman" w:hAnsi="Times New Roman"/>
        </w:rPr>
      </w:pPr>
    </w:p>
    <w:p w14:paraId="5D38701B" w14:textId="27DAF8A2" w:rsidR="003A172B" w:rsidRDefault="003A172B" w:rsidP="00601F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30 марта 2021г.</w:t>
      </w:r>
    </w:p>
    <w:sectPr w:rsidR="003A172B" w:rsidSect="00341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BA"/>
    <w:rsid w:val="00026A81"/>
    <w:rsid w:val="0004676B"/>
    <w:rsid w:val="002D0ED4"/>
    <w:rsid w:val="0030462D"/>
    <w:rsid w:val="00341CF3"/>
    <w:rsid w:val="00356EF1"/>
    <w:rsid w:val="00375B45"/>
    <w:rsid w:val="003A172B"/>
    <w:rsid w:val="0040447E"/>
    <w:rsid w:val="004D6FBA"/>
    <w:rsid w:val="0051418E"/>
    <w:rsid w:val="00541A06"/>
    <w:rsid w:val="00562A18"/>
    <w:rsid w:val="00601F30"/>
    <w:rsid w:val="006B01FF"/>
    <w:rsid w:val="00704B62"/>
    <w:rsid w:val="0082331F"/>
    <w:rsid w:val="008A6E8E"/>
    <w:rsid w:val="008F64BA"/>
    <w:rsid w:val="009B11F4"/>
    <w:rsid w:val="00AA7EC8"/>
    <w:rsid w:val="00AF44DB"/>
    <w:rsid w:val="00B81BB5"/>
    <w:rsid w:val="00BB0D3E"/>
    <w:rsid w:val="00BD029E"/>
    <w:rsid w:val="00D37A1B"/>
    <w:rsid w:val="00D64832"/>
    <w:rsid w:val="00D72C83"/>
    <w:rsid w:val="00DC08C6"/>
    <w:rsid w:val="00E12B52"/>
    <w:rsid w:val="00E817E4"/>
    <w:rsid w:val="00F67263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853C6"/>
  <w15:chartTrackingRefBased/>
  <w15:docId w15:val="{F278AC74-4DFF-40CF-8F40-13E1F100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F3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A1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11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Smeta</cp:lastModifiedBy>
  <cp:revision>25</cp:revision>
  <cp:lastPrinted>2021-03-31T05:54:00Z</cp:lastPrinted>
  <dcterms:created xsi:type="dcterms:W3CDTF">2020-10-13T12:28:00Z</dcterms:created>
  <dcterms:modified xsi:type="dcterms:W3CDTF">2021-03-31T06:18:00Z</dcterms:modified>
</cp:coreProperties>
</file>