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4EE4" w14:textId="194E305D" w:rsidR="00B81BB5" w:rsidRPr="00567783" w:rsidRDefault="00601F30" w:rsidP="005677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3E">
        <w:rPr>
          <w:rFonts w:ascii="Times New Roman" w:eastAsia="Times New Roman" w:hAnsi="Times New Roman"/>
          <w:b/>
          <w:sz w:val="24"/>
          <w:szCs w:val="24"/>
        </w:rPr>
        <w:t>О</w:t>
      </w:r>
      <w:r w:rsidRPr="00601F30">
        <w:rPr>
          <w:rFonts w:ascii="Times New Roman" w:eastAsia="Times New Roman" w:hAnsi="Times New Roman"/>
          <w:b/>
          <w:sz w:val="24"/>
          <w:szCs w:val="24"/>
        </w:rPr>
        <w:t>ТЧЕТ</w:t>
      </w:r>
      <w:r w:rsidRPr="00601F30">
        <w:rPr>
          <w:rFonts w:ascii="Times New Roman" w:eastAsia="Times New Roman" w:hAnsi="Times New Roman"/>
          <w:b/>
          <w:sz w:val="24"/>
          <w:szCs w:val="24"/>
        </w:rPr>
        <w:br/>
        <w:t xml:space="preserve">о </w:t>
      </w:r>
      <w:proofErr w:type="gramStart"/>
      <w:r w:rsidRPr="00601F30">
        <w:rPr>
          <w:rFonts w:ascii="Times New Roman" w:eastAsia="Times New Roman" w:hAnsi="Times New Roman"/>
          <w:b/>
          <w:sz w:val="24"/>
          <w:szCs w:val="24"/>
        </w:rPr>
        <w:t>результатах  мониторинга</w:t>
      </w:r>
      <w:proofErr w:type="gramEnd"/>
      <w:r w:rsidRPr="00601F30">
        <w:rPr>
          <w:rFonts w:ascii="Times New Roman" w:eastAsia="Times New Roman" w:hAnsi="Times New Roman"/>
          <w:b/>
          <w:sz w:val="24"/>
          <w:szCs w:val="24"/>
        </w:rPr>
        <w:t xml:space="preserve"> качества финансового менеджмента</w:t>
      </w:r>
      <w:r w:rsidR="00BB0D3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01F30">
        <w:rPr>
          <w:rFonts w:ascii="Times New Roman" w:eastAsia="Times New Roman" w:hAnsi="Times New Roman"/>
          <w:b/>
          <w:sz w:val="24"/>
          <w:szCs w:val="24"/>
        </w:rPr>
        <w:t>главных</w:t>
      </w:r>
      <w:r w:rsidR="005677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01F30">
        <w:rPr>
          <w:rFonts w:ascii="Times New Roman" w:eastAsia="Times New Roman" w:hAnsi="Times New Roman"/>
          <w:b/>
          <w:sz w:val="24"/>
          <w:szCs w:val="24"/>
        </w:rPr>
        <w:t xml:space="preserve">распорядителей средств бюджета </w:t>
      </w:r>
      <w:r w:rsidRPr="00BB0D3E">
        <w:rPr>
          <w:rFonts w:ascii="Times New Roman" w:eastAsia="Times New Roman" w:hAnsi="Times New Roman"/>
          <w:b/>
          <w:sz w:val="24"/>
          <w:szCs w:val="24"/>
        </w:rPr>
        <w:t>городского округа Кашира</w:t>
      </w:r>
      <w:bookmarkStart w:id="0" w:name="_Hlk70600687"/>
      <w:r w:rsidR="005677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01F30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1014F1">
        <w:rPr>
          <w:rFonts w:ascii="Times New Roman" w:eastAsia="Times New Roman" w:hAnsi="Times New Roman"/>
          <w:b/>
          <w:sz w:val="24"/>
          <w:szCs w:val="24"/>
        </w:rPr>
        <w:t xml:space="preserve">1 квартал </w:t>
      </w:r>
      <w:r w:rsidRPr="00601F30">
        <w:rPr>
          <w:rFonts w:ascii="Times New Roman" w:eastAsia="Times New Roman" w:hAnsi="Times New Roman"/>
          <w:b/>
          <w:sz w:val="24"/>
          <w:szCs w:val="24"/>
        </w:rPr>
        <w:t>20</w:t>
      </w:r>
      <w:r w:rsidRPr="00BB0D3E">
        <w:rPr>
          <w:rFonts w:ascii="Times New Roman" w:eastAsia="Times New Roman" w:hAnsi="Times New Roman"/>
          <w:b/>
          <w:sz w:val="24"/>
          <w:szCs w:val="24"/>
        </w:rPr>
        <w:t>2</w:t>
      </w:r>
      <w:r w:rsidR="001014F1">
        <w:rPr>
          <w:rFonts w:ascii="Times New Roman" w:eastAsia="Times New Roman" w:hAnsi="Times New Roman"/>
          <w:b/>
          <w:sz w:val="24"/>
          <w:szCs w:val="24"/>
        </w:rPr>
        <w:t>1</w:t>
      </w:r>
      <w:r w:rsidRPr="00601F30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 w:rsidR="001014F1">
        <w:rPr>
          <w:rFonts w:ascii="Times New Roman" w:eastAsia="Times New Roman" w:hAnsi="Times New Roman"/>
          <w:b/>
          <w:sz w:val="24"/>
          <w:szCs w:val="24"/>
        </w:rPr>
        <w:t>а</w:t>
      </w:r>
    </w:p>
    <w:bookmarkEnd w:id="0"/>
    <w:p w14:paraId="120460C5" w14:textId="77777777" w:rsidR="00E12B52" w:rsidRPr="00E12B52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/>
        </w:rPr>
      </w:pPr>
    </w:p>
    <w:p w14:paraId="4D0113B9" w14:textId="77777777" w:rsidR="00E12B52" w:rsidRPr="00E12B52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2B52">
        <w:rPr>
          <w:rFonts w:ascii="Times New Roman" w:hAnsi="Times New Roman"/>
        </w:rPr>
        <w:t>РЕЙТИНГ</w:t>
      </w:r>
    </w:p>
    <w:p w14:paraId="6BDBF745" w14:textId="27CB694B" w:rsidR="00E12B52" w:rsidRPr="00E12B52" w:rsidRDefault="00E12B52" w:rsidP="00567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_Hlk68072836"/>
      <w:r w:rsidRPr="00E12B52">
        <w:rPr>
          <w:rFonts w:ascii="Times New Roman" w:hAnsi="Times New Roman"/>
        </w:rPr>
        <w:t>ГАБС</w:t>
      </w:r>
      <w:r w:rsidR="00BD029E">
        <w:rPr>
          <w:rFonts w:ascii="Times New Roman" w:hAnsi="Times New Roman"/>
        </w:rPr>
        <w:t>,</w:t>
      </w:r>
      <w:r w:rsidRPr="00E12B52">
        <w:rPr>
          <w:rFonts w:ascii="Times New Roman" w:hAnsi="Times New Roman"/>
        </w:rPr>
        <w:t xml:space="preserve"> ранжированный по убыванию рейтинговой оценки качества финансового менеджмента </w:t>
      </w:r>
      <w:r w:rsidR="001014F1" w:rsidRPr="001014F1">
        <w:rPr>
          <w:rFonts w:ascii="Times New Roman" w:hAnsi="Times New Roman"/>
        </w:rPr>
        <w:t>за 1 квартал 2021 года</w:t>
      </w:r>
      <w:r w:rsidR="00567783">
        <w:rPr>
          <w:rFonts w:ascii="Times New Roman" w:hAnsi="Times New Roman"/>
        </w:rPr>
        <w:t xml:space="preserve"> </w:t>
      </w:r>
      <w:r w:rsidR="00BD029E">
        <w:rPr>
          <w:rFonts w:ascii="Times New Roman" w:hAnsi="Times New Roman"/>
        </w:rPr>
        <w:t>по ГАБС, не имеющим подведомственных учреждений</w:t>
      </w:r>
      <w:r w:rsidR="009B11F4" w:rsidRPr="009B11F4">
        <w:rPr>
          <w:rFonts w:ascii="Times New Roman" w:hAnsi="Times New Roman"/>
        </w:rPr>
        <w:t>.</w:t>
      </w:r>
    </w:p>
    <w:bookmarkEnd w:id="1"/>
    <w:p w14:paraId="70AA126A" w14:textId="77777777" w:rsidR="00E12B52" w:rsidRPr="00E12B52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14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4343"/>
        <w:gridCol w:w="5670"/>
      </w:tblGrid>
      <w:tr w:rsidR="00E12B52" w:rsidRPr="00E12B52" w14:paraId="1CA154FA" w14:textId="77777777" w:rsidTr="00DC08C6">
        <w:trPr>
          <w:trHeight w:hRule="exact"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1728E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N</w:t>
            </w:r>
          </w:p>
          <w:p w14:paraId="31E489C7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п/п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6691E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Наименование ГАБС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B64DC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Уровень качества финансового менеджмента ГАБС</w:t>
            </w:r>
          </w:p>
          <w:p w14:paraId="1AD93845" w14:textId="1DC6BC35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(</w:t>
            </w:r>
            <w:r w:rsidRPr="00E12B52">
              <w:rPr>
                <w:rFonts w:ascii="Times New Roman" w:hAnsi="Times New Roman"/>
              </w:rPr>
              <w:fldChar w:fldCharType="begin"/>
            </w:r>
            <w:r w:rsidRPr="00E12B52">
              <w:rPr>
                <w:rFonts w:ascii="Times New Roman" w:hAnsi="Times New Roman"/>
              </w:rPr>
              <w:instrText xml:space="preserve"> QUOTE </w:instrText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7CD6A0B9" wp14:editId="1E0E184B">
                  <wp:extent cx="352425" cy="190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instrText xml:space="preserve"> </w:instrText>
            </w:r>
            <w:r w:rsidRPr="00E12B52">
              <w:rPr>
                <w:rFonts w:ascii="Times New Roman" w:hAnsi="Times New Roman"/>
              </w:rPr>
              <w:fldChar w:fldCharType="separate"/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50E0C33B" wp14:editId="342E1F97">
                  <wp:extent cx="352425" cy="190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fldChar w:fldCharType="end"/>
            </w:r>
            <w:r w:rsidRPr="00E12B52">
              <w:rPr>
                <w:rFonts w:ascii="Times New Roman" w:hAnsi="Times New Roman"/>
              </w:rPr>
              <w:t>)</w:t>
            </w:r>
          </w:p>
          <w:p w14:paraId="1A507B92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B52" w:rsidRPr="00E12B52" w14:paraId="7D104E2D" w14:textId="77777777" w:rsidTr="00DC08C6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5B27D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D640A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3AC93" w14:textId="74FF996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2B5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E12B52" w:rsidRPr="00E12B52" w14:paraId="4E7D649B" w14:textId="77777777" w:rsidTr="00567783">
        <w:trPr>
          <w:trHeight w:hRule="exact" w:val="7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41F30" w14:textId="2BDB6EAD" w:rsidR="00E12B52" w:rsidRPr="00E12B52" w:rsidRDefault="00E12B52" w:rsidP="00E1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 xml:space="preserve">ГАБС, при </w:t>
            </w:r>
            <w:r w:rsidRPr="00E12B52">
              <w:rPr>
                <w:rFonts w:ascii="Times New Roman" w:hAnsi="Times New Roman"/>
              </w:rPr>
              <w:fldChar w:fldCharType="begin"/>
            </w:r>
            <w:r w:rsidRPr="00E12B52">
              <w:rPr>
                <w:rFonts w:ascii="Times New Roman" w:hAnsi="Times New Roman"/>
              </w:rPr>
              <w:instrText xml:space="preserve"> QUOTE </w:instrText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59AE892C" wp14:editId="243F4F8C">
                  <wp:extent cx="3238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instrText xml:space="preserve"> </w:instrText>
            </w:r>
            <w:r w:rsidRPr="00E12B52">
              <w:rPr>
                <w:rFonts w:ascii="Times New Roman" w:hAnsi="Times New Roman"/>
              </w:rPr>
              <w:fldChar w:fldCharType="separate"/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17D1358D" wp14:editId="5099CEB5">
                  <wp:extent cx="323850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fldChar w:fldCharType="end"/>
            </w:r>
            <w:r w:rsidRPr="00E12B52">
              <w:rPr>
                <w:rFonts w:ascii="Times New Roman" w:hAnsi="Times New Roman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E12B52" w:rsidRPr="00E12B52" w14:paraId="6E06CBD3" w14:textId="77777777" w:rsidTr="00DC08C6">
        <w:trPr>
          <w:trHeight w:val="42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96500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490E9" w14:textId="114DFCEE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Контрольно-счетная палата городского округа Кашира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8014D" w14:textId="0367FA9F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C83">
              <w:rPr>
                <w:rFonts w:ascii="Times New Roman" w:hAnsi="Times New Roman"/>
              </w:rPr>
              <w:t xml:space="preserve">Q ГРБС = </w:t>
            </w:r>
            <w:r w:rsidR="001014F1">
              <w:rPr>
                <w:rFonts w:ascii="Times New Roman" w:hAnsi="Times New Roman"/>
              </w:rPr>
              <w:t>100</w:t>
            </w:r>
            <w:r w:rsidRPr="00D72C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E12B52" w:rsidRPr="00E12B52" w14:paraId="2CC6D1DA" w14:textId="77777777" w:rsidTr="00DC08C6">
        <w:trPr>
          <w:trHeight w:val="1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4BD13" w14:textId="54D0A8FC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63BAD" w14:textId="70808C9C" w:rsidR="00E12B52" w:rsidRPr="00E12B52" w:rsidRDefault="001014F1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14F1">
              <w:rPr>
                <w:rFonts w:ascii="Times New Roman" w:hAnsi="Times New Roman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C110D" w14:textId="18EAF3BA" w:rsidR="00E12B52" w:rsidRPr="00E12B52" w:rsidRDefault="001014F1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4F1">
              <w:rPr>
                <w:rFonts w:ascii="Times New Roman" w:hAnsi="Times New Roman"/>
              </w:rPr>
              <w:t>Q ГРБС = 100%</w:t>
            </w:r>
          </w:p>
        </w:tc>
      </w:tr>
      <w:tr w:rsidR="00E12B52" w:rsidRPr="00E12B52" w14:paraId="03EB7784" w14:textId="77777777" w:rsidTr="00567783">
        <w:trPr>
          <w:trHeight w:val="50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C290F" w14:textId="63EFA6E2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0B9F" w14:textId="7B9F7DBA" w:rsidR="00E817E4" w:rsidRPr="00E12B52" w:rsidRDefault="001014F1" w:rsidP="0010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14F1">
              <w:rPr>
                <w:rFonts w:ascii="Times New Roman" w:hAnsi="Times New Roman"/>
              </w:rPr>
              <w:t>Финансовое управление администрация городского округа Кашира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AD788" w14:textId="786D063F" w:rsidR="00E12B52" w:rsidRPr="00E12B52" w:rsidRDefault="001014F1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C83">
              <w:rPr>
                <w:rFonts w:ascii="Times New Roman" w:hAnsi="Times New Roman"/>
              </w:rPr>
              <w:t xml:space="preserve">Q ГРБС </w:t>
            </w:r>
            <w:r>
              <w:rPr>
                <w:rFonts w:ascii="Times New Roman" w:hAnsi="Times New Roman"/>
              </w:rPr>
              <w:t>= 94%</w:t>
            </w:r>
          </w:p>
        </w:tc>
      </w:tr>
      <w:tr w:rsidR="001014F1" w:rsidRPr="00E12B52" w14:paraId="258FBF1C" w14:textId="77777777" w:rsidTr="00567783">
        <w:trPr>
          <w:trHeight w:val="4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E21E6" w14:textId="77777777" w:rsidR="001014F1" w:rsidRPr="001014F1" w:rsidRDefault="001014F1" w:rsidP="00567783">
            <w:pPr>
              <w:jc w:val="center"/>
              <w:rPr>
                <w:rFonts w:ascii="Times New Roman" w:hAnsi="Times New Roman"/>
              </w:rPr>
            </w:pPr>
            <w:r w:rsidRPr="001014F1">
              <w:rPr>
                <w:rFonts w:ascii="Times New Roman" w:hAnsi="Times New Roman"/>
              </w:rPr>
              <w:t xml:space="preserve">ГАБС, при 70%  </w:t>
            </w:r>
            <w:proofErr w:type="gramStart"/>
            <w:r w:rsidRPr="001014F1">
              <w:rPr>
                <w:rFonts w:ascii="Times New Roman" w:hAnsi="Times New Roman"/>
              </w:rPr>
              <w:t xml:space="preserve">   &lt;</w:t>
            </w:r>
            <w:proofErr w:type="gramEnd"/>
            <w:r w:rsidRPr="001014F1">
              <w:rPr>
                <w:rFonts w:ascii="Times New Roman" w:hAnsi="Times New Roman"/>
              </w:rPr>
              <w:t xml:space="preserve"> 90% - характеризуется надлежащим качеством финансового менеджмента</w:t>
            </w:r>
          </w:p>
          <w:p w14:paraId="165A698B" w14:textId="77777777" w:rsidR="001014F1" w:rsidRPr="00D72C83" w:rsidRDefault="001014F1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4F1" w:rsidRPr="00E12B52" w14:paraId="314E1BA4" w14:textId="77777777" w:rsidTr="00567783">
        <w:trPr>
          <w:trHeight w:val="14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87A87" w14:textId="07A152F5" w:rsidR="001014F1" w:rsidRDefault="00567783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1792A" w14:textId="07E01272" w:rsidR="001014F1" w:rsidRPr="00E12B52" w:rsidRDefault="001014F1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14F1">
              <w:rPr>
                <w:rFonts w:ascii="Times New Roman" w:hAnsi="Times New Roman"/>
              </w:rPr>
              <w:t>Совет депутатов городского округа Кашира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21E39" w14:textId="03A26294" w:rsidR="001014F1" w:rsidRPr="00D72C83" w:rsidRDefault="001014F1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C83">
              <w:rPr>
                <w:rFonts w:ascii="Times New Roman" w:hAnsi="Times New Roman"/>
              </w:rPr>
              <w:t xml:space="preserve">Q ГРБС </w:t>
            </w:r>
            <w:r>
              <w:rPr>
                <w:rFonts w:ascii="Times New Roman" w:hAnsi="Times New Roman"/>
              </w:rPr>
              <w:t>= 81,8%</w:t>
            </w:r>
          </w:p>
        </w:tc>
      </w:tr>
    </w:tbl>
    <w:p w14:paraId="2046BC8E" w14:textId="77777777" w:rsidR="00601F30" w:rsidRPr="00601F30" w:rsidRDefault="00601F30" w:rsidP="00601F30">
      <w:pPr>
        <w:spacing w:line="240" w:lineRule="auto"/>
        <w:rPr>
          <w:rFonts w:ascii="Times New Roman" w:hAnsi="Times New Roman"/>
        </w:rPr>
      </w:pPr>
    </w:p>
    <w:p w14:paraId="54BC681B" w14:textId="77777777" w:rsidR="00601F30" w:rsidRPr="00601F30" w:rsidRDefault="00601F30" w:rsidP="00601F30">
      <w:pPr>
        <w:spacing w:line="240" w:lineRule="auto"/>
        <w:jc w:val="center"/>
        <w:rPr>
          <w:rFonts w:ascii="Times New Roman" w:hAnsi="Times New Roman"/>
        </w:rPr>
      </w:pPr>
      <w:r w:rsidRPr="00601F30">
        <w:rPr>
          <w:rFonts w:ascii="Times New Roman" w:hAnsi="Times New Roman"/>
        </w:rPr>
        <w:t>РЕЙТИНГ</w:t>
      </w:r>
    </w:p>
    <w:p w14:paraId="36E34081" w14:textId="419337F7" w:rsidR="00601F30" w:rsidRDefault="00601F30" w:rsidP="00567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2B52">
        <w:rPr>
          <w:rFonts w:ascii="Times New Roman" w:hAnsi="Times New Roman"/>
        </w:rPr>
        <w:t>ГАБС</w:t>
      </w:r>
      <w:r>
        <w:rPr>
          <w:rFonts w:ascii="Times New Roman" w:hAnsi="Times New Roman"/>
        </w:rPr>
        <w:t>,</w:t>
      </w:r>
      <w:r w:rsidRPr="00E12B52">
        <w:rPr>
          <w:rFonts w:ascii="Times New Roman" w:hAnsi="Times New Roman"/>
        </w:rPr>
        <w:t xml:space="preserve"> ранжированный по убыванию рейтинговой оценки качества финансового менеджмента </w:t>
      </w:r>
      <w:r w:rsidR="001014F1" w:rsidRPr="001014F1">
        <w:rPr>
          <w:rFonts w:ascii="Times New Roman" w:hAnsi="Times New Roman"/>
        </w:rPr>
        <w:t>за 1 квартал 2021 года</w:t>
      </w:r>
      <w:r w:rsidR="005677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ГАБС, имеющим подведомственные учреждения</w:t>
      </w:r>
    </w:p>
    <w:p w14:paraId="63B4C47C" w14:textId="77777777" w:rsidR="00601F30" w:rsidRPr="00601F30" w:rsidRDefault="00601F30" w:rsidP="00601F30">
      <w:pPr>
        <w:spacing w:line="240" w:lineRule="auto"/>
        <w:rPr>
          <w:rFonts w:ascii="Times New Roman" w:hAnsi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40"/>
        <w:gridCol w:w="4306"/>
        <w:gridCol w:w="5640"/>
      </w:tblGrid>
      <w:tr w:rsidR="00601F30" w:rsidRPr="00601F30" w14:paraId="36559D94" w14:textId="77777777" w:rsidTr="00567783">
        <w:trPr>
          <w:trHeight w:hRule="exact" w:val="7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2C08F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N</w:t>
            </w:r>
          </w:p>
          <w:p w14:paraId="1E01FCED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п/п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D4CE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Наименование ГАБС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76B70" w14:textId="77777777" w:rsid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Уровень качества финансового менеджмента ГАБС</w:t>
            </w:r>
            <w:r w:rsidR="00DC08C6">
              <w:rPr>
                <w:rFonts w:ascii="Times New Roman" w:hAnsi="Times New Roman"/>
              </w:rPr>
              <w:t xml:space="preserve">                          </w:t>
            </w:r>
            <w:proofErr w:type="gramStart"/>
            <w:r w:rsidR="00DC08C6">
              <w:rPr>
                <w:rFonts w:ascii="Times New Roman" w:hAnsi="Times New Roman"/>
              </w:rPr>
              <w:t xml:space="preserve">   </w:t>
            </w:r>
            <w:r w:rsidRPr="00601F30">
              <w:rPr>
                <w:rFonts w:ascii="Times New Roman" w:hAnsi="Times New Roman"/>
              </w:rPr>
              <w:t>(</w:t>
            </w:r>
            <w:proofErr w:type="gramEnd"/>
            <w:r w:rsidRPr="00601F30">
              <w:rPr>
                <w:rFonts w:ascii="Times New Roman" w:hAnsi="Times New Roman"/>
              </w:rPr>
              <w:fldChar w:fldCharType="begin"/>
            </w:r>
            <w:r w:rsidRPr="00601F30">
              <w:rPr>
                <w:rFonts w:ascii="Times New Roman" w:hAnsi="Times New Roman"/>
              </w:rPr>
              <w:instrText xml:space="preserve"> QUOTE </w:instrText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79F529F5" wp14:editId="4D579610">
                  <wp:extent cx="35242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instrText xml:space="preserve"> </w:instrText>
            </w:r>
            <w:r w:rsidRPr="00601F30">
              <w:rPr>
                <w:rFonts w:ascii="Times New Roman" w:hAnsi="Times New Roman"/>
              </w:rPr>
              <w:fldChar w:fldCharType="separate"/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3424B99B" wp14:editId="7FF14852">
                  <wp:extent cx="35242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fldChar w:fldCharType="end"/>
            </w:r>
            <w:r w:rsidRPr="00601F30">
              <w:rPr>
                <w:rFonts w:ascii="Times New Roman" w:hAnsi="Times New Roman"/>
              </w:rPr>
              <w:t>)</w:t>
            </w:r>
          </w:p>
          <w:p w14:paraId="308A94D2" w14:textId="77777777" w:rsidR="00DC08C6" w:rsidRDefault="00DC08C6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E44F41B" w14:textId="01A1A02D" w:rsidR="00DC08C6" w:rsidRPr="00601F30" w:rsidRDefault="00DC08C6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F30" w:rsidRPr="00601F30" w14:paraId="64B79193" w14:textId="77777777" w:rsidTr="00567783">
        <w:trPr>
          <w:trHeight w:hRule="exact" w:val="46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B14A7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1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41500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2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65BAB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1F30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567783" w:rsidRPr="00601F30" w14:paraId="64E2E276" w14:textId="77777777" w:rsidTr="0062343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F871" w14:textId="3B8D96DA" w:rsidR="00567783" w:rsidRPr="00601F30" w:rsidRDefault="00567783" w:rsidP="005677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7783">
              <w:rPr>
                <w:rFonts w:ascii="Times New Roman" w:hAnsi="Times New Roman"/>
              </w:rPr>
              <w:t>ГАБС, при    ≥ 90% – характеризуется высоким качеством финансового менеджмента</w:t>
            </w:r>
          </w:p>
        </w:tc>
      </w:tr>
      <w:tr w:rsidR="00567783" w:rsidRPr="00601F30" w14:paraId="12135902" w14:textId="0696E3B6" w:rsidTr="00567783"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4E4A" w14:textId="73E77BFB" w:rsidR="00567783" w:rsidRPr="00601F30" w:rsidRDefault="00567783" w:rsidP="005677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BD64" w14:textId="66E997B0" w:rsidR="00567783" w:rsidRPr="00601F30" w:rsidRDefault="00567783" w:rsidP="00601F30">
            <w:pPr>
              <w:spacing w:line="240" w:lineRule="auto"/>
              <w:rPr>
                <w:rFonts w:ascii="Times New Roman" w:hAnsi="Times New Roman"/>
              </w:rPr>
            </w:pPr>
            <w:r w:rsidRPr="00567783">
              <w:rPr>
                <w:rFonts w:ascii="Times New Roman" w:hAnsi="Times New Roman"/>
              </w:rPr>
              <w:t>Администрация городского округа Кашира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7250" w14:textId="147BFEB7" w:rsidR="00567783" w:rsidRPr="00601F30" w:rsidRDefault="00567783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 xml:space="preserve">Q ГРБС = </w:t>
            </w:r>
            <w:r>
              <w:rPr>
                <w:rFonts w:ascii="Times New Roman" w:hAnsi="Times New Roman"/>
              </w:rPr>
              <w:t>98,9</w:t>
            </w:r>
            <w:r w:rsidRPr="00601F30">
              <w:rPr>
                <w:rFonts w:ascii="Times New Roman" w:hAnsi="Times New Roman"/>
              </w:rPr>
              <w:t>%</w:t>
            </w:r>
          </w:p>
        </w:tc>
      </w:tr>
      <w:tr w:rsidR="00601F30" w:rsidRPr="00601F30" w14:paraId="71384572" w14:textId="77777777" w:rsidTr="00567783">
        <w:trPr>
          <w:trHeight w:val="3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A82A" w14:textId="77777777" w:rsidR="00601F30" w:rsidRPr="00601F30" w:rsidRDefault="00601F30" w:rsidP="005677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 xml:space="preserve">ГАБС, при 70% </w:t>
            </w:r>
            <w:r w:rsidRPr="00601F30">
              <w:rPr>
                <w:rFonts w:ascii="Times New Roman" w:hAnsi="Times New Roman"/>
              </w:rPr>
              <w:fldChar w:fldCharType="begin"/>
            </w:r>
            <w:r w:rsidRPr="00601F30">
              <w:rPr>
                <w:rFonts w:ascii="Times New Roman" w:hAnsi="Times New Roman"/>
              </w:rPr>
              <w:instrText xml:space="preserve"> QUOTE </w:instrText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667069E6" wp14:editId="019B7CFE">
                  <wp:extent cx="1143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instrText xml:space="preserve"> </w:instrText>
            </w:r>
            <w:r w:rsidRPr="00601F30">
              <w:rPr>
                <w:rFonts w:ascii="Times New Roman" w:hAnsi="Times New Roman"/>
              </w:rPr>
              <w:fldChar w:fldCharType="separate"/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4516C6FC" wp14:editId="15DC798F">
                  <wp:extent cx="1143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fldChar w:fldCharType="end"/>
            </w:r>
            <w:r w:rsidRPr="00601F30">
              <w:rPr>
                <w:rFonts w:ascii="Times New Roman" w:hAnsi="Times New Roman"/>
              </w:rPr>
              <w:t xml:space="preserve"> </w:t>
            </w:r>
            <w:r w:rsidRPr="00601F30">
              <w:rPr>
                <w:rFonts w:ascii="Times New Roman" w:hAnsi="Times New Roman"/>
              </w:rPr>
              <w:fldChar w:fldCharType="begin"/>
            </w:r>
            <w:r w:rsidRPr="00601F30">
              <w:rPr>
                <w:rFonts w:ascii="Times New Roman" w:hAnsi="Times New Roman"/>
              </w:rPr>
              <w:instrText xml:space="preserve"> QUOTE </w:instrText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463010E1" wp14:editId="3D046ED7">
                  <wp:extent cx="3238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instrText xml:space="preserve"> </w:instrText>
            </w:r>
            <w:r w:rsidRPr="00601F30">
              <w:rPr>
                <w:rFonts w:ascii="Times New Roman" w:hAnsi="Times New Roman"/>
              </w:rPr>
              <w:fldChar w:fldCharType="separate"/>
            </w:r>
            <w:r w:rsidRPr="00601F30">
              <w:rPr>
                <w:rFonts w:ascii="Times New Roman" w:hAnsi="Times New Roman"/>
                <w:noProof/>
              </w:rPr>
              <w:drawing>
                <wp:inline distT="0" distB="0" distL="0" distR="0" wp14:anchorId="6E1D058B" wp14:editId="6A6AA4B9">
                  <wp:extent cx="32385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fldChar w:fldCharType="end"/>
            </w:r>
            <w:r w:rsidRPr="00601F30">
              <w:rPr>
                <w:rFonts w:ascii="Times New Roman" w:hAnsi="Times New Roman"/>
              </w:rPr>
              <w:t xml:space="preserve"> </w:t>
            </w:r>
            <w:proofErr w:type="gramStart"/>
            <w:r w:rsidRPr="00601F30">
              <w:rPr>
                <w:rFonts w:ascii="Times New Roman" w:hAnsi="Times New Roman"/>
              </w:rPr>
              <w:t>&lt; 90</w:t>
            </w:r>
            <w:proofErr w:type="gramEnd"/>
            <w:r w:rsidRPr="00601F30">
              <w:rPr>
                <w:rFonts w:ascii="Times New Roman" w:hAnsi="Times New Roman"/>
              </w:rPr>
              <w:t>% - характеризуется надлежащим качеством финансового менеджмента</w:t>
            </w:r>
          </w:p>
        </w:tc>
      </w:tr>
      <w:tr w:rsidR="00601F30" w:rsidRPr="00601F30" w14:paraId="296E05CD" w14:textId="77777777" w:rsidTr="00567783">
        <w:trPr>
          <w:trHeight w:hRule="exact" w:val="65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5205" w14:textId="77777777" w:rsidR="00601F30" w:rsidRPr="00601F30" w:rsidRDefault="00601F30" w:rsidP="005677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2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C6921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9CC44" w14:textId="4681C6D2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 xml:space="preserve">Q ГРБС = </w:t>
            </w:r>
            <w:r w:rsidR="001014F1">
              <w:rPr>
                <w:rFonts w:ascii="Times New Roman" w:hAnsi="Times New Roman"/>
              </w:rPr>
              <w:t>87,8</w:t>
            </w:r>
            <w:r w:rsidRPr="00601F30">
              <w:rPr>
                <w:rFonts w:ascii="Times New Roman" w:hAnsi="Times New Roman"/>
              </w:rPr>
              <w:t>%</w:t>
            </w:r>
          </w:p>
        </w:tc>
      </w:tr>
    </w:tbl>
    <w:p w14:paraId="1714382A" w14:textId="77777777" w:rsidR="00567783" w:rsidRDefault="00567783" w:rsidP="00601F30">
      <w:pPr>
        <w:spacing w:after="0" w:line="240" w:lineRule="auto"/>
        <w:rPr>
          <w:rFonts w:ascii="Times New Roman" w:hAnsi="Times New Roman"/>
        </w:rPr>
      </w:pPr>
    </w:p>
    <w:p w14:paraId="212F1DFC" w14:textId="47D6D0C7" w:rsidR="00341CF3" w:rsidRDefault="00341CF3" w:rsidP="00601F30">
      <w:pPr>
        <w:spacing w:after="0" w:line="240" w:lineRule="auto"/>
        <w:rPr>
          <w:rFonts w:ascii="Times New Roman" w:hAnsi="Times New Roman"/>
        </w:rPr>
      </w:pPr>
      <w:r w:rsidRPr="005D33C2">
        <w:rPr>
          <w:rFonts w:ascii="Times New Roman" w:hAnsi="Times New Roman"/>
        </w:rPr>
        <w:t>Начальник финансового</w:t>
      </w:r>
      <w:r>
        <w:rPr>
          <w:rFonts w:ascii="Times New Roman" w:hAnsi="Times New Roman"/>
        </w:rPr>
        <w:t xml:space="preserve"> </w:t>
      </w:r>
      <w:r w:rsidRPr="005D33C2">
        <w:rPr>
          <w:rFonts w:ascii="Times New Roman" w:hAnsi="Times New Roman"/>
        </w:rPr>
        <w:t xml:space="preserve">управления </w:t>
      </w:r>
    </w:p>
    <w:p w14:paraId="279E1873" w14:textId="7CC2F315" w:rsidR="00341CF3" w:rsidRDefault="00341CF3" w:rsidP="00601F30">
      <w:pPr>
        <w:spacing w:after="0" w:line="240" w:lineRule="auto"/>
        <w:rPr>
          <w:rFonts w:ascii="Times New Roman" w:hAnsi="Times New Roman"/>
        </w:rPr>
      </w:pPr>
      <w:r w:rsidRPr="005D33C2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 w:rsidRPr="005D33C2">
        <w:rPr>
          <w:rFonts w:ascii="Times New Roman" w:hAnsi="Times New Roman"/>
        </w:rPr>
        <w:t xml:space="preserve">городского округа Кашира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5D33C2">
        <w:rPr>
          <w:rFonts w:ascii="Times New Roman" w:hAnsi="Times New Roman"/>
        </w:rPr>
        <w:t>И.В. Козлова</w:t>
      </w:r>
    </w:p>
    <w:p w14:paraId="5DF46D6E" w14:textId="16811D1F" w:rsidR="003A172B" w:rsidRDefault="003A172B" w:rsidP="00601F30">
      <w:pPr>
        <w:spacing w:after="0" w:line="240" w:lineRule="auto"/>
        <w:rPr>
          <w:rFonts w:ascii="Times New Roman" w:hAnsi="Times New Roman"/>
        </w:rPr>
      </w:pPr>
    </w:p>
    <w:p w14:paraId="5D38701B" w14:textId="3D9A0E79" w:rsidR="003A172B" w:rsidRDefault="003A172B" w:rsidP="00601F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</w:t>
      </w:r>
      <w:r w:rsidR="00567783">
        <w:rPr>
          <w:rFonts w:ascii="Times New Roman" w:hAnsi="Times New Roman"/>
        </w:rPr>
        <w:t xml:space="preserve">апреля </w:t>
      </w:r>
      <w:r>
        <w:rPr>
          <w:rFonts w:ascii="Times New Roman" w:hAnsi="Times New Roman"/>
        </w:rPr>
        <w:t>2021г.</w:t>
      </w:r>
    </w:p>
    <w:p w14:paraId="440AE9FA" w14:textId="71BEF98E" w:rsidR="00927994" w:rsidRDefault="00927994" w:rsidP="00601F30">
      <w:pPr>
        <w:spacing w:after="0" w:line="240" w:lineRule="auto"/>
        <w:rPr>
          <w:rFonts w:ascii="Times New Roman" w:hAnsi="Times New Roman"/>
        </w:rPr>
      </w:pPr>
    </w:p>
    <w:p w14:paraId="50A51A2F" w14:textId="7702B300" w:rsidR="00927994" w:rsidRDefault="00927994" w:rsidP="00601F30">
      <w:pPr>
        <w:spacing w:after="0" w:line="240" w:lineRule="auto"/>
        <w:rPr>
          <w:rFonts w:ascii="Times New Roman" w:hAnsi="Times New Roman"/>
        </w:rPr>
      </w:pPr>
    </w:p>
    <w:sectPr w:rsidR="00927994" w:rsidSect="00927994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BA"/>
    <w:rsid w:val="00026A81"/>
    <w:rsid w:val="0004676B"/>
    <w:rsid w:val="001014F1"/>
    <w:rsid w:val="0010587B"/>
    <w:rsid w:val="002D0ED4"/>
    <w:rsid w:val="0030462D"/>
    <w:rsid w:val="00341CF3"/>
    <w:rsid w:val="00356EF1"/>
    <w:rsid w:val="00375B45"/>
    <w:rsid w:val="003A172B"/>
    <w:rsid w:val="0040447E"/>
    <w:rsid w:val="004D6FBA"/>
    <w:rsid w:val="0051418E"/>
    <w:rsid w:val="00541A06"/>
    <w:rsid w:val="00562A18"/>
    <w:rsid w:val="00567783"/>
    <w:rsid w:val="00601F30"/>
    <w:rsid w:val="006B01FF"/>
    <w:rsid w:val="00704B62"/>
    <w:rsid w:val="0082331F"/>
    <w:rsid w:val="008A6E8E"/>
    <w:rsid w:val="008F64BA"/>
    <w:rsid w:val="00927994"/>
    <w:rsid w:val="009B11F4"/>
    <w:rsid w:val="00AA7EC8"/>
    <w:rsid w:val="00AF44DB"/>
    <w:rsid w:val="00B81BB5"/>
    <w:rsid w:val="00BB0D3E"/>
    <w:rsid w:val="00BD029E"/>
    <w:rsid w:val="00D37A1B"/>
    <w:rsid w:val="00D64832"/>
    <w:rsid w:val="00D72C83"/>
    <w:rsid w:val="00DC08C6"/>
    <w:rsid w:val="00E12B52"/>
    <w:rsid w:val="00E817E4"/>
    <w:rsid w:val="00F67263"/>
    <w:rsid w:val="00FB3C61"/>
    <w:rsid w:val="00FF3BEC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3C6"/>
  <w15:chartTrackingRefBased/>
  <w15:docId w15:val="{F278AC74-4DFF-40CF-8F40-13E1F100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Громова</cp:lastModifiedBy>
  <cp:revision>30</cp:revision>
  <cp:lastPrinted>2021-04-29T12:16:00Z</cp:lastPrinted>
  <dcterms:created xsi:type="dcterms:W3CDTF">2020-10-13T12:28:00Z</dcterms:created>
  <dcterms:modified xsi:type="dcterms:W3CDTF">2021-04-30T07:24:00Z</dcterms:modified>
</cp:coreProperties>
</file>