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DA6" w:rsidRPr="0096364F" w:rsidRDefault="00AE0617" w:rsidP="0096364F">
      <w:pPr>
        <w:pStyle w:val="a3"/>
        <w:jc w:val="both"/>
        <w:rPr>
          <w:rFonts w:ascii="Times New Roman" w:hAnsi="Times New Roman" w:cs="Times New Roman"/>
          <w:b/>
          <w:sz w:val="28"/>
          <w:szCs w:val="28"/>
        </w:rPr>
      </w:pPr>
      <w:bookmarkStart w:id="0" w:name="_GoBack"/>
      <w:bookmarkEnd w:id="0"/>
      <w:r w:rsidRPr="0096364F">
        <w:rPr>
          <w:rFonts w:ascii="Times New Roman" w:hAnsi="Times New Roman" w:cs="Times New Roman"/>
          <w:b/>
          <w:sz w:val="28"/>
          <w:szCs w:val="28"/>
        </w:rPr>
        <w:t xml:space="preserve">                                               </w:t>
      </w:r>
      <w:r w:rsidR="00996DA6" w:rsidRPr="0096364F">
        <w:rPr>
          <w:rFonts w:ascii="Times New Roman" w:hAnsi="Times New Roman" w:cs="Times New Roman"/>
          <w:b/>
          <w:sz w:val="28"/>
          <w:szCs w:val="28"/>
        </w:rPr>
        <w:t>О Т Ч Е Т</w:t>
      </w:r>
    </w:p>
    <w:p w:rsidR="00287950" w:rsidRPr="0096364F" w:rsidRDefault="009C2ED9" w:rsidP="0096364F">
      <w:pPr>
        <w:tabs>
          <w:tab w:val="left" w:pos="142"/>
        </w:tabs>
        <w:jc w:val="both"/>
        <w:rPr>
          <w:b/>
          <w:sz w:val="28"/>
          <w:szCs w:val="28"/>
        </w:rPr>
      </w:pPr>
      <w:r w:rsidRPr="0096364F">
        <w:rPr>
          <w:b/>
          <w:sz w:val="28"/>
          <w:szCs w:val="28"/>
        </w:rPr>
        <w:t>о</w:t>
      </w:r>
      <w:r w:rsidR="00996DA6" w:rsidRPr="0096364F">
        <w:rPr>
          <w:b/>
          <w:sz w:val="28"/>
          <w:szCs w:val="28"/>
        </w:rPr>
        <w:t xml:space="preserve"> результатах проведения </w:t>
      </w:r>
      <w:r w:rsidR="006D4BDD" w:rsidRPr="0096364F">
        <w:rPr>
          <w:b/>
          <w:sz w:val="28"/>
          <w:szCs w:val="28"/>
        </w:rPr>
        <w:t xml:space="preserve">контрольного мероприятия: </w:t>
      </w:r>
      <w:r w:rsidR="00287950" w:rsidRPr="0096364F">
        <w:rPr>
          <w:b/>
          <w:sz w:val="28"/>
          <w:szCs w:val="28"/>
        </w:rPr>
        <w:t>«Проверка законности и  эффективности использования в 2018-2019г.г.</w:t>
      </w:r>
      <w:r w:rsidR="00BA7C74" w:rsidRPr="0096364F">
        <w:rPr>
          <w:b/>
          <w:sz w:val="28"/>
          <w:szCs w:val="28"/>
        </w:rPr>
        <w:t xml:space="preserve"> </w:t>
      </w:r>
      <w:r w:rsidR="00287950" w:rsidRPr="0096364F">
        <w:rPr>
          <w:b/>
          <w:sz w:val="28"/>
          <w:szCs w:val="28"/>
        </w:rPr>
        <w:t>средств бюджета городского округа Кашира на содержание Муниципального бюджетного образов</w:t>
      </w:r>
      <w:r w:rsidR="00CE762D" w:rsidRPr="0096364F">
        <w:rPr>
          <w:b/>
          <w:sz w:val="28"/>
          <w:szCs w:val="28"/>
        </w:rPr>
        <w:t xml:space="preserve">ательного учреждения </w:t>
      </w:r>
      <w:r w:rsidR="00BA7C74" w:rsidRPr="0096364F">
        <w:rPr>
          <w:b/>
          <w:sz w:val="28"/>
          <w:szCs w:val="28"/>
        </w:rPr>
        <w:t>«Ледовская основная общеобразовательная школа»</w:t>
      </w:r>
      <w:r w:rsidR="00287950" w:rsidRPr="0096364F">
        <w:rPr>
          <w:b/>
          <w:sz w:val="28"/>
          <w:szCs w:val="28"/>
        </w:rPr>
        <w:t>, соблюдения установленного порядка управления и распоряжения имуществом, находящимся в собственности городского округа Кашира» (с элементами аудита в сфере закупок).</w:t>
      </w:r>
    </w:p>
    <w:p w:rsidR="00996DA6" w:rsidRPr="0096364F" w:rsidRDefault="00996DA6" w:rsidP="0096364F">
      <w:pPr>
        <w:tabs>
          <w:tab w:val="left" w:pos="142"/>
        </w:tabs>
        <w:jc w:val="both"/>
        <w:rPr>
          <w:b/>
          <w:sz w:val="28"/>
          <w:szCs w:val="28"/>
        </w:rPr>
      </w:pPr>
    </w:p>
    <w:p w:rsidR="00287950" w:rsidRPr="0096364F" w:rsidRDefault="002E2D6E" w:rsidP="0096364F">
      <w:pPr>
        <w:pStyle w:val="a3"/>
        <w:jc w:val="both"/>
        <w:rPr>
          <w:rFonts w:ascii="Times New Roman" w:hAnsi="Times New Roman" w:cs="Times New Roman"/>
          <w:sz w:val="28"/>
          <w:szCs w:val="28"/>
        </w:rPr>
      </w:pPr>
      <w:r w:rsidRPr="0096364F">
        <w:rPr>
          <w:rFonts w:ascii="Times New Roman" w:hAnsi="Times New Roman" w:cs="Times New Roman"/>
          <w:b/>
          <w:sz w:val="28"/>
          <w:szCs w:val="28"/>
        </w:rPr>
        <w:t>1. Основание для проведения контрольного мероприятия:</w:t>
      </w:r>
      <w:r w:rsidR="00466EEB" w:rsidRPr="0096364F">
        <w:rPr>
          <w:rFonts w:ascii="Times New Roman" w:hAnsi="Times New Roman" w:cs="Times New Roman"/>
          <w:b/>
          <w:sz w:val="28"/>
          <w:szCs w:val="28"/>
        </w:rPr>
        <w:t xml:space="preserve"> </w:t>
      </w:r>
      <w:r w:rsidR="00287950" w:rsidRPr="0096364F">
        <w:rPr>
          <w:rFonts w:ascii="Times New Roman" w:hAnsi="Times New Roman" w:cs="Times New Roman"/>
          <w:bCs/>
          <w:sz w:val="28"/>
          <w:szCs w:val="28"/>
        </w:rPr>
        <w:t xml:space="preserve">На основании </w:t>
      </w:r>
      <w:r w:rsidR="00287950" w:rsidRPr="0096364F">
        <w:rPr>
          <w:rFonts w:ascii="Times New Roman" w:hAnsi="Times New Roman" w:cs="Times New Roman"/>
          <w:sz w:val="28"/>
          <w:szCs w:val="28"/>
        </w:rPr>
        <w:t>пункта 2.</w:t>
      </w:r>
      <w:r w:rsidR="00BA7C74" w:rsidRPr="0096364F">
        <w:rPr>
          <w:rFonts w:ascii="Times New Roman" w:hAnsi="Times New Roman" w:cs="Times New Roman"/>
          <w:sz w:val="28"/>
          <w:szCs w:val="28"/>
        </w:rPr>
        <w:t>13</w:t>
      </w:r>
      <w:r w:rsidR="00287950" w:rsidRPr="0096364F">
        <w:rPr>
          <w:rFonts w:ascii="Times New Roman" w:hAnsi="Times New Roman" w:cs="Times New Roman"/>
          <w:sz w:val="28"/>
          <w:szCs w:val="28"/>
        </w:rPr>
        <w:t xml:space="preserve"> Плана работы Контрольно-счетной палаты городского округа Кашира на 2019 год, утвержденного распоряжением Председателя Контрольно-счетной палаты городского округа Кашира от 29.12.2018г. №29рд  (с изменениями), уведомления о проведении контрольного мероприятия от </w:t>
      </w:r>
      <w:r w:rsidR="00605355" w:rsidRPr="0096364F">
        <w:rPr>
          <w:rFonts w:ascii="Times New Roman" w:hAnsi="Times New Roman" w:cs="Times New Roman"/>
          <w:sz w:val="28"/>
          <w:szCs w:val="28"/>
        </w:rPr>
        <w:t>23.10</w:t>
      </w:r>
      <w:r w:rsidR="00287950" w:rsidRPr="0096364F">
        <w:rPr>
          <w:rFonts w:ascii="Times New Roman" w:hAnsi="Times New Roman" w:cs="Times New Roman"/>
          <w:sz w:val="28"/>
          <w:szCs w:val="28"/>
        </w:rPr>
        <w:t xml:space="preserve">.2019г. </w:t>
      </w:r>
      <w:r w:rsidR="00605355" w:rsidRPr="0096364F">
        <w:rPr>
          <w:rFonts w:ascii="Times New Roman" w:hAnsi="Times New Roman" w:cs="Times New Roman"/>
          <w:sz w:val="28"/>
          <w:szCs w:val="28"/>
        </w:rPr>
        <w:t>№ 110</w:t>
      </w:r>
      <w:r w:rsidR="00287950" w:rsidRPr="0096364F">
        <w:rPr>
          <w:rFonts w:ascii="Times New Roman" w:hAnsi="Times New Roman" w:cs="Times New Roman"/>
          <w:sz w:val="28"/>
          <w:szCs w:val="28"/>
        </w:rPr>
        <w:t>, подписанного Председателем Контрольно-счетной палаты городского округа Кашира, проведено контрольное мероприятие «Проверка законности и  эффективности использования в 2018-2019г.г. средств бюджета городского округа Кашира на содержание Муниципального бюджетного образо</w:t>
      </w:r>
      <w:r w:rsidR="00CE762D" w:rsidRPr="0096364F">
        <w:rPr>
          <w:rFonts w:ascii="Times New Roman" w:hAnsi="Times New Roman" w:cs="Times New Roman"/>
          <w:sz w:val="28"/>
          <w:szCs w:val="28"/>
        </w:rPr>
        <w:t xml:space="preserve">вательного учреждения </w:t>
      </w:r>
      <w:r w:rsidR="00BA7C74" w:rsidRPr="0096364F">
        <w:rPr>
          <w:rFonts w:ascii="Times New Roman" w:eastAsia="Times New Roman" w:hAnsi="Times New Roman" w:cs="Times New Roman"/>
          <w:sz w:val="28"/>
          <w:szCs w:val="28"/>
          <w:lang w:eastAsia="ru-RU"/>
        </w:rPr>
        <w:t>«Ледовская основная общеобразовательная школа»</w:t>
      </w:r>
      <w:r w:rsidR="00287950" w:rsidRPr="0096364F">
        <w:rPr>
          <w:rFonts w:ascii="Times New Roman" w:hAnsi="Times New Roman" w:cs="Times New Roman"/>
          <w:sz w:val="28"/>
          <w:szCs w:val="28"/>
        </w:rPr>
        <w:t>, соблюдения установленного порядка управления и распоряжения имуществом, находящимся в собственности городского округа Кашира» (с элементами аудита в сфере закупок).</w:t>
      </w:r>
    </w:p>
    <w:p w:rsidR="00287950" w:rsidRPr="0096364F" w:rsidRDefault="002E2D6E" w:rsidP="0096364F">
      <w:pPr>
        <w:shd w:val="clear" w:color="auto" w:fill="FFFFFF"/>
        <w:jc w:val="both"/>
        <w:rPr>
          <w:sz w:val="28"/>
          <w:szCs w:val="28"/>
        </w:rPr>
      </w:pPr>
      <w:r w:rsidRPr="0096364F">
        <w:rPr>
          <w:b/>
          <w:bCs/>
          <w:sz w:val="28"/>
          <w:szCs w:val="28"/>
          <w:lang w:eastAsia="ar-SA"/>
        </w:rPr>
        <w:t>2.</w:t>
      </w:r>
      <w:r w:rsidR="00466EEB" w:rsidRPr="0096364F">
        <w:rPr>
          <w:b/>
          <w:bCs/>
          <w:sz w:val="28"/>
          <w:szCs w:val="28"/>
          <w:lang w:eastAsia="ar-SA"/>
        </w:rPr>
        <w:t xml:space="preserve"> </w:t>
      </w:r>
      <w:r w:rsidRPr="0096364F">
        <w:rPr>
          <w:b/>
          <w:sz w:val="28"/>
          <w:szCs w:val="28"/>
        </w:rPr>
        <w:t xml:space="preserve">Объект контрольного мероприятия: </w:t>
      </w:r>
      <w:r w:rsidR="00287950" w:rsidRPr="0096364F">
        <w:rPr>
          <w:sz w:val="28"/>
          <w:szCs w:val="28"/>
        </w:rPr>
        <w:t>Муниципальное бюджетное образ</w:t>
      </w:r>
      <w:r w:rsidR="006A67B9" w:rsidRPr="0096364F">
        <w:rPr>
          <w:sz w:val="28"/>
          <w:szCs w:val="28"/>
        </w:rPr>
        <w:t xml:space="preserve">овательное учреждение </w:t>
      </w:r>
      <w:r w:rsidR="00BA7C74" w:rsidRPr="0096364F">
        <w:rPr>
          <w:sz w:val="28"/>
          <w:szCs w:val="28"/>
        </w:rPr>
        <w:t xml:space="preserve">«Ледовская основная общеобразовательная школа» </w:t>
      </w:r>
      <w:r w:rsidR="00CE762D" w:rsidRPr="0096364F">
        <w:rPr>
          <w:sz w:val="28"/>
          <w:szCs w:val="28"/>
        </w:rPr>
        <w:t>(далее – МБОУ «</w:t>
      </w:r>
      <w:r w:rsidR="00BA7C74" w:rsidRPr="0096364F">
        <w:rPr>
          <w:sz w:val="28"/>
          <w:szCs w:val="28"/>
        </w:rPr>
        <w:t>Ледовская ООШ</w:t>
      </w:r>
      <w:r w:rsidR="00287950" w:rsidRPr="0096364F">
        <w:rPr>
          <w:sz w:val="28"/>
          <w:szCs w:val="28"/>
        </w:rPr>
        <w:t>»).</w:t>
      </w:r>
    </w:p>
    <w:p w:rsidR="005C7C8D" w:rsidRPr="0096364F" w:rsidRDefault="002E2D6E" w:rsidP="0096364F">
      <w:pPr>
        <w:pStyle w:val="a3"/>
        <w:jc w:val="both"/>
        <w:rPr>
          <w:rFonts w:ascii="Times New Roman" w:hAnsi="Times New Roman" w:cs="Times New Roman"/>
          <w:b/>
          <w:sz w:val="28"/>
          <w:szCs w:val="28"/>
        </w:rPr>
      </w:pPr>
      <w:r w:rsidRPr="0096364F">
        <w:rPr>
          <w:rFonts w:ascii="Times New Roman" w:hAnsi="Times New Roman" w:cs="Times New Roman"/>
          <w:b/>
          <w:sz w:val="28"/>
          <w:szCs w:val="28"/>
        </w:rPr>
        <w:t>3. Предмет</w:t>
      </w:r>
      <w:r w:rsidR="005C7C8D" w:rsidRPr="0096364F">
        <w:rPr>
          <w:rFonts w:ascii="Times New Roman" w:hAnsi="Times New Roman" w:cs="Times New Roman"/>
          <w:b/>
          <w:sz w:val="28"/>
          <w:szCs w:val="28"/>
        </w:rPr>
        <w:t xml:space="preserve"> контрольного мероприятия</w:t>
      </w:r>
      <w:r w:rsidR="00D45A13" w:rsidRPr="0096364F">
        <w:rPr>
          <w:rFonts w:ascii="Times New Roman" w:hAnsi="Times New Roman" w:cs="Times New Roman"/>
          <w:b/>
          <w:sz w:val="28"/>
          <w:szCs w:val="28"/>
        </w:rPr>
        <w:t>:</w:t>
      </w:r>
    </w:p>
    <w:p w:rsidR="00EA40C8" w:rsidRPr="0096364F" w:rsidRDefault="00BA7C74" w:rsidP="0096364F">
      <w:pPr>
        <w:pStyle w:val="a3"/>
        <w:ind w:firstLine="708"/>
        <w:jc w:val="both"/>
        <w:rPr>
          <w:rFonts w:ascii="Times New Roman" w:hAnsi="Times New Roman" w:cs="Times New Roman"/>
          <w:sz w:val="28"/>
          <w:szCs w:val="28"/>
        </w:rPr>
      </w:pPr>
      <w:r w:rsidRPr="0096364F">
        <w:rPr>
          <w:rFonts w:ascii="Times New Roman" w:eastAsia="Times New Roman" w:hAnsi="Times New Roman" w:cs="Times New Roman"/>
          <w:sz w:val="28"/>
          <w:szCs w:val="28"/>
          <w:lang w:eastAsia="ru-RU"/>
        </w:rPr>
        <w:t>Средства бюджета Городского округа Кашира, выделенные в 2018 году и 3 квартале 2019 года Муниципальному бюджетному учреждению «Ледовская основная общеобразовательная школа» на выполнение Плана финансово-хозяйственной деятельности в части субсидий на финансовое обеспечение выполнения муниципального задания и субсидий на иные цели.</w:t>
      </w:r>
      <w:r w:rsidR="002E2D6E" w:rsidRPr="0096364F">
        <w:rPr>
          <w:rFonts w:ascii="Times New Roman" w:hAnsi="Times New Roman" w:cs="Times New Roman"/>
          <w:b/>
          <w:sz w:val="28"/>
          <w:szCs w:val="28"/>
        </w:rPr>
        <w:t xml:space="preserve">4. </w:t>
      </w:r>
      <w:r w:rsidR="00EA40C8" w:rsidRPr="0096364F">
        <w:rPr>
          <w:rFonts w:ascii="Times New Roman" w:hAnsi="Times New Roman" w:cs="Times New Roman"/>
          <w:b/>
          <w:sz w:val="28"/>
          <w:szCs w:val="28"/>
        </w:rPr>
        <w:t>Проверяемый период деятельности:</w:t>
      </w:r>
      <w:r w:rsidR="00466EEB" w:rsidRPr="0096364F">
        <w:rPr>
          <w:rFonts w:ascii="Times New Roman" w:hAnsi="Times New Roman" w:cs="Times New Roman"/>
          <w:b/>
          <w:sz w:val="28"/>
          <w:szCs w:val="28"/>
        </w:rPr>
        <w:t xml:space="preserve"> </w:t>
      </w:r>
      <w:r w:rsidR="00EA40C8" w:rsidRPr="0096364F">
        <w:rPr>
          <w:rFonts w:ascii="Times New Roman" w:hAnsi="Times New Roman" w:cs="Times New Roman"/>
          <w:sz w:val="28"/>
          <w:szCs w:val="28"/>
        </w:rPr>
        <w:t>201</w:t>
      </w:r>
      <w:r w:rsidR="00EE1A44" w:rsidRPr="0096364F">
        <w:rPr>
          <w:rFonts w:ascii="Times New Roman" w:hAnsi="Times New Roman" w:cs="Times New Roman"/>
          <w:sz w:val="28"/>
          <w:szCs w:val="28"/>
        </w:rPr>
        <w:t>8</w:t>
      </w:r>
      <w:r w:rsidR="00EA40C8" w:rsidRPr="0096364F">
        <w:rPr>
          <w:rFonts w:ascii="Times New Roman" w:hAnsi="Times New Roman" w:cs="Times New Roman"/>
          <w:sz w:val="28"/>
          <w:szCs w:val="28"/>
        </w:rPr>
        <w:t>год</w:t>
      </w:r>
      <w:r w:rsidR="00CE762D" w:rsidRPr="0096364F">
        <w:rPr>
          <w:rFonts w:ascii="Times New Roman" w:hAnsi="Times New Roman" w:cs="Times New Roman"/>
          <w:sz w:val="28"/>
          <w:szCs w:val="28"/>
        </w:rPr>
        <w:t xml:space="preserve"> – 9 месяцев</w:t>
      </w:r>
      <w:r w:rsidR="00AE0617" w:rsidRPr="0096364F">
        <w:rPr>
          <w:rFonts w:ascii="Times New Roman" w:hAnsi="Times New Roman" w:cs="Times New Roman"/>
          <w:sz w:val="28"/>
          <w:szCs w:val="28"/>
        </w:rPr>
        <w:t xml:space="preserve"> 2019 года</w:t>
      </w:r>
    </w:p>
    <w:p w:rsidR="00287950" w:rsidRPr="0096364F" w:rsidRDefault="002E2D6E" w:rsidP="0096364F">
      <w:pPr>
        <w:tabs>
          <w:tab w:val="left" w:pos="1800"/>
        </w:tabs>
        <w:suppressAutoHyphens/>
        <w:autoSpaceDE w:val="0"/>
        <w:jc w:val="both"/>
        <w:rPr>
          <w:b/>
          <w:sz w:val="28"/>
          <w:szCs w:val="28"/>
          <w:lang w:eastAsia="ar-SA"/>
        </w:rPr>
      </w:pPr>
      <w:r w:rsidRPr="0096364F">
        <w:rPr>
          <w:b/>
          <w:sz w:val="28"/>
          <w:szCs w:val="28"/>
        </w:rPr>
        <w:t xml:space="preserve">5. </w:t>
      </w:r>
      <w:r w:rsidR="00E121B0" w:rsidRPr="0096364F">
        <w:rPr>
          <w:b/>
          <w:sz w:val="28"/>
          <w:szCs w:val="28"/>
          <w:lang w:eastAsia="ar-SA"/>
        </w:rPr>
        <w:t xml:space="preserve">Срок проведения контрольного мероприятия: </w:t>
      </w:r>
      <w:r w:rsidR="00466EEB" w:rsidRPr="0096364F">
        <w:rPr>
          <w:b/>
          <w:sz w:val="28"/>
          <w:szCs w:val="28"/>
          <w:lang w:eastAsia="ar-SA"/>
        </w:rPr>
        <w:t xml:space="preserve"> </w:t>
      </w:r>
      <w:r w:rsidR="00287950" w:rsidRPr="0096364F">
        <w:rPr>
          <w:sz w:val="28"/>
          <w:szCs w:val="28"/>
          <w:lang w:eastAsia="ar-SA"/>
        </w:rPr>
        <w:t xml:space="preserve">с </w:t>
      </w:r>
      <w:r w:rsidR="00CE762D" w:rsidRPr="0096364F">
        <w:rPr>
          <w:sz w:val="28"/>
          <w:szCs w:val="28"/>
          <w:lang w:eastAsia="ar-SA"/>
        </w:rPr>
        <w:t>28</w:t>
      </w:r>
      <w:r w:rsidR="00235829" w:rsidRPr="0096364F">
        <w:rPr>
          <w:sz w:val="28"/>
          <w:szCs w:val="28"/>
          <w:lang w:eastAsia="ar-SA"/>
        </w:rPr>
        <w:t xml:space="preserve"> </w:t>
      </w:r>
      <w:r w:rsidR="00CE762D" w:rsidRPr="0096364F">
        <w:rPr>
          <w:sz w:val="28"/>
          <w:szCs w:val="28"/>
          <w:lang w:eastAsia="ar-SA"/>
        </w:rPr>
        <w:t>октября</w:t>
      </w:r>
      <w:r w:rsidR="00287950" w:rsidRPr="0096364F">
        <w:rPr>
          <w:sz w:val="28"/>
          <w:szCs w:val="28"/>
          <w:lang w:eastAsia="ar-SA"/>
        </w:rPr>
        <w:t xml:space="preserve"> по </w:t>
      </w:r>
      <w:r w:rsidR="00CE762D" w:rsidRPr="0096364F">
        <w:rPr>
          <w:sz w:val="28"/>
          <w:szCs w:val="28"/>
          <w:lang w:eastAsia="ar-SA"/>
        </w:rPr>
        <w:t>16</w:t>
      </w:r>
      <w:r w:rsidR="00235829" w:rsidRPr="0096364F">
        <w:rPr>
          <w:sz w:val="28"/>
          <w:szCs w:val="28"/>
          <w:lang w:eastAsia="ar-SA"/>
        </w:rPr>
        <w:t xml:space="preserve"> </w:t>
      </w:r>
      <w:r w:rsidR="00CE762D" w:rsidRPr="0096364F">
        <w:rPr>
          <w:sz w:val="28"/>
          <w:szCs w:val="28"/>
          <w:lang w:eastAsia="ar-SA"/>
        </w:rPr>
        <w:t>декабря</w:t>
      </w:r>
      <w:r w:rsidR="00287950" w:rsidRPr="0096364F">
        <w:rPr>
          <w:sz w:val="28"/>
          <w:szCs w:val="28"/>
          <w:lang w:eastAsia="ar-SA"/>
        </w:rPr>
        <w:t xml:space="preserve"> 2019 года.</w:t>
      </w:r>
    </w:p>
    <w:p w:rsidR="002E2D6E" w:rsidRPr="0096364F" w:rsidRDefault="002E2D6E" w:rsidP="0096364F">
      <w:pPr>
        <w:tabs>
          <w:tab w:val="left" w:pos="142"/>
        </w:tabs>
        <w:suppressAutoHyphens/>
        <w:autoSpaceDE w:val="0"/>
        <w:jc w:val="both"/>
        <w:rPr>
          <w:b/>
          <w:bCs/>
          <w:sz w:val="28"/>
          <w:szCs w:val="28"/>
          <w:lang w:eastAsia="ar-SA"/>
        </w:rPr>
      </w:pPr>
      <w:r w:rsidRPr="0096364F">
        <w:rPr>
          <w:b/>
          <w:bCs/>
          <w:sz w:val="28"/>
          <w:szCs w:val="28"/>
          <w:lang w:eastAsia="ar-SA"/>
        </w:rPr>
        <w:t>6. Цели контрольного мероприятия:</w:t>
      </w:r>
    </w:p>
    <w:p w:rsidR="00BA7C74" w:rsidRPr="00BA7C74" w:rsidRDefault="00BA7C74" w:rsidP="0096364F">
      <w:pPr>
        <w:jc w:val="both"/>
        <w:rPr>
          <w:sz w:val="28"/>
          <w:szCs w:val="28"/>
        </w:rPr>
      </w:pPr>
      <w:r w:rsidRPr="00BA7C74">
        <w:rPr>
          <w:sz w:val="28"/>
          <w:szCs w:val="28"/>
        </w:rPr>
        <w:t>- соблюдение требований законодательства при осуществлении деятельности;</w:t>
      </w:r>
    </w:p>
    <w:p w:rsidR="00BA7C74" w:rsidRPr="00BA7C74" w:rsidRDefault="00BA7C74" w:rsidP="0096364F">
      <w:pPr>
        <w:jc w:val="both"/>
        <w:rPr>
          <w:sz w:val="28"/>
          <w:szCs w:val="28"/>
        </w:rPr>
      </w:pPr>
      <w:r w:rsidRPr="00BA7C74">
        <w:rPr>
          <w:sz w:val="28"/>
          <w:szCs w:val="28"/>
        </w:rPr>
        <w:t>- обеспечение законности и эффективности использования муниципальной собственности;</w:t>
      </w:r>
    </w:p>
    <w:p w:rsidR="00BA7C74" w:rsidRPr="00BA7C74" w:rsidRDefault="00BA7C74" w:rsidP="0096364F">
      <w:pPr>
        <w:spacing w:after="120"/>
        <w:jc w:val="both"/>
        <w:rPr>
          <w:sz w:val="28"/>
          <w:szCs w:val="28"/>
        </w:rPr>
      </w:pPr>
      <w:r w:rsidRPr="00BA7C74">
        <w:rPr>
          <w:sz w:val="28"/>
          <w:szCs w:val="28"/>
        </w:rPr>
        <w:t>-  соблюдение законности и эффективности при использовании бюджетных средств.</w:t>
      </w:r>
    </w:p>
    <w:p w:rsidR="007B36C6" w:rsidRPr="0096364F" w:rsidRDefault="007B36C6" w:rsidP="0096364F">
      <w:pPr>
        <w:shd w:val="clear" w:color="auto" w:fill="FFFFFF"/>
        <w:jc w:val="both"/>
        <w:rPr>
          <w:b/>
          <w:sz w:val="28"/>
          <w:szCs w:val="28"/>
        </w:rPr>
      </w:pPr>
      <w:r w:rsidRPr="0096364F">
        <w:rPr>
          <w:b/>
          <w:bCs/>
          <w:sz w:val="28"/>
          <w:szCs w:val="28"/>
          <w:lang w:eastAsia="ar-SA"/>
        </w:rPr>
        <w:t>7</w:t>
      </w:r>
      <w:r w:rsidR="002E2D6E" w:rsidRPr="0096364F">
        <w:rPr>
          <w:b/>
          <w:bCs/>
          <w:sz w:val="28"/>
          <w:szCs w:val="28"/>
          <w:lang w:eastAsia="ar-SA"/>
        </w:rPr>
        <w:t>.</w:t>
      </w:r>
      <w:r w:rsidR="00287950" w:rsidRPr="0096364F">
        <w:rPr>
          <w:b/>
          <w:bCs/>
          <w:sz w:val="28"/>
          <w:szCs w:val="28"/>
          <w:lang w:eastAsia="ar-SA"/>
        </w:rPr>
        <w:t xml:space="preserve"> </w:t>
      </w:r>
      <w:r w:rsidRPr="0096364F">
        <w:rPr>
          <w:b/>
          <w:bCs/>
          <w:sz w:val="28"/>
          <w:szCs w:val="28"/>
          <w:lang w:eastAsia="ar-SA"/>
        </w:rPr>
        <w:t>Краткая характеристика проверяемого</w:t>
      </w:r>
      <w:r w:rsidRPr="0096364F">
        <w:rPr>
          <w:bCs/>
          <w:sz w:val="28"/>
          <w:szCs w:val="28"/>
          <w:lang w:eastAsia="ar-SA"/>
        </w:rPr>
        <w:t xml:space="preserve"> о</w:t>
      </w:r>
      <w:r w:rsidR="00BB043D" w:rsidRPr="0096364F">
        <w:rPr>
          <w:b/>
          <w:sz w:val="28"/>
          <w:szCs w:val="28"/>
        </w:rPr>
        <w:t>бъект</w:t>
      </w:r>
      <w:r w:rsidRPr="0096364F">
        <w:rPr>
          <w:b/>
          <w:sz w:val="28"/>
          <w:szCs w:val="28"/>
        </w:rPr>
        <w:t>а:</w:t>
      </w:r>
    </w:p>
    <w:p w:rsidR="00BA7C74" w:rsidRPr="00BA7C74" w:rsidRDefault="00BA7C74" w:rsidP="0096364F">
      <w:pPr>
        <w:ind w:firstLine="708"/>
        <w:jc w:val="both"/>
        <w:rPr>
          <w:sz w:val="28"/>
          <w:szCs w:val="28"/>
        </w:rPr>
      </w:pPr>
      <w:r w:rsidRPr="00BA7C74">
        <w:rPr>
          <w:sz w:val="28"/>
          <w:szCs w:val="28"/>
        </w:rPr>
        <w:t>Муниципального бюджетного общеобразовательного учреждения «Ледовская основная общеобразовательная школа».</w:t>
      </w:r>
    </w:p>
    <w:p w:rsidR="00BA7C74" w:rsidRPr="00BA7C74" w:rsidRDefault="00BA7C74" w:rsidP="0096364F">
      <w:pPr>
        <w:tabs>
          <w:tab w:val="left" w:pos="426"/>
          <w:tab w:val="left" w:pos="540"/>
          <w:tab w:val="left" w:pos="1080"/>
        </w:tabs>
        <w:ind w:right="-1" w:firstLine="567"/>
        <w:jc w:val="both"/>
        <w:outlineLvl w:val="0"/>
        <w:rPr>
          <w:sz w:val="28"/>
          <w:szCs w:val="28"/>
          <w:u w:val="single"/>
        </w:rPr>
      </w:pPr>
      <w:r w:rsidRPr="00BA7C74">
        <w:rPr>
          <w:rFonts w:eastAsia="MS Mincho"/>
          <w:kern w:val="2"/>
          <w:sz w:val="28"/>
          <w:szCs w:val="28"/>
          <w:lang w:eastAsia="hi-IN" w:bidi="hi-IN"/>
        </w:rPr>
        <w:lastRenderedPageBreak/>
        <w:t xml:space="preserve">Основной государственный регистрационный номер </w:t>
      </w:r>
      <w:r w:rsidRPr="00BA7C74">
        <w:rPr>
          <w:rFonts w:eastAsia="MS Mincho"/>
          <w:kern w:val="2"/>
          <w:sz w:val="28"/>
          <w:szCs w:val="28"/>
          <w:lang w:eastAsia="hi-IN" w:bidi="hi-IN"/>
        </w:rPr>
        <w:br/>
        <w:t xml:space="preserve">(ОГРН) – </w:t>
      </w:r>
      <w:r w:rsidRPr="00BA7C74">
        <w:rPr>
          <w:sz w:val="28"/>
          <w:szCs w:val="28"/>
          <w:u w:val="single"/>
        </w:rPr>
        <w:t>1025002511280 (свидетельство о внесении записи в Единый государственный реестр юридических лиц серии 50 № 013282380).</w:t>
      </w:r>
    </w:p>
    <w:p w:rsidR="00BA7C74" w:rsidRPr="00BA7C74" w:rsidRDefault="00BA7C74" w:rsidP="0096364F">
      <w:pPr>
        <w:tabs>
          <w:tab w:val="left" w:pos="540"/>
          <w:tab w:val="left" w:pos="3261"/>
        </w:tabs>
        <w:suppressAutoHyphens/>
        <w:ind w:firstLine="709"/>
        <w:jc w:val="both"/>
        <w:rPr>
          <w:rFonts w:eastAsia="MS Mincho"/>
          <w:kern w:val="2"/>
          <w:sz w:val="28"/>
          <w:szCs w:val="28"/>
          <w:lang w:eastAsia="hi-IN" w:bidi="hi-IN"/>
        </w:rPr>
      </w:pPr>
      <w:r w:rsidRPr="00BA7C74">
        <w:rPr>
          <w:rFonts w:eastAsia="MS Mincho"/>
          <w:kern w:val="2"/>
          <w:sz w:val="28"/>
          <w:szCs w:val="28"/>
          <w:lang w:eastAsia="hi-IN" w:bidi="hi-IN"/>
        </w:rPr>
        <w:t xml:space="preserve">Идентификационный номер налогоплательщика </w:t>
      </w:r>
      <w:r w:rsidRPr="00BA7C74">
        <w:rPr>
          <w:sz w:val="28"/>
          <w:szCs w:val="28"/>
          <w:u w:val="single"/>
          <w:lang w:eastAsia="ar-SA"/>
        </w:rPr>
        <w:t>(ИНН) - 5019010805</w:t>
      </w:r>
      <w:r w:rsidRPr="00BA7C74">
        <w:rPr>
          <w:sz w:val="28"/>
          <w:szCs w:val="28"/>
          <w:lang w:eastAsia="ar-SA"/>
        </w:rPr>
        <w:t xml:space="preserve">, с кодом причины постановки на учет </w:t>
      </w:r>
      <w:r w:rsidRPr="00BA7C74">
        <w:rPr>
          <w:sz w:val="28"/>
          <w:szCs w:val="28"/>
          <w:u w:val="single"/>
          <w:lang w:eastAsia="ar-SA"/>
        </w:rPr>
        <w:t>(КПП) – 501901001</w:t>
      </w:r>
      <w:r w:rsidRPr="00BA7C74">
        <w:rPr>
          <w:sz w:val="28"/>
          <w:szCs w:val="28"/>
          <w:lang w:eastAsia="ar-SA"/>
        </w:rPr>
        <w:t xml:space="preserve"> (свидетельство о постановке на учет юридического лица в налоговом органе по месту нахождения на территории Российской Федерации </w:t>
      </w:r>
      <w:r w:rsidRPr="00BA7C74">
        <w:rPr>
          <w:sz w:val="28"/>
          <w:szCs w:val="28"/>
          <w:u w:val="single"/>
          <w:lang w:eastAsia="ar-SA"/>
        </w:rPr>
        <w:t>серии 50 №</w:t>
      </w:r>
      <w:r w:rsidRPr="00BA7C74">
        <w:rPr>
          <w:sz w:val="28"/>
          <w:szCs w:val="28"/>
          <w:u w:val="single"/>
        </w:rPr>
        <w:t>013054513</w:t>
      </w:r>
      <w:r w:rsidRPr="00BA7C74">
        <w:rPr>
          <w:sz w:val="28"/>
          <w:szCs w:val="28"/>
          <w:lang w:eastAsia="ar-SA"/>
        </w:rPr>
        <w:t xml:space="preserve"> выдано Межрайонной инспекцией ФНС России №18 по Московской области).</w:t>
      </w:r>
    </w:p>
    <w:p w:rsidR="00BA7C74" w:rsidRPr="00BA7C74" w:rsidRDefault="00BA7C74" w:rsidP="0096364F">
      <w:pPr>
        <w:suppressAutoHyphens/>
        <w:ind w:firstLine="709"/>
        <w:jc w:val="both"/>
        <w:rPr>
          <w:rFonts w:eastAsia="MS Mincho"/>
          <w:kern w:val="2"/>
          <w:sz w:val="28"/>
          <w:szCs w:val="28"/>
          <w:lang w:eastAsia="hi-IN" w:bidi="hi-IN"/>
        </w:rPr>
      </w:pPr>
      <w:r w:rsidRPr="00BA7C74">
        <w:rPr>
          <w:rFonts w:eastAsia="MS Mincho"/>
          <w:kern w:val="2"/>
          <w:sz w:val="28"/>
          <w:szCs w:val="28"/>
          <w:lang w:eastAsia="hi-IN" w:bidi="hi-IN"/>
        </w:rPr>
        <w:t>Коды общероссийских классификаторов:</w:t>
      </w:r>
    </w:p>
    <w:p w:rsidR="00BA7C74" w:rsidRPr="00BA7C74" w:rsidRDefault="00BA7C74" w:rsidP="0096364F">
      <w:pPr>
        <w:suppressAutoHyphens/>
        <w:jc w:val="both"/>
        <w:rPr>
          <w:rFonts w:eastAsia="MS Mincho"/>
          <w:kern w:val="2"/>
          <w:sz w:val="28"/>
          <w:szCs w:val="28"/>
          <w:lang w:eastAsia="hi-IN" w:bidi="hi-IN"/>
        </w:rPr>
      </w:pPr>
      <w:r w:rsidRPr="00BA7C74">
        <w:rPr>
          <w:sz w:val="28"/>
          <w:szCs w:val="28"/>
        </w:rPr>
        <w:t>–</w:t>
      </w:r>
      <w:r w:rsidRPr="00BA7C74">
        <w:rPr>
          <w:rFonts w:eastAsia="MS Mincho"/>
          <w:kern w:val="2"/>
          <w:sz w:val="28"/>
          <w:szCs w:val="28"/>
          <w:lang w:eastAsia="hi-IN" w:bidi="hi-IN"/>
        </w:rPr>
        <w:t xml:space="preserve"> ОКТМО – </w:t>
      </w:r>
      <w:r w:rsidRPr="00BA7C74">
        <w:rPr>
          <w:sz w:val="28"/>
          <w:szCs w:val="28"/>
          <w:lang w:eastAsia="ar-SA"/>
        </w:rPr>
        <w:t>46620407</w:t>
      </w:r>
      <w:r w:rsidRPr="00BA7C74">
        <w:rPr>
          <w:rFonts w:eastAsia="MS Mincho"/>
          <w:kern w:val="2"/>
          <w:sz w:val="28"/>
          <w:szCs w:val="28"/>
          <w:lang w:eastAsia="hi-IN" w:bidi="hi-IN"/>
        </w:rPr>
        <w:t xml:space="preserve"> – Кашира;</w:t>
      </w:r>
    </w:p>
    <w:p w:rsidR="00BA7C74" w:rsidRPr="00BA7C74" w:rsidRDefault="00BA7C74" w:rsidP="0096364F">
      <w:pPr>
        <w:suppressAutoHyphens/>
        <w:jc w:val="both"/>
        <w:rPr>
          <w:rFonts w:eastAsia="MS Mincho"/>
          <w:kern w:val="2"/>
          <w:sz w:val="28"/>
          <w:szCs w:val="28"/>
          <w:lang w:eastAsia="hi-IN" w:bidi="hi-IN"/>
        </w:rPr>
      </w:pPr>
      <w:r w:rsidRPr="00BA7C74">
        <w:rPr>
          <w:sz w:val="28"/>
          <w:szCs w:val="28"/>
        </w:rPr>
        <w:t>–</w:t>
      </w:r>
      <w:r w:rsidRPr="00BA7C74">
        <w:rPr>
          <w:rFonts w:eastAsia="MS Mincho"/>
          <w:kern w:val="2"/>
          <w:sz w:val="28"/>
          <w:szCs w:val="28"/>
          <w:lang w:eastAsia="hi-IN" w:bidi="hi-IN"/>
        </w:rPr>
        <w:t> ОКФС – 14 – муниципальная собственность;</w:t>
      </w:r>
    </w:p>
    <w:p w:rsidR="00BA7C74" w:rsidRPr="00BA7C74" w:rsidRDefault="00BA7C74" w:rsidP="0096364F">
      <w:pPr>
        <w:suppressAutoHyphens/>
        <w:jc w:val="both"/>
        <w:rPr>
          <w:rFonts w:eastAsia="MS Mincho"/>
          <w:kern w:val="2"/>
          <w:sz w:val="28"/>
          <w:szCs w:val="28"/>
          <w:lang w:eastAsia="hi-IN" w:bidi="hi-IN"/>
        </w:rPr>
      </w:pPr>
      <w:r w:rsidRPr="00BA7C74">
        <w:rPr>
          <w:sz w:val="28"/>
          <w:szCs w:val="28"/>
        </w:rPr>
        <w:t>–</w:t>
      </w:r>
      <w:r w:rsidRPr="00BA7C74">
        <w:rPr>
          <w:rFonts w:eastAsia="MS Mincho"/>
          <w:kern w:val="2"/>
          <w:sz w:val="28"/>
          <w:szCs w:val="28"/>
          <w:lang w:eastAsia="hi-IN" w:bidi="hi-IN"/>
        </w:rPr>
        <w:t> ОКОПФ – 72 – муниципальные бюджетные учреждения;</w:t>
      </w:r>
    </w:p>
    <w:p w:rsidR="00BA7C74" w:rsidRPr="00BA7C74" w:rsidRDefault="00BA7C74" w:rsidP="0096364F">
      <w:pPr>
        <w:suppressAutoHyphens/>
        <w:jc w:val="both"/>
        <w:rPr>
          <w:rFonts w:eastAsia="MS Mincho"/>
          <w:kern w:val="2"/>
          <w:sz w:val="28"/>
          <w:szCs w:val="28"/>
          <w:lang w:eastAsia="hi-IN" w:bidi="hi-IN"/>
        </w:rPr>
      </w:pPr>
      <w:r w:rsidRPr="00BA7C74">
        <w:rPr>
          <w:sz w:val="28"/>
          <w:szCs w:val="28"/>
        </w:rPr>
        <w:t>–</w:t>
      </w:r>
      <w:r w:rsidRPr="00BA7C74">
        <w:rPr>
          <w:rFonts w:eastAsia="MS Mincho"/>
          <w:kern w:val="2"/>
          <w:sz w:val="28"/>
          <w:szCs w:val="28"/>
          <w:lang w:eastAsia="hi-IN" w:bidi="hi-IN"/>
        </w:rPr>
        <w:t xml:space="preserve"> ОКВЭД: – </w:t>
      </w:r>
      <w:r w:rsidRPr="00BA7C74">
        <w:rPr>
          <w:sz w:val="28"/>
          <w:szCs w:val="28"/>
          <w:lang w:eastAsia="ar-SA"/>
        </w:rPr>
        <w:t>80.2-</w:t>
      </w:r>
      <w:r w:rsidRPr="00BA7C74">
        <w:rPr>
          <w:color w:val="333333"/>
          <w:sz w:val="28"/>
          <w:szCs w:val="28"/>
          <w:shd w:val="clear" w:color="auto" w:fill="FFFFFF"/>
        </w:rPr>
        <w:t>Основное общее и среднее (полное) общее образование</w:t>
      </w:r>
      <w:r w:rsidRPr="00BA7C74">
        <w:rPr>
          <w:rFonts w:eastAsia="MS Mincho"/>
          <w:kern w:val="2"/>
          <w:sz w:val="28"/>
          <w:szCs w:val="28"/>
          <w:lang w:eastAsia="hi-IN" w:bidi="hi-IN"/>
        </w:rPr>
        <w:t>.</w:t>
      </w:r>
    </w:p>
    <w:p w:rsidR="00BA7C74" w:rsidRPr="00BA7C74" w:rsidRDefault="00BA7C74" w:rsidP="0096364F">
      <w:pPr>
        <w:tabs>
          <w:tab w:val="left" w:pos="426"/>
          <w:tab w:val="left" w:pos="540"/>
          <w:tab w:val="left" w:pos="1080"/>
        </w:tabs>
        <w:ind w:right="-1" w:firstLine="567"/>
        <w:jc w:val="both"/>
        <w:outlineLvl w:val="0"/>
        <w:rPr>
          <w:sz w:val="28"/>
          <w:szCs w:val="28"/>
          <w:u w:val="single"/>
        </w:rPr>
      </w:pPr>
      <w:r w:rsidRPr="00BA7C74">
        <w:rPr>
          <w:kern w:val="2"/>
          <w:sz w:val="28"/>
          <w:szCs w:val="28"/>
          <w:lang w:eastAsia="hi-IN" w:bidi="hi-IN"/>
        </w:rPr>
        <w:t xml:space="preserve">Юридический адрес и фактическое местонахождение: </w:t>
      </w:r>
      <w:r w:rsidRPr="00BA7C74">
        <w:rPr>
          <w:sz w:val="28"/>
          <w:szCs w:val="28"/>
          <w:u w:val="single"/>
        </w:rPr>
        <w:t>142926, Российская Федерация, Московская область, го Кашира, д. Ледово ул. Школьная, д.1.</w:t>
      </w:r>
    </w:p>
    <w:p w:rsidR="00BA7C74" w:rsidRPr="00BA7C74" w:rsidRDefault="00BA7C74" w:rsidP="0096364F">
      <w:pPr>
        <w:tabs>
          <w:tab w:val="left" w:pos="540"/>
          <w:tab w:val="left" w:pos="720"/>
        </w:tabs>
        <w:suppressAutoHyphens/>
        <w:ind w:firstLine="709"/>
        <w:jc w:val="both"/>
        <w:rPr>
          <w:sz w:val="28"/>
          <w:szCs w:val="28"/>
        </w:rPr>
      </w:pPr>
      <w:r w:rsidRPr="00BA7C74">
        <w:rPr>
          <w:rFonts w:eastAsia="MS Mincho"/>
          <w:kern w:val="2"/>
          <w:sz w:val="28"/>
          <w:szCs w:val="28"/>
          <w:lang w:eastAsia="hi-IN" w:bidi="hi-IN"/>
        </w:rPr>
        <w:t>Лицевой счет №</w:t>
      </w:r>
      <w:r w:rsidRPr="00BA7C74">
        <w:rPr>
          <w:sz w:val="28"/>
          <w:szCs w:val="28"/>
        </w:rPr>
        <w:t>20910010316</w:t>
      </w:r>
      <w:r w:rsidRPr="00BA7C74">
        <w:rPr>
          <w:rFonts w:eastAsia="MS Mincho"/>
          <w:kern w:val="2"/>
          <w:sz w:val="28"/>
          <w:szCs w:val="28"/>
          <w:lang w:eastAsia="hi-IN" w:bidi="hi-IN"/>
        </w:rPr>
        <w:t xml:space="preserve"> открыт в УФК по Московской области (Финансовое управление администрации городского округа Кашира), бюджетный счет 40701810345251001308 ГУ Банка России по ЦФО, БИК 044525000.  </w:t>
      </w:r>
    </w:p>
    <w:p w:rsidR="00BA7C74" w:rsidRPr="00BA7C74" w:rsidRDefault="00BA7C74" w:rsidP="0096364F">
      <w:pPr>
        <w:tabs>
          <w:tab w:val="left" w:pos="426"/>
          <w:tab w:val="left" w:pos="540"/>
          <w:tab w:val="left" w:pos="1080"/>
        </w:tabs>
        <w:ind w:firstLine="709"/>
        <w:jc w:val="both"/>
        <w:rPr>
          <w:sz w:val="28"/>
          <w:szCs w:val="28"/>
        </w:rPr>
      </w:pPr>
      <w:r w:rsidRPr="00BA7C74">
        <w:rPr>
          <w:sz w:val="28"/>
          <w:szCs w:val="28"/>
        </w:rPr>
        <w:t>Сведения о руководителе объекта контрольного мероприятия, который в проверяемом периоде отвечал за финансово-хозяйственную деятельность:</w:t>
      </w:r>
    </w:p>
    <w:p w:rsidR="00BA7C74" w:rsidRPr="00BA7C74" w:rsidRDefault="00BA7C74" w:rsidP="0096364F">
      <w:pPr>
        <w:tabs>
          <w:tab w:val="left" w:pos="426"/>
          <w:tab w:val="left" w:pos="540"/>
          <w:tab w:val="left" w:pos="1080"/>
        </w:tabs>
        <w:ind w:firstLine="709"/>
        <w:jc w:val="both"/>
        <w:rPr>
          <w:sz w:val="28"/>
          <w:szCs w:val="28"/>
        </w:rPr>
      </w:pPr>
      <w:r w:rsidRPr="00BA7C74">
        <w:rPr>
          <w:sz w:val="28"/>
          <w:szCs w:val="28"/>
        </w:rPr>
        <w:t>Директор Муниципального бюджетного образовательного  учреждения «Ледовская основная общеобразовательная школа»</w:t>
      </w:r>
      <w:r w:rsidRPr="0096364F">
        <w:rPr>
          <w:sz w:val="28"/>
          <w:szCs w:val="28"/>
        </w:rPr>
        <w:t>:</w:t>
      </w:r>
    </w:p>
    <w:p w:rsidR="00BA7C74" w:rsidRPr="00BA7C74" w:rsidRDefault="00BA7C74" w:rsidP="0096364F">
      <w:pPr>
        <w:tabs>
          <w:tab w:val="left" w:pos="426"/>
          <w:tab w:val="left" w:pos="540"/>
          <w:tab w:val="left" w:pos="1080"/>
        </w:tabs>
        <w:jc w:val="both"/>
        <w:rPr>
          <w:sz w:val="28"/>
          <w:szCs w:val="28"/>
        </w:rPr>
      </w:pPr>
      <w:r w:rsidRPr="00BA7C74">
        <w:rPr>
          <w:sz w:val="28"/>
          <w:szCs w:val="28"/>
        </w:rPr>
        <w:t>- Зорин Александр Владимирович с 15.12.2011 г. по 30.09.2019г. (Распоряжение администрации Каширского муниципального района от 20.12.2011 №273-рг);</w:t>
      </w:r>
    </w:p>
    <w:p w:rsidR="00BA7C74" w:rsidRPr="00BA7C74" w:rsidRDefault="00BA7C74" w:rsidP="0096364F">
      <w:pPr>
        <w:tabs>
          <w:tab w:val="left" w:pos="426"/>
          <w:tab w:val="left" w:pos="540"/>
          <w:tab w:val="left" w:pos="1080"/>
        </w:tabs>
        <w:jc w:val="both"/>
        <w:rPr>
          <w:sz w:val="28"/>
          <w:szCs w:val="28"/>
        </w:rPr>
      </w:pPr>
      <w:r w:rsidRPr="00BA7C74">
        <w:rPr>
          <w:sz w:val="28"/>
          <w:szCs w:val="28"/>
        </w:rPr>
        <w:t>- Кайнова Юлия Вячеславовна с 01.10.2019 г. назначена исполняющим обязанности директора приказ Управления образования администрации городского округа Кашира №248к от 01.10.2019г.</w:t>
      </w:r>
    </w:p>
    <w:p w:rsidR="00BA7C74" w:rsidRPr="00BA7C74" w:rsidRDefault="00BA7C74" w:rsidP="0096364F">
      <w:pPr>
        <w:ind w:firstLine="709"/>
        <w:jc w:val="both"/>
        <w:rPr>
          <w:bCs/>
          <w:sz w:val="28"/>
          <w:szCs w:val="28"/>
        </w:rPr>
      </w:pPr>
      <w:r w:rsidRPr="00BA7C74">
        <w:rPr>
          <w:bCs/>
          <w:sz w:val="28"/>
          <w:szCs w:val="28"/>
        </w:rPr>
        <w:t>Бухгалтерское обслуживание в проверяемом периоде осуществляло Муниципальное бюджетное учреждение «Межведомственная централизованная бухгалтерия»: в 2018 году на основании Договора №32/18 о бухгалтерском обслуживании от 01.01.2018 г., в 2019 году на основании Договора №1/15/2019 от 01.01.2019г. Директор МБУ «Межведомственная централизованная бухгалтерия» Сафронова Наталья Алексеевна.</w:t>
      </w:r>
    </w:p>
    <w:p w:rsidR="00CE762D" w:rsidRPr="0096364F" w:rsidRDefault="00CE762D" w:rsidP="0096364F">
      <w:pPr>
        <w:tabs>
          <w:tab w:val="left" w:pos="426"/>
          <w:tab w:val="left" w:pos="540"/>
          <w:tab w:val="left" w:pos="1080"/>
        </w:tabs>
        <w:jc w:val="both"/>
        <w:outlineLvl w:val="0"/>
        <w:rPr>
          <w:sz w:val="28"/>
          <w:szCs w:val="28"/>
        </w:rPr>
      </w:pPr>
    </w:p>
    <w:p w:rsidR="008A5BCB" w:rsidRPr="0096364F" w:rsidRDefault="008A5BCB" w:rsidP="0096364F">
      <w:pPr>
        <w:shd w:val="clear" w:color="auto" w:fill="FFFFFF"/>
        <w:jc w:val="both"/>
        <w:rPr>
          <w:b/>
          <w:color w:val="22272F"/>
          <w:sz w:val="28"/>
          <w:szCs w:val="28"/>
          <w:u w:val="single"/>
          <w:shd w:val="clear" w:color="auto" w:fill="FFFFFF"/>
        </w:rPr>
      </w:pPr>
      <w:r w:rsidRPr="0096364F">
        <w:rPr>
          <w:b/>
          <w:color w:val="22272F"/>
          <w:sz w:val="28"/>
          <w:szCs w:val="28"/>
          <w:u w:val="single"/>
          <w:shd w:val="clear" w:color="auto" w:fill="FFFFFF"/>
        </w:rPr>
        <w:t>По результатам контрольного мероприятия установлено:</w:t>
      </w:r>
    </w:p>
    <w:p w:rsidR="00E20BD9" w:rsidRPr="0096364F" w:rsidRDefault="00862F85" w:rsidP="0096364F">
      <w:pPr>
        <w:shd w:val="clear" w:color="auto" w:fill="FFFFFF"/>
        <w:jc w:val="both"/>
        <w:rPr>
          <w:b/>
          <w:color w:val="22272F"/>
          <w:sz w:val="28"/>
          <w:szCs w:val="28"/>
          <w:shd w:val="clear" w:color="auto" w:fill="FFFFFF"/>
        </w:rPr>
      </w:pPr>
      <w:r w:rsidRPr="0096364F">
        <w:rPr>
          <w:b/>
          <w:color w:val="22272F"/>
          <w:sz w:val="28"/>
          <w:szCs w:val="28"/>
          <w:shd w:val="clear" w:color="auto" w:fill="FFFFFF"/>
        </w:rPr>
        <w:t>Порядок управления и распоряжения имуществом.</w:t>
      </w:r>
      <w:r w:rsidR="00E33ECD" w:rsidRPr="0096364F">
        <w:rPr>
          <w:b/>
          <w:color w:val="22272F"/>
          <w:sz w:val="28"/>
          <w:szCs w:val="28"/>
          <w:shd w:val="clear" w:color="auto" w:fill="FFFFFF"/>
        </w:rPr>
        <w:t xml:space="preserve">  </w:t>
      </w:r>
    </w:p>
    <w:p w:rsidR="00BA7C74" w:rsidRPr="00BA7C74" w:rsidRDefault="00BA7C74" w:rsidP="0096364F">
      <w:pPr>
        <w:spacing w:after="200"/>
        <w:ind w:firstLine="708"/>
        <w:jc w:val="both"/>
        <w:rPr>
          <w:color w:val="22272F"/>
          <w:sz w:val="28"/>
          <w:szCs w:val="28"/>
          <w:shd w:val="clear" w:color="auto" w:fill="FFFFFF"/>
        </w:rPr>
      </w:pPr>
      <w:r w:rsidRPr="00BA7C74">
        <w:rPr>
          <w:sz w:val="28"/>
          <w:szCs w:val="28"/>
          <w:lang w:eastAsia="ar-SA"/>
        </w:rPr>
        <w:t xml:space="preserve">Согласно Постановления Главы Ледовской сельской администрации №159-п от 04.12.1995 г., </w:t>
      </w:r>
      <w:r w:rsidR="0060664A" w:rsidRPr="0096364F">
        <w:rPr>
          <w:sz w:val="28"/>
          <w:szCs w:val="28"/>
          <w:lang w:eastAsia="ar-SA"/>
        </w:rPr>
        <w:t>С</w:t>
      </w:r>
      <w:r w:rsidRPr="00BA7C74">
        <w:rPr>
          <w:sz w:val="28"/>
          <w:szCs w:val="28"/>
          <w:lang w:eastAsia="ar-SA"/>
        </w:rPr>
        <w:t>видетельства о праве бессрочного (постоянного) пользования на землю №2728 от 09.12.1995 г. и  кадастровой выписки земельного участка №МО-12/3В-705955 от 28.09.2012г.,</w:t>
      </w:r>
      <w:r w:rsidRPr="00BA7C74">
        <w:rPr>
          <w:color w:val="C0504D"/>
          <w:sz w:val="28"/>
          <w:szCs w:val="28"/>
          <w:lang w:eastAsia="ar-SA"/>
        </w:rPr>
        <w:t xml:space="preserve"> </w:t>
      </w:r>
      <w:r w:rsidRPr="00BA7C74">
        <w:rPr>
          <w:sz w:val="28"/>
          <w:szCs w:val="28"/>
          <w:lang w:eastAsia="ar-SA"/>
        </w:rPr>
        <w:t xml:space="preserve">площадь земельного участка расположенного по адресу: Московская область, д. Ледово, ул. Школьная, д.1 = 9193 кв.м. Вид права: постоянное (бессрочное) пользование. Правообладатель – МБОУ «Ледовская ООШ». Зарегистрировано право пользования на земельный участок в Управлении Федеральной службы государственной регистрации, кадастра и картографии по Московской области от 10.08.2006г., кадастровый номер 50:37:0040139:197. </w:t>
      </w:r>
      <w:r w:rsidRPr="00BA7C74">
        <w:rPr>
          <w:rFonts w:eastAsiaTheme="minorHAnsi"/>
          <w:sz w:val="28"/>
          <w:szCs w:val="28"/>
          <w:lang w:eastAsia="en-US"/>
        </w:rPr>
        <w:t xml:space="preserve">В соответствии </w:t>
      </w:r>
      <w:r w:rsidRPr="00BA7C74">
        <w:rPr>
          <w:sz w:val="28"/>
          <w:szCs w:val="28"/>
        </w:rPr>
        <w:t xml:space="preserve">Постановлением Главы администрации городского округа Кашира от 15.06.2016г. №1626-па </w:t>
      </w:r>
      <w:r w:rsidRPr="00BA7C74">
        <w:rPr>
          <w:rFonts w:eastAsiaTheme="minorHAnsi"/>
          <w:sz w:val="28"/>
          <w:szCs w:val="28"/>
          <w:lang w:eastAsia="en-US"/>
        </w:rPr>
        <w:t>Комитетом по управлению имуществом администрации городского округа Кашира заключен Договор №69 ОУ-53/16 от 20.06.2016г. с МБОУ «Ледовская ООШ» о закреплении муниципального имущества на праве оперативного управления и произведена передача указанного имущества в оперативное управление согласно акта №69 ОУ-53/16 от 20.06.2016г.:</w:t>
      </w:r>
      <w:r w:rsidRPr="0096364F">
        <w:rPr>
          <w:rFonts w:eastAsiaTheme="minorHAnsi"/>
          <w:sz w:val="28"/>
          <w:szCs w:val="28"/>
          <w:lang w:eastAsia="en-US"/>
        </w:rPr>
        <w:t xml:space="preserve"> </w:t>
      </w:r>
      <w:r w:rsidRPr="0096364F">
        <w:rPr>
          <w:rFonts w:eastAsiaTheme="minorHAnsi"/>
          <w:sz w:val="28"/>
          <w:szCs w:val="28"/>
          <w:u w:val="single"/>
          <w:lang w:eastAsia="en-US"/>
        </w:rPr>
        <w:t>з</w:t>
      </w:r>
      <w:r w:rsidRPr="00BA7C74">
        <w:rPr>
          <w:rFonts w:eastAsiaTheme="minorHAnsi"/>
          <w:sz w:val="28"/>
          <w:szCs w:val="28"/>
          <w:u w:val="single"/>
          <w:lang w:eastAsia="en-US"/>
        </w:rPr>
        <w:t>дание школы, общая площадь 1670,9 кв.м.</w:t>
      </w:r>
      <w:r w:rsidRPr="0096364F">
        <w:rPr>
          <w:rFonts w:eastAsiaTheme="minorHAnsi"/>
          <w:sz w:val="28"/>
          <w:szCs w:val="28"/>
          <w:u w:val="single"/>
          <w:lang w:eastAsia="en-US"/>
        </w:rPr>
        <w:t>; з</w:t>
      </w:r>
      <w:r w:rsidRPr="00BA7C74">
        <w:rPr>
          <w:rFonts w:eastAsiaTheme="minorHAnsi"/>
          <w:sz w:val="28"/>
          <w:szCs w:val="28"/>
          <w:u w:val="single"/>
          <w:lang w:eastAsia="en-US"/>
        </w:rPr>
        <w:t>дание мастерских, общая площадь 338,9 кв.м.</w:t>
      </w:r>
      <w:r w:rsidRPr="00BA7C74">
        <w:rPr>
          <w:rFonts w:eastAsiaTheme="minorHAnsi"/>
          <w:sz w:val="28"/>
          <w:szCs w:val="28"/>
          <w:lang w:eastAsia="en-US"/>
        </w:rPr>
        <w:t xml:space="preserve"> </w:t>
      </w:r>
      <w:r w:rsidRPr="00BA7C74">
        <w:rPr>
          <w:sz w:val="28"/>
          <w:szCs w:val="28"/>
        </w:rPr>
        <w:t>В соответствии с Постановлением администрации городского округа Кашира от 15.06.2016г. №1618-па, Комитетом по управлению имуществом администрации городского округа Кашира заключен Договор №35 ОУ-20/16 от 20.06.2016г. с МБОУ «Ледовская ООШ» о закреплении муниципального имущества на праве оперативного управления. На основании Акта №35 ОУ-20/16 от 20.06.2016г. произведена передача указанного имущества в оперативное управление: холодное водоснабжение 16,3 м.п.; канализация 25,1 м.п.; тепловые сети 110,0 м.п.;  горячее водоснабжение 110,00 м.п.; электроснабжение ВЛ-0,4 кВ АС35-60,0 м.п.; наружное освещение: опор 5  шт, светильников 5 шт, кабель А-25.</w:t>
      </w:r>
      <w:r w:rsidRPr="00BA7C74">
        <w:rPr>
          <w:color w:val="22272F"/>
          <w:sz w:val="28"/>
          <w:szCs w:val="28"/>
          <w:shd w:val="clear" w:color="auto" w:fill="FFFFFF"/>
        </w:rPr>
        <w:t xml:space="preserve"> </w:t>
      </w:r>
    </w:p>
    <w:p w:rsidR="00BA7C74" w:rsidRPr="0096364F" w:rsidRDefault="00BA7C74" w:rsidP="0096364F">
      <w:pPr>
        <w:ind w:firstLine="567"/>
        <w:jc w:val="both"/>
        <w:rPr>
          <w:rFonts w:eastAsiaTheme="minorHAnsi"/>
          <w:sz w:val="28"/>
          <w:szCs w:val="28"/>
          <w:lang w:eastAsia="en-US"/>
        </w:rPr>
      </w:pPr>
      <w:r w:rsidRPr="00BA7C74">
        <w:rPr>
          <w:color w:val="22272F"/>
          <w:sz w:val="28"/>
          <w:szCs w:val="28"/>
          <w:shd w:val="clear" w:color="auto" w:fill="FFFFFF"/>
        </w:rPr>
        <w:t>Согласно представленных для проверок выписок из Единого государственного реестра недвижимости, об основных характеристиках и зарегистрированных правах на объекты недвижимости, произведена регистрация имущества, а также земельного участка, находящегося под объектами недвижимости, как в постоянное (бессрочное) пользование за правообладателем МБОУ «Ледовская ООШ»</w:t>
      </w:r>
      <w:r w:rsidRPr="00BA7C74">
        <w:rPr>
          <w:rFonts w:eastAsiaTheme="minorHAnsi"/>
          <w:sz w:val="28"/>
          <w:szCs w:val="28"/>
          <w:lang w:eastAsia="en-US"/>
        </w:rPr>
        <w:t>.</w:t>
      </w:r>
      <w:r w:rsidRPr="0096364F">
        <w:rPr>
          <w:rFonts w:eastAsiaTheme="minorHAnsi"/>
          <w:sz w:val="28"/>
          <w:szCs w:val="28"/>
          <w:lang w:eastAsia="en-US"/>
        </w:rPr>
        <w:t xml:space="preserve"> Собственником имущества учреждения является городской округ Кашира</w:t>
      </w:r>
    </w:p>
    <w:p w:rsidR="00E33ECD" w:rsidRPr="0096364F" w:rsidRDefault="00E33ECD" w:rsidP="0096364F">
      <w:pPr>
        <w:shd w:val="clear" w:color="auto" w:fill="FFFFFF"/>
        <w:ind w:firstLine="708"/>
        <w:jc w:val="both"/>
        <w:rPr>
          <w:b/>
          <w:color w:val="22272F"/>
          <w:sz w:val="28"/>
          <w:szCs w:val="28"/>
          <w:shd w:val="clear" w:color="auto" w:fill="FFFFFF"/>
        </w:rPr>
      </w:pPr>
      <w:r w:rsidRPr="0096364F">
        <w:rPr>
          <w:color w:val="22272F"/>
          <w:sz w:val="28"/>
          <w:szCs w:val="28"/>
          <w:shd w:val="clear" w:color="auto" w:fill="FFFFFF"/>
        </w:rPr>
        <w:t xml:space="preserve">На основании представленной к проверке оборотно-сальдовой ведомости по счету 101.00 на балансе </w:t>
      </w:r>
      <w:r w:rsidRPr="0096364F">
        <w:rPr>
          <w:sz w:val="28"/>
          <w:szCs w:val="28"/>
        </w:rPr>
        <w:t>МБДОУ «Кокинский детский сад»</w:t>
      </w:r>
      <w:r w:rsidRPr="0096364F">
        <w:rPr>
          <w:color w:val="22272F"/>
          <w:sz w:val="28"/>
          <w:szCs w:val="28"/>
          <w:shd w:val="clear" w:color="auto" w:fill="FFFFFF"/>
        </w:rPr>
        <w:t xml:space="preserve"> не учтены основные средства, переданные согласно договора </w:t>
      </w:r>
      <w:r w:rsidRPr="0096364F">
        <w:rPr>
          <w:sz w:val="28"/>
          <w:szCs w:val="28"/>
        </w:rPr>
        <w:t xml:space="preserve">№69 ОУ-53/16 от 20.06.2016г. о закреплении муниципального имущества на праве оперативного управления с остаточной стоимостью один рубль, также не отражен количественный учет этих основных средств.            </w:t>
      </w:r>
    </w:p>
    <w:p w:rsidR="00BA7C74" w:rsidRPr="00BA7C74" w:rsidRDefault="00E33ECD" w:rsidP="0096364F">
      <w:pPr>
        <w:tabs>
          <w:tab w:val="left" w:pos="426"/>
          <w:tab w:val="center" w:pos="540"/>
        </w:tabs>
        <w:ind w:right="-1" w:firstLine="567"/>
        <w:jc w:val="both"/>
        <w:rPr>
          <w:sz w:val="28"/>
          <w:szCs w:val="28"/>
          <w:lang w:eastAsia="ar-SA"/>
        </w:rPr>
      </w:pPr>
      <w:r w:rsidRPr="0096364F">
        <w:rPr>
          <w:sz w:val="28"/>
          <w:szCs w:val="28"/>
        </w:rPr>
        <w:t xml:space="preserve">  В части проверки документов, установлено, что</w:t>
      </w:r>
      <w:r w:rsidR="0096364F">
        <w:rPr>
          <w:sz w:val="28"/>
          <w:szCs w:val="28"/>
        </w:rPr>
        <w:t>:</w:t>
      </w:r>
      <w:r w:rsidR="00BA7C74" w:rsidRPr="0096364F">
        <w:rPr>
          <w:sz w:val="28"/>
          <w:szCs w:val="28"/>
          <w:lang w:eastAsia="ar-SA"/>
        </w:rPr>
        <w:t xml:space="preserve"> согласно кадастровой выписке о земельном участке площадь земельного участка составляет 9193 кв. м., в то время как при установке ограждения были внесены изменения в границы участка; </w:t>
      </w:r>
      <w:r w:rsidR="00BA7C74" w:rsidRPr="00BA7C74">
        <w:rPr>
          <w:sz w:val="28"/>
          <w:szCs w:val="28"/>
          <w:lang w:eastAsia="ar-SA"/>
        </w:rPr>
        <w:t>договор  и акт о передаче в оперативное управление ограждения, стоимостью 1 166 622,17 руб. с Комитетом по управлению имуществом администрации городс</w:t>
      </w:r>
      <w:r w:rsidR="00BA7C74" w:rsidRPr="0096364F">
        <w:rPr>
          <w:sz w:val="28"/>
          <w:szCs w:val="28"/>
          <w:lang w:eastAsia="ar-SA"/>
        </w:rPr>
        <w:t xml:space="preserve">кого округа Кашира отсутствует; </w:t>
      </w:r>
      <w:r w:rsidR="00BA7C74" w:rsidRPr="00BA7C74">
        <w:rPr>
          <w:sz w:val="28"/>
          <w:szCs w:val="28"/>
          <w:lang w:eastAsia="ar-SA"/>
        </w:rPr>
        <w:t>на балансе МБОУ «Ледовская ООШ» учтено здание мастерских, стоимостью 845 405,86 руб. (по состоянию на 01.01.2018 г. амортизация начислена 100%) которое  не используется в связи с аварийным состоянием.</w:t>
      </w:r>
    </w:p>
    <w:p w:rsidR="00063854" w:rsidRPr="0096364F" w:rsidRDefault="00466EEB" w:rsidP="0096364F">
      <w:pPr>
        <w:tabs>
          <w:tab w:val="left" w:pos="142"/>
          <w:tab w:val="left" w:pos="426"/>
        </w:tabs>
        <w:suppressAutoHyphens/>
        <w:jc w:val="both"/>
        <w:rPr>
          <w:b/>
          <w:bCs/>
          <w:sz w:val="28"/>
          <w:szCs w:val="28"/>
          <w:lang w:eastAsia="ar-SA"/>
        </w:rPr>
      </w:pPr>
      <w:r w:rsidRPr="0096364F">
        <w:rPr>
          <w:b/>
          <w:bCs/>
          <w:sz w:val="28"/>
          <w:szCs w:val="28"/>
          <w:lang w:eastAsia="ar-SA"/>
        </w:rPr>
        <w:tab/>
      </w:r>
      <w:r w:rsidRPr="0096364F">
        <w:rPr>
          <w:b/>
          <w:bCs/>
          <w:sz w:val="28"/>
          <w:szCs w:val="28"/>
          <w:lang w:eastAsia="ar-SA"/>
        </w:rPr>
        <w:tab/>
      </w:r>
      <w:r w:rsidR="00063854" w:rsidRPr="0096364F">
        <w:rPr>
          <w:b/>
          <w:bCs/>
          <w:sz w:val="28"/>
          <w:szCs w:val="28"/>
          <w:lang w:eastAsia="ar-SA"/>
        </w:rPr>
        <w:t>Выполнение муниципального задания, оказание услуг (выполнение работ).</w:t>
      </w:r>
    </w:p>
    <w:p w:rsidR="006C6B35" w:rsidRPr="0096364F" w:rsidRDefault="006C6B35" w:rsidP="0096364F">
      <w:pPr>
        <w:ind w:right="-1" w:firstLine="708"/>
        <w:jc w:val="both"/>
        <w:rPr>
          <w:sz w:val="28"/>
          <w:szCs w:val="28"/>
          <w:lang w:eastAsia="ar-SA"/>
        </w:rPr>
      </w:pPr>
      <w:r w:rsidRPr="0096364F">
        <w:rPr>
          <w:sz w:val="28"/>
          <w:szCs w:val="28"/>
          <w:lang w:eastAsia="ar-SA"/>
        </w:rPr>
        <w:t>Постановлением Администрации городского округа Кашира от 01.03.2016 №514-па утвержден Порядок формирования и финансового обеспечения выполнения муниципального задания муниципальными учреждениями образования городского округа Кашира и контроля за его выполнением. Постановлением Администрации городского округа Кашира от 12.11.2018 №3129-па утвержден Порядок определения нормативных затрат на оказание муниципальными учреждениями образования городского округа Кашира муниципальных услуг (выполнение работ), применяемых при расчете объема субсидии на финансовое обеспечение выполнения муниципального задания на оказание муниципальных услуг (выполнение работ) муниципальными учреждениями образования городского округа Кашира», также с учетом внесенных изменений  в данный порядок согласно постановления Администрации городского округа Кашира №2195-па от 25.07.2019г. Постановлением Администрации городского округа Кашира от 22.03.2018г. №767-па утверждены нормативные затраты на оказание муниципальных услуг и нормативные затраты на содержание имущества муниципальными учреждениями образования городского округа Кашира на 2018 год. Постановлением Администрации городского округа Кашира от 07.02.2019г. №289-па (далее Постановление №289-па) утверждено изменение в постановление №2439-па от 31.08.2019г. «Об утверждении муниципальных заданий муниципальным образовательным учреждениям городского округа Кашира на 2018 год» муниципальное задание МБОУ «Ледовская ООШ» городского округа Кашира» на 2018 год.</w:t>
      </w:r>
    </w:p>
    <w:p w:rsidR="006C6B35" w:rsidRPr="006C6B35" w:rsidRDefault="006C6B35" w:rsidP="0096364F">
      <w:pPr>
        <w:ind w:right="-1" w:firstLine="708"/>
        <w:jc w:val="both"/>
        <w:rPr>
          <w:sz w:val="28"/>
          <w:szCs w:val="28"/>
          <w:lang w:eastAsia="ar-SA"/>
        </w:rPr>
      </w:pPr>
      <w:r w:rsidRPr="006C6B35">
        <w:rPr>
          <w:sz w:val="28"/>
          <w:szCs w:val="28"/>
          <w:lang w:eastAsia="ar-SA"/>
        </w:rPr>
        <w:t>Постановлением Администрации городского округа Кашира от 24.07.2019г. №2178-па (далее Постановление №2178-па) утверждено изменение в постановление №783-па от 28.03.2019г. «Об утверждении муниципальных заданий муниципальным образовательным учреждениям городского округа Кашира на 2019 год» муниципальное задание МБОУ «Ледовская ООШ» городского округа Кашира» на 2019 год.</w:t>
      </w:r>
    </w:p>
    <w:p w:rsidR="006C6B35" w:rsidRPr="0096364F" w:rsidRDefault="006C6B35" w:rsidP="0096364F">
      <w:pPr>
        <w:ind w:firstLine="709"/>
        <w:jc w:val="both"/>
        <w:rPr>
          <w:sz w:val="28"/>
          <w:szCs w:val="28"/>
          <w:lang w:eastAsia="ar-SA"/>
        </w:rPr>
      </w:pPr>
      <w:r w:rsidRPr="006C6B35">
        <w:rPr>
          <w:sz w:val="28"/>
          <w:szCs w:val="28"/>
        </w:rPr>
        <w:t xml:space="preserve">В соответствии с утвержденным муниципальным заданием </w:t>
      </w:r>
      <w:r w:rsidRPr="006C6B35">
        <w:rPr>
          <w:b/>
          <w:sz w:val="28"/>
          <w:szCs w:val="28"/>
          <w:u w:val="single"/>
        </w:rPr>
        <w:t>на 2018</w:t>
      </w:r>
      <w:r w:rsidRPr="006C6B35">
        <w:rPr>
          <w:sz w:val="28"/>
          <w:szCs w:val="28"/>
        </w:rPr>
        <w:t xml:space="preserve"> год, с учетом изменений, нормативные затраты на его выполнение предусмотрены в размере </w:t>
      </w:r>
      <w:r w:rsidRPr="006C6B35">
        <w:rPr>
          <w:sz w:val="28"/>
          <w:szCs w:val="28"/>
          <w:u w:val="single"/>
        </w:rPr>
        <w:t>15 872,8</w:t>
      </w:r>
      <w:r w:rsidRPr="006C6B35">
        <w:rPr>
          <w:sz w:val="28"/>
          <w:szCs w:val="28"/>
        </w:rPr>
        <w:t xml:space="preserve"> тыс. руб., фактически выполнено </w:t>
      </w:r>
      <w:r w:rsidRPr="006C6B35">
        <w:rPr>
          <w:b/>
          <w:sz w:val="28"/>
          <w:szCs w:val="28"/>
        </w:rPr>
        <w:t xml:space="preserve">муниципальное заданий              </w:t>
      </w:r>
      <w:r w:rsidRPr="006C6B35">
        <w:rPr>
          <w:sz w:val="28"/>
          <w:szCs w:val="28"/>
        </w:rPr>
        <w:t xml:space="preserve"> </w:t>
      </w:r>
      <w:r w:rsidRPr="006C6B35">
        <w:rPr>
          <w:sz w:val="28"/>
          <w:szCs w:val="28"/>
          <w:u w:val="single"/>
        </w:rPr>
        <w:t>15 665,4</w:t>
      </w:r>
      <w:r w:rsidRPr="006C6B35">
        <w:rPr>
          <w:sz w:val="28"/>
          <w:szCs w:val="28"/>
        </w:rPr>
        <w:t xml:space="preserve"> тыс.руб., что составляет </w:t>
      </w:r>
      <w:r w:rsidRPr="006C6B35">
        <w:rPr>
          <w:b/>
          <w:sz w:val="28"/>
          <w:szCs w:val="28"/>
        </w:rPr>
        <w:t>98,7%</w:t>
      </w:r>
      <w:r w:rsidRPr="006C6B35">
        <w:rPr>
          <w:sz w:val="28"/>
          <w:szCs w:val="28"/>
        </w:rPr>
        <w:t xml:space="preserve">; </w:t>
      </w:r>
      <w:r w:rsidRPr="006C6B35">
        <w:rPr>
          <w:rFonts w:eastAsiaTheme="minorHAnsi"/>
          <w:b/>
          <w:sz w:val="28"/>
          <w:szCs w:val="28"/>
          <w:u w:val="single"/>
          <w:lang w:eastAsia="en-US"/>
        </w:rPr>
        <w:t>9 месяцев 2019</w:t>
      </w:r>
      <w:r w:rsidRPr="006C6B35">
        <w:rPr>
          <w:rFonts w:eastAsiaTheme="minorHAnsi"/>
          <w:sz w:val="28"/>
          <w:szCs w:val="28"/>
          <w:lang w:eastAsia="en-US"/>
        </w:rPr>
        <w:t xml:space="preserve"> года в сумме </w:t>
      </w:r>
      <w:r w:rsidRPr="006C6B35">
        <w:rPr>
          <w:rFonts w:eastAsiaTheme="minorHAnsi"/>
          <w:sz w:val="28"/>
          <w:szCs w:val="28"/>
          <w:u w:val="single"/>
          <w:lang w:eastAsia="en-US"/>
        </w:rPr>
        <w:t>15 663,8</w:t>
      </w:r>
      <w:r w:rsidRPr="006C6B35">
        <w:rPr>
          <w:rFonts w:eastAsiaTheme="minorHAnsi"/>
          <w:sz w:val="28"/>
          <w:szCs w:val="28"/>
          <w:lang w:eastAsia="en-US"/>
        </w:rPr>
        <w:t xml:space="preserve"> тыс. руб., фактически израсходовано </w:t>
      </w:r>
      <w:r w:rsidRPr="006C6B35">
        <w:rPr>
          <w:rFonts w:eastAsiaTheme="minorHAnsi"/>
          <w:sz w:val="28"/>
          <w:szCs w:val="28"/>
          <w:u w:val="single"/>
          <w:lang w:eastAsia="en-US"/>
        </w:rPr>
        <w:t>10 193,4</w:t>
      </w:r>
      <w:r w:rsidRPr="006C6B35">
        <w:rPr>
          <w:rFonts w:eastAsiaTheme="minorHAnsi"/>
          <w:sz w:val="28"/>
          <w:szCs w:val="28"/>
          <w:lang w:eastAsia="en-US"/>
        </w:rPr>
        <w:t xml:space="preserve"> тыс. руб.,</w:t>
      </w:r>
      <w:r w:rsidRPr="006C6B35">
        <w:rPr>
          <w:sz w:val="28"/>
          <w:szCs w:val="28"/>
        </w:rPr>
        <w:t xml:space="preserve"> что составляет </w:t>
      </w:r>
      <w:r w:rsidRPr="006C6B35">
        <w:rPr>
          <w:b/>
          <w:sz w:val="28"/>
          <w:szCs w:val="28"/>
        </w:rPr>
        <w:t>65,1%.</w:t>
      </w:r>
      <w:r w:rsidR="0060664A" w:rsidRPr="0096364F">
        <w:rPr>
          <w:b/>
          <w:sz w:val="28"/>
          <w:szCs w:val="28"/>
        </w:rPr>
        <w:t xml:space="preserve"> </w:t>
      </w:r>
      <w:r w:rsidRPr="0096364F">
        <w:rPr>
          <w:sz w:val="28"/>
          <w:szCs w:val="28"/>
          <w:lang w:eastAsia="ar-SA"/>
        </w:rPr>
        <w:t xml:space="preserve">Наибольший удельный вес в фактических расходах Учреждения </w:t>
      </w:r>
      <w:r w:rsidRPr="0096364F">
        <w:rPr>
          <w:sz w:val="28"/>
          <w:szCs w:val="28"/>
          <w:u w:val="single"/>
          <w:lang w:eastAsia="ar-SA"/>
        </w:rPr>
        <w:t>в 2018 году</w:t>
      </w:r>
      <w:r w:rsidRPr="0096364F">
        <w:rPr>
          <w:sz w:val="28"/>
          <w:szCs w:val="28"/>
          <w:lang w:eastAsia="ar-SA"/>
        </w:rPr>
        <w:t xml:space="preserve"> составили расходы на оплату труда и иные выплаты персоналу – </w:t>
      </w:r>
      <w:r w:rsidRPr="0096364F">
        <w:rPr>
          <w:sz w:val="28"/>
          <w:szCs w:val="28"/>
          <w:u w:val="single"/>
          <w:lang w:eastAsia="ar-SA"/>
        </w:rPr>
        <w:t>10 322,1</w:t>
      </w:r>
      <w:r w:rsidRPr="0096364F">
        <w:rPr>
          <w:sz w:val="28"/>
          <w:szCs w:val="28"/>
          <w:lang w:eastAsia="ar-SA"/>
        </w:rPr>
        <w:t xml:space="preserve"> тыс. руб. или </w:t>
      </w:r>
      <w:r w:rsidRPr="0096364F">
        <w:rPr>
          <w:b/>
          <w:sz w:val="28"/>
          <w:szCs w:val="28"/>
          <w:lang w:eastAsia="ar-SA"/>
        </w:rPr>
        <w:t>65,9</w:t>
      </w:r>
      <w:r w:rsidRPr="0096364F">
        <w:rPr>
          <w:sz w:val="28"/>
          <w:szCs w:val="28"/>
          <w:lang w:eastAsia="ar-SA"/>
        </w:rPr>
        <w:t xml:space="preserve">% от общей суммы расходов, на начисления на оплату труда – </w:t>
      </w:r>
      <w:r w:rsidRPr="0096364F">
        <w:rPr>
          <w:sz w:val="28"/>
          <w:szCs w:val="28"/>
          <w:u w:val="single"/>
          <w:lang w:eastAsia="ar-SA"/>
        </w:rPr>
        <w:t>3 158,8</w:t>
      </w:r>
      <w:r w:rsidRPr="0096364F">
        <w:rPr>
          <w:sz w:val="28"/>
          <w:szCs w:val="28"/>
          <w:lang w:eastAsia="ar-SA"/>
        </w:rPr>
        <w:t xml:space="preserve"> тыс. руб. или </w:t>
      </w:r>
      <w:r w:rsidRPr="0096364F">
        <w:rPr>
          <w:b/>
          <w:sz w:val="28"/>
          <w:szCs w:val="28"/>
          <w:lang w:eastAsia="ar-SA"/>
        </w:rPr>
        <w:t>20,1</w:t>
      </w:r>
      <w:r w:rsidRPr="0096364F">
        <w:rPr>
          <w:sz w:val="28"/>
          <w:szCs w:val="28"/>
          <w:lang w:eastAsia="ar-SA"/>
        </w:rPr>
        <w:t xml:space="preserve">%. </w:t>
      </w:r>
    </w:p>
    <w:p w:rsidR="006C6B35" w:rsidRPr="006C6B35" w:rsidRDefault="006C6B35" w:rsidP="0096364F">
      <w:pPr>
        <w:ind w:firstLine="709"/>
        <w:jc w:val="both"/>
        <w:rPr>
          <w:sz w:val="28"/>
          <w:szCs w:val="28"/>
          <w:lang w:eastAsia="ar-SA"/>
        </w:rPr>
      </w:pPr>
      <w:r w:rsidRPr="006C6B35">
        <w:rPr>
          <w:rFonts w:eastAsiaTheme="minorHAnsi"/>
          <w:sz w:val="28"/>
          <w:szCs w:val="28"/>
          <w:lang w:eastAsia="ar-SA"/>
        </w:rPr>
        <w:t xml:space="preserve">В соответствии с Соглашением о порядке и условиях предоставления из бюджета городского округа Кашира </w:t>
      </w:r>
      <w:r w:rsidRPr="006C6B35">
        <w:rPr>
          <w:rFonts w:eastAsiaTheme="minorHAnsi"/>
          <w:b/>
          <w:sz w:val="28"/>
          <w:szCs w:val="28"/>
          <w:lang w:eastAsia="ar-SA"/>
        </w:rPr>
        <w:t>субсидии на иные цели</w:t>
      </w:r>
      <w:r w:rsidRPr="006C6B35">
        <w:rPr>
          <w:rFonts w:eastAsiaTheme="minorHAnsi"/>
          <w:sz w:val="28"/>
          <w:szCs w:val="28"/>
          <w:lang w:eastAsia="ar-SA"/>
        </w:rPr>
        <w:t xml:space="preserve">, заключенным между Администрацией городского округа Кашира и </w:t>
      </w:r>
      <w:r w:rsidRPr="006C6B35">
        <w:rPr>
          <w:rFonts w:eastAsiaTheme="minorHAnsi"/>
          <w:sz w:val="28"/>
          <w:szCs w:val="28"/>
          <w:lang w:eastAsia="en-US"/>
        </w:rPr>
        <w:t>МБОУ «Ледовская ООШ»</w:t>
      </w:r>
      <w:r w:rsidRPr="006C6B35">
        <w:rPr>
          <w:rFonts w:eastAsiaTheme="minorHAnsi"/>
          <w:sz w:val="28"/>
          <w:szCs w:val="28"/>
          <w:lang w:eastAsia="ar-SA"/>
        </w:rPr>
        <w:t xml:space="preserve"> от 09.01.2018г. (с изменениями от 30.12.2018г.), размер субсидии, (с учетом корректировок) на иные цели в 2018 году, утвержден в размере </w:t>
      </w:r>
      <w:r w:rsidRPr="006C6B35">
        <w:rPr>
          <w:rFonts w:eastAsiaTheme="minorHAnsi"/>
          <w:sz w:val="28"/>
          <w:szCs w:val="28"/>
          <w:u w:val="single"/>
          <w:lang w:eastAsia="ar-SA"/>
        </w:rPr>
        <w:t>3 572,5</w:t>
      </w:r>
      <w:r w:rsidRPr="006C6B35">
        <w:rPr>
          <w:rFonts w:eastAsiaTheme="minorHAnsi"/>
          <w:sz w:val="28"/>
          <w:szCs w:val="28"/>
          <w:lang w:eastAsia="ar-SA"/>
        </w:rPr>
        <w:t xml:space="preserve"> тыс. руб.,</w:t>
      </w:r>
      <w:r w:rsidRPr="006C6B35">
        <w:rPr>
          <w:sz w:val="28"/>
          <w:szCs w:val="28"/>
        </w:rPr>
        <w:t xml:space="preserve"> фактически выполнено </w:t>
      </w:r>
      <w:r w:rsidRPr="006C6B35">
        <w:rPr>
          <w:sz w:val="28"/>
          <w:szCs w:val="28"/>
          <w:u w:val="single"/>
        </w:rPr>
        <w:t>3 351,6</w:t>
      </w:r>
      <w:r w:rsidRPr="006C6B35">
        <w:rPr>
          <w:sz w:val="28"/>
          <w:szCs w:val="28"/>
        </w:rPr>
        <w:t xml:space="preserve"> тыс.руб., что составляет </w:t>
      </w:r>
      <w:r w:rsidRPr="006C6B35">
        <w:rPr>
          <w:b/>
          <w:sz w:val="28"/>
          <w:szCs w:val="28"/>
        </w:rPr>
        <w:t>93,8%</w:t>
      </w:r>
      <w:r w:rsidRPr="006C6B35">
        <w:rPr>
          <w:sz w:val="28"/>
          <w:szCs w:val="28"/>
        </w:rPr>
        <w:t xml:space="preserve">; </w:t>
      </w:r>
      <w:r w:rsidRPr="006C6B35">
        <w:rPr>
          <w:rFonts w:eastAsiaTheme="minorHAnsi"/>
          <w:sz w:val="28"/>
          <w:szCs w:val="28"/>
          <w:lang w:eastAsia="ar-SA"/>
        </w:rPr>
        <w:t xml:space="preserve"> </w:t>
      </w:r>
      <w:r w:rsidRPr="006C6B35">
        <w:rPr>
          <w:rFonts w:eastAsiaTheme="minorHAnsi"/>
          <w:sz w:val="28"/>
          <w:szCs w:val="28"/>
          <w:lang w:eastAsia="en-US"/>
        </w:rPr>
        <w:t xml:space="preserve">фактически израсходовано за 9 месяцев 2019г. </w:t>
      </w:r>
      <w:r w:rsidRPr="006C6B35">
        <w:rPr>
          <w:rFonts w:eastAsiaTheme="minorHAnsi"/>
          <w:sz w:val="28"/>
          <w:szCs w:val="28"/>
          <w:u w:val="single"/>
          <w:lang w:eastAsia="en-US"/>
        </w:rPr>
        <w:t>975,0</w:t>
      </w:r>
      <w:r w:rsidRPr="006C6B35">
        <w:rPr>
          <w:rFonts w:eastAsiaTheme="minorHAnsi"/>
          <w:sz w:val="28"/>
          <w:szCs w:val="28"/>
          <w:lang w:eastAsia="en-US"/>
        </w:rPr>
        <w:t xml:space="preserve"> тыс. руб.,</w:t>
      </w:r>
      <w:r w:rsidRPr="006C6B35">
        <w:rPr>
          <w:sz w:val="28"/>
          <w:szCs w:val="28"/>
        </w:rPr>
        <w:t xml:space="preserve"> что составляет </w:t>
      </w:r>
      <w:r w:rsidRPr="006C6B35">
        <w:rPr>
          <w:b/>
          <w:sz w:val="28"/>
          <w:szCs w:val="28"/>
        </w:rPr>
        <w:t>61,2%.</w:t>
      </w:r>
      <w:r w:rsidR="0060664A" w:rsidRPr="0096364F">
        <w:rPr>
          <w:b/>
          <w:sz w:val="28"/>
          <w:szCs w:val="28"/>
        </w:rPr>
        <w:t xml:space="preserve">  </w:t>
      </w:r>
      <w:r w:rsidRPr="006C6B35">
        <w:rPr>
          <w:sz w:val="28"/>
          <w:szCs w:val="28"/>
          <w:lang w:eastAsia="ar-SA"/>
        </w:rPr>
        <w:t>Наибольший удельный вес в фактических расходах Учреждения в 2018 году составили расходы на услуги по содержанию имущества – 1258,1 тыс. руб. или 37,5% от общей суммы расходов, на прочие работы и услуги – 629,1 тыс. руб. или 18,8%. Расходы на оплату труда произведены педагогическим работникам за выполнение функций классного руководителя.</w:t>
      </w:r>
    </w:p>
    <w:p w:rsidR="00F81260" w:rsidRPr="0096364F" w:rsidRDefault="0060664A" w:rsidP="0096364F">
      <w:pPr>
        <w:tabs>
          <w:tab w:val="left" w:pos="142"/>
          <w:tab w:val="left" w:pos="426"/>
        </w:tabs>
        <w:suppressAutoHyphens/>
        <w:jc w:val="both"/>
        <w:rPr>
          <w:sz w:val="28"/>
          <w:szCs w:val="28"/>
          <w:lang w:eastAsia="ar-SA"/>
        </w:rPr>
      </w:pPr>
      <w:r w:rsidRPr="0096364F">
        <w:rPr>
          <w:sz w:val="28"/>
          <w:szCs w:val="28"/>
        </w:rPr>
        <w:tab/>
      </w:r>
      <w:r w:rsidRPr="0096364F">
        <w:rPr>
          <w:sz w:val="28"/>
          <w:szCs w:val="28"/>
        </w:rPr>
        <w:tab/>
      </w:r>
      <w:r w:rsidRPr="0096364F">
        <w:rPr>
          <w:sz w:val="28"/>
          <w:szCs w:val="28"/>
        </w:rPr>
        <w:tab/>
      </w:r>
      <w:r w:rsidR="00F81260" w:rsidRPr="0096364F">
        <w:rPr>
          <w:sz w:val="28"/>
          <w:szCs w:val="28"/>
        </w:rPr>
        <w:t xml:space="preserve">Согласно Муниципального задания на оказание муниципальных услуг муниципальным учреждением МБОУ «Ледовская ООШ» на 2018 год утверждено потребителей муниципальной услуги в количестве </w:t>
      </w:r>
      <w:r w:rsidR="00F81260" w:rsidRPr="0096364F">
        <w:rPr>
          <w:b/>
          <w:sz w:val="28"/>
          <w:szCs w:val="28"/>
        </w:rPr>
        <w:t>90</w:t>
      </w:r>
      <w:r w:rsidR="00F81260" w:rsidRPr="0096364F">
        <w:rPr>
          <w:sz w:val="28"/>
          <w:szCs w:val="28"/>
        </w:rPr>
        <w:t xml:space="preserve"> человек. По отчету об исполнении муниципального задания на оказание муниципальной услуги за 2018 г. фактический объем составил </w:t>
      </w:r>
      <w:r w:rsidR="00F81260" w:rsidRPr="0096364F">
        <w:rPr>
          <w:b/>
          <w:sz w:val="28"/>
          <w:szCs w:val="28"/>
        </w:rPr>
        <w:t xml:space="preserve">80 </w:t>
      </w:r>
      <w:r w:rsidR="00F81260" w:rsidRPr="0096364F">
        <w:rPr>
          <w:sz w:val="28"/>
          <w:szCs w:val="28"/>
        </w:rPr>
        <w:t xml:space="preserve">человек. Также, по плану 2019 года количество потребителей муниципальной услуги </w:t>
      </w:r>
      <w:r w:rsidR="00F81260" w:rsidRPr="0096364F">
        <w:rPr>
          <w:b/>
          <w:sz w:val="28"/>
          <w:szCs w:val="28"/>
        </w:rPr>
        <w:t>67</w:t>
      </w:r>
      <w:r w:rsidR="00F81260" w:rsidRPr="0096364F">
        <w:rPr>
          <w:sz w:val="28"/>
          <w:szCs w:val="28"/>
        </w:rPr>
        <w:t xml:space="preserve"> человека, фактический объем за 9 месяцев 2019г. составил </w:t>
      </w:r>
      <w:r w:rsidR="00F81260" w:rsidRPr="0096364F">
        <w:rPr>
          <w:b/>
          <w:sz w:val="28"/>
          <w:szCs w:val="28"/>
        </w:rPr>
        <w:t>62</w:t>
      </w:r>
      <w:r w:rsidR="00F81260" w:rsidRPr="0096364F">
        <w:rPr>
          <w:sz w:val="28"/>
          <w:szCs w:val="28"/>
        </w:rPr>
        <w:t xml:space="preserve"> человека. </w:t>
      </w:r>
    </w:p>
    <w:p w:rsidR="00063854" w:rsidRPr="0096364F" w:rsidRDefault="00063854" w:rsidP="0096364F">
      <w:pPr>
        <w:tabs>
          <w:tab w:val="left" w:pos="142"/>
          <w:tab w:val="left" w:pos="426"/>
        </w:tabs>
        <w:suppressAutoHyphens/>
        <w:jc w:val="both"/>
        <w:rPr>
          <w:b/>
          <w:sz w:val="28"/>
          <w:szCs w:val="28"/>
        </w:rPr>
      </w:pPr>
      <w:r w:rsidRPr="0096364F">
        <w:rPr>
          <w:b/>
          <w:sz w:val="28"/>
          <w:szCs w:val="28"/>
        </w:rPr>
        <w:t>Проверка соблюдения требований федерального законодательства и   муниципальных нормативных правовых актов при расходовании средств МБДОУ «</w:t>
      </w:r>
      <w:r w:rsidR="0037408C" w:rsidRPr="0096364F">
        <w:rPr>
          <w:b/>
          <w:sz w:val="28"/>
          <w:szCs w:val="28"/>
        </w:rPr>
        <w:t>Кокинский</w:t>
      </w:r>
      <w:r w:rsidRPr="0096364F">
        <w:rPr>
          <w:b/>
          <w:sz w:val="28"/>
          <w:szCs w:val="28"/>
        </w:rPr>
        <w:t xml:space="preserve"> детский сад».</w:t>
      </w:r>
    </w:p>
    <w:p w:rsidR="006C6B35" w:rsidRPr="0096364F" w:rsidRDefault="0060664A" w:rsidP="0096364F">
      <w:pPr>
        <w:pStyle w:val="ab"/>
        <w:tabs>
          <w:tab w:val="left" w:pos="0"/>
          <w:tab w:val="left" w:pos="426"/>
          <w:tab w:val="center" w:pos="540"/>
        </w:tabs>
        <w:suppressAutoHyphens/>
        <w:ind w:left="0"/>
        <w:jc w:val="both"/>
        <w:rPr>
          <w:b/>
          <w:iCs/>
          <w:sz w:val="28"/>
          <w:szCs w:val="28"/>
          <w:lang w:eastAsia="ar-SA"/>
        </w:rPr>
      </w:pPr>
      <w:r w:rsidRPr="0096364F">
        <w:rPr>
          <w:color w:val="FF0000"/>
          <w:sz w:val="28"/>
          <w:szCs w:val="28"/>
        </w:rPr>
        <w:tab/>
      </w:r>
      <w:r w:rsidRPr="0096364F">
        <w:rPr>
          <w:color w:val="FF0000"/>
          <w:sz w:val="28"/>
          <w:szCs w:val="28"/>
        </w:rPr>
        <w:tab/>
      </w:r>
      <w:r w:rsidRPr="0096364F">
        <w:rPr>
          <w:color w:val="FF0000"/>
          <w:sz w:val="28"/>
          <w:szCs w:val="28"/>
        </w:rPr>
        <w:tab/>
      </w:r>
      <w:r w:rsidR="006C6B35" w:rsidRPr="0096364F">
        <w:rPr>
          <w:sz w:val="28"/>
          <w:szCs w:val="28"/>
        </w:rPr>
        <w:t xml:space="preserve">Согласно приказа Министерства финансов РФ №255-н от 27.12.2017 года о внесении изменений в указание о порядке применения бюджетной классификации РФ, утвержденные приказом Министерства финансов РФ от 01 июля 2013г. №65н. </w:t>
      </w:r>
      <w:r w:rsidR="006C6B35" w:rsidRPr="0096364F">
        <w:rPr>
          <w:sz w:val="28"/>
          <w:szCs w:val="28"/>
          <w:lang w:eastAsia="ar-SA"/>
        </w:rPr>
        <w:t>Проверкой установлено, что исполнение бюджетных средств,  в проверяемом периоде проводились в соответствии с кодами КОСГУ по каждому виду расходов (раздел, подраздел, целевая статья, вид расходов).</w:t>
      </w:r>
      <w:r w:rsidR="006C6B35" w:rsidRPr="0096364F">
        <w:rPr>
          <w:sz w:val="28"/>
          <w:szCs w:val="28"/>
        </w:rPr>
        <w:t xml:space="preserve"> </w:t>
      </w:r>
    </w:p>
    <w:p w:rsidR="006C6B35" w:rsidRPr="006C6B35" w:rsidRDefault="006C6B35" w:rsidP="0096364F">
      <w:pPr>
        <w:tabs>
          <w:tab w:val="left" w:pos="0"/>
          <w:tab w:val="left" w:pos="426"/>
          <w:tab w:val="center" w:pos="540"/>
        </w:tabs>
        <w:suppressAutoHyphens/>
        <w:contextualSpacing/>
        <w:jc w:val="both"/>
        <w:rPr>
          <w:b/>
          <w:iCs/>
          <w:sz w:val="28"/>
          <w:szCs w:val="28"/>
          <w:lang w:eastAsia="ar-SA"/>
        </w:rPr>
      </w:pPr>
      <w:r w:rsidRPr="006C6B35">
        <w:rPr>
          <w:rFonts w:eastAsiaTheme="minorHAnsi"/>
          <w:sz w:val="28"/>
          <w:szCs w:val="28"/>
          <w:lang w:eastAsia="en-US"/>
        </w:rPr>
        <w:tab/>
      </w:r>
      <w:r w:rsidRPr="006C6B35">
        <w:rPr>
          <w:rFonts w:eastAsiaTheme="minorHAnsi"/>
          <w:sz w:val="28"/>
          <w:szCs w:val="28"/>
          <w:lang w:eastAsia="en-US"/>
        </w:rPr>
        <w:tab/>
      </w:r>
      <w:r w:rsidRPr="006C6B35">
        <w:rPr>
          <w:rFonts w:eastAsiaTheme="minorHAnsi"/>
          <w:sz w:val="28"/>
          <w:szCs w:val="28"/>
          <w:lang w:eastAsia="en-US"/>
        </w:rPr>
        <w:tab/>
        <w:t>Нарушений порядка применения кодов бюджетной классификации не выявлено.</w:t>
      </w:r>
    </w:p>
    <w:p w:rsidR="00063854" w:rsidRPr="0096364F" w:rsidRDefault="00063854" w:rsidP="0096364F">
      <w:pPr>
        <w:tabs>
          <w:tab w:val="left" w:pos="0"/>
          <w:tab w:val="left" w:pos="540"/>
        </w:tabs>
        <w:jc w:val="both"/>
        <w:rPr>
          <w:b/>
          <w:bCs/>
          <w:sz w:val="28"/>
          <w:szCs w:val="28"/>
          <w:lang w:eastAsia="ar-SA"/>
        </w:rPr>
      </w:pPr>
      <w:r w:rsidRPr="0096364F">
        <w:rPr>
          <w:b/>
          <w:bCs/>
          <w:sz w:val="28"/>
          <w:szCs w:val="28"/>
          <w:lang w:eastAsia="ar-SA"/>
        </w:rPr>
        <w:t>Эффективность использования муниципального имущества.</w:t>
      </w:r>
    </w:p>
    <w:p w:rsidR="006C6B35" w:rsidRPr="006C6B35" w:rsidRDefault="0060664A" w:rsidP="0096364F">
      <w:pPr>
        <w:pStyle w:val="ab"/>
        <w:tabs>
          <w:tab w:val="left" w:pos="0"/>
          <w:tab w:val="left" w:pos="540"/>
        </w:tabs>
        <w:suppressAutoHyphens/>
        <w:spacing w:after="200"/>
        <w:ind w:left="0" w:right="-142"/>
        <w:jc w:val="both"/>
        <w:rPr>
          <w:rFonts w:eastAsiaTheme="minorHAnsi"/>
          <w:color w:val="000000"/>
          <w:sz w:val="28"/>
          <w:szCs w:val="28"/>
          <w:lang w:eastAsia="ar-SA"/>
        </w:rPr>
      </w:pPr>
      <w:r w:rsidRPr="0096364F">
        <w:rPr>
          <w:sz w:val="28"/>
          <w:szCs w:val="28"/>
          <w:lang w:eastAsia="ar-SA"/>
        </w:rPr>
        <w:tab/>
      </w:r>
      <w:r w:rsidR="006C6B35" w:rsidRPr="0096364F">
        <w:rPr>
          <w:sz w:val="28"/>
          <w:szCs w:val="28"/>
        </w:rPr>
        <w:t xml:space="preserve">Предметом деятельности Учреждения является </w:t>
      </w:r>
      <w:r w:rsidR="006C6B35" w:rsidRPr="0096364F">
        <w:rPr>
          <w:sz w:val="28"/>
          <w:szCs w:val="28"/>
          <w:u w:val="single"/>
        </w:rPr>
        <w:t>реализация основных общеобразовательных программ общего образования</w:t>
      </w:r>
      <w:r w:rsidR="006C6B35" w:rsidRPr="0096364F">
        <w:rPr>
          <w:sz w:val="28"/>
          <w:szCs w:val="28"/>
        </w:rPr>
        <w:t xml:space="preserve">. В связи с этим были заключены муниципальные контракты на организацию питания  детей. </w:t>
      </w:r>
      <w:r w:rsidR="006C6B35" w:rsidRPr="0096364F">
        <w:rPr>
          <w:color w:val="000000"/>
          <w:sz w:val="28"/>
          <w:szCs w:val="28"/>
          <w:lang w:eastAsia="ar-SA"/>
        </w:rPr>
        <w:t xml:space="preserve">В 2018 году МБОУ «Ледовская ООШ» и  ООО «Лиана»  заключались договора на оказание услуг по обеспечению горячим питанием учащихся №УОГП-45/18 от 15.01.2018 г. на сумму 214 391,66; №ОУГП-73/18 от 28.08.2018 г. на сумму 217 396,00. Сумма договоров на 2018 год составила </w:t>
      </w:r>
      <w:r w:rsidR="006C6B35" w:rsidRPr="0096364F">
        <w:rPr>
          <w:i/>
          <w:sz w:val="28"/>
          <w:szCs w:val="28"/>
          <w:u w:val="single"/>
          <w:lang w:eastAsia="ar-SA"/>
        </w:rPr>
        <w:t>431 787,66 руб.</w:t>
      </w:r>
      <w:r w:rsidR="006C6B35" w:rsidRPr="0096364F">
        <w:rPr>
          <w:sz w:val="28"/>
          <w:szCs w:val="28"/>
          <w:lang w:eastAsia="ar-SA"/>
        </w:rPr>
        <w:t xml:space="preserve"> Остаток по договору составил </w:t>
      </w:r>
      <w:r w:rsidR="006C6B35" w:rsidRPr="0096364F">
        <w:rPr>
          <w:i/>
          <w:sz w:val="28"/>
          <w:szCs w:val="28"/>
          <w:u w:val="single"/>
          <w:lang w:eastAsia="ar-SA"/>
        </w:rPr>
        <w:t>59 566,16 руб.</w:t>
      </w:r>
      <w:r w:rsidR="006C6B35" w:rsidRPr="0096364F">
        <w:rPr>
          <w:sz w:val="28"/>
          <w:szCs w:val="28"/>
          <w:lang w:eastAsia="ar-SA"/>
        </w:rPr>
        <w:t xml:space="preserve"> Соглашение о расторжении договора </w:t>
      </w:r>
      <w:r w:rsidR="006C6B35" w:rsidRPr="0096364F">
        <w:rPr>
          <w:color w:val="000000"/>
          <w:sz w:val="28"/>
          <w:szCs w:val="28"/>
          <w:lang w:eastAsia="ar-SA"/>
        </w:rPr>
        <w:t>№УОГП-45/18 от 15.06.2018 г.</w:t>
      </w:r>
      <w:r w:rsidRPr="0096364F">
        <w:rPr>
          <w:color w:val="000000"/>
          <w:sz w:val="28"/>
          <w:szCs w:val="28"/>
          <w:lang w:eastAsia="ar-SA"/>
        </w:rPr>
        <w:t xml:space="preserve"> </w:t>
      </w:r>
      <w:r w:rsidR="006C6B35" w:rsidRPr="006C6B35">
        <w:rPr>
          <w:rFonts w:eastAsiaTheme="minorHAnsi"/>
          <w:color w:val="000000"/>
          <w:sz w:val="28"/>
          <w:szCs w:val="28"/>
          <w:lang w:eastAsia="ar-SA"/>
        </w:rPr>
        <w:t xml:space="preserve">В 2019 году </w:t>
      </w:r>
      <w:r w:rsidRPr="0096364F">
        <w:rPr>
          <w:rFonts w:eastAsiaTheme="minorHAnsi"/>
          <w:color w:val="000000"/>
          <w:sz w:val="28"/>
          <w:szCs w:val="28"/>
          <w:lang w:eastAsia="ar-SA"/>
        </w:rPr>
        <w:t xml:space="preserve">с </w:t>
      </w:r>
      <w:r w:rsidR="006C6B35" w:rsidRPr="006C6B35">
        <w:rPr>
          <w:rFonts w:eastAsiaTheme="minorHAnsi"/>
          <w:color w:val="000000"/>
          <w:sz w:val="28"/>
          <w:szCs w:val="28"/>
          <w:lang w:eastAsia="ar-SA"/>
        </w:rPr>
        <w:t>ООО «Комбинат питания «МК»  заключ</w:t>
      </w:r>
      <w:r w:rsidRPr="0096364F">
        <w:rPr>
          <w:rFonts w:eastAsiaTheme="minorHAnsi"/>
          <w:color w:val="000000"/>
          <w:sz w:val="28"/>
          <w:szCs w:val="28"/>
          <w:lang w:eastAsia="ar-SA"/>
        </w:rPr>
        <w:t>ен</w:t>
      </w:r>
      <w:r w:rsidR="006C6B35" w:rsidRPr="006C6B35">
        <w:rPr>
          <w:rFonts w:eastAsiaTheme="minorHAnsi"/>
          <w:color w:val="000000"/>
          <w:sz w:val="28"/>
          <w:szCs w:val="28"/>
          <w:lang w:eastAsia="ar-SA"/>
        </w:rPr>
        <w:t xml:space="preserve"> </w:t>
      </w:r>
      <w:r w:rsidRPr="0096364F">
        <w:rPr>
          <w:rFonts w:eastAsiaTheme="minorHAnsi"/>
          <w:color w:val="000000"/>
          <w:sz w:val="28"/>
          <w:szCs w:val="28"/>
          <w:lang w:eastAsia="ar-SA"/>
        </w:rPr>
        <w:t>контракт</w:t>
      </w:r>
      <w:r w:rsidR="006C6B35" w:rsidRPr="006C6B35">
        <w:rPr>
          <w:rFonts w:eastAsiaTheme="minorHAnsi"/>
          <w:color w:val="000000"/>
          <w:sz w:val="28"/>
          <w:szCs w:val="28"/>
          <w:lang w:eastAsia="ar-SA"/>
        </w:rPr>
        <w:t xml:space="preserve"> №ОУГП-29/19 от 27.12.2018 г.: на оказание услуг по обеспечению горячим питанием учащихся, сумма </w:t>
      </w:r>
      <w:r w:rsidRPr="0096364F">
        <w:rPr>
          <w:rFonts w:eastAsiaTheme="minorHAnsi"/>
          <w:color w:val="000000"/>
          <w:sz w:val="28"/>
          <w:szCs w:val="28"/>
          <w:lang w:eastAsia="ar-SA"/>
        </w:rPr>
        <w:t>контракта</w:t>
      </w:r>
      <w:r w:rsidR="006C6B35" w:rsidRPr="006C6B35">
        <w:rPr>
          <w:rFonts w:eastAsiaTheme="minorHAnsi"/>
          <w:color w:val="000000"/>
          <w:sz w:val="28"/>
          <w:szCs w:val="28"/>
          <w:lang w:eastAsia="ar-SA"/>
        </w:rPr>
        <w:t xml:space="preserve"> </w:t>
      </w:r>
      <w:r w:rsidR="006C6B35" w:rsidRPr="006C6B35">
        <w:rPr>
          <w:rFonts w:eastAsiaTheme="minorHAnsi"/>
          <w:i/>
          <w:sz w:val="28"/>
          <w:szCs w:val="28"/>
          <w:lang w:eastAsia="ar-SA"/>
        </w:rPr>
        <w:t>269 400,00</w:t>
      </w:r>
      <w:r w:rsidR="006C6B35" w:rsidRPr="006C6B35">
        <w:rPr>
          <w:rFonts w:eastAsiaTheme="minorHAnsi"/>
          <w:sz w:val="28"/>
          <w:szCs w:val="28"/>
          <w:lang w:eastAsia="ar-SA"/>
        </w:rPr>
        <w:t xml:space="preserve"> руб.</w:t>
      </w:r>
    </w:p>
    <w:p w:rsidR="006C6B35" w:rsidRPr="006C6B35" w:rsidRDefault="006C6B35" w:rsidP="0096364F">
      <w:pPr>
        <w:tabs>
          <w:tab w:val="left" w:pos="0"/>
          <w:tab w:val="left" w:pos="426"/>
          <w:tab w:val="center" w:pos="540"/>
        </w:tabs>
        <w:spacing w:after="200"/>
        <w:ind w:right="-1"/>
        <w:contextualSpacing/>
        <w:jc w:val="both"/>
        <w:rPr>
          <w:rFonts w:eastAsiaTheme="minorHAnsi"/>
          <w:sz w:val="28"/>
          <w:szCs w:val="28"/>
          <w:lang w:eastAsia="ar-SA"/>
        </w:rPr>
      </w:pPr>
      <w:r w:rsidRPr="006C6B35">
        <w:rPr>
          <w:rFonts w:eastAsiaTheme="minorHAnsi"/>
          <w:sz w:val="28"/>
          <w:szCs w:val="28"/>
          <w:lang w:eastAsia="ar-SA"/>
        </w:rPr>
        <w:tab/>
      </w:r>
      <w:r w:rsidRPr="006C6B35">
        <w:rPr>
          <w:rFonts w:eastAsiaTheme="minorHAnsi"/>
          <w:sz w:val="28"/>
          <w:szCs w:val="28"/>
          <w:lang w:eastAsia="en-US"/>
        </w:rPr>
        <w:tab/>
        <w:t>В части исполнения муниципальных контрактов по питанию были заключены следующие договора о безвозмездном пользовании помещением и установленным в нем оборудованием:</w:t>
      </w:r>
      <w:r w:rsidRPr="006C6B35">
        <w:rPr>
          <w:rFonts w:eastAsiaTheme="minorHAnsi"/>
          <w:sz w:val="28"/>
          <w:szCs w:val="28"/>
          <w:u w:val="single"/>
          <w:lang w:eastAsia="en-US"/>
        </w:rPr>
        <w:t xml:space="preserve"> на 2018 год</w:t>
      </w:r>
      <w:r w:rsidRPr="006C6B35">
        <w:rPr>
          <w:rFonts w:eastAsiaTheme="minorHAnsi"/>
          <w:sz w:val="28"/>
          <w:szCs w:val="28"/>
          <w:lang w:eastAsia="en-US"/>
        </w:rPr>
        <w:t xml:space="preserve"> с </w:t>
      </w:r>
      <w:r w:rsidRPr="006C6B35">
        <w:rPr>
          <w:rFonts w:eastAsiaTheme="minorHAnsi"/>
          <w:sz w:val="28"/>
          <w:szCs w:val="28"/>
          <w:lang w:eastAsia="ar-SA"/>
        </w:rPr>
        <w:t>ООО «Лиана»</w:t>
      </w:r>
      <w:r w:rsidRPr="006C6B35">
        <w:rPr>
          <w:rFonts w:eastAsiaTheme="minorHAnsi"/>
          <w:sz w:val="28"/>
          <w:szCs w:val="28"/>
          <w:lang w:eastAsia="en-US"/>
        </w:rPr>
        <w:t>:</w:t>
      </w:r>
      <w:r w:rsidRPr="006C6B35">
        <w:rPr>
          <w:rFonts w:eastAsiaTheme="minorHAnsi"/>
          <w:sz w:val="28"/>
          <w:szCs w:val="28"/>
          <w:lang w:eastAsia="ar-SA"/>
        </w:rPr>
        <w:t xml:space="preserve"> №1/18 от 15.01.2018 г, №145-1/18 от 03.09.2019 г.; </w:t>
      </w:r>
      <w:r w:rsidRPr="006C6B35">
        <w:rPr>
          <w:rFonts w:eastAsiaTheme="minorHAnsi"/>
          <w:sz w:val="28"/>
          <w:szCs w:val="28"/>
          <w:u w:val="single"/>
          <w:lang w:eastAsia="ar-SA"/>
        </w:rPr>
        <w:t>на 2019 год</w:t>
      </w:r>
      <w:r w:rsidRPr="006C6B35">
        <w:rPr>
          <w:rFonts w:eastAsiaTheme="minorHAnsi"/>
          <w:sz w:val="28"/>
          <w:szCs w:val="28"/>
          <w:lang w:eastAsia="ar-SA"/>
        </w:rPr>
        <w:t xml:space="preserve"> с  ООО «Комбинат питания «МК» №1/19 от 14.01.2019 г, срок действия договора до 31.12.2019 года</w:t>
      </w:r>
      <w:r w:rsidRPr="006C6B35">
        <w:rPr>
          <w:rFonts w:eastAsiaTheme="minorHAnsi"/>
          <w:sz w:val="28"/>
          <w:szCs w:val="28"/>
          <w:lang w:eastAsia="en-US"/>
        </w:rPr>
        <w:t xml:space="preserve">. В приложении </w:t>
      </w:r>
      <w:r w:rsidRPr="006C6B35">
        <w:rPr>
          <w:rFonts w:eastAsiaTheme="minorHAnsi"/>
          <w:sz w:val="28"/>
          <w:szCs w:val="28"/>
          <w:u w:val="single"/>
          <w:lang w:eastAsia="en-US"/>
        </w:rPr>
        <w:t>№3</w:t>
      </w:r>
      <w:r w:rsidRPr="006C6B35">
        <w:rPr>
          <w:rFonts w:eastAsiaTheme="minorHAnsi"/>
          <w:sz w:val="28"/>
          <w:szCs w:val="28"/>
          <w:lang w:eastAsia="en-US"/>
        </w:rPr>
        <w:t xml:space="preserve"> к договорам </w:t>
      </w:r>
      <w:r w:rsidRPr="006C6B35">
        <w:rPr>
          <w:rFonts w:eastAsiaTheme="minorHAnsi"/>
          <w:sz w:val="28"/>
          <w:szCs w:val="28"/>
          <w:u w:val="single"/>
          <w:lang w:eastAsia="en-US"/>
        </w:rPr>
        <w:t>– указан расчет возмещения затрат за коммунальные услуги</w:t>
      </w:r>
      <w:r w:rsidRPr="006C6B35">
        <w:rPr>
          <w:rFonts w:eastAsiaTheme="minorHAnsi"/>
          <w:sz w:val="28"/>
          <w:szCs w:val="28"/>
          <w:lang w:eastAsia="en-US"/>
        </w:rPr>
        <w:t>, предоставляемые в целях обеспечения электроэнергией, отоплением, водоснабжением, канализацией.</w:t>
      </w:r>
      <w:r w:rsidRPr="006C6B35">
        <w:rPr>
          <w:rFonts w:eastAsiaTheme="minorHAnsi"/>
          <w:sz w:val="28"/>
          <w:szCs w:val="28"/>
          <w:lang w:eastAsia="ar-SA"/>
        </w:rPr>
        <w:t xml:space="preserve"> </w:t>
      </w:r>
    </w:p>
    <w:p w:rsidR="006C6B35" w:rsidRPr="006C6B35" w:rsidRDefault="006C6B35" w:rsidP="0096364F">
      <w:pPr>
        <w:tabs>
          <w:tab w:val="left" w:pos="0"/>
          <w:tab w:val="left" w:pos="540"/>
        </w:tabs>
        <w:suppressAutoHyphens/>
        <w:spacing w:after="200"/>
        <w:ind w:right="-2"/>
        <w:contextualSpacing/>
        <w:jc w:val="both"/>
        <w:rPr>
          <w:rFonts w:eastAsiaTheme="minorHAnsi"/>
          <w:sz w:val="28"/>
          <w:szCs w:val="28"/>
          <w:lang w:eastAsia="ar-SA"/>
        </w:rPr>
      </w:pPr>
      <w:r w:rsidRPr="006C6B35">
        <w:rPr>
          <w:rFonts w:eastAsiaTheme="minorHAnsi"/>
          <w:sz w:val="28"/>
          <w:szCs w:val="28"/>
          <w:lang w:eastAsia="ar-SA"/>
        </w:rPr>
        <w:tab/>
        <w:t>П</w:t>
      </w:r>
      <w:r w:rsidRPr="006C6B35">
        <w:rPr>
          <w:rFonts w:eastAsiaTheme="minorHAnsi"/>
          <w:sz w:val="28"/>
          <w:szCs w:val="28"/>
          <w:lang w:eastAsia="en-US"/>
        </w:rPr>
        <w:t xml:space="preserve">роведена инвентаризация имущества переданного по данным договорам в безвозмездное пользование. </w:t>
      </w:r>
      <w:r w:rsidRPr="006C6B35">
        <w:rPr>
          <w:rFonts w:eastAsiaTheme="minorHAnsi"/>
          <w:sz w:val="28"/>
          <w:szCs w:val="28"/>
          <w:lang w:eastAsia="ar-SA"/>
        </w:rPr>
        <w:t xml:space="preserve">Затраты по возмещению коммунальных услуг ООО «Лиана» за  2018 год, </w:t>
      </w:r>
      <w:r w:rsidRPr="006C6B35">
        <w:rPr>
          <w:rFonts w:eastAsiaTheme="minorHAnsi"/>
          <w:b/>
          <w:sz w:val="28"/>
          <w:szCs w:val="28"/>
          <w:lang w:eastAsia="ar-SA"/>
        </w:rPr>
        <w:t>83,4</w:t>
      </w:r>
      <w:r w:rsidRPr="006C6B35">
        <w:rPr>
          <w:rFonts w:eastAsiaTheme="minorHAnsi"/>
          <w:sz w:val="28"/>
          <w:szCs w:val="28"/>
          <w:lang w:eastAsia="ar-SA"/>
        </w:rPr>
        <w:t xml:space="preserve"> тыс. руб., возмещено </w:t>
      </w:r>
      <w:r w:rsidRPr="006C6B35">
        <w:rPr>
          <w:rFonts w:eastAsiaTheme="minorHAnsi"/>
          <w:b/>
          <w:sz w:val="28"/>
          <w:szCs w:val="28"/>
          <w:lang w:eastAsia="ar-SA"/>
        </w:rPr>
        <w:t>100%</w:t>
      </w:r>
      <w:r w:rsidRPr="006C6B35">
        <w:rPr>
          <w:rFonts w:eastAsiaTheme="minorHAnsi"/>
          <w:sz w:val="28"/>
          <w:szCs w:val="28"/>
          <w:lang w:eastAsia="ar-SA"/>
        </w:rPr>
        <w:t xml:space="preserve">. Затраты по возмещению коммунальных услуг ООО «Комбинат питания МК» за  2019 год фактически возмещено по состоянию на 01.10.2019 года </w:t>
      </w:r>
      <w:r w:rsidRPr="006C6B35">
        <w:rPr>
          <w:rFonts w:eastAsiaTheme="minorHAnsi"/>
          <w:b/>
          <w:sz w:val="28"/>
          <w:szCs w:val="28"/>
          <w:lang w:eastAsia="ar-SA"/>
        </w:rPr>
        <w:t>72,8</w:t>
      </w:r>
      <w:r w:rsidRPr="006C6B35">
        <w:rPr>
          <w:rFonts w:eastAsiaTheme="minorHAnsi"/>
          <w:sz w:val="28"/>
          <w:szCs w:val="28"/>
          <w:lang w:eastAsia="ar-SA"/>
        </w:rPr>
        <w:t xml:space="preserve"> тыс. руб. (просроченной задолженности – нет).</w:t>
      </w:r>
    </w:p>
    <w:p w:rsidR="006C6B35" w:rsidRDefault="006C6B35" w:rsidP="0096364F">
      <w:pPr>
        <w:spacing w:after="200"/>
        <w:ind w:firstLine="709"/>
        <w:jc w:val="both"/>
        <w:rPr>
          <w:rFonts w:eastAsiaTheme="minorHAnsi"/>
          <w:sz w:val="28"/>
          <w:szCs w:val="28"/>
          <w:lang w:eastAsia="en-US"/>
        </w:rPr>
      </w:pPr>
      <w:r w:rsidRPr="006C6B35">
        <w:rPr>
          <w:rFonts w:eastAsiaTheme="minorHAnsi"/>
          <w:sz w:val="28"/>
          <w:szCs w:val="28"/>
          <w:u w:val="single"/>
          <w:lang w:eastAsia="en-US"/>
        </w:rPr>
        <w:t>Для оказания муниципальной услуги был заключен</w:t>
      </w:r>
      <w:r w:rsidRPr="006C6B35">
        <w:rPr>
          <w:rFonts w:eastAsiaTheme="minorHAnsi"/>
          <w:sz w:val="28"/>
          <w:szCs w:val="28"/>
          <w:lang w:eastAsia="en-US"/>
        </w:rPr>
        <w:t xml:space="preserve"> договор безвозмездного пользования помещением и имуществом №35 от 01.09.2017г. между МБОУ </w:t>
      </w:r>
      <w:r w:rsidRPr="006C6B35">
        <w:rPr>
          <w:sz w:val="28"/>
          <w:szCs w:val="28"/>
          <w:lang w:eastAsia="ar-SA"/>
        </w:rPr>
        <w:t>«Ледовская ООШ»</w:t>
      </w:r>
      <w:r w:rsidRPr="006C6B35">
        <w:rPr>
          <w:rFonts w:eastAsiaTheme="minorHAnsi"/>
          <w:sz w:val="28"/>
          <w:szCs w:val="28"/>
          <w:lang w:eastAsia="en-US"/>
        </w:rPr>
        <w:t xml:space="preserve"> и ГБУЗ МО «Каширская ЦРБ», </w:t>
      </w:r>
      <w:r w:rsidRPr="006C6B35">
        <w:rPr>
          <w:sz w:val="28"/>
          <w:szCs w:val="28"/>
          <w:lang w:eastAsia="ar-SA"/>
        </w:rPr>
        <w:t>срок действия договора бессрочно.</w:t>
      </w:r>
      <w:r w:rsidRPr="006C6B35">
        <w:rPr>
          <w:rFonts w:eastAsiaTheme="minorHAnsi"/>
          <w:sz w:val="28"/>
          <w:szCs w:val="28"/>
          <w:lang w:eastAsia="en-US"/>
        </w:rPr>
        <w:t xml:space="preserve"> Согласно предмета договора, а именно п.1.2. - Имущество передается строго по целевому назначению - для оказания медицинской помощи специалистами. Затраты по коммунальным услугам не возмещаются.</w:t>
      </w:r>
    </w:p>
    <w:p w:rsidR="0096364F" w:rsidRPr="0096364F" w:rsidRDefault="007E6019" w:rsidP="0096364F">
      <w:pPr>
        <w:spacing w:line="276" w:lineRule="auto"/>
        <w:ind w:right="-1" w:firstLine="708"/>
        <w:jc w:val="both"/>
        <w:rPr>
          <w:sz w:val="28"/>
          <w:szCs w:val="28"/>
          <w:lang w:eastAsia="ar-SA"/>
        </w:rPr>
      </w:pPr>
      <w:r>
        <w:rPr>
          <w:rFonts w:eastAsiaTheme="minorHAnsi"/>
          <w:sz w:val="28"/>
          <w:szCs w:val="28"/>
          <w:lang w:eastAsia="en-US"/>
        </w:rPr>
        <w:t>Так как п</w:t>
      </w:r>
      <w:r w:rsidR="0096364F" w:rsidRPr="0096364F">
        <w:rPr>
          <w:rFonts w:eastAsiaTheme="minorHAnsi"/>
          <w:sz w:val="28"/>
          <w:szCs w:val="28"/>
          <w:lang w:eastAsia="en-US"/>
        </w:rPr>
        <w:t xml:space="preserve">редметом деятельности Учреждения является </w:t>
      </w:r>
      <w:r w:rsidR="0096364F" w:rsidRPr="0096364F">
        <w:rPr>
          <w:rFonts w:eastAsiaTheme="minorHAnsi"/>
          <w:sz w:val="28"/>
          <w:szCs w:val="28"/>
          <w:u w:val="single"/>
          <w:lang w:eastAsia="en-US"/>
        </w:rPr>
        <w:t>реализация основных общеобразовательных программ общего образования</w:t>
      </w:r>
      <w:r w:rsidR="0096364F" w:rsidRPr="0096364F">
        <w:rPr>
          <w:rFonts w:eastAsiaTheme="minorHAnsi"/>
          <w:sz w:val="28"/>
          <w:szCs w:val="28"/>
          <w:lang w:eastAsia="en-US"/>
        </w:rPr>
        <w:t>. В связи с этим были заключены муниципальные контракты по организации подвоза детей к месту обучения и обратно.</w:t>
      </w:r>
      <w:r w:rsidR="0096364F" w:rsidRPr="0096364F">
        <w:rPr>
          <w:rFonts w:asciiTheme="minorHAnsi" w:eastAsiaTheme="minorHAnsi" w:hAnsiTheme="minorHAnsi" w:cstheme="minorBidi"/>
          <w:sz w:val="28"/>
          <w:szCs w:val="28"/>
          <w:lang w:eastAsia="en-US"/>
        </w:rPr>
        <w:t xml:space="preserve"> </w:t>
      </w:r>
      <w:r w:rsidR="0096364F" w:rsidRPr="0096364F">
        <w:rPr>
          <w:sz w:val="28"/>
          <w:szCs w:val="28"/>
          <w:lang w:eastAsia="ar-SA"/>
        </w:rPr>
        <w:t>В МБОУ «Ледовская ООШ» числится основное средство:</w:t>
      </w:r>
      <w:r w:rsidR="0096364F" w:rsidRPr="0096364F">
        <w:rPr>
          <w:rFonts w:asciiTheme="minorHAnsi" w:eastAsiaTheme="minorHAnsi" w:hAnsiTheme="minorHAnsi" w:cstheme="minorBidi"/>
          <w:color w:val="943634"/>
          <w:sz w:val="22"/>
          <w:szCs w:val="22"/>
          <w:lang w:eastAsia="ar-SA"/>
        </w:rPr>
        <w:t xml:space="preserve"> </w:t>
      </w:r>
      <w:r w:rsidR="0096364F" w:rsidRPr="0096364F">
        <w:rPr>
          <w:rFonts w:eastAsiaTheme="minorHAnsi"/>
          <w:sz w:val="28"/>
          <w:szCs w:val="28"/>
          <w:lang w:eastAsia="ar-SA"/>
        </w:rPr>
        <w:t>школьный автобус ПАЗ 4234-70 гос.номер Х303НН 750</w:t>
      </w:r>
      <w:r w:rsidR="0096364F" w:rsidRPr="0096364F">
        <w:rPr>
          <w:rFonts w:eastAsiaTheme="minorHAnsi"/>
          <w:sz w:val="28"/>
          <w:szCs w:val="28"/>
          <w:lang w:val="en-US" w:eastAsia="ar-SA"/>
        </w:rPr>
        <w:t>RUS</w:t>
      </w:r>
      <w:r w:rsidR="0096364F" w:rsidRPr="0096364F">
        <w:rPr>
          <w:rFonts w:eastAsiaTheme="minorHAnsi"/>
          <w:sz w:val="28"/>
          <w:szCs w:val="28"/>
          <w:lang w:eastAsia="ar-SA"/>
        </w:rPr>
        <w:t xml:space="preserve"> (далее по тексту школьный автобус) для перевозки учащихся, переданный на баланс Учреждения Постановлением Главы администрации городского округа Кашира №3588-па от 28.11.2016 г. «О передаче основных средств» с балансовой стоимостью 2 651 666,67 руб.</w:t>
      </w:r>
    </w:p>
    <w:p w:rsidR="0096364F" w:rsidRPr="0096364F" w:rsidRDefault="0096364F" w:rsidP="0096364F">
      <w:pPr>
        <w:spacing w:line="276" w:lineRule="auto"/>
        <w:ind w:right="-1" w:firstLine="709"/>
        <w:jc w:val="both"/>
        <w:rPr>
          <w:rFonts w:eastAsiaTheme="minorHAnsi"/>
          <w:sz w:val="28"/>
          <w:szCs w:val="28"/>
          <w:lang w:eastAsia="ar-SA"/>
        </w:rPr>
      </w:pPr>
      <w:r w:rsidRPr="0096364F">
        <w:rPr>
          <w:rFonts w:eastAsiaTheme="minorHAnsi"/>
          <w:sz w:val="28"/>
          <w:szCs w:val="28"/>
          <w:lang w:eastAsia="ar-SA"/>
        </w:rPr>
        <w:t xml:space="preserve">В целях эффективного использования школьного автобуса в МБОУ «Ледовская ООШ» утвержден «Паспорт школьного маршрута», распоряжением №111 от 12.07.2007 г. Министерства транспорта Московской области (маршрут: Пурлово-Ледово-Каменка-Домнинки).  </w:t>
      </w:r>
    </w:p>
    <w:p w:rsidR="0096364F" w:rsidRPr="0096364F" w:rsidRDefault="0096364F" w:rsidP="0096364F">
      <w:pPr>
        <w:spacing w:line="276" w:lineRule="auto"/>
        <w:ind w:right="-1" w:firstLine="709"/>
        <w:jc w:val="both"/>
        <w:rPr>
          <w:sz w:val="28"/>
          <w:szCs w:val="28"/>
          <w:lang w:eastAsia="ar-SA"/>
        </w:rPr>
      </w:pPr>
      <w:r w:rsidRPr="0096364F">
        <w:rPr>
          <w:rFonts w:eastAsiaTheme="minorHAnsi"/>
          <w:sz w:val="28"/>
          <w:szCs w:val="28"/>
          <w:lang w:eastAsia="ar-SA"/>
        </w:rPr>
        <w:t xml:space="preserve">В результате проведенного контрольного мероприятия установлено, что подвоз учащихся осуществлялся в соответствии с утвержденным маршрутом. Подвоз учащихся на внешкольные мероприятия осуществлялся на основании приказов Управления образования администрации городского округа Кашира и приказов МБОУ «Ледовская ООШ», в количестве 68 шт. </w:t>
      </w:r>
    </w:p>
    <w:p w:rsidR="0096364F" w:rsidRPr="0096364F" w:rsidRDefault="0096364F" w:rsidP="0096364F">
      <w:pPr>
        <w:spacing w:line="276" w:lineRule="auto"/>
        <w:ind w:right="-1" w:firstLine="708"/>
        <w:jc w:val="both"/>
        <w:rPr>
          <w:sz w:val="28"/>
          <w:szCs w:val="28"/>
          <w:lang w:eastAsia="ar-SA"/>
        </w:rPr>
      </w:pPr>
      <w:r w:rsidRPr="0096364F">
        <w:rPr>
          <w:sz w:val="28"/>
          <w:szCs w:val="28"/>
          <w:lang w:eastAsia="ar-SA"/>
        </w:rPr>
        <w:t>В 2018-2019 году заключены муниципальные контракты на оказание услуг по подвозу учащихся к месту обучения и обратно</w:t>
      </w:r>
      <w:r w:rsidR="00801E0B">
        <w:rPr>
          <w:sz w:val="28"/>
          <w:szCs w:val="28"/>
          <w:lang w:eastAsia="ar-SA"/>
        </w:rPr>
        <w:t xml:space="preserve"> на сумму </w:t>
      </w:r>
      <w:r w:rsidR="00801E0B" w:rsidRPr="00801E0B">
        <w:rPr>
          <w:i/>
          <w:sz w:val="28"/>
          <w:szCs w:val="28"/>
          <w:lang w:eastAsia="ar-SA"/>
        </w:rPr>
        <w:t>2 502 812,10 руб.</w:t>
      </w:r>
      <w:r w:rsidR="00801E0B">
        <w:rPr>
          <w:sz w:val="28"/>
          <w:szCs w:val="28"/>
          <w:lang w:eastAsia="ar-SA"/>
        </w:rPr>
        <w:t xml:space="preserve">, фактически оплачено согласно выставленным счетам </w:t>
      </w:r>
      <w:r w:rsidR="00801E0B" w:rsidRPr="00801E0B">
        <w:rPr>
          <w:i/>
          <w:sz w:val="28"/>
          <w:szCs w:val="28"/>
          <w:lang w:eastAsia="ar-SA"/>
        </w:rPr>
        <w:t>2 502 812,10 руб.</w:t>
      </w:r>
      <w:r w:rsidRPr="0096364F">
        <w:rPr>
          <w:i/>
          <w:sz w:val="28"/>
          <w:szCs w:val="28"/>
          <w:lang w:eastAsia="ar-SA"/>
        </w:rPr>
        <w:t xml:space="preserve"> </w:t>
      </w:r>
    </w:p>
    <w:p w:rsidR="0096364F" w:rsidRPr="0096364F" w:rsidRDefault="0096364F" w:rsidP="0096364F">
      <w:pPr>
        <w:spacing w:line="276" w:lineRule="auto"/>
        <w:ind w:right="-1" w:firstLine="708"/>
        <w:jc w:val="both"/>
        <w:rPr>
          <w:i/>
          <w:sz w:val="28"/>
          <w:szCs w:val="28"/>
          <w:lang w:eastAsia="ar-SA"/>
        </w:rPr>
      </w:pPr>
      <w:r w:rsidRPr="0096364F">
        <w:rPr>
          <w:sz w:val="28"/>
          <w:szCs w:val="28"/>
          <w:lang w:eastAsia="ar-SA"/>
        </w:rPr>
        <w:t>Согласно п.5.2.5 вышеназванных муниципальных контрактов расходы на приобретение горюче-смазочных материалов осуществлялись за счет средств МБОУ «Ледовская ООШ». На основании пункта 5.4.6. вышеназванных муниципальных контрактов ООО «Гортранс» отчетная документация по расходам была представлена в виде путевых листов</w:t>
      </w:r>
      <w:r w:rsidRPr="0096364F">
        <w:rPr>
          <w:i/>
          <w:sz w:val="28"/>
          <w:szCs w:val="28"/>
          <w:lang w:eastAsia="ar-SA"/>
        </w:rPr>
        <w:t xml:space="preserve">. </w:t>
      </w:r>
    </w:p>
    <w:p w:rsidR="0096364F" w:rsidRPr="0096364F" w:rsidRDefault="0096364F" w:rsidP="0096364F">
      <w:pPr>
        <w:spacing w:line="276" w:lineRule="auto"/>
        <w:ind w:right="-1" w:firstLine="709"/>
        <w:jc w:val="both"/>
        <w:rPr>
          <w:sz w:val="28"/>
          <w:szCs w:val="28"/>
          <w:lang w:eastAsia="ar-SA"/>
        </w:rPr>
      </w:pPr>
      <w:r w:rsidRPr="0096364F">
        <w:rPr>
          <w:sz w:val="28"/>
          <w:szCs w:val="28"/>
          <w:lang w:eastAsia="ar-SA"/>
        </w:rPr>
        <w:t>Приобретение горюче-смазочных материалов за период 2018 г.</w:t>
      </w:r>
      <w:r w:rsidR="00801E0B">
        <w:rPr>
          <w:sz w:val="28"/>
          <w:szCs w:val="28"/>
          <w:lang w:eastAsia="ar-SA"/>
        </w:rPr>
        <w:t>-</w:t>
      </w:r>
      <w:r w:rsidRPr="0096364F">
        <w:rPr>
          <w:sz w:val="28"/>
          <w:szCs w:val="28"/>
          <w:lang w:eastAsia="ar-SA"/>
        </w:rPr>
        <w:t>9 месяцев 2019 года осуществлялось в соответствии с заключенными муниципальными контрактами на поставку ГСМ с ЗАО «Сибур-Петрокон»</w:t>
      </w:r>
      <w:r>
        <w:rPr>
          <w:sz w:val="28"/>
          <w:szCs w:val="28"/>
          <w:lang w:eastAsia="ar-SA"/>
        </w:rPr>
        <w:t xml:space="preserve"> на сумму 615</w:t>
      </w:r>
      <w:r w:rsidR="00801E0B">
        <w:rPr>
          <w:sz w:val="28"/>
          <w:szCs w:val="28"/>
          <w:lang w:eastAsia="ar-SA"/>
        </w:rPr>
        <w:t xml:space="preserve"> </w:t>
      </w:r>
      <w:r>
        <w:rPr>
          <w:sz w:val="28"/>
          <w:szCs w:val="28"/>
          <w:lang w:eastAsia="ar-SA"/>
        </w:rPr>
        <w:t>194,00</w:t>
      </w:r>
      <w:r w:rsidR="00801E0B">
        <w:rPr>
          <w:sz w:val="28"/>
          <w:szCs w:val="28"/>
          <w:lang w:eastAsia="ar-SA"/>
        </w:rPr>
        <w:t xml:space="preserve"> руб. </w:t>
      </w:r>
      <w:r>
        <w:rPr>
          <w:sz w:val="28"/>
          <w:szCs w:val="28"/>
          <w:lang w:eastAsia="ar-SA"/>
        </w:rPr>
        <w:t>, фактически оплачено по выставленным счетам 548</w:t>
      </w:r>
      <w:r w:rsidR="00801E0B">
        <w:rPr>
          <w:sz w:val="28"/>
          <w:szCs w:val="28"/>
          <w:lang w:eastAsia="ar-SA"/>
        </w:rPr>
        <w:t xml:space="preserve"> </w:t>
      </w:r>
      <w:r>
        <w:rPr>
          <w:sz w:val="28"/>
          <w:szCs w:val="28"/>
          <w:lang w:eastAsia="ar-SA"/>
        </w:rPr>
        <w:t>184,83</w:t>
      </w:r>
      <w:r w:rsidR="00801E0B">
        <w:rPr>
          <w:sz w:val="28"/>
          <w:szCs w:val="28"/>
          <w:lang w:eastAsia="ar-SA"/>
        </w:rPr>
        <w:t xml:space="preserve"> руб.</w:t>
      </w:r>
    </w:p>
    <w:p w:rsidR="0096364F" w:rsidRPr="0096364F" w:rsidRDefault="0096364F" w:rsidP="0096364F">
      <w:pPr>
        <w:spacing w:line="276" w:lineRule="auto"/>
        <w:ind w:right="-1"/>
        <w:jc w:val="both"/>
        <w:rPr>
          <w:sz w:val="28"/>
          <w:szCs w:val="28"/>
          <w:lang w:eastAsia="ar-SA"/>
        </w:rPr>
      </w:pPr>
      <w:r w:rsidRPr="0096364F">
        <w:rPr>
          <w:sz w:val="28"/>
          <w:szCs w:val="28"/>
          <w:lang w:eastAsia="ar-SA"/>
        </w:rPr>
        <w:tab/>
        <w:t xml:space="preserve">Нормы расхода ГСМ определены Приказом </w:t>
      </w:r>
      <w:r w:rsidRPr="0096364F">
        <w:rPr>
          <w:sz w:val="28"/>
          <w:szCs w:val="28"/>
          <w:shd w:val="clear" w:color="auto" w:fill="FFFFFF"/>
        </w:rPr>
        <w:t>«Об утвержденной Учетной политике МБОУ «Ледовская ООШ» №50 от 01.09.2018 г.</w:t>
      </w:r>
      <w:r w:rsidRPr="0096364F">
        <w:rPr>
          <w:sz w:val="28"/>
          <w:szCs w:val="28"/>
          <w:lang w:eastAsia="ar-SA"/>
        </w:rPr>
        <w:t xml:space="preserve"> с установленными нормами: летнее время 26,3 л; зимнее время 28,7 л. Проведенный анализ фактически списанного бензина к пройденному километражу не выявил перерасхода бензина к установленным нормам.</w:t>
      </w:r>
    </w:p>
    <w:p w:rsidR="0096364F" w:rsidRPr="0096364F" w:rsidRDefault="0096364F" w:rsidP="0096364F">
      <w:pPr>
        <w:spacing w:line="276" w:lineRule="auto"/>
        <w:ind w:right="-1" w:firstLine="708"/>
        <w:jc w:val="both"/>
        <w:rPr>
          <w:i/>
          <w:sz w:val="28"/>
          <w:szCs w:val="28"/>
          <w:lang w:eastAsia="ar-SA"/>
        </w:rPr>
      </w:pPr>
      <w:r w:rsidRPr="0096364F">
        <w:rPr>
          <w:sz w:val="28"/>
          <w:szCs w:val="28"/>
          <w:lang w:eastAsia="ar-SA"/>
        </w:rPr>
        <w:t>В ходе  проверки установлено что:</w:t>
      </w:r>
      <w:r>
        <w:rPr>
          <w:b/>
          <w:sz w:val="28"/>
          <w:szCs w:val="28"/>
          <w:lang w:eastAsia="ar-SA"/>
        </w:rPr>
        <w:t xml:space="preserve"> </w:t>
      </w:r>
      <w:r w:rsidRPr="0096364F">
        <w:rPr>
          <w:sz w:val="28"/>
          <w:szCs w:val="28"/>
          <w:lang w:eastAsia="ar-SA"/>
        </w:rPr>
        <w:t>Согласно ст. 9 закона «О бухгалтерском учете» от 06.12.2011 № 402-ФЗ, и приказа Минтранса РФ от 18.09.2008 № 152. В путевом листе должны отражаться обязательные установленные реквизиты.</w:t>
      </w:r>
      <w:r>
        <w:rPr>
          <w:sz w:val="28"/>
          <w:szCs w:val="28"/>
          <w:lang w:eastAsia="ar-SA"/>
        </w:rPr>
        <w:t xml:space="preserve"> </w:t>
      </w:r>
      <w:r w:rsidRPr="0096364F">
        <w:rPr>
          <w:sz w:val="28"/>
          <w:szCs w:val="28"/>
          <w:lang w:eastAsia="ar-SA"/>
        </w:rPr>
        <w:t>Путевые листы заполнены  с нарушениями.</w:t>
      </w:r>
    </w:p>
    <w:p w:rsidR="00063854" w:rsidRPr="0096364F" w:rsidRDefault="00063854" w:rsidP="0096364F">
      <w:pPr>
        <w:tabs>
          <w:tab w:val="left" w:pos="426"/>
          <w:tab w:val="center" w:pos="540"/>
        </w:tabs>
        <w:jc w:val="both"/>
        <w:rPr>
          <w:b/>
          <w:sz w:val="28"/>
          <w:szCs w:val="28"/>
        </w:rPr>
      </w:pPr>
      <w:r w:rsidRPr="0096364F">
        <w:rPr>
          <w:b/>
          <w:sz w:val="28"/>
          <w:szCs w:val="28"/>
        </w:rPr>
        <w:t>Проверка правильности организации учета бюджетных средств и достоверность отчетности об их использовании.</w:t>
      </w:r>
    </w:p>
    <w:p w:rsidR="00063854" w:rsidRPr="0096364F" w:rsidRDefault="00063854" w:rsidP="0096364F">
      <w:pPr>
        <w:widowControl w:val="0"/>
        <w:autoSpaceDE w:val="0"/>
        <w:autoSpaceDN w:val="0"/>
        <w:adjustRightInd w:val="0"/>
        <w:ind w:firstLine="708"/>
        <w:contextualSpacing/>
        <w:jc w:val="both"/>
        <w:rPr>
          <w:sz w:val="28"/>
          <w:szCs w:val="28"/>
        </w:rPr>
      </w:pPr>
      <w:r w:rsidRPr="0096364F">
        <w:rPr>
          <w:bCs/>
          <w:sz w:val="28"/>
          <w:szCs w:val="28"/>
          <w:lang w:eastAsia="ar-SA"/>
        </w:rPr>
        <w:t>Организацию финансов</w:t>
      </w:r>
      <w:r w:rsidR="00F308DA" w:rsidRPr="0096364F">
        <w:rPr>
          <w:bCs/>
          <w:sz w:val="28"/>
          <w:szCs w:val="28"/>
          <w:lang w:eastAsia="ar-SA"/>
        </w:rPr>
        <w:t>ой деятельности МБ</w:t>
      </w:r>
      <w:r w:rsidR="00CF4D7F" w:rsidRPr="0096364F">
        <w:rPr>
          <w:bCs/>
          <w:sz w:val="28"/>
          <w:szCs w:val="28"/>
          <w:lang w:eastAsia="ar-SA"/>
        </w:rPr>
        <w:t>ОУ «Ледовская ООШ</w:t>
      </w:r>
      <w:r w:rsidRPr="0096364F">
        <w:rPr>
          <w:bCs/>
          <w:sz w:val="28"/>
          <w:szCs w:val="28"/>
          <w:lang w:eastAsia="ar-SA"/>
        </w:rPr>
        <w:t>», ведение бюджетного и бухгалтерского учета, контроль над расходованием бюджетных средств осуществляет МБУ «Межведомственная централизованная бухгалтерия».  В своей деятельности МБУ «Межведомственная централизованная бухгалтерия»</w:t>
      </w:r>
      <w:r w:rsidR="00605355" w:rsidRPr="0096364F">
        <w:rPr>
          <w:bCs/>
          <w:sz w:val="28"/>
          <w:szCs w:val="28"/>
          <w:lang w:eastAsia="ar-SA"/>
        </w:rPr>
        <w:t xml:space="preserve"> </w:t>
      </w:r>
      <w:r w:rsidRPr="0096364F">
        <w:rPr>
          <w:bCs/>
          <w:sz w:val="28"/>
          <w:szCs w:val="28"/>
          <w:lang w:eastAsia="ar-SA"/>
        </w:rPr>
        <w:t xml:space="preserve">должна руководствоваться Конституцией Российской Федерации, Федеральным законом от 06.12.2011г. №402-ФЗ «О бухгалтерском учете», </w:t>
      </w:r>
      <w:r w:rsidRPr="0096364F">
        <w:rPr>
          <w:sz w:val="28"/>
          <w:szCs w:val="28"/>
        </w:rPr>
        <w:t xml:space="preserve">приказом Министерства Финансов Российской Федерации от 01.12.2010г.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(с изменениями от 27.09.2017г.) (далее – Приказ Минфина №157н), </w:t>
      </w:r>
      <w:r w:rsidRPr="0096364F">
        <w:rPr>
          <w:bCs/>
          <w:sz w:val="28"/>
          <w:szCs w:val="28"/>
          <w:lang w:eastAsia="ar-SA"/>
        </w:rPr>
        <w:t xml:space="preserve">Бюджетным кодексом Российской Федерации от 31.07.1998г. №145-ФЗ (с изменениями от </w:t>
      </w:r>
      <w:smartTag w:uri="urn:schemas-microsoft-com:office:smarttags" w:element="date">
        <w:smartTagPr>
          <w:attr w:name="Year" w:val="2016"/>
          <w:attr w:name="Day" w:val="06"/>
          <w:attr w:name="Month" w:val="2"/>
          <w:attr w:name="ls" w:val="trans"/>
        </w:smartTagPr>
        <w:r w:rsidRPr="0096364F">
          <w:rPr>
            <w:bCs/>
            <w:sz w:val="28"/>
            <w:szCs w:val="28"/>
            <w:lang w:eastAsia="ar-SA"/>
          </w:rPr>
          <w:t>06.02.2016</w:t>
        </w:r>
      </w:smartTag>
      <w:r w:rsidRPr="0096364F">
        <w:rPr>
          <w:bCs/>
          <w:sz w:val="28"/>
          <w:szCs w:val="28"/>
          <w:lang w:eastAsia="ar-SA"/>
        </w:rPr>
        <w:t>г.),</w:t>
      </w:r>
      <w:r w:rsidRPr="0096364F">
        <w:rPr>
          <w:sz w:val="28"/>
          <w:szCs w:val="28"/>
        </w:rPr>
        <w:t xml:space="preserve"> иными нормативными правовыми актами, регулирующими вопросы бухгалтерского (бюджетного) учета.</w:t>
      </w:r>
    </w:p>
    <w:p w:rsidR="00063854" w:rsidRPr="0096364F" w:rsidRDefault="00063854" w:rsidP="0096364F">
      <w:pPr>
        <w:widowControl w:val="0"/>
        <w:autoSpaceDE w:val="0"/>
        <w:autoSpaceDN w:val="0"/>
        <w:adjustRightInd w:val="0"/>
        <w:ind w:firstLine="708"/>
        <w:contextualSpacing/>
        <w:jc w:val="both"/>
        <w:rPr>
          <w:sz w:val="28"/>
          <w:szCs w:val="28"/>
        </w:rPr>
      </w:pPr>
      <w:r w:rsidRPr="0096364F">
        <w:rPr>
          <w:sz w:val="28"/>
          <w:szCs w:val="28"/>
        </w:rPr>
        <w:t>Обработка первичных учетных документов, формирование регистров бухгалтерского учета, отражение фактов хозяйственной жизни по соответствующим счетам Рабочего плана счетов, систематизация и накопление информации о</w:t>
      </w:r>
      <w:r w:rsidR="00CF12A4" w:rsidRPr="0096364F">
        <w:rPr>
          <w:sz w:val="28"/>
          <w:szCs w:val="28"/>
        </w:rPr>
        <w:t>существлялось в МБДОУ «Кокинский</w:t>
      </w:r>
      <w:r w:rsidRPr="0096364F">
        <w:rPr>
          <w:sz w:val="28"/>
          <w:szCs w:val="28"/>
        </w:rPr>
        <w:t xml:space="preserve"> детский сад» с применением автоматизированной системы учета на базе платформы «1С: Предприятие 8.3» конфигурации «Бухгалтерия государственного учреждения» и «Зарплата и Кадры бюджетного учреждения (редакция 7,8)». </w:t>
      </w:r>
    </w:p>
    <w:p w:rsidR="00063854" w:rsidRPr="0096364F" w:rsidRDefault="00063854" w:rsidP="0096364F">
      <w:pPr>
        <w:tabs>
          <w:tab w:val="num" w:pos="0"/>
        </w:tabs>
        <w:jc w:val="both"/>
        <w:rPr>
          <w:b/>
          <w:sz w:val="28"/>
          <w:szCs w:val="28"/>
        </w:rPr>
      </w:pPr>
      <w:r w:rsidRPr="0096364F">
        <w:rPr>
          <w:b/>
          <w:sz w:val="28"/>
          <w:szCs w:val="28"/>
        </w:rPr>
        <w:t xml:space="preserve"> Проверка операций по лицевым счетам     </w:t>
      </w:r>
    </w:p>
    <w:p w:rsidR="00063854" w:rsidRPr="0096364F" w:rsidRDefault="00063854" w:rsidP="0096364F">
      <w:pPr>
        <w:autoSpaceDE w:val="0"/>
        <w:autoSpaceDN w:val="0"/>
        <w:adjustRightInd w:val="0"/>
        <w:ind w:firstLine="708"/>
        <w:jc w:val="both"/>
        <w:rPr>
          <w:sz w:val="28"/>
          <w:szCs w:val="28"/>
        </w:rPr>
      </w:pPr>
      <w:r w:rsidRPr="0096364F">
        <w:rPr>
          <w:sz w:val="28"/>
          <w:szCs w:val="28"/>
        </w:rPr>
        <w:t>При формировании журналов операций с безналичными денежными сред</w:t>
      </w:r>
      <w:r w:rsidR="00CF12A4" w:rsidRPr="0096364F">
        <w:rPr>
          <w:sz w:val="28"/>
          <w:szCs w:val="28"/>
        </w:rPr>
        <w:t>ствами за 2018 год и 9 месяцев</w:t>
      </w:r>
      <w:r w:rsidRPr="0096364F">
        <w:rPr>
          <w:sz w:val="28"/>
          <w:szCs w:val="28"/>
        </w:rPr>
        <w:t xml:space="preserve"> 2019 года соблюдены общие требования к оформлению, установленные в </w:t>
      </w:r>
      <w:hyperlink r:id="rId8" w:history="1">
        <w:r w:rsidR="005158A7" w:rsidRPr="0096364F">
          <w:rPr>
            <w:sz w:val="28"/>
            <w:szCs w:val="28"/>
          </w:rPr>
          <w:t>п.</w:t>
        </w:r>
        <w:r w:rsidRPr="0096364F">
          <w:rPr>
            <w:sz w:val="28"/>
            <w:szCs w:val="28"/>
          </w:rPr>
          <w:t>11</w:t>
        </w:r>
      </w:hyperlink>
      <w:r w:rsidR="005158A7" w:rsidRPr="0096364F">
        <w:rPr>
          <w:sz w:val="28"/>
          <w:szCs w:val="28"/>
        </w:rPr>
        <w:t xml:space="preserve"> </w:t>
      </w:r>
      <w:r w:rsidRPr="0096364F">
        <w:rPr>
          <w:sz w:val="28"/>
          <w:szCs w:val="28"/>
        </w:rPr>
        <w:t xml:space="preserve">Приказа Минфина № 157н. Первичные учетные документы подбираются и подшиваются в хронологическом порядке к журналу операций. </w:t>
      </w:r>
    </w:p>
    <w:p w:rsidR="00063854" w:rsidRPr="0096364F" w:rsidRDefault="00063854" w:rsidP="0096364F">
      <w:pPr>
        <w:tabs>
          <w:tab w:val="left" w:pos="724"/>
        </w:tabs>
        <w:autoSpaceDE w:val="0"/>
        <w:autoSpaceDN w:val="0"/>
        <w:adjustRightInd w:val="0"/>
        <w:jc w:val="both"/>
        <w:rPr>
          <w:b/>
          <w:sz w:val="28"/>
          <w:szCs w:val="28"/>
        </w:rPr>
      </w:pPr>
      <w:r w:rsidRPr="0096364F">
        <w:rPr>
          <w:b/>
          <w:sz w:val="28"/>
          <w:szCs w:val="28"/>
        </w:rPr>
        <w:t>Проверка соответствия бюджетной отчетности.</w:t>
      </w:r>
    </w:p>
    <w:p w:rsidR="00063854" w:rsidRPr="0096364F" w:rsidRDefault="00063854" w:rsidP="0096364F">
      <w:pPr>
        <w:keepNext/>
        <w:spacing w:before="240" w:after="60"/>
        <w:ind w:firstLine="708"/>
        <w:jc w:val="both"/>
        <w:outlineLvl w:val="0"/>
        <w:rPr>
          <w:bCs/>
          <w:kern w:val="32"/>
          <w:sz w:val="28"/>
          <w:szCs w:val="28"/>
          <w:lang w:eastAsia="en-US"/>
        </w:rPr>
      </w:pPr>
      <w:r w:rsidRPr="0096364F">
        <w:rPr>
          <w:bCs/>
          <w:kern w:val="32"/>
          <w:sz w:val="28"/>
          <w:szCs w:val="28"/>
          <w:lang w:eastAsia="ar-SA"/>
        </w:rPr>
        <w:t>Бухгалтерская отчетность формируется в соответствии с требованиями</w:t>
      </w:r>
      <w:r w:rsidRPr="0096364F">
        <w:rPr>
          <w:bCs/>
          <w:kern w:val="32"/>
          <w:sz w:val="28"/>
          <w:szCs w:val="28"/>
          <w:lang w:eastAsia="en-US"/>
        </w:rPr>
        <w:t xml:space="preserve"> Приказа Минф</w:t>
      </w:r>
      <w:r w:rsidR="008279DE" w:rsidRPr="0096364F">
        <w:rPr>
          <w:bCs/>
          <w:kern w:val="32"/>
          <w:sz w:val="28"/>
          <w:szCs w:val="28"/>
          <w:lang w:eastAsia="en-US"/>
        </w:rPr>
        <w:t>ина РФ от 25 марта 2011г. N33</w:t>
      </w:r>
      <w:r w:rsidRPr="0096364F">
        <w:rPr>
          <w:bCs/>
          <w:kern w:val="32"/>
          <w:sz w:val="28"/>
          <w:szCs w:val="28"/>
          <w:lang w:eastAsia="en-US"/>
        </w:rPr>
        <w:t>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w:t>
      </w:r>
      <w:r w:rsidR="008279DE" w:rsidRPr="0096364F">
        <w:rPr>
          <w:bCs/>
          <w:kern w:val="32"/>
          <w:sz w:val="28"/>
          <w:szCs w:val="28"/>
          <w:lang w:eastAsia="en-US"/>
        </w:rPr>
        <w:t>33</w:t>
      </w:r>
      <w:r w:rsidRPr="0096364F">
        <w:rPr>
          <w:bCs/>
          <w:kern w:val="32"/>
          <w:sz w:val="28"/>
          <w:szCs w:val="28"/>
          <w:lang w:eastAsia="en-US"/>
        </w:rPr>
        <w:t>н).</w:t>
      </w:r>
    </w:p>
    <w:p w:rsidR="00063854" w:rsidRPr="0096364F" w:rsidRDefault="000E084C" w:rsidP="0096364F">
      <w:pPr>
        <w:spacing w:after="200"/>
        <w:ind w:firstLine="708"/>
        <w:jc w:val="both"/>
        <w:rPr>
          <w:sz w:val="28"/>
          <w:szCs w:val="28"/>
          <w:lang w:eastAsia="en-US"/>
        </w:rPr>
      </w:pPr>
      <w:r w:rsidRPr="0096364F">
        <w:rPr>
          <w:sz w:val="28"/>
          <w:szCs w:val="28"/>
          <w:lang w:eastAsia="en-US"/>
        </w:rPr>
        <w:t>Бухгалтерская</w:t>
      </w:r>
      <w:r w:rsidR="00063854" w:rsidRPr="0096364F">
        <w:rPr>
          <w:sz w:val="28"/>
          <w:szCs w:val="28"/>
          <w:lang w:eastAsia="en-US"/>
        </w:rPr>
        <w:t xml:space="preserve"> отчетность составляется </w:t>
      </w:r>
      <w:bookmarkStart w:id="1" w:name="sub_10072"/>
      <w:r w:rsidR="00063854" w:rsidRPr="0096364F">
        <w:rPr>
          <w:sz w:val="28"/>
          <w:szCs w:val="28"/>
          <w:lang w:eastAsia="en-US"/>
        </w:rPr>
        <w:t xml:space="preserve">на основе данных </w:t>
      </w:r>
      <w:hyperlink r:id="rId9" w:history="1">
        <w:r w:rsidR="00063854" w:rsidRPr="0096364F">
          <w:rPr>
            <w:sz w:val="28"/>
            <w:szCs w:val="28"/>
            <w:lang w:eastAsia="en-US"/>
          </w:rPr>
          <w:t>Главной книги</w:t>
        </w:r>
      </w:hyperlink>
      <w:r w:rsidR="00063854" w:rsidRPr="0096364F">
        <w:rPr>
          <w:sz w:val="28"/>
          <w:szCs w:val="28"/>
          <w:lang w:eastAsia="en-US"/>
        </w:rPr>
        <w:t xml:space="preserve"> и (или) других </w:t>
      </w:r>
      <w:hyperlink r:id="rId10" w:history="1">
        <w:r w:rsidR="00063854" w:rsidRPr="0096364F">
          <w:rPr>
            <w:sz w:val="28"/>
            <w:szCs w:val="28"/>
            <w:lang w:eastAsia="en-US"/>
          </w:rPr>
          <w:t>регистров</w:t>
        </w:r>
      </w:hyperlink>
      <w:r w:rsidR="00063854" w:rsidRPr="0096364F">
        <w:rPr>
          <w:sz w:val="28"/>
          <w:szCs w:val="28"/>
          <w:lang w:eastAsia="en-US"/>
        </w:rPr>
        <w:t xml:space="preserve">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rsidR="00063854" w:rsidRPr="0096364F" w:rsidRDefault="00063854" w:rsidP="0096364F">
      <w:pPr>
        <w:spacing w:after="200"/>
        <w:ind w:firstLine="708"/>
        <w:jc w:val="both"/>
        <w:rPr>
          <w:sz w:val="28"/>
          <w:szCs w:val="28"/>
          <w:lang w:eastAsia="en-US"/>
        </w:rPr>
      </w:pPr>
      <w:r w:rsidRPr="0096364F">
        <w:rPr>
          <w:sz w:val="28"/>
          <w:szCs w:val="28"/>
          <w:lang w:eastAsia="en-US"/>
        </w:rPr>
        <w:t xml:space="preserve">В ходе проверки расхождений в данных регистров бухгалтерского учета учреждения и годовой отчетности не установлено. </w:t>
      </w:r>
    </w:p>
    <w:bookmarkEnd w:id="1"/>
    <w:p w:rsidR="00063854" w:rsidRPr="0096364F" w:rsidRDefault="00063854" w:rsidP="0096364F">
      <w:pPr>
        <w:tabs>
          <w:tab w:val="left" w:pos="284"/>
          <w:tab w:val="left" w:pos="540"/>
        </w:tabs>
        <w:jc w:val="both"/>
        <w:rPr>
          <w:sz w:val="28"/>
          <w:szCs w:val="28"/>
          <w:lang w:eastAsia="ar-SA"/>
        </w:rPr>
      </w:pPr>
      <w:r w:rsidRPr="0096364F">
        <w:rPr>
          <w:b/>
          <w:sz w:val="28"/>
          <w:szCs w:val="28"/>
          <w:lang w:eastAsia="ar-SA"/>
        </w:rPr>
        <w:t>Осуществление закупок товаров, работ и услуг на основании</w:t>
      </w:r>
      <w:r w:rsidR="006A5D97" w:rsidRPr="0096364F">
        <w:rPr>
          <w:b/>
          <w:sz w:val="28"/>
          <w:szCs w:val="28"/>
          <w:lang w:eastAsia="ar-SA"/>
        </w:rPr>
        <w:t xml:space="preserve"> </w:t>
      </w:r>
      <w:r w:rsidRPr="0096364F">
        <w:rPr>
          <w:b/>
          <w:sz w:val="28"/>
          <w:szCs w:val="28"/>
          <w:lang w:eastAsia="ar-SA"/>
        </w:rPr>
        <w:t>заключенных муниципальных контрактов и прочих договоров.</w:t>
      </w:r>
    </w:p>
    <w:p w:rsidR="00063854" w:rsidRPr="0096364F" w:rsidRDefault="006A5D97" w:rsidP="0096364F">
      <w:pPr>
        <w:tabs>
          <w:tab w:val="left" w:pos="284"/>
          <w:tab w:val="left" w:pos="540"/>
          <w:tab w:val="left" w:pos="709"/>
          <w:tab w:val="left" w:pos="900"/>
        </w:tabs>
        <w:suppressAutoHyphens/>
        <w:jc w:val="both"/>
        <w:rPr>
          <w:sz w:val="28"/>
          <w:szCs w:val="28"/>
          <w:lang w:eastAsia="ar-SA"/>
        </w:rPr>
      </w:pPr>
      <w:r w:rsidRPr="0096364F">
        <w:rPr>
          <w:sz w:val="28"/>
          <w:szCs w:val="28"/>
          <w:lang w:eastAsia="ar-SA"/>
        </w:rPr>
        <w:tab/>
      </w:r>
      <w:r w:rsidRPr="0096364F">
        <w:rPr>
          <w:sz w:val="28"/>
          <w:szCs w:val="28"/>
          <w:lang w:eastAsia="ar-SA"/>
        </w:rPr>
        <w:tab/>
      </w:r>
      <w:r w:rsidR="00063854" w:rsidRPr="0096364F">
        <w:rPr>
          <w:sz w:val="28"/>
          <w:szCs w:val="28"/>
          <w:lang w:eastAsia="ar-SA"/>
        </w:rPr>
        <w:t>Проведенным анализом своевременности действий Учреждения (Заказчика) по реализации условий исполнения заключенных контрактов</w:t>
      </w:r>
      <w:r w:rsidR="00103BA0" w:rsidRPr="0096364F">
        <w:rPr>
          <w:sz w:val="28"/>
          <w:szCs w:val="28"/>
          <w:lang w:eastAsia="ar-SA"/>
        </w:rPr>
        <w:t xml:space="preserve"> МБОУ «</w:t>
      </w:r>
      <w:r w:rsidR="00CF4D7F" w:rsidRPr="0096364F">
        <w:rPr>
          <w:sz w:val="28"/>
          <w:szCs w:val="28"/>
          <w:lang w:eastAsia="ar-SA"/>
        </w:rPr>
        <w:t>Ледовская ООШ</w:t>
      </w:r>
      <w:r w:rsidR="00B6340B" w:rsidRPr="0096364F">
        <w:rPr>
          <w:sz w:val="28"/>
          <w:szCs w:val="28"/>
          <w:lang w:eastAsia="ar-SA"/>
        </w:rPr>
        <w:t xml:space="preserve">» за </w:t>
      </w:r>
      <w:r w:rsidR="00063854" w:rsidRPr="0096364F">
        <w:rPr>
          <w:sz w:val="28"/>
          <w:szCs w:val="28"/>
          <w:lang w:eastAsia="ar-SA"/>
        </w:rPr>
        <w:t>2018 год</w:t>
      </w:r>
      <w:r w:rsidR="00B6340B" w:rsidRPr="0096364F">
        <w:rPr>
          <w:sz w:val="28"/>
          <w:szCs w:val="28"/>
          <w:lang w:eastAsia="ar-SA"/>
        </w:rPr>
        <w:t xml:space="preserve"> и 9 месяцев 2019 года</w:t>
      </w:r>
      <w:r w:rsidR="00063854" w:rsidRPr="0096364F">
        <w:rPr>
          <w:sz w:val="28"/>
          <w:szCs w:val="28"/>
          <w:lang w:eastAsia="ar-SA"/>
        </w:rPr>
        <w:t xml:space="preserve">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Федеральный закон № 44-ФЗ), </w:t>
      </w:r>
      <w:r w:rsidR="00B6340B" w:rsidRPr="0096364F">
        <w:rPr>
          <w:sz w:val="28"/>
          <w:szCs w:val="28"/>
          <w:lang w:eastAsia="ar-SA"/>
        </w:rPr>
        <w:t xml:space="preserve">не </w:t>
      </w:r>
      <w:r w:rsidR="00063854" w:rsidRPr="0096364F">
        <w:rPr>
          <w:sz w:val="28"/>
          <w:szCs w:val="28"/>
          <w:lang w:eastAsia="ar-SA"/>
        </w:rPr>
        <w:t>установлен</w:t>
      </w:r>
      <w:r w:rsidR="00B6340B" w:rsidRPr="0096364F">
        <w:rPr>
          <w:sz w:val="28"/>
          <w:szCs w:val="28"/>
          <w:lang w:eastAsia="ar-SA"/>
        </w:rPr>
        <w:t>о.</w:t>
      </w:r>
    </w:p>
    <w:p w:rsidR="00B6340B" w:rsidRPr="0096364F" w:rsidRDefault="00B6340B" w:rsidP="0096364F">
      <w:pPr>
        <w:tabs>
          <w:tab w:val="left" w:pos="284"/>
          <w:tab w:val="left" w:pos="540"/>
          <w:tab w:val="left" w:pos="709"/>
          <w:tab w:val="left" w:pos="900"/>
        </w:tabs>
        <w:suppressAutoHyphens/>
        <w:jc w:val="both"/>
        <w:rPr>
          <w:sz w:val="28"/>
          <w:szCs w:val="28"/>
          <w:lang w:eastAsia="ar-SA"/>
        </w:rPr>
      </w:pPr>
    </w:p>
    <w:p w:rsidR="00063854" w:rsidRPr="0096364F" w:rsidRDefault="00063854" w:rsidP="0096364F">
      <w:pPr>
        <w:spacing w:after="200"/>
        <w:jc w:val="both"/>
        <w:rPr>
          <w:b/>
          <w:sz w:val="28"/>
          <w:szCs w:val="28"/>
          <w:lang w:eastAsia="en-US"/>
        </w:rPr>
      </w:pPr>
      <w:r w:rsidRPr="0096364F">
        <w:rPr>
          <w:b/>
          <w:sz w:val="28"/>
          <w:szCs w:val="28"/>
          <w:lang w:eastAsia="en-US"/>
        </w:rPr>
        <w:t>Соблюдение нормативов формирования расходов на оплату труда, обоснованности начисления и выплаты заработной платы.</w:t>
      </w:r>
    </w:p>
    <w:p w:rsidR="00B6340B" w:rsidRPr="0096364F" w:rsidRDefault="00B6340B" w:rsidP="0096364F">
      <w:pPr>
        <w:tabs>
          <w:tab w:val="left" w:pos="540"/>
          <w:tab w:val="left" w:pos="900"/>
        </w:tabs>
        <w:jc w:val="both"/>
        <w:rPr>
          <w:sz w:val="28"/>
          <w:szCs w:val="28"/>
        </w:rPr>
      </w:pPr>
      <w:r w:rsidRPr="0096364F">
        <w:rPr>
          <w:sz w:val="28"/>
          <w:szCs w:val="28"/>
          <w:lang w:eastAsia="en-US"/>
        </w:rPr>
        <w:t xml:space="preserve">          </w:t>
      </w:r>
      <w:r w:rsidR="00063854" w:rsidRPr="0096364F">
        <w:rPr>
          <w:sz w:val="28"/>
          <w:szCs w:val="28"/>
          <w:lang w:eastAsia="en-US"/>
        </w:rPr>
        <w:t>Начисление и выплата заработной п</w:t>
      </w:r>
      <w:r w:rsidRPr="0096364F">
        <w:rPr>
          <w:sz w:val="28"/>
          <w:szCs w:val="28"/>
          <w:lang w:eastAsia="en-US"/>
        </w:rPr>
        <w:t>латы работникам МБОУ «</w:t>
      </w:r>
      <w:r w:rsidR="0060664A" w:rsidRPr="0096364F">
        <w:rPr>
          <w:sz w:val="28"/>
          <w:szCs w:val="28"/>
          <w:lang w:eastAsia="en-US"/>
        </w:rPr>
        <w:t>Ледовская ООШ</w:t>
      </w:r>
      <w:r w:rsidR="00063854" w:rsidRPr="0096364F">
        <w:rPr>
          <w:sz w:val="28"/>
          <w:szCs w:val="28"/>
          <w:lang w:eastAsia="en-US"/>
        </w:rPr>
        <w:t>» осуществлялась в соответствии с законодательными актами РФ, Московской области и нормативными докум</w:t>
      </w:r>
      <w:r w:rsidRPr="0096364F">
        <w:rPr>
          <w:sz w:val="28"/>
          <w:szCs w:val="28"/>
          <w:lang w:eastAsia="en-US"/>
        </w:rPr>
        <w:t xml:space="preserve">ентами городского округа Кашира, а именно </w:t>
      </w:r>
      <w:r w:rsidRPr="0096364F">
        <w:rPr>
          <w:sz w:val="28"/>
          <w:szCs w:val="28"/>
        </w:rPr>
        <w:t>Положение об оплате труда и выплат стимулирующего характера работников МБОУ «</w:t>
      </w:r>
      <w:r w:rsidR="0060664A" w:rsidRPr="0096364F">
        <w:rPr>
          <w:sz w:val="28"/>
          <w:szCs w:val="28"/>
        </w:rPr>
        <w:t>Ледовская ООШ</w:t>
      </w:r>
      <w:r w:rsidRPr="0096364F">
        <w:rPr>
          <w:sz w:val="28"/>
          <w:szCs w:val="28"/>
        </w:rPr>
        <w:t xml:space="preserve">» городского округа Кашира от 31.03.2016г. с учетом изменений и дополнений (далее Положение об оплате труда) </w:t>
      </w:r>
    </w:p>
    <w:p w:rsidR="0060664A" w:rsidRPr="0096364F" w:rsidRDefault="00B6340B" w:rsidP="0096364F">
      <w:pPr>
        <w:tabs>
          <w:tab w:val="left" w:pos="0"/>
          <w:tab w:val="left" w:pos="540"/>
        </w:tabs>
        <w:jc w:val="both"/>
        <w:rPr>
          <w:rFonts w:eastAsiaTheme="minorHAnsi"/>
          <w:sz w:val="28"/>
          <w:szCs w:val="28"/>
          <w:lang w:eastAsia="en-US"/>
        </w:rPr>
      </w:pPr>
      <w:r w:rsidRPr="0096364F">
        <w:rPr>
          <w:sz w:val="28"/>
          <w:szCs w:val="28"/>
          <w:lang w:eastAsia="ar-SA"/>
        </w:rPr>
        <w:tab/>
      </w:r>
      <w:r w:rsidRPr="0096364F">
        <w:rPr>
          <w:sz w:val="28"/>
          <w:szCs w:val="28"/>
          <w:lang w:eastAsia="ar-SA"/>
        </w:rPr>
        <w:tab/>
      </w:r>
      <w:r w:rsidR="0060664A" w:rsidRPr="0096364F">
        <w:rPr>
          <w:rFonts w:eastAsiaTheme="minorHAnsi"/>
          <w:sz w:val="28"/>
          <w:szCs w:val="28"/>
          <w:lang w:eastAsia="en-US"/>
        </w:rPr>
        <w:t xml:space="preserve">Директором МБОУ «Ледовская ООШ» утверждено штатное расписание на 2018 год приказом №1 от 09.01.2018г. и на 2019 год приказом №1 от 09.01.2019г., в количестве </w:t>
      </w:r>
      <w:r w:rsidR="0060664A" w:rsidRPr="0096364F">
        <w:rPr>
          <w:rFonts w:eastAsiaTheme="minorHAnsi"/>
          <w:b/>
          <w:sz w:val="28"/>
          <w:szCs w:val="28"/>
          <w:lang w:eastAsia="en-US"/>
        </w:rPr>
        <w:t xml:space="preserve">8,5 </w:t>
      </w:r>
      <w:r w:rsidR="0060664A" w:rsidRPr="0096364F">
        <w:rPr>
          <w:rFonts w:eastAsiaTheme="minorHAnsi"/>
          <w:sz w:val="28"/>
          <w:szCs w:val="28"/>
          <w:lang w:eastAsia="en-US"/>
        </w:rPr>
        <w:t>штатных единиц</w:t>
      </w:r>
      <w:r w:rsidR="0060664A" w:rsidRPr="0096364F">
        <w:rPr>
          <w:rFonts w:eastAsiaTheme="minorHAnsi"/>
          <w:b/>
          <w:sz w:val="28"/>
          <w:szCs w:val="28"/>
          <w:lang w:eastAsia="en-US"/>
        </w:rPr>
        <w:t xml:space="preserve">. </w:t>
      </w:r>
      <w:r w:rsidR="0060664A" w:rsidRPr="0096364F">
        <w:rPr>
          <w:rFonts w:eastAsiaTheme="minorHAnsi"/>
          <w:sz w:val="28"/>
          <w:szCs w:val="28"/>
          <w:lang w:eastAsia="en-US"/>
        </w:rPr>
        <w:t>Начальником Управления образования утвержден тарификационный список педагогических работников на 01.09.2017г.</w:t>
      </w:r>
      <w:r w:rsidR="0096364F" w:rsidRPr="0096364F">
        <w:rPr>
          <w:rFonts w:eastAsiaTheme="minorHAnsi"/>
          <w:sz w:val="28"/>
          <w:szCs w:val="28"/>
          <w:lang w:eastAsia="en-US"/>
        </w:rPr>
        <w:t xml:space="preserve"> </w:t>
      </w:r>
      <w:r w:rsidR="0060664A" w:rsidRPr="0096364F">
        <w:rPr>
          <w:rFonts w:eastAsiaTheme="minorHAnsi"/>
          <w:sz w:val="28"/>
          <w:szCs w:val="28"/>
          <w:lang w:eastAsia="en-US"/>
        </w:rPr>
        <w:t xml:space="preserve"> и на 01.09.2018г., что соответствует установленной предельной численности работников МБОУ «Ледовская ООШ», согласно постановления Администрации городского округа Кашира №916-па от 30.03.2018г. «Об утверждении предельной численности работников муниципальных учреждений на 2018год и постановления Администрации городского округа Кашира №299-па от 11.02.2019г. «Об утверждении предельной численности работников муниципальных учреждений на 2019год.</w:t>
      </w:r>
    </w:p>
    <w:p w:rsidR="0096364F" w:rsidRPr="0060664A" w:rsidRDefault="0096364F" w:rsidP="0096364F">
      <w:pPr>
        <w:shd w:val="clear" w:color="auto" w:fill="FFFFFF"/>
        <w:tabs>
          <w:tab w:val="left" w:pos="0"/>
        </w:tabs>
        <w:suppressAutoHyphens/>
        <w:spacing w:after="200"/>
        <w:ind w:firstLine="709"/>
        <w:jc w:val="both"/>
        <w:rPr>
          <w:rFonts w:eastAsiaTheme="minorHAnsi"/>
          <w:color w:val="314004"/>
          <w:sz w:val="28"/>
          <w:szCs w:val="28"/>
          <w:lang w:eastAsia="ar-SA"/>
        </w:rPr>
      </w:pPr>
      <w:r w:rsidRPr="0060664A">
        <w:rPr>
          <w:rFonts w:eastAsiaTheme="minorHAnsi"/>
          <w:sz w:val="28"/>
          <w:szCs w:val="28"/>
          <w:lang w:eastAsia="en-US"/>
        </w:rPr>
        <w:t xml:space="preserve">Должностные оклады руководящих работников определены в зависимости от наличия у них квалификационной категории с учетом группы по оплате труда руководящих работников. </w:t>
      </w:r>
      <w:r w:rsidRPr="0060664A">
        <w:rPr>
          <w:rFonts w:eastAsiaTheme="minorHAnsi"/>
          <w:sz w:val="28"/>
          <w:szCs w:val="28"/>
          <w:lang w:eastAsia="ar-SA"/>
        </w:rPr>
        <w:t>Социально - трудовые отношения в МБОУ «Ледовская ООШ» в 2018-2019 году урегулированы Коллективным договором, утвержденным на общем собрании работников</w:t>
      </w:r>
      <w:r w:rsidRPr="0060664A">
        <w:rPr>
          <w:rFonts w:eastAsiaTheme="minorHAnsi"/>
          <w:color w:val="314004"/>
          <w:sz w:val="28"/>
          <w:szCs w:val="28"/>
          <w:lang w:eastAsia="ar-SA"/>
        </w:rPr>
        <w:t>.</w:t>
      </w:r>
    </w:p>
    <w:p w:rsidR="0060664A" w:rsidRPr="0060664A" w:rsidRDefault="0060664A" w:rsidP="0096364F">
      <w:pPr>
        <w:tabs>
          <w:tab w:val="left" w:pos="0"/>
          <w:tab w:val="left" w:pos="540"/>
        </w:tabs>
        <w:spacing w:after="200"/>
        <w:ind w:firstLine="709"/>
        <w:jc w:val="both"/>
        <w:rPr>
          <w:rFonts w:eastAsiaTheme="minorHAnsi"/>
          <w:sz w:val="28"/>
          <w:szCs w:val="28"/>
          <w:lang w:eastAsia="en-US"/>
        </w:rPr>
      </w:pPr>
      <w:r w:rsidRPr="0060664A">
        <w:rPr>
          <w:rFonts w:eastAsiaTheme="minorHAnsi"/>
          <w:sz w:val="28"/>
          <w:szCs w:val="28"/>
          <w:lang w:eastAsia="en-US"/>
        </w:rPr>
        <w:t>В целях установления порядка оплаты труда сотрудников Муниципального бюджетного образовательного учреждения «Ледовская ООШ», Администрацией городского округа Кашира утверждено постановление от 24.02.2016г. №422-па «Об оплате труда работников муниципальных образовательных учреждений городского округа Кашира». Разработаны и утверждены директором, а также согласованы с Управлением образования администрации городского округа Кашира: «Положение об оплате труда работников МБОУ «Ледовская ООШ» и «Положение о выплатах стимулирующего характера».</w:t>
      </w:r>
    </w:p>
    <w:p w:rsidR="00B6340B" w:rsidRPr="0096364F" w:rsidRDefault="0096364F" w:rsidP="0096364F">
      <w:pPr>
        <w:tabs>
          <w:tab w:val="left" w:pos="567"/>
        </w:tabs>
        <w:autoSpaceDE w:val="0"/>
        <w:autoSpaceDN w:val="0"/>
        <w:adjustRightInd w:val="0"/>
        <w:jc w:val="both"/>
        <w:rPr>
          <w:rFonts w:eastAsiaTheme="minorHAnsi"/>
          <w:sz w:val="28"/>
          <w:szCs w:val="28"/>
          <w:lang w:eastAsia="en-US"/>
        </w:rPr>
      </w:pPr>
      <w:r>
        <w:rPr>
          <w:rFonts w:eastAsiaTheme="minorHAnsi"/>
          <w:sz w:val="28"/>
          <w:szCs w:val="28"/>
          <w:lang w:eastAsia="en-US"/>
        </w:rPr>
        <w:tab/>
      </w:r>
      <w:r w:rsidR="0060664A" w:rsidRPr="0096364F">
        <w:rPr>
          <w:rFonts w:eastAsiaTheme="minorHAnsi"/>
          <w:sz w:val="28"/>
          <w:szCs w:val="28"/>
          <w:lang w:eastAsia="en-US"/>
        </w:rPr>
        <w:t>За период январь-декабрь 2018 года и январь-сентябрь 2019 года заработная плата и стимулирующие выплаты сотрудникам МБОУ «Ледовская ООШ» начислялась в соответствии со штатным расписанием, тарификационным списком, представленными табелями, приказами руководителя учреждения.</w:t>
      </w:r>
    </w:p>
    <w:p w:rsidR="0060664A" w:rsidRPr="0096364F" w:rsidRDefault="0060664A" w:rsidP="0096364F">
      <w:pPr>
        <w:tabs>
          <w:tab w:val="left" w:pos="567"/>
        </w:tabs>
        <w:autoSpaceDE w:val="0"/>
        <w:autoSpaceDN w:val="0"/>
        <w:adjustRightInd w:val="0"/>
        <w:jc w:val="both"/>
        <w:rPr>
          <w:sz w:val="28"/>
          <w:szCs w:val="28"/>
        </w:rPr>
      </w:pPr>
    </w:p>
    <w:p w:rsidR="00BC1E1F" w:rsidRPr="0096364F" w:rsidRDefault="00BC1E1F" w:rsidP="0096364F">
      <w:pPr>
        <w:jc w:val="both"/>
        <w:rPr>
          <w:b/>
          <w:sz w:val="28"/>
          <w:szCs w:val="28"/>
        </w:rPr>
      </w:pPr>
      <w:r w:rsidRPr="0096364F">
        <w:rPr>
          <w:b/>
          <w:sz w:val="28"/>
          <w:szCs w:val="28"/>
        </w:rPr>
        <w:t>Выводы:</w:t>
      </w:r>
    </w:p>
    <w:p w:rsidR="007E6019" w:rsidRPr="0096364F" w:rsidRDefault="007E6019" w:rsidP="007E6019">
      <w:pPr>
        <w:ind w:firstLine="567"/>
        <w:jc w:val="both"/>
        <w:rPr>
          <w:rFonts w:eastAsia="Calibri"/>
          <w:sz w:val="28"/>
          <w:szCs w:val="28"/>
          <w:lang w:eastAsia="ar-SA"/>
        </w:rPr>
      </w:pPr>
      <w:r w:rsidRPr="007E6019">
        <w:rPr>
          <w:rFonts w:eastAsia="Calibri"/>
          <w:sz w:val="28"/>
          <w:szCs w:val="28"/>
          <w:lang w:eastAsia="en-US"/>
        </w:rPr>
        <w:t xml:space="preserve">1. </w:t>
      </w:r>
      <w:r>
        <w:rPr>
          <w:sz w:val="28"/>
          <w:szCs w:val="28"/>
          <w:lang w:eastAsia="ar-SA"/>
        </w:rPr>
        <w:t>П</w:t>
      </w:r>
      <w:r w:rsidRPr="004E4FD0">
        <w:rPr>
          <w:sz w:val="28"/>
          <w:szCs w:val="28"/>
          <w:lang w:eastAsia="ar-SA"/>
        </w:rPr>
        <w:t xml:space="preserve">ри </w:t>
      </w:r>
      <w:r w:rsidRPr="00A4273F">
        <w:rPr>
          <w:sz w:val="28"/>
          <w:szCs w:val="28"/>
          <w:lang w:eastAsia="ar-SA"/>
        </w:rPr>
        <w:t>ус</w:t>
      </w:r>
      <w:r w:rsidRPr="004E4FD0">
        <w:rPr>
          <w:sz w:val="28"/>
          <w:szCs w:val="28"/>
          <w:lang w:eastAsia="ar-SA"/>
        </w:rPr>
        <w:t>тановке ограждения были внесены изменения в границы участка</w:t>
      </w:r>
      <w:r w:rsidRPr="0096364F">
        <w:rPr>
          <w:rFonts w:eastAsia="Calibri"/>
          <w:sz w:val="28"/>
          <w:szCs w:val="28"/>
          <w:lang w:eastAsia="ar-SA"/>
        </w:rPr>
        <w:t xml:space="preserve">. </w:t>
      </w:r>
    </w:p>
    <w:p w:rsidR="007E6019" w:rsidRPr="0096364F" w:rsidRDefault="007E6019" w:rsidP="007E6019">
      <w:pPr>
        <w:tabs>
          <w:tab w:val="left" w:pos="426"/>
          <w:tab w:val="center" w:pos="540"/>
        </w:tabs>
        <w:spacing w:line="276" w:lineRule="auto"/>
        <w:ind w:right="-1" w:firstLine="567"/>
        <w:jc w:val="both"/>
        <w:rPr>
          <w:sz w:val="28"/>
          <w:szCs w:val="28"/>
          <w:lang w:eastAsia="ar-SA"/>
        </w:rPr>
      </w:pPr>
      <w:r w:rsidRPr="0096364F">
        <w:rPr>
          <w:sz w:val="28"/>
          <w:szCs w:val="28"/>
          <w:lang w:eastAsia="ar-SA"/>
        </w:rPr>
        <w:t xml:space="preserve">2. </w:t>
      </w:r>
      <w:r>
        <w:rPr>
          <w:sz w:val="28"/>
          <w:szCs w:val="28"/>
          <w:lang w:eastAsia="ar-SA"/>
        </w:rPr>
        <w:t>Не о</w:t>
      </w:r>
      <w:r w:rsidRPr="0096364F">
        <w:rPr>
          <w:sz w:val="28"/>
          <w:szCs w:val="28"/>
          <w:lang w:eastAsia="ar-SA"/>
        </w:rPr>
        <w:t>форм</w:t>
      </w:r>
      <w:r>
        <w:rPr>
          <w:sz w:val="28"/>
          <w:szCs w:val="28"/>
          <w:lang w:eastAsia="ar-SA"/>
        </w:rPr>
        <w:t>лено</w:t>
      </w:r>
      <w:r w:rsidRPr="0096364F">
        <w:rPr>
          <w:sz w:val="28"/>
          <w:szCs w:val="28"/>
          <w:lang w:eastAsia="ar-SA"/>
        </w:rPr>
        <w:t xml:space="preserve"> закрепление за учреждением муниципального имущества в оперативное управление – ограждение. </w:t>
      </w:r>
    </w:p>
    <w:p w:rsidR="007E6019" w:rsidRPr="0096364F" w:rsidRDefault="007E6019" w:rsidP="007E6019">
      <w:pPr>
        <w:tabs>
          <w:tab w:val="left" w:pos="426"/>
          <w:tab w:val="center" w:pos="540"/>
        </w:tabs>
        <w:spacing w:line="276" w:lineRule="auto"/>
        <w:ind w:right="-1" w:firstLine="567"/>
        <w:jc w:val="both"/>
        <w:rPr>
          <w:sz w:val="28"/>
          <w:szCs w:val="28"/>
          <w:lang w:eastAsia="ar-SA"/>
        </w:rPr>
      </w:pPr>
      <w:r w:rsidRPr="0096364F">
        <w:rPr>
          <w:sz w:val="28"/>
          <w:szCs w:val="28"/>
          <w:lang w:eastAsia="ar-SA"/>
        </w:rPr>
        <w:t xml:space="preserve">3. </w:t>
      </w:r>
      <w:r>
        <w:rPr>
          <w:sz w:val="28"/>
          <w:szCs w:val="28"/>
          <w:lang w:eastAsia="ar-SA"/>
        </w:rPr>
        <w:t>Не сп</w:t>
      </w:r>
      <w:r w:rsidRPr="0096364F">
        <w:rPr>
          <w:sz w:val="28"/>
          <w:szCs w:val="28"/>
          <w:lang w:eastAsia="ar-SA"/>
        </w:rPr>
        <w:t>иса</w:t>
      </w:r>
      <w:r>
        <w:rPr>
          <w:sz w:val="28"/>
          <w:szCs w:val="28"/>
          <w:lang w:eastAsia="ar-SA"/>
        </w:rPr>
        <w:t>но</w:t>
      </w:r>
      <w:r w:rsidRPr="0096364F">
        <w:rPr>
          <w:sz w:val="28"/>
          <w:szCs w:val="28"/>
          <w:lang w:eastAsia="ar-SA"/>
        </w:rPr>
        <w:t xml:space="preserve"> с баланса учреждения здание мастерских, в связи с аварийным состоянием.</w:t>
      </w:r>
    </w:p>
    <w:p w:rsidR="007E6019" w:rsidRPr="0096364F" w:rsidRDefault="007E6019" w:rsidP="007E6019">
      <w:pPr>
        <w:spacing w:line="276" w:lineRule="auto"/>
        <w:ind w:firstLine="567"/>
        <w:jc w:val="both"/>
        <w:rPr>
          <w:sz w:val="28"/>
          <w:szCs w:val="28"/>
        </w:rPr>
      </w:pPr>
      <w:r w:rsidRPr="0096364F">
        <w:rPr>
          <w:sz w:val="28"/>
          <w:szCs w:val="28"/>
          <w:shd w:val="clear" w:color="auto" w:fill="FFFFFF"/>
        </w:rPr>
        <w:t xml:space="preserve">На основании приказа Минфина России от 31 декабря 2016г. №257н «Об утверждении федерального стандарта бухгалтерского учета для организаций государственного сектора «Основные средства» </w:t>
      </w:r>
      <w:r>
        <w:rPr>
          <w:sz w:val="28"/>
          <w:szCs w:val="28"/>
          <w:shd w:val="clear" w:color="auto" w:fill="FFFFFF"/>
        </w:rPr>
        <w:t xml:space="preserve"> </w:t>
      </w:r>
      <w:r w:rsidRPr="007E6019">
        <w:rPr>
          <w:sz w:val="28"/>
          <w:szCs w:val="28"/>
          <w:u w:val="single"/>
          <w:shd w:val="clear" w:color="auto" w:fill="FFFFFF"/>
        </w:rPr>
        <w:t>не отражены активы</w:t>
      </w:r>
      <w:r w:rsidRPr="0096364F">
        <w:rPr>
          <w:sz w:val="28"/>
          <w:szCs w:val="28"/>
          <w:shd w:val="clear" w:color="auto" w:fill="FFFFFF"/>
        </w:rPr>
        <w:t xml:space="preserve">, полученные по Договору </w:t>
      </w:r>
      <w:r w:rsidRPr="0096364F">
        <w:rPr>
          <w:sz w:val="28"/>
          <w:szCs w:val="28"/>
        </w:rPr>
        <w:t>№35 ОУ-20/16 от 20.06.2016г., о закреплении муниципального имущества на праве оперативного управления, по</w:t>
      </w:r>
      <w:r w:rsidRPr="0096364F">
        <w:rPr>
          <w:sz w:val="28"/>
          <w:szCs w:val="28"/>
          <w:shd w:val="clear" w:color="auto" w:fill="FFFFFF"/>
        </w:rPr>
        <w:t xml:space="preserve"> акту приемки-передачи №</w:t>
      </w:r>
      <w:r w:rsidRPr="0096364F">
        <w:rPr>
          <w:sz w:val="28"/>
          <w:szCs w:val="28"/>
        </w:rPr>
        <w:t xml:space="preserve">35 ОУ-20/16 от 20.06.2016г. </w:t>
      </w:r>
      <w:r w:rsidRPr="0096364F">
        <w:rPr>
          <w:sz w:val="28"/>
          <w:szCs w:val="28"/>
          <w:shd w:val="clear" w:color="auto" w:fill="FFFFFF"/>
        </w:rPr>
        <w:t>в составе основных средств</w:t>
      </w:r>
      <w:r w:rsidRPr="0096364F">
        <w:rPr>
          <w:sz w:val="28"/>
          <w:szCs w:val="28"/>
        </w:rPr>
        <w:t>.</w:t>
      </w:r>
    </w:p>
    <w:p w:rsidR="007E6019" w:rsidRPr="0096364F" w:rsidRDefault="007E6019" w:rsidP="007E6019">
      <w:pPr>
        <w:spacing w:line="276" w:lineRule="auto"/>
        <w:ind w:right="-1" w:firstLine="709"/>
        <w:jc w:val="both"/>
        <w:rPr>
          <w:sz w:val="28"/>
          <w:szCs w:val="28"/>
          <w:lang w:eastAsia="ar-SA"/>
        </w:rPr>
      </w:pPr>
      <w:r w:rsidRPr="0096364F">
        <w:rPr>
          <w:sz w:val="28"/>
          <w:szCs w:val="28"/>
          <w:lang w:eastAsia="ar-SA"/>
        </w:rPr>
        <w:t xml:space="preserve">5.  </w:t>
      </w:r>
      <w:r>
        <w:rPr>
          <w:sz w:val="28"/>
          <w:szCs w:val="28"/>
          <w:lang w:eastAsia="ar-SA"/>
        </w:rPr>
        <w:t>Не з</w:t>
      </w:r>
      <w:r w:rsidRPr="0096364F">
        <w:rPr>
          <w:sz w:val="28"/>
          <w:szCs w:val="28"/>
          <w:lang w:eastAsia="ar-SA"/>
        </w:rPr>
        <w:t>аключ</w:t>
      </w:r>
      <w:r>
        <w:rPr>
          <w:sz w:val="28"/>
          <w:szCs w:val="28"/>
          <w:lang w:eastAsia="ar-SA"/>
        </w:rPr>
        <w:t>ен</w:t>
      </w:r>
      <w:r w:rsidRPr="0096364F">
        <w:rPr>
          <w:sz w:val="28"/>
          <w:szCs w:val="28"/>
          <w:lang w:eastAsia="ar-SA"/>
        </w:rPr>
        <w:t xml:space="preserve"> договор с </w:t>
      </w:r>
      <w:r w:rsidRPr="0096364F">
        <w:rPr>
          <w:rFonts w:eastAsia="Calibri"/>
          <w:sz w:val="28"/>
          <w:szCs w:val="28"/>
          <w:lang w:eastAsia="en-US"/>
        </w:rPr>
        <w:t xml:space="preserve">ГБУЗ МО «Каширская ЦРБ» </w:t>
      </w:r>
      <w:r w:rsidRPr="0096364F">
        <w:rPr>
          <w:sz w:val="28"/>
          <w:szCs w:val="28"/>
          <w:lang w:eastAsia="ar-SA"/>
        </w:rPr>
        <w:t>с указанием передаваемой площади помещения</w:t>
      </w:r>
      <w:r>
        <w:rPr>
          <w:sz w:val="28"/>
          <w:szCs w:val="28"/>
          <w:lang w:eastAsia="ar-SA"/>
        </w:rPr>
        <w:t xml:space="preserve"> с</w:t>
      </w:r>
      <w:r w:rsidRPr="0096364F">
        <w:rPr>
          <w:sz w:val="28"/>
          <w:szCs w:val="28"/>
          <w:lang w:eastAsia="ar-SA"/>
        </w:rPr>
        <w:t xml:space="preserve"> прилож</w:t>
      </w:r>
      <w:r>
        <w:rPr>
          <w:sz w:val="28"/>
          <w:szCs w:val="28"/>
          <w:lang w:eastAsia="ar-SA"/>
        </w:rPr>
        <w:t>ением</w:t>
      </w:r>
      <w:r w:rsidRPr="0096364F">
        <w:rPr>
          <w:sz w:val="28"/>
          <w:szCs w:val="28"/>
          <w:lang w:eastAsia="ar-SA"/>
        </w:rPr>
        <w:t xml:space="preserve"> списк</w:t>
      </w:r>
      <w:r>
        <w:rPr>
          <w:sz w:val="28"/>
          <w:szCs w:val="28"/>
          <w:lang w:eastAsia="ar-SA"/>
        </w:rPr>
        <w:t>а</w:t>
      </w:r>
      <w:r w:rsidRPr="0096364F">
        <w:rPr>
          <w:sz w:val="28"/>
          <w:szCs w:val="28"/>
          <w:lang w:eastAsia="ar-SA"/>
        </w:rPr>
        <w:t xml:space="preserve"> передаваемых по договору основных средств. Согласовать с Комитетом по управлению имущества передачу нежилого помещения в безвозмездное пользование.</w:t>
      </w:r>
    </w:p>
    <w:p w:rsidR="007E6019" w:rsidRPr="0096364F" w:rsidRDefault="007E6019" w:rsidP="007E6019">
      <w:pPr>
        <w:tabs>
          <w:tab w:val="left" w:pos="0"/>
          <w:tab w:val="left" w:pos="426"/>
          <w:tab w:val="center" w:pos="540"/>
        </w:tabs>
        <w:spacing w:after="200" w:line="276" w:lineRule="auto"/>
        <w:ind w:right="-1" w:firstLine="709"/>
        <w:contextualSpacing/>
        <w:jc w:val="both"/>
        <w:rPr>
          <w:rFonts w:eastAsia="Calibri"/>
          <w:sz w:val="28"/>
          <w:szCs w:val="28"/>
          <w:lang w:eastAsia="ar-SA"/>
        </w:rPr>
      </w:pPr>
      <w:r w:rsidRPr="0096364F">
        <w:rPr>
          <w:rFonts w:eastAsia="Calibri"/>
          <w:sz w:val="28"/>
          <w:szCs w:val="28"/>
          <w:lang w:eastAsia="ar-SA"/>
        </w:rPr>
        <w:t xml:space="preserve">6.  </w:t>
      </w:r>
      <w:r>
        <w:rPr>
          <w:sz w:val="28"/>
          <w:szCs w:val="28"/>
          <w:lang w:eastAsia="en-US"/>
        </w:rPr>
        <w:t>Не р</w:t>
      </w:r>
      <w:r w:rsidRPr="0096364F">
        <w:rPr>
          <w:sz w:val="28"/>
          <w:szCs w:val="28"/>
          <w:lang w:eastAsia="en-US"/>
        </w:rPr>
        <w:t>азработа</w:t>
      </w:r>
      <w:r>
        <w:rPr>
          <w:sz w:val="28"/>
          <w:szCs w:val="28"/>
          <w:lang w:eastAsia="en-US"/>
        </w:rPr>
        <w:t>на</w:t>
      </w:r>
      <w:r w:rsidRPr="0096364F">
        <w:rPr>
          <w:sz w:val="28"/>
          <w:szCs w:val="28"/>
          <w:lang w:eastAsia="en-US"/>
        </w:rPr>
        <w:t xml:space="preserve"> и </w:t>
      </w:r>
      <w:r>
        <w:rPr>
          <w:sz w:val="28"/>
          <w:szCs w:val="28"/>
          <w:lang w:eastAsia="en-US"/>
        </w:rPr>
        <w:t xml:space="preserve">не </w:t>
      </w:r>
      <w:r w:rsidRPr="0096364F">
        <w:rPr>
          <w:sz w:val="28"/>
          <w:szCs w:val="28"/>
          <w:lang w:eastAsia="en-US"/>
        </w:rPr>
        <w:t>утвер</w:t>
      </w:r>
      <w:r>
        <w:rPr>
          <w:sz w:val="28"/>
          <w:szCs w:val="28"/>
          <w:lang w:eastAsia="en-US"/>
        </w:rPr>
        <w:t>ж</w:t>
      </w:r>
      <w:r w:rsidRPr="0096364F">
        <w:rPr>
          <w:sz w:val="28"/>
          <w:szCs w:val="28"/>
          <w:lang w:eastAsia="en-US"/>
        </w:rPr>
        <w:t>д</w:t>
      </w:r>
      <w:r>
        <w:rPr>
          <w:sz w:val="28"/>
          <w:szCs w:val="28"/>
          <w:lang w:eastAsia="en-US"/>
        </w:rPr>
        <w:t>ена</w:t>
      </w:r>
      <w:r w:rsidRPr="0096364F">
        <w:rPr>
          <w:sz w:val="28"/>
          <w:szCs w:val="28"/>
          <w:lang w:eastAsia="en-US"/>
        </w:rPr>
        <w:t xml:space="preserve"> Методик</w:t>
      </w:r>
      <w:r>
        <w:rPr>
          <w:sz w:val="28"/>
          <w:szCs w:val="28"/>
          <w:lang w:eastAsia="en-US"/>
        </w:rPr>
        <w:t>а</w:t>
      </w:r>
      <w:r w:rsidRPr="0096364F">
        <w:rPr>
          <w:sz w:val="28"/>
          <w:szCs w:val="28"/>
          <w:lang w:eastAsia="en-US"/>
        </w:rPr>
        <w:t xml:space="preserve"> расчета возмещения расходов за потребленные коммунальные услуги при передаче части имущества в безвозмездное временное пользование</w:t>
      </w:r>
      <w:r w:rsidRPr="0096364F">
        <w:rPr>
          <w:rFonts w:eastAsia="Calibri"/>
          <w:sz w:val="28"/>
          <w:szCs w:val="28"/>
          <w:lang w:eastAsia="ar-SA"/>
        </w:rPr>
        <w:t>.</w:t>
      </w:r>
    </w:p>
    <w:p w:rsidR="003E44C2" w:rsidRPr="0096364F" w:rsidRDefault="006B2F98" w:rsidP="007E6019">
      <w:pPr>
        <w:ind w:firstLine="708"/>
        <w:jc w:val="both"/>
        <w:rPr>
          <w:b/>
          <w:sz w:val="28"/>
          <w:szCs w:val="28"/>
        </w:rPr>
      </w:pPr>
      <w:r w:rsidRPr="0096364F">
        <w:rPr>
          <w:b/>
          <w:sz w:val="28"/>
          <w:szCs w:val="28"/>
        </w:rPr>
        <w:t>Возражения или замечание руководителей или иных уполномоченных должностных лиц объекта контрольного мероприятия по результатам контрольного мероприятия.</w:t>
      </w:r>
    </w:p>
    <w:p w:rsidR="006B2F98" w:rsidRPr="0096364F" w:rsidRDefault="0096364F" w:rsidP="0096364F">
      <w:pPr>
        <w:tabs>
          <w:tab w:val="left" w:pos="142"/>
        </w:tabs>
        <w:jc w:val="both"/>
        <w:rPr>
          <w:sz w:val="28"/>
          <w:szCs w:val="28"/>
        </w:rPr>
      </w:pPr>
      <w:r>
        <w:rPr>
          <w:sz w:val="28"/>
          <w:szCs w:val="28"/>
        </w:rPr>
        <w:tab/>
      </w:r>
      <w:r>
        <w:rPr>
          <w:sz w:val="28"/>
          <w:szCs w:val="28"/>
        </w:rPr>
        <w:tab/>
      </w:r>
      <w:r w:rsidR="006B2F98" w:rsidRPr="0096364F">
        <w:rPr>
          <w:sz w:val="28"/>
          <w:szCs w:val="28"/>
        </w:rPr>
        <w:t xml:space="preserve">В Контрольно-счетную палату городского округа Кашира возражений или замечаний по результатам контрольного мероприятия: </w:t>
      </w:r>
      <w:r w:rsidR="00063854" w:rsidRPr="0096364F">
        <w:rPr>
          <w:sz w:val="28"/>
          <w:szCs w:val="28"/>
        </w:rPr>
        <w:t>«Проверка законности и  эффективности использования в 2018-2019г.г.</w:t>
      </w:r>
      <w:r>
        <w:rPr>
          <w:sz w:val="28"/>
          <w:szCs w:val="28"/>
        </w:rPr>
        <w:t xml:space="preserve"> </w:t>
      </w:r>
      <w:r w:rsidR="00063854" w:rsidRPr="0096364F">
        <w:rPr>
          <w:sz w:val="28"/>
          <w:szCs w:val="28"/>
        </w:rPr>
        <w:t>средств бюджета городского округа Кашира на содержание Муниципального бюджетного образо</w:t>
      </w:r>
      <w:r w:rsidR="00227A87" w:rsidRPr="0096364F">
        <w:rPr>
          <w:sz w:val="28"/>
          <w:szCs w:val="28"/>
        </w:rPr>
        <w:t>вательного учреждения «</w:t>
      </w:r>
      <w:r>
        <w:rPr>
          <w:sz w:val="28"/>
          <w:szCs w:val="28"/>
        </w:rPr>
        <w:t>Ледовская ООШ</w:t>
      </w:r>
      <w:r w:rsidR="00063854" w:rsidRPr="0096364F">
        <w:rPr>
          <w:sz w:val="28"/>
          <w:szCs w:val="28"/>
        </w:rPr>
        <w:t>», соблюдения установленного порядка управления и распоряжения имуществом, находящимся в собственности городского округа Кашира» (с элементами аудита в сфере закупок)</w:t>
      </w:r>
      <w:r w:rsidR="006B2F98" w:rsidRPr="0096364F">
        <w:rPr>
          <w:sz w:val="28"/>
          <w:szCs w:val="28"/>
        </w:rPr>
        <w:t xml:space="preserve"> не поступало.</w:t>
      </w:r>
    </w:p>
    <w:p w:rsidR="00606D08" w:rsidRPr="0096364F" w:rsidRDefault="00BC287C" w:rsidP="007E6019">
      <w:pPr>
        <w:ind w:firstLine="708"/>
        <w:jc w:val="both"/>
        <w:rPr>
          <w:b/>
          <w:sz w:val="28"/>
          <w:szCs w:val="28"/>
        </w:rPr>
      </w:pPr>
      <w:r w:rsidRPr="0096364F">
        <w:rPr>
          <w:b/>
          <w:sz w:val="28"/>
          <w:szCs w:val="28"/>
        </w:rPr>
        <w:t>Предложения:</w:t>
      </w:r>
    </w:p>
    <w:p w:rsidR="00D0049A" w:rsidRPr="007E6019" w:rsidRDefault="008C3DFD" w:rsidP="0096364F">
      <w:pPr>
        <w:ind w:firstLine="708"/>
        <w:jc w:val="both"/>
        <w:rPr>
          <w:sz w:val="28"/>
          <w:szCs w:val="28"/>
          <w:lang w:eastAsia="en-US"/>
        </w:rPr>
      </w:pPr>
      <w:r w:rsidRPr="0096364F">
        <w:rPr>
          <w:sz w:val="28"/>
          <w:szCs w:val="28"/>
        </w:rPr>
        <w:t xml:space="preserve">В целях недопущения в дальнейшем нарушений законодательства и иных нормативных актов, а также </w:t>
      </w:r>
      <w:r w:rsidR="0085168E" w:rsidRPr="0096364F">
        <w:rPr>
          <w:sz w:val="28"/>
          <w:szCs w:val="28"/>
        </w:rPr>
        <w:t xml:space="preserve">соблюдения установленного порядка управления и распоряжения имуществом, находящимся в собственности городского округа Кашира и </w:t>
      </w:r>
      <w:r w:rsidR="00D0049A" w:rsidRPr="0096364F">
        <w:rPr>
          <w:sz w:val="28"/>
          <w:szCs w:val="28"/>
          <w:lang w:eastAsia="en-US"/>
        </w:rPr>
        <w:t>на основании статьи 17 Положения о Контрольно-счетной палате городского округа Кашира, принятого Решением Совета депутатов Каширского муниципального района от 29.12.2015 №212-н (с изменениями)</w:t>
      </w:r>
      <w:r w:rsidR="00031613" w:rsidRPr="0096364F">
        <w:rPr>
          <w:sz w:val="28"/>
          <w:szCs w:val="28"/>
          <w:lang w:eastAsia="en-US"/>
        </w:rPr>
        <w:t xml:space="preserve"> </w:t>
      </w:r>
      <w:r w:rsidR="00D0049A" w:rsidRPr="007E6019">
        <w:rPr>
          <w:sz w:val="28"/>
          <w:szCs w:val="28"/>
        </w:rPr>
        <w:t>Муниципальному бюджетному</w:t>
      </w:r>
      <w:r w:rsidR="00AD27F9" w:rsidRPr="007E6019">
        <w:rPr>
          <w:sz w:val="28"/>
          <w:szCs w:val="28"/>
        </w:rPr>
        <w:t xml:space="preserve"> </w:t>
      </w:r>
      <w:r w:rsidR="00D0049A" w:rsidRPr="007E6019">
        <w:rPr>
          <w:sz w:val="28"/>
          <w:szCs w:val="28"/>
        </w:rPr>
        <w:t>образовательному учреждению «</w:t>
      </w:r>
      <w:r w:rsidR="0096364F" w:rsidRPr="007E6019">
        <w:rPr>
          <w:sz w:val="28"/>
          <w:szCs w:val="28"/>
        </w:rPr>
        <w:t>Ледовская ООШ</w:t>
      </w:r>
      <w:r w:rsidR="00D0049A" w:rsidRPr="007E6019">
        <w:rPr>
          <w:sz w:val="28"/>
          <w:szCs w:val="28"/>
        </w:rPr>
        <w:t>»</w:t>
      </w:r>
      <w:r w:rsidR="00031613" w:rsidRPr="007E6019">
        <w:rPr>
          <w:sz w:val="28"/>
          <w:szCs w:val="28"/>
        </w:rPr>
        <w:t xml:space="preserve"> </w:t>
      </w:r>
      <w:r w:rsidR="00D0049A" w:rsidRPr="007E6019">
        <w:rPr>
          <w:sz w:val="28"/>
          <w:szCs w:val="28"/>
          <w:lang w:eastAsia="en-US"/>
        </w:rPr>
        <w:t>предлагается:</w:t>
      </w:r>
    </w:p>
    <w:p w:rsidR="0096364F" w:rsidRPr="0096364F" w:rsidRDefault="0096364F" w:rsidP="0096364F">
      <w:pPr>
        <w:ind w:firstLine="709"/>
        <w:jc w:val="both"/>
        <w:rPr>
          <w:rFonts w:eastAsia="Calibri"/>
          <w:sz w:val="28"/>
          <w:szCs w:val="28"/>
          <w:lang w:eastAsia="ar-SA"/>
        </w:rPr>
      </w:pPr>
      <w:r w:rsidRPr="007E6019">
        <w:rPr>
          <w:rFonts w:eastAsia="Calibri"/>
          <w:sz w:val="28"/>
          <w:szCs w:val="28"/>
          <w:lang w:eastAsia="en-US"/>
        </w:rPr>
        <w:t xml:space="preserve">1. </w:t>
      </w:r>
      <w:r w:rsidRPr="007E6019">
        <w:rPr>
          <w:rFonts w:eastAsia="Calibri"/>
          <w:sz w:val="28"/>
          <w:szCs w:val="28"/>
          <w:lang w:eastAsia="ar-SA"/>
        </w:rPr>
        <w:t xml:space="preserve">Привести в соответствие </w:t>
      </w:r>
      <w:r w:rsidR="00CF01F9">
        <w:rPr>
          <w:rFonts w:eastAsia="Calibri"/>
          <w:sz w:val="28"/>
          <w:szCs w:val="28"/>
          <w:lang w:eastAsia="ar-SA"/>
        </w:rPr>
        <w:t xml:space="preserve">с </w:t>
      </w:r>
      <w:r w:rsidRPr="007E6019">
        <w:rPr>
          <w:rFonts w:eastAsia="Calibri"/>
          <w:sz w:val="28"/>
          <w:szCs w:val="28"/>
          <w:lang w:eastAsia="ar-SA"/>
        </w:rPr>
        <w:t>кадастров</w:t>
      </w:r>
      <w:r w:rsidR="00CF01F9">
        <w:rPr>
          <w:rFonts w:eastAsia="Calibri"/>
          <w:sz w:val="28"/>
          <w:szCs w:val="28"/>
          <w:lang w:eastAsia="ar-SA"/>
        </w:rPr>
        <w:t>ой</w:t>
      </w:r>
      <w:r w:rsidRPr="007E6019">
        <w:rPr>
          <w:rFonts w:eastAsia="Calibri"/>
          <w:sz w:val="28"/>
          <w:szCs w:val="28"/>
          <w:lang w:eastAsia="ar-SA"/>
        </w:rPr>
        <w:t xml:space="preserve"> документаци</w:t>
      </w:r>
      <w:r w:rsidR="00CF01F9">
        <w:rPr>
          <w:rFonts w:eastAsia="Calibri"/>
          <w:sz w:val="28"/>
          <w:szCs w:val="28"/>
          <w:lang w:eastAsia="ar-SA"/>
        </w:rPr>
        <w:t>ей</w:t>
      </w:r>
      <w:r w:rsidRPr="0096364F">
        <w:rPr>
          <w:rFonts w:eastAsia="Calibri"/>
          <w:sz w:val="28"/>
          <w:szCs w:val="28"/>
          <w:lang w:eastAsia="ar-SA"/>
        </w:rPr>
        <w:t xml:space="preserve"> учреждения </w:t>
      </w:r>
      <w:r w:rsidR="00CF01F9">
        <w:rPr>
          <w:rFonts w:eastAsia="Calibri"/>
          <w:sz w:val="28"/>
          <w:szCs w:val="28"/>
          <w:lang w:eastAsia="ar-SA"/>
        </w:rPr>
        <w:t>границ</w:t>
      </w:r>
      <w:r w:rsidRPr="0096364F">
        <w:rPr>
          <w:rFonts w:eastAsia="Calibri"/>
          <w:sz w:val="28"/>
          <w:szCs w:val="28"/>
          <w:lang w:eastAsia="ar-SA"/>
        </w:rPr>
        <w:t xml:space="preserve"> земельн</w:t>
      </w:r>
      <w:r w:rsidR="00CF01F9">
        <w:rPr>
          <w:rFonts w:eastAsia="Calibri"/>
          <w:sz w:val="28"/>
          <w:szCs w:val="28"/>
          <w:lang w:eastAsia="ar-SA"/>
        </w:rPr>
        <w:t>ого</w:t>
      </w:r>
      <w:r w:rsidRPr="0096364F">
        <w:rPr>
          <w:rFonts w:eastAsia="Calibri"/>
          <w:sz w:val="28"/>
          <w:szCs w:val="28"/>
          <w:lang w:eastAsia="ar-SA"/>
        </w:rPr>
        <w:t xml:space="preserve"> участк</w:t>
      </w:r>
      <w:r w:rsidR="00CF01F9">
        <w:rPr>
          <w:rFonts w:eastAsia="Calibri"/>
          <w:sz w:val="28"/>
          <w:szCs w:val="28"/>
          <w:lang w:eastAsia="ar-SA"/>
        </w:rPr>
        <w:t>а</w:t>
      </w:r>
      <w:r w:rsidRPr="0096364F">
        <w:rPr>
          <w:rFonts w:eastAsia="Calibri"/>
          <w:sz w:val="28"/>
          <w:szCs w:val="28"/>
          <w:lang w:eastAsia="ar-SA"/>
        </w:rPr>
        <w:t xml:space="preserve">. </w:t>
      </w:r>
    </w:p>
    <w:p w:rsidR="0096364F" w:rsidRPr="0096364F" w:rsidRDefault="0096364F" w:rsidP="0096364F">
      <w:pPr>
        <w:tabs>
          <w:tab w:val="left" w:pos="426"/>
          <w:tab w:val="center" w:pos="540"/>
        </w:tabs>
        <w:spacing w:line="276" w:lineRule="auto"/>
        <w:ind w:right="-1" w:firstLine="567"/>
        <w:jc w:val="both"/>
        <w:rPr>
          <w:sz w:val="28"/>
          <w:szCs w:val="28"/>
          <w:lang w:eastAsia="ar-SA"/>
        </w:rPr>
      </w:pPr>
      <w:r w:rsidRPr="0096364F">
        <w:rPr>
          <w:sz w:val="28"/>
          <w:szCs w:val="28"/>
          <w:lang w:eastAsia="ar-SA"/>
        </w:rPr>
        <w:t xml:space="preserve">2. Оформить закрепление за учреждением муниципального имущества в оперативное управление – ограждение. </w:t>
      </w:r>
    </w:p>
    <w:p w:rsidR="0096364F" w:rsidRPr="0096364F" w:rsidRDefault="0096364F" w:rsidP="0096364F">
      <w:pPr>
        <w:tabs>
          <w:tab w:val="left" w:pos="426"/>
          <w:tab w:val="center" w:pos="540"/>
        </w:tabs>
        <w:spacing w:line="276" w:lineRule="auto"/>
        <w:ind w:right="-1" w:firstLine="567"/>
        <w:jc w:val="both"/>
        <w:rPr>
          <w:sz w:val="28"/>
          <w:szCs w:val="28"/>
          <w:lang w:eastAsia="ar-SA"/>
        </w:rPr>
      </w:pPr>
      <w:r w:rsidRPr="0096364F">
        <w:rPr>
          <w:sz w:val="28"/>
          <w:szCs w:val="28"/>
          <w:lang w:eastAsia="ar-SA"/>
        </w:rPr>
        <w:t>3. Списать с баланса учреждения здание мастерских, в связи с аварийным состоянием.</w:t>
      </w:r>
    </w:p>
    <w:p w:rsidR="0096364F" w:rsidRPr="0096364F" w:rsidRDefault="0096364F" w:rsidP="0096364F">
      <w:pPr>
        <w:spacing w:line="276" w:lineRule="auto"/>
        <w:ind w:firstLine="567"/>
        <w:jc w:val="both"/>
        <w:rPr>
          <w:sz w:val="28"/>
          <w:szCs w:val="28"/>
        </w:rPr>
      </w:pPr>
      <w:r w:rsidRPr="0096364F">
        <w:rPr>
          <w:sz w:val="28"/>
          <w:szCs w:val="28"/>
          <w:shd w:val="clear" w:color="auto" w:fill="FFFFFF"/>
        </w:rPr>
        <w:t xml:space="preserve">4. На основании приказа Минфина России от 31 декабря 2016г. №257н «Об утверждении федерального стандарта бухгалтерского учета для организаций государственного сектора «Основные средства» отразить активы, полученные по Договору </w:t>
      </w:r>
      <w:r w:rsidRPr="0096364F">
        <w:rPr>
          <w:sz w:val="28"/>
          <w:szCs w:val="28"/>
        </w:rPr>
        <w:t>№35 ОУ-20/16 от 20.06.2016г., о закреплении муниципального имущества на праве оперативного управления, по</w:t>
      </w:r>
      <w:r w:rsidRPr="0096364F">
        <w:rPr>
          <w:sz w:val="28"/>
          <w:szCs w:val="28"/>
          <w:shd w:val="clear" w:color="auto" w:fill="FFFFFF"/>
        </w:rPr>
        <w:t xml:space="preserve"> акту приемки-передачи №</w:t>
      </w:r>
      <w:r w:rsidRPr="0096364F">
        <w:rPr>
          <w:sz w:val="28"/>
          <w:szCs w:val="28"/>
        </w:rPr>
        <w:t xml:space="preserve">35 ОУ-20/16 от 20.06.2016г. </w:t>
      </w:r>
      <w:r w:rsidRPr="0096364F">
        <w:rPr>
          <w:sz w:val="28"/>
          <w:szCs w:val="28"/>
          <w:shd w:val="clear" w:color="auto" w:fill="FFFFFF"/>
        </w:rPr>
        <w:t>в составе основных средств</w:t>
      </w:r>
      <w:r w:rsidRPr="0096364F">
        <w:rPr>
          <w:sz w:val="28"/>
          <w:szCs w:val="28"/>
        </w:rPr>
        <w:t>.</w:t>
      </w:r>
    </w:p>
    <w:p w:rsidR="0096364F" w:rsidRPr="0096364F" w:rsidRDefault="0096364F" w:rsidP="0096364F">
      <w:pPr>
        <w:spacing w:line="276" w:lineRule="auto"/>
        <w:ind w:right="-1" w:firstLine="709"/>
        <w:jc w:val="both"/>
        <w:rPr>
          <w:sz w:val="28"/>
          <w:szCs w:val="28"/>
          <w:lang w:eastAsia="ar-SA"/>
        </w:rPr>
      </w:pPr>
      <w:r w:rsidRPr="0096364F">
        <w:rPr>
          <w:sz w:val="28"/>
          <w:szCs w:val="28"/>
          <w:lang w:eastAsia="ar-SA"/>
        </w:rPr>
        <w:t xml:space="preserve">5.  Заключить договор с </w:t>
      </w:r>
      <w:r w:rsidRPr="0096364F">
        <w:rPr>
          <w:rFonts w:eastAsia="Calibri"/>
          <w:sz w:val="28"/>
          <w:szCs w:val="28"/>
          <w:lang w:eastAsia="en-US"/>
        </w:rPr>
        <w:t xml:space="preserve">ГБУЗ МО «Каширская ЦРБ» </w:t>
      </w:r>
      <w:r w:rsidRPr="0096364F">
        <w:rPr>
          <w:sz w:val="28"/>
          <w:szCs w:val="28"/>
          <w:lang w:eastAsia="ar-SA"/>
        </w:rPr>
        <w:t>с указанием передаваемой площади помещения, приложить список передаваемых по договору основных средств. Согласовать с Комитетом по управлению имущества передачу нежилого помещения в безвозмездное пользование.</w:t>
      </w:r>
    </w:p>
    <w:p w:rsidR="0096364F" w:rsidRPr="0096364F" w:rsidRDefault="0096364F" w:rsidP="0096364F">
      <w:pPr>
        <w:tabs>
          <w:tab w:val="left" w:pos="0"/>
          <w:tab w:val="left" w:pos="426"/>
          <w:tab w:val="center" w:pos="540"/>
        </w:tabs>
        <w:spacing w:after="200" w:line="276" w:lineRule="auto"/>
        <w:ind w:right="-1" w:firstLine="709"/>
        <w:contextualSpacing/>
        <w:jc w:val="both"/>
        <w:rPr>
          <w:rFonts w:eastAsia="Calibri"/>
          <w:sz w:val="28"/>
          <w:szCs w:val="28"/>
          <w:lang w:eastAsia="ar-SA"/>
        </w:rPr>
      </w:pPr>
      <w:r w:rsidRPr="0096364F">
        <w:rPr>
          <w:rFonts w:eastAsia="Calibri"/>
          <w:sz w:val="28"/>
          <w:szCs w:val="28"/>
          <w:lang w:eastAsia="ar-SA"/>
        </w:rPr>
        <w:t xml:space="preserve">6.  </w:t>
      </w:r>
      <w:r w:rsidRPr="0096364F">
        <w:rPr>
          <w:sz w:val="28"/>
          <w:szCs w:val="28"/>
          <w:lang w:eastAsia="en-US"/>
        </w:rPr>
        <w:t>Разработать и утвердить Методику расчета возмещения расходов за потребленные коммунальные услуги при передаче части имущества в безвозмездное временное пользование</w:t>
      </w:r>
      <w:r w:rsidRPr="0096364F">
        <w:rPr>
          <w:rFonts w:eastAsia="Calibri"/>
          <w:sz w:val="28"/>
          <w:szCs w:val="28"/>
          <w:lang w:eastAsia="ar-SA"/>
        </w:rPr>
        <w:t>.</w:t>
      </w:r>
    </w:p>
    <w:p w:rsidR="009C16C3" w:rsidRPr="0096364F" w:rsidRDefault="009C16C3" w:rsidP="0096364F">
      <w:pPr>
        <w:pStyle w:val="a3"/>
        <w:jc w:val="both"/>
        <w:rPr>
          <w:rFonts w:ascii="Times New Roman" w:hAnsi="Times New Roman" w:cs="Times New Roman"/>
          <w:sz w:val="28"/>
          <w:szCs w:val="28"/>
        </w:rPr>
      </w:pPr>
    </w:p>
    <w:p w:rsidR="00D93A81" w:rsidRPr="0096364F" w:rsidRDefault="00D93A81" w:rsidP="0096364F">
      <w:pPr>
        <w:pStyle w:val="a3"/>
        <w:jc w:val="both"/>
        <w:rPr>
          <w:rFonts w:ascii="Times New Roman" w:hAnsi="Times New Roman" w:cs="Times New Roman"/>
          <w:sz w:val="28"/>
          <w:szCs w:val="28"/>
        </w:rPr>
      </w:pPr>
    </w:p>
    <w:p w:rsidR="005E27B7" w:rsidRPr="0096364F" w:rsidRDefault="00227A87" w:rsidP="0096364F">
      <w:pPr>
        <w:pStyle w:val="a3"/>
        <w:jc w:val="both"/>
        <w:rPr>
          <w:rFonts w:ascii="Times New Roman" w:hAnsi="Times New Roman" w:cs="Times New Roman"/>
          <w:sz w:val="28"/>
          <w:szCs w:val="28"/>
        </w:rPr>
      </w:pPr>
      <w:r w:rsidRPr="0096364F">
        <w:rPr>
          <w:rFonts w:ascii="Times New Roman" w:hAnsi="Times New Roman" w:cs="Times New Roman"/>
          <w:sz w:val="28"/>
          <w:szCs w:val="28"/>
        </w:rPr>
        <w:t>Председатель</w:t>
      </w:r>
      <w:r w:rsidR="009C16C3" w:rsidRPr="0096364F">
        <w:rPr>
          <w:rFonts w:ascii="Times New Roman" w:hAnsi="Times New Roman" w:cs="Times New Roman"/>
          <w:sz w:val="28"/>
          <w:szCs w:val="28"/>
        </w:rPr>
        <w:t xml:space="preserve"> </w:t>
      </w:r>
      <w:r w:rsidR="005E27B7" w:rsidRPr="0096364F">
        <w:rPr>
          <w:rFonts w:ascii="Times New Roman" w:hAnsi="Times New Roman" w:cs="Times New Roman"/>
          <w:sz w:val="28"/>
          <w:szCs w:val="28"/>
        </w:rPr>
        <w:t>Контрольно-счетной</w:t>
      </w:r>
    </w:p>
    <w:p w:rsidR="005E27B7" w:rsidRPr="0096364F" w:rsidRDefault="005E27B7" w:rsidP="0096364F">
      <w:pPr>
        <w:pStyle w:val="a3"/>
        <w:jc w:val="both"/>
        <w:rPr>
          <w:rFonts w:ascii="Times New Roman" w:hAnsi="Times New Roman" w:cs="Times New Roman"/>
          <w:sz w:val="28"/>
          <w:szCs w:val="28"/>
        </w:rPr>
      </w:pPr>
      <w:r w:rsidRPr="0096364F">
        <w:rPr>
          <w:rFonts w:ascii="Times New Roman" w:hAnsi="Times New Roman" w:cs="Times New Roman"/>
          <w:sz w:val="28"/>
          <w:szCs w:val="28"/>
        </w:rPr>
        <w:t xml:space="preserve">палаты городского округа Кашира                       </w:t>
      </w:r>
      <w:r w:rsidR="00227A87" w:rsidRPr="0096364F">
        <w:rPr>
          <w:rFonts w:ascii="Times New Roman" w:hAnsi="Times New Roman" w:cs="Times New Roman"/>
          <w:sz w:val="28"/>
          <w:szCs w:val="28"/>
        </w:rPr>
        <w:t xml:space="preserve">          </w:t>
      </w:r>
      <w:r w:rsidRPr="0096364F">
        <w:rPr>
          <w:rFonts w:ascii="Times New Roman" w:hAnsi="Times New Roman" w:cs="Times New Roman"/>
          <w:sz w:val="28"/>
          <w:szCs w:val="28"/>
        </w:rPr>
        <w:t xml:space="preserve">      </w:t>
      </w:r>
      <w:r w:rsidR="00227A87" w:rsidRPr="0096364F">
        <w:rPr>
          <w:rFonts w:ascii="Times New Roman" w:hAnsi="Times New Roman" w:cs="Times New Roman"/>
          <w:sz w:val="28"/>
          <w:szCs w:val="28"/>
        </w:rPr>
        <w:t>Т. Г. Илюшина</w:t>
      </w:r>
    </w:p>
    <w:p w:rsidR="00235829" w:rsidRPr="0096364F" w:rsidRDefault="00235829" w:rsidP="0096364F">
      <w:pPr>
        <w:pStyle w:val="a3"/>
        <w:rPr>
          <w:rFonts w:ascii="Times New Roman" w:hAnsi="Times New Roman" w:cs="Times New Roman"/>
          <w:sz w:val="28"/>
          <w:szCs w:val="28"/>
        </w:rPr>
      </w:pPr>
    </w:p>
    <w:sectPr w:rsidR="00235829" w:rsidRPr="0096364F" w:rsidSect="00466EEB">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56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9D1" w:rsidRDefault="000739D1" w:rsidP="009C16C3">
      <w:r>
        <w:separator/>
      </w:r>
    </w:p>
  </w:endnote>
  <w:endnote w:type="continuationSeparator" w:id="0">
    <w:p w:rsidR="000739D1" w:rsidRDefault="000739D1" w:rsidP="009C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C3" w:rsidRDefault="009C16C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454696"/>
      <w:docPartObj>
        <w:docPartGallery w:val="Page Numbers (Bottom of Page)"/>
        <w:docPartUnique/>
      </w:docPartObj>
    </w:sdtPr>
    <w:sdtEndPr/>
    <w:sdtContent>
      <w:p w:rsidR="009C16C3" w:rsidRDefault="009C16C3">
        <w:pPr>
          <w:pStyle w:val="a9"/>
          <w:jc w:val="right"/>
        </w:pPr>
        <w:r>
          <w:fldChar w:fldCharType="begin"/>
        </w:r>
        <w:r>
          <w:instrText>PAGE   \* MERGEFORMAT</w:instrText>
        </w:r>
        <w:r>
          <w:fldChar w:fldCharType="separate"/>
        </w:r>
        <w:r w:rsidR="000739D1">
          <w:rPr>
            <w:noProof/>
          </w:rPr>
          <w:t>1</w:t>
        </w:r>
        <w:r>
          <w:fldChar w:fldCharType="end"/>
        </w:r>
      </w:p>
    </w:sdtContent>
  </w:sdt>
  <w:p w:rsidR="009C16C3" w:rsidRDefault="009C16C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C3" w:rsidRDefault="009C16C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9D1" w:rsidRDefault="000739D1" w:rsidP="009C16C3">
      <w:r>
        <w:separator/>
      </w:r>
    </w:p>
  </w:footnote>
  <w:footnote w:type="continuationSeparator" w:id="0">
    <w:p w:rsidR="000739D1" w:rsidRDefault="000739D1" w:rsidP="009C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C3" w:rsidRDefault="009C16C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C3" w:rsidRDefault="009C16C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6C3" w:rsidRDefault="009C16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17717"/>
    <w:multiLevelType w:val="hybridMultilevel"/>
    <w:tmpl w:val="0D42DD54"/>
    <w:lvl w:ilvl="0" w:tplc="6936BDB8">
      <w:start w:val="1"/>
      <w:numFmt w:val="decimal"/>
      <w:lvlText w:val="%1."/>
      <w:lvlJc w:val="left"/>
      <w:pPr>
        <w:ind w:left="786" w:hanging="360"/>
      </w:pPr>
      <w:rPr>
        <w:rFonts w:hint="default"/>
        <w:b/>
        <w:color w:val="auto"/>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1A04834"/>
    <w:multiLevelType w:val="hybridMultilevel"/>
    <w:tmpl w:val="1E1204E6"/>
    <w:lvl w:ilvl="0" w:tplc="088C4DE8">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50005964"/>
    <w:multiLevelType w:val="hybridMultilevel"/>
    <w:tmpl w:val="56D8FC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9C35209"/>
    <w:multiLevelType w:val="hybridMultilevel"/>
    <w:tmpl w:val="F146C1B2"/>
    <w:lvl w:ilvl="0" w:tplc="B684596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64EC6BC8"/>
    <w:multiLevelType w:val="hybridMultilevel"/>
    <w:tmpl w:val="E1703ECC"/>
    <w:lvl w:ilvl="0" w:tplc="6BECB060">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750E2A"/>
    <w:rsid w:val="00002F0C"/>
    <w:rsid w:val="0002178E"/>
    <w:rsid w:val="00031613"/>
    <w:rsid w:val="00056D8C"/>
    <w:rsid w:val="00063854"/>
    <w:rsid w:val="000676FE"/>
    <w:rsid w:val="000739D1"/>
    <w:rsid w:val="000B2DFD"/>
    <w:rsid w:val="000C121F"/>
    <w:rsid w:val="000E084C"/>
    <w:rsid w:val="00103BA0"/>
    <w:rsid w:val="00122FB1"/>
    <w:rsid w:val="0012498F"/>
    <w:rsid w:val="00196245"/>
    <w:rsid w:val="001A295A"/>
    <w:rsid w:val="00205A13"/>
    <w:rsid w:val="00207AB4"/>
    <w:rsid w:val="00225608"/>
    <w:rsid w:val="00225EF9"/>
    <w:rsid w:val="00227A87"/>
    <w:rsid w:val="00235829"/>
    <w:rsid w:val="002506E0"/>
    <w:rsid w:val="00261995"/>
    <w:rsid w:val="00287950"/>
    <w:rsid w:val="002917AA"/>
    <w:rsid w:val="002E2D6E"/>
    <w:rsid w:val="002F4C82"/>
    <w:rsid w:val="002F57A8"/>
    <w:rsid w:val="002F69B1"/>
    <w:rsid w:val="00370613"/>
    <w:rsid w:val="00371623"/>
    <w:rsid w:val="0037408C"/>
    <w:rsid w:val="00385D34"/>
    <w:rsid w:val="003B3532"/>
    <w:rsid w:val="003B78CA"/>
    <w:rsid w:val="003D367F"/>
    <w:rsid w:val="003E44C2"/>
    <w:rsid w:val="003E5D8D"/>
    <w:rsid w:val="00463071"/>
    <w:rsid w:val="00464E1B"/>
    <w:rsid w:val="00466EEB"/>
    <w:rsid w:val="00467BE8"/>
    <w:rsid w:val="00496238"/>
    <w:rsid w:val="004D3B3B"/>
    <w:rsid w:val="004D6139"/>
    <w:rsid w:val="004E1EB9"/>
    <w:rsid w:val="00507D88"/>
    <w:rsid w:val="005158A7"/>
    <w:rsid w:val="005355C5"/>
    <w:rsid w:val="00557845"/>
    <w:rsid w:val="005B3E47"/>
    <w:rsid w:val="005C59A3"/>
    <w:rsid w:val="005C7C8D"/>
    <w:rsid w:val="005E27B7"/>
    <w:rsid w:val="005F769A"/>
    <w:rsid w:val="00605355"/>
    <w:rsid w:val="0060664A"/>
    <w:rsid w:val="00606D08"/>
    <w:rsid w:val="00621254"/>
    <w:rsid w:val="00634452"/>
    <w:rsid w:val="00647B0F"/>
    <w:rsid w:val="00676EE6"/>
    <w:rsid w:val="00683BBC"/>
    <w:rsid w:val="006957EF"/>
    <w:rsid w:val="006A0D7D"/>
    <w:rsid w:val="006A3F4F"/>
    <w:rsid w:val="006A5D97"/>
    <w:rsid w:val="006A67B9"/>
    <w:rsid w:val="006B2F98"/>
    <w:rsid w:val="006B4EE5"/>
    <w:rsid w:val="006C6B35"/>
    <w:rsid w:val="006D4BDD"/>
    <w:rsid w:val="00731257"/>
    <w:rsid w:val="007505BE"/>
    <w:rsid w:val="00750E2A"/>
    <w:rsid w:val="0077197C"/>
    <w:rsid w:val="00782365"/>
    <w:rsid w:val="007933B4"/>
    <w:rsid w:val="007B36C6"/>
    <w:rsid w:val="007B6A21"/>
    <w:rsid w:val="007C4AD5"/>
    <w:rsid w:val="007D3D95"/>
    <w:rsid w:val="007D487E"/>
    <w:rsid w:val="007E059D"/>
    <w:rsid w:val="007E6019"/>
    <w:rsid w:val="00801632"/>
    <w:rsid w:val="00801E0B"/>
    <w:rsid w:val="008279DE"/>
    <w:rsid w:val="00843C10"/>
    <w:rsid w:val="00844360"/>
    <w:rsid w:val="0085168E"/>
    <w:rsid w:val="00862F85"/>
    <w:rsid w:val="00862FC3"/>
    <w:rsid w:val="008A5BCB"/>
    <w:rsid w:val="008C3DFD"/>
    <w:rsid w:val="00914E67"/>
    <w:rsid w:val="009337F9"/>
    <w:rsid w:val="00942D01"/>
    <w:rsid w:val="00947E5B"/>
    <w:rsid w:val="0096364F"/>
    <w:rsid w:val="009647D4"/>
    <w:rsid w:val="009718F3"/>
    <w:rsid w:val="00996DA6"/>
    <w:rsid w:val="009A3115"/>
    <w:rsid w:val="009B483D"/>
    <w:rsid w:val="009C16C3"/>
    <w:rsid w:val="009C2ED9"/>
    <w:rsid w:val="009D4186"/>
    <w:rsid w:val="009E1BC8"/>
    <w:rsid w:val="009F2620"/>
    <w:rsid w:val="00A42031"/>
    <w:rsid w:val="00A42171"/>
    <w:rsid w:val="00A73B28"/>
    <w:rsid w:val="00A77951"/>
    <w:rsid w:val="00AD27F9"/>
    <w:rsid w:val="00AE0617"/>
    <w:rsid w:val="00AF3FF7"/>
    <w:rsid w:val="00B4551B"/>
    <w:rsid w:val="00B47E79"/>
    <w:rsid w:val="00B6340B"/>
    <w:rsid w:val="00B94ABB"/>
    <w:rsid w:val="00B9610A"/>
    <w:rsid w:val="00BA7C74"/>
    <w:rsid w:val="00BB043D"/>
    <w:rsid w:val="00BC1E1F"/>
    <w:rsid w:val="00BC287C"/>
    <w:rsid w:val="00BD55EA"/>
    <w:rsid w:val="00C152F1"/>
    <w:rsid w:val="00C32226"/>
    <w:rsid w:val="00C721B6"/>
    <w:rsid w:val="00C95655"/>
    <w:rsid w:val="00CA57A5"/>
    <w:rsid w:val="00CB5A7B"/>
    <w:rsid w:val="00CC00F6"/>
    <w:rsid w:val="00CE0021"/>
    <w:rsid w:val="00CE762D"/>
    <w:rsid w:val="00CF01F9"/>
    <w:rsid w:val="00CF04B5"/>
    <w:rsid w:val="00CF12A4"/>
    <w:rsid w:val="00CF1A67"/>
    <w:rsid w:val="00CF4D7F"/>
    <w:rsid w:val="00D0049A"/>
    <w:rsid w:val="00D203B5"/>
    <w:rsid w:val="00D24A47"/>
    <w:rsid w:val="00D433E6"/>
    <w:rsid w:val="00D45A13"/>
    <w:rsid w:val="00D47F51"/>
    <w:rsid w:val="00D61008"/>
    <w:rsid w:val="00D93A81"/>
    <w:rsid w:val="00E05170"/>
    <w:rsid w:val="00E121B0"/>
    <w:rsid w:val="00E152CE"/>
    <w:rsid w:val="00E20BD9"/>
    <w:rsid w:val="00E326E5"/>
    <w:rsid w:val="00E33ECD"/>
    <w:rsid w:val="00E343B6"/>
    <w:rsid w:val="00E73014"/>
    <w:rsid w:val="00E91FD6"/>
    <w:rsid w:val="00EA40C8"/>
    <w:rsid w:val="00EE1A44"/>
    <w:rsid w:val="00EE31F2"/>
    <w:rsid w:val="00F0171D"/>
    <w:rsid w:val="00F04574"/>
    <w:rsid w:val="00F308DA"/>
    <w:rsid w:val="00F46F5D"/>
    <w:rsid w:val="00F47E75"/>
    <w:rsid w:val="00F520B1"/>
    <w:rsid w:val="00F5579D"/>
    <w:rsid w:val="00F735D9"/>
    <w:rsid w:val="00F81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8C78FE24-6C18-4709-BBDD-C39C11EA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E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C2ED9"/>
    <w:pPr>
      <w:spacing w:after="0" w:line="240" w:lineRule="auto"/>
    </w:pPr>
  </w:style>
  <w:style w:type="table" w:styleId="a4">
    <w:name w:val="Table Grid"/>
    <w:basedOn w:val="a1"/>
    <w:rsid w:val="00B47E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99"/>
    <w:rsid w:val="00056D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40C8"/>
    <w:rPr>
      <w:rFonts w:ascii="Tahoma" w:hAnsi="Tahoma" w:cs="Tahoma"/>
      <w:sz w:val="16"/>
      <w:szCs w:val="16"/>
    </w:rPr>
  </w:style>
  <w:style w:type="character" w:customStyle="1" w:styleId="a6">
    <w:name w:val="Текст выноски Знак"/>
    <w:basedOn w:val="a0"/>
    <w:link w:val="a5"/>
    <w:uiPriority w:val="99"/>
    <w:semiHidden/>
    <w:rsid w:val="00EA40C8"/>
    <w:rPr>
      <w:rFonts w:ascii="Tahoma" w:eastAsia="Times New Roman" w:hAnsi="Tahoma" w:cs="Tahoma"/>
      <w:sz w:val="16"/>
      <w:szCs w:val="16"/>
      <w:lang w:eastAsia="ru-RU"/>
    </w:rPr>
  </w:style>
  <w:style w:type="paragraph" w:customStyle="1" w:styleId="ConsPlusTitle">
    <w:name w:val="ConsPlusTitle"/>
    <w:uiPriority w:val="99"/>
    <w:rsid w:val="0046307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7">
    <w:name w:val="header"/>
    <w:basedOn w:val="a"/>
    <w:link w:val="a8"/>
    <w:uiPriority w:val="99"/>
    <w:unhideWhenUsed/>
    <w:rsid w:val="009C16C3"/>
    <w:pPr>
      <w:tabs>
        <w:tab w:val="center" w:pos="4677"/>
        <w:tab w:val="right" w:pos="9355"/>
      </w:tabs>
    </w:pPr>
  </w:style>
  <w:style w:type="character" w:customStyle="1" w:styleId="a8">
    <w:name w:val="Верхний колонтитул Знак"/>
    <w:basedOn w:val="a0"/>
    <w:link w:val="a7"/>
    <w:uiPriority w:val="99"/>
    <w:rsid w:val="009C16C3"/>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9C16C3"/>
    <w:pPr>
      <w:tabs>
        <w:tab w:val="center" w:pos="4677"/>
        <w:tab w:val="right" w:pos="9355"/>
      </w:tabs>
    </w:pPr>
  </w:style>
  <w:style w:type="character" w:customStyle="1" w:styleId="aa">
    <w:name w:val="Нижний колонтитул Знак"/>
    <w:basedOn w:val="a0"/>
    <w:link w:val="a9"/>
    <w:uiPriority w:val="99"/>
    <w:rsid w:val="009C16C3"/>
    <w:rPr>
      <w:rFonts w:ascii="Times New Roman" w:eastAsia="Times New Roman" w:hAnsi="Times New Roman" w:cs="Times New Roman"/>
      <w:sz w:val="24"/>
      <w:szCs w:val="24"/>
      <w:lang w:eastAsia="ru-RU"/>
    </w:rPr>
  </w:style>
  <w:style w:type="paragraph" w:styleId="ab">
    <w:name w:val="List Paragraph"/>
    <w:basedOn w:val="a"/>
    <w:uiPriority w:val="34"/>
    <w:qFormat/>
    <w:rsid w:val="00D93A81"/>
    <w:pPr>
      <w:ind w:left="720"/>
      <w:contextualSpacing/>
    </w:pPr>
  </w:style>
  <w:style w:type="table" w:customStyle="1" w:styleId="2">
    <w:name w:val="Сетка таблицы2"/>
    <w:basedOn w:val="a1"/>
    <w:next w:val="a4"/>
    <w:uiPriority w:val="59"/>
    <w:rsid w:val="006C6B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9636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EF45C2C7E4C89FB76D5164C48B51C76425FA999C557D361883E81C9A4870DFA852D617B40CCE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garantF1://70851956.4000" TargetMode="External"/><Relationship Id="rId4" Type="http://schemas.openxmlformats.org/officeDocument/2006/relationships/settings" Target="settings.xml"/><Relationship Id="rId9" Type="http://schemas.openxmlformats.org/officeDocument/2006/relationships/hyperlink" Target="garantF1://70851956.433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26F4C-94F3-4D98-890C-849FDF3CA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3985</Words>
  <Characters>22716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26648</CharactersWithSpaces>
  <SharedDoc>false</SharedDoc>
  <HLinks>
    <vt:vector size="18" baseType="variant">
      <vt:variant>
        <vt:i4>5177350</vt:i4>
      </vt:variant>
      <vt:variant>
        <vt:i4>6</vt:i4>
      </vt:variant>
      <vt:variant>
        <vt:i4>0</vt:i4>
      </vt:variant>
      <vt:variant>
        <vt:i4>5</vt:i4>
      </vt:variant>
      <vt:variant>
        <vt:lpwstr>garantf1://70851956.4000/</vt:lpwstr>
      </vt:variant>
      <vt:variant>
        <vt:lpwstr/>
      </vt:variant>
      <vt:variant>
        <vt:i4>4980741</vt:i4>
      </vt:variant>
      <vt:variant>
        <vt:i4>3</vt:i4>
      </vt:variant>
      <vt:variant>
        <vt:i4>0</vt:i4>
      </vt:variant>
      <vt:variant>
        <vt:i4>5</vt:i4>
      </vt:variant>
      <vt:variant>
        <vt:lpwstr>garantf1://70851956.4330/</vt:lpwstr>
      </vt:variant>
      <vt:variant>
        <vt:lpwstr/>
      </vt:variant>
      <vt:variant>
        <vt:i4>4980816</vt:i4>
      </vt:variant>
      <vt:variant>
        <vt:i4>0</vt:i4>
      </vt:variant>
      <vt:variant>
        <vt:i4>0</vt:i4>
      </vt:variant>
      <vt:variant>
        <vt:i4>5</vt:i4>
      </vt:variant>
      <vt:variant>
        <vt:lpwstr>consultantplus://offline/ref=40EF45C2C7E4C89FB76D5164C48B51C76425FA999C557D361883E81C9A4870DFA852D617B40CCEH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2</cp:revision>
  <cp:lastPrinted>2020-05-06T09:36:00Z</cp:lastPrinted>
  <dcterms:created xsi:type="dcterms:W3CDTF">2020-05-07T08:01:00Z</dcterms:created>
  <dcterms:modified xsi:type="dcterms:W3CDTF">2020-05-07T08:01:00Z</dcterms:modified>
</cp:coreProperties>
</file>