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B1" w:rsidRPr="006454E4" w:rsidRDefault="00BF4486" w:rsidP="003B7BB1">
      <w:pPr>
        <w:jc w:val="center"/>
        <w:rPr>
          <w:sz w:val="22"/>
          <w:szCs w:val="22"/>
        </w:rPr>
      </w:pPr>
      <w:r>
        <w:rPr>
          <w:b/>
          <w:sz w:val="22"/>
          <w:szCs w:val="22"/>
        </w:rPr>
        <w:t xml:space="preserve"> </w:t>
      </w:r>
      <w:r w:rsidR="003B7BB1">
        <w:rPr>
          <w:b/>
          <w:sz w:val="22"/>
          <w:szCs w:val="22"/>
        </w:rPr>
        <w:t xml:space="preserve">                                        </w:t>
      </w:r>
      <w:r w:rsidR="003B7BB1">
        <w:rPr>
          <w:b/>
          <w:sz w:val="22"/>
          <w:szCs w:val="22"/>
        </w:rPr>
        <w:tab/>
      </w:r>
      <w:r w:rsidR="003B7BB1">
        <w:rPr>
          <w:b/>
          <w:sz w:val="22"/>
          <w:szCs w:val="22"/>
        </w:rPr>
        <w:tab/>
      </w:r>
      <w:r w:rsidR="003B7BB1">
        <w:rPr>
          <w:b/>
          <w:sz w:val="22"/>
          <w:szCs w:val="22"/>
        </w:rPr>
        <w:tab/>
      </w:r>
      <w:r w:rsidR="003B7BB1">
        <w:rPr>
          <w:b/>
          <w:sz w:val="22"/>
          <w:szCs w:val="22"/>
        </w:rPr>
        <w:tab/>
      </w:r>
      <w:r w:rsidR="003B7BB1">
        <w:rPr>
          <w:b/>
          <w:sz w:val="22"/>
          <w:szCs w:val="22"/>
        </w:rPr>
        <w:tab/>
      </w:r>
      <w:r w:rsidR="003B7BB1">
        <w:rPr>
          <w:b/>
          <w:sz w:val="22"/>
          <w:szCs w:val="22"/>
        </w:rPr>
        <w:tab/>
      </w:r>
      <w:r w:rsidR="003B7BB1">
        <w:rPr>
          <w:b/>
          <w:sz w:val="22"/>
          <w:szCs w:val="22"/>
        </w:rPr>
        <w:tab/>
      </w:r>
      <w:r w:rsidR="003B7BB1" w:rsidRPr="006454E4">
        <w:rPr>
          <w:sz w:val="22"/>
          <w:szCs w:val="22"/>
        </w:rPr>
        <w:t>проект</w:t>
      </w:r>
    </w:p>
    <w:p w:rsidR="003B7BB1" w:rsidRDefault="003B7BB1" w:rsidP="003B7BB1">
      <w:pPr>
        <w:jc w:val="center"/>
        <w:rPr>
          <w:b/>
          <w:sz w:val="22"/>
          <w:szCs w:val="22"/>
        </w:rPr>
      </w:pPr>
      <w:r>
        <w:rPr>
          <w:b/>
          <w:sz w:val="22"/>
          <w:szCs w:val="22"/>
        </w:rPr>
        <w:t>ПОВЕСТКА ДНЯ</w:t>
      </w:r>
    </w:p>
    <w:p w:rsidR="003B7BB1" w:rsidRDefault="003B7BB1" w:rsidP="003B7BB1">
      <w:pPr>
        <w:jc w:val="center"/>
        <w:rPr>
          <w:b/>
          <w:sz w:val="24"/>
          <w:szCs w:val="24"/>
        </w:rPr>
      </w:pPr>
      <w:r>
        <w:rPr>
          <w:b/>
          <w:sz w:val="22"/>
          <w:szCs w:val="22"/>
        </w:rPr>
        <w:t xml:space="preserve">заседания Совета депутатов  городского округа Кашира </w:t>
      </w:r>
      <w:r w:rsidR="008724D2">
        <w:rPr>
          <w:b/>
          <w:sz w:val="22"/>
          <w:szCs w:val="22"/>
        </w:rPr>
        <w:t>27.09</w:t>
      </w:r>
      <w:r>
        <w:rPr>
          <w:b/>
          <w:sz w:val="22"/>
          <w:szCs w:val="22"/>
        </w:rPr>
        <w:t xml:space="preserve">.2022 года  15 -00часов, </w:t>
      </w:r>
    </w:p>
    <w:p w:rsidR="003B7BB1" w:rsidRDefault="003B7BB1" w:rsidP="003B7BB1">
      <w:pPr>
        <w:jc w:val="center"/>
        <w:rPr>
          <w:b/>
          <w:sz w:val="22"/>
          <w:szCs w:val="22"/>
        </w:rPr>
      </w:pPr>
      <w:proofErr w:type="spellStart"/>
      <w:r>
        <w:rPr>
          <w:b/>
          <w:sz w:val="24"/>
          <w:szCs w:val="24"/>
        </w:rPr>
        <w:t>каб</w:t>
      </w:r>
      <w:proofErr w:type="spellEnd"/>
      <w:r>
        <w:rPr>
          <w:b/>
          <w:sz w:val="24"/>
          <w:szCs w:val="24"/>
        </w:rPr>
        <w:t>. 300 администрации городского округа Кашира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7939"/>
        <w:gridCol w:w="1134"/>
      </w:tblGrid>
      <w:tr w:rsidR="003B7BB1" w:rsidRPr="00AF2E0E" w:rsidTr="00546156">
        <w:trPr>
          <w:trHeight w:val="472"/>
        </w:trPr>
        <w:tc>
          <w:tcPr>
            <w:tcW w:w="567" w:type="dxa"/>
            <w:tcBorders>
              <w:top w:val="single" w:sz="4" w:space="0" w:color="auto"/>
              <w:left w:val="single" w:sz="4" w:space="0" w:color="auto"/>
              <w:bottom w:val="single" w:sz="4" w:space="0" w:color="auto"/>
              <w:right w:val="single" w:sz="4" w:space="0" w:color="auto"/>
            </w:tcBorders>
            <w:vAlign w:val="center"/>
            <w:hideMark/>
          </w:tcPr>
          <w:p w:rsidR="003B7BB1" w:rsidRPr="00AF2E0E" w:rsidRDefault="003B7BB1" w:rsidP="00546156">
            <w:pPr>
              <w:jc w:val="center"/>
              <w:rPr>
                <w:b/>
                <w:sz w:val="24"/>
                <w:szCs w:val="24"/>
                <w:lang w:eastAsia="en-US"/>
              </w:rPr>
            </w:pPr>
            <w:r w:rsidRPr="00AF2E0E">
              <w:rPr>
                <w:b/>
                <w:sz w:val="24"/>
                <w:szCs w:val="24"/>
                <w:lang w:eastAsia="en-US"/>
              </w:rPr>
              <w:t>№</w:t>
            </w:r>
          </w:p>
          <w:p w:rsidR="003B7BB1" w:rsidRPr="00AF2E0E" w:rsidRDefault="003B7BB1" w:rsidP="00546156">
            <w:pPr>
              <w:jc w:val="center"/>
              <w:rPr>
                <w:b/>
                <w:sz w:val="24"/>
                <w:szCs w:val="24"/>
                <w:lang w:eastAsia="en-US"/>
              </w:rPr>
            </w:pPr>
            <w:proofErr w:type="gramStart"/>
            <w:r w:rsidRPr="00AF2E0E">
              <w:rPr>
                <w:b/>
                <w:sz w:val="24"/>
                <w:szCs w:val="24"/>
                <w:lang w:eastAsia="en-US"/>
              </w:rPr>
              <w:t>п</w:t>
            </w:r>
            <w:proofErr w:type="gramEnd"/>
            <w:r w:rsidRPr="00AF2E0E">
              <w:rPr>
                <w:b/>
                <w:sz w:val="24"/>
                <w:szCs w:val="24"/>
                <w:lang w:eastAsia="en-US"/>
              </w:rPr>
              <w:t>/п</w:t>
            </w:r>
          </w:p>
        </w:tc>
        <w:tc>
          <w:tcPr>
            <w:tcW w:w="992" w:type="dxa"/>
            <w:tcBorders>
              <w:top w:val="single" w:sz="4" w:space="0" w:color="auto"/>
              <w:left w:val="single" w:sz="4" w:space="0" w:color="auto"/>
              <w:bottom w:val="single" w:sz="4" w:space="0" w:color="auto"/>
              <w:right w:val="single" w:sz="4" w:space="0" w:color="auto"/>
            </w:tcBorders>
            <w:vAlign w:val="center"/>
            <w:hideMark/>
          </w:tcPr>
          <w:p w:rsidR="003B7BB1" w:rsidRPr="00AF2E0E" w:rsidRDefault="003B7BB1" w:rsidP="00546156">
            <w:pPr>
              <w:rPr>
                <w:b/>
                <w:sz w:val="24"/>
                <w:szCs w:val="24"/>
                <w:lang w:eastAsia="en-US"/>
              </w:rPr>
            </w:pPr>
            <w:r w:rsidRPr="00AF2E0E">
              <w:rPr>
                <w:b/>
                <w:sz w:val="24"/>
                <w:szCs w:val="24"/>
                <w:lang w:eastAsia="en-US"/>
              </w:rPr>
              <w:t>Время</w:t>
            </w:r>
          </w:p>
        </w:tc>
        <w:tc>
          <w:tcPr>
            <w:tcW w:w="7939" w:type="dxa"/>
            <w:tcBorders>
              <w:top w:val="single" w:sz="4" w:space="0" w:color="auto"/>
              <w:left w:val="single" w:sz="4" w:space="0" w:color="auto"/>
              <w:bottom w:val="single" w:sz="4" w:space="0" w:color="auto"/>
              <w:right w:val="single" w:sz="4" w:space="0" w:color="auto"/>
            </w:tcBorders>
            <w:hideMark/>
          </w:tcPr>
          <w:p w:rsidR="003B7BB1" w:rsidRPr="00AF2E0E" w:rsidRDefault="003B7BB1" w:rsidP="00546156">
            <w:pPr>
              <w:jc w:val="center"/>
              <w:rPr>
                <w:b/>
                <w:sz w:val="24"/>
                <w:szCs w:val="24"/>
                <w:lang w:eastAsia="en-US"/>
              </w:rPr>
            </w:pPr>
            <w:r w:rsidRPr="00AF2E0E">
              <w:rPr>
                <w:b/>
                <w:sz w:val="24"/>
                <w:szCs w:val="24"/>
                <w:lang w:eastAsia="en-US"/>
              </w:rPr>
              <w:t>Наименование вопроса,</w:t>
            </w:r>
            <w:r w:rsidRPr="00AF2E0E">
              <w:rPr>
                <w:b/>
                <w:sz w:val="24"/>
                <w:szCs w:val="24"/>
                <w:lang w:val="en-US" w:eastAsia="en-US"/>
              </w:rPr>
              <w:t xml:space="preserve"> </w:t>
            </w:r>
            <w:r w:rsidRPr="00AF2E0E">
              <w:rPr>
                <w:b/>
                <w:sz w:val="24"/>
                <w:szCs w:val="24"/>
                <w:lang w:eastAsia="en-US"/>
              </w:rPr>
              <w:t xml:space="preserve"> докладчик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7BB1" w:rsidRPr="00B24994" w:rsidRDefault="003B7BB1" w:rsidP="00546156">
            <w:pPr>
              <w:rPr>
                <w:b/>
                <w:sz w:val="16"/>
                <w:szCs w:val="16"/>
                <w:lang w:eastAsia="en-US"/>
              </w:rPr>
            </w:pPr>
            <w:r w:rsidRPr="00B24994">
              <w:rPr>
                <w:sz w:val="16"/>
                <w:szCs w:val="16"/>
                <w:lang w:eastAsia="en-US"/>
              </w:rPr>
              <w:t>Приглашенные</w:t>
            </w:r>
          </w:p>
        </w:tc>
      </w:tr>
      <w:tr w:rsidR="003B7BB1" w:rsidRPr="00AF2E0E" w:rsidTr="00546156">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3B7BB1" w:rsidRPr="00AF2E0E" w:rsidRDefault="003B7BB1" w:rsidP="00546156">
            <w:pPr>
              <w:jc w:val="center"/>
              <w:rPr>
                <w:b/>
                <w:sz w:val="24"/>
                <w:szCs w:val="24"/>
                <w:lang w:eastAsia="en-US"/>
              </w:rPr>
            </w:pPr>
            <w:r>
              <w:rPr>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3B7BB1" w:rsidRDefault="003B7BB1" w:rsidP="00546156">
            <w:pPr>
              <w:rPr>
                <w:b/>
                <w:sz w:val="24"/>
                <w:szCs w:val="24"/>
                <w:lang w:eastAsia="en-US"/>
              </w:rPr>
            </w:pPr>
            <w:r>
              <w:rPr>
                <w:b/>
                <w:sz w:val="24"/>
                <w:szCs w:val="24"/>
                <w:lang w:eastAsia="en-US"/>
              </w:rPr>
              <w:t>15.00-</w:t>
            </w:r>
          </w:p>
          <w:p w:rsidR="003B7BB1" w:rsidRPr="00AF2E0E" w:rsidRDefault="003B7BB1" w:rsidP="00546156">
            <w:pPr>
              <w:rPr>
                <w:b/>
                <w:sz w:val="24"/>
                <w:szCs w:val="24"/>
                <w:lang w:eastAsia="en-US"/>
              </w:rPr>
            </w:pPr>
            <w:r>
              <w:rPr>
                <w:b/>
                <w:sz w:val="24"/>
                <w:szCs w:val="24"/>
                <w:lang w:eastAsia="en-US"/>
              </w:rPr>
              <w:t>15.15</w:t>
            </w:r>
          </w:p>
        </w:tc>
        <w:tc>
          <w:tcPr>
            <w:tcW w:w="7939" w:type="dxa"/>
            <w:tcBorders>
              <w:top w:val="single" w:sz="4" w:space="0" w:color="auto"/>
              <w:left w:val="single" w:sz="4" w:space="0" w:color="auto"/>
              <w:bottom w:val="single" w:sz="4" w:space="0" w:color="auto"/>
              <w:right w:val="single" w:sz="4" w:space="0" w:color="auto"/>
            </w:tcBorders>
          </w:tcPr>
          <w:p w:rsidR="003B7BB1" w:rsidRPr="008724D2" w:rsidRDefault="008724D2" w:rsidP="00546156">
            <w:pPr>
              <w:jc w:val="both"/>
              <w:rPr>
                <w:b/>
                <w:sz w:val="26"/>
                <w:szCs w:val="26"/>
                <w:lang w:eastAsia="en-US"/>
              </w:rPr>
            </w:pPr>
            <w:r w:rsidRPr="008724D2">
              <w:rPr>
                <w:bCs/>
                <w:sz w:val="26"/>
                <w:szCs w:val="26"/>
              </w:rPr>
              <w:t xml:space="preserve">О внесении изменений и дополнений в </w:t>
            </w:r>
            <w:r w:rsidRPr="008724D2">
              <w:rPr>
                <w:sz w:val="26"/>
                <w:szCs w:val="26"/>
              </w:rPr>
              <w:t>порядок размещения рекламы на территории городского округа Кашира Московской области, утвержденный Решением Совета депутатов городского округа Кашира Московской области от 25.04.2017 № 44-н  (ред. от 24.05.2022)</w:t>
            </w:r>
          </w:p>
          <w:p w:rsidR="008724D2" w:rsidRPr="00E85F19" w:rsidRDefault="008724D2" w:rsidP="008724D2">
            <w:pPr>
              <w:jc w:val="both"/>
              <w:rPr>
                <w:b/>
                <w:sz w:val="22"/>
                <w:szCs w:val="22"/>
                <w:u w:val="single"/>
              </w:rPr>
            </w:pPr>
            <w:r w:rsidRPr="00E85F19">
              <w:rPr>
                <w:b/>
                <w:sz w:val="22"/>
                <w:szCs w:val="22"/>
                <w:u w:val="single"/>
              </w:rPr>
              <w:t>Докладчик:</w:t>
            </w:r>
          </w:p>
          <w:p w:rsidR="008724D2" w:rsidRPr="00C67BCC" w:rsidRDefault="008724D2" w:rsidP="008724D2">
            <w:pPr>
              <w:jc w:val="both"/>
              <w:rPr>
                <w:b/>
                <w:sz w:val="22"/>
                <w:szCs w:val="22"/>
                <w:lang w:eastAsia="en-US"/>
              </w:rPr>
            </w:pPr>
            <w:r w:rsidRPr="00C67BCC">
              <w:rPr>
                <w:sz w:val="22"/>
                <w:szCs w:val="22"/>
              </w:rPr>
              <w:t xml:space="preserve">Старший советник юстиции </w:t>
            </w:r>
            <w:proofErr w:type="spellStart"/>
            <w:r w:rsidRPr="00C67BCC">
              <w:rPr>
                <w:sz w:val="22"/>
                <w:szCs w:val="22"/>
              </w:rPr>
              <w:t>Чернышов</w:t>
            </w:r>
            <w:proofErr w:type="spellEnd"/>
            <w:r w:rsidRPr="00C67BCC">
              <w:rPr>
                <w:sz w:val="22"/>
                <w:szCs w:val="22"/>
              </w:rPr>
              <w:t xml:space="preserve"> Сергей Васильевич - Каширский городской прокурор</w:t>
            </w:r>
          </w:p>
        </w:tc>
        <w:tc>
          <w:tcPr>
            <w:tcW w:w="1134" w:type="dxa"/>
            <w:tcBorders>
              <w:top w:val="single" w:sz="4" w:space="0" w:color="auto"/>
              <w:left w:val="single" w:sz="4" w:space="0" w:color="auto"/>
              <w:bottom w:val="single" w:sz="4" w:space="0" w:color="auto"/>
              <w:right w:val="single" w:sz="4" w:space="0" w:color="auto"/>
            </w:tcBorders>
            <w:vAlign w:val="center"/>
          </w:tcPr>
          <w:p w:rsidR="003B7BB1" w:rsidRPr="00B24994" w:rsidRDefault="003B7BB1" w:rsidP="00546156">
            <w:pPr>
              <w:rPr>
                <w:sz w:val="16"/>
                <w:szCs w:val="16"/>
                <w:lang w:eastAsia="en-US"/>
              </w:rPr>
            </w:pPr>
          </w:p>
        </w:tc>
      </w:tr>
      <w:tr w:rsidR="003B7BB1" w:rsidRPr="00AF2E0E" w:rsidTr="00546156">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3B7BB1" w:rsidRDefault="003B7BB1" w:rsidP="00546156">
            <w:pPr>
              <w:jc w:val="center"/>
              <w:rPr>
                <w:b/>
                <w:sz w:val="24"/>
                <w:szCs w:val="24"/>
                <w:lang w:eastAsia="en-US"/>
              </w:rPr>
            </w:pPr>
            <w:r>
              <w:rPr>
                <w:b/>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3B7BB1" w:rsidRPr="00AF2E0E" w:rsidRDefault="003B7BB1" w:rsidP="00546156">
            <w:pPr>
              <w:rPr>
                <w:b/>
                <w:sz w:val="24"/>
                <w:szCs w:val="24"/>
                <w:lang w:eastAsia="en-US"/>
              </w:rPr>
            </w:pPr>
            <w:r>
              <w:rPr>
                <w:b/>
                <w:sz w:val="24"/>
                <w:szCs w:val="24"/>
                <w:lang w:eastAsia="en-US"/>
              </w:rPr>
              <w:t>15.15</w:t>
            </w:r>
            <w:r w:rsidRPr="00AF2E0E">
              <w:rPr>
                <w:b/>
                <w:sz w:val="24"/>
                <w:szCs w:val="24"/>
                <w:lang w:eastAsia="en-US"/>
              </w:rPr>
              <w:t>-</w:t>
            </w:r>
          </w:p>
          <w:p w:rsidR="003B7BB1" w:rsidRDefault="003B7BB1" w:rsidP="00546156">
            <w:pPr>
              <w:rPr>
                <w:b/>
                <w:sz w:val="24"/>
                <w:szCs w:val="24"/>
                <w:lang w:eastAsia="en-US"/>
              </w:rPr>
            </w:pPr>
            <w:r>
              <w:rPr>
                <w:b/>
                <w:sz w:val="24"/>
                <w:szCs w:val="24"/>
                <w:lang w:eastAsia="en-US"/>
              </w:rPr>
              <w:t>15.30</w:t>
            </w:r>
          </w:p>
        </w:tc>
        <w:tc>
          <w:tcPr>
            <w:tcW w:w="7939" w:type="dxa"/>
            <w:tcBorders>
              <w:top w:val="single" w:sz="4" w:space="0" w:color="auto"/>
              <w:left w:val="single" w:sz="4" w:space="0" w:color="auto"/>
              <w:bottom w:val="single" w:sz="4" w:space="0" w:color="auto"/>
              <w:right w:val="single" w:sz="4" w:space="0" w:color="auto"/>
            </w:tcBorders>
          </w:tcPr>
          <w:p w:rsidR="008724D2" w:rsidRPr="008724D2" w:rsidRDefault="008724D2" w:rsidP="008724D2">
            <w:pPr>
              <w:jc w:val="both"/>
              <w:rPr>
                <w:sz w:val="26"/>
                <w:szCs w:val="26"/>
              </w:rPr>
            </w:pPr>
            <w:proofErr w:type="gramStart"/>
            <w:r w:rsidRPr="008724D2">
              <w:rPr>
                <w:sz w:val="26"/>
                <w:szCs w:val="26"/>
              </w:rPr>
              <w:t>Об утверждении изменений, которые вносятся в Правила благоустройства территории городского округа Кашира Московской области, утвержденные решением Совета депутатов городского округа Кашира Московской области от 28.07.2020 № 54-н (в редакции решений Совета</w:t>
            </w:r>
            <w:r>
              <w:rPr>
                <w:sz w:val="26"/>
                <w:szCs w:val="26"/>
              </w:rPr>
              <w:t xml:space="preserve"> </w:t>
            </w:r>
            <w:r w:rsidRPr="008724D2">
              <w:rPr>
                <w:sz w:val="26"/>
                <w:szCs w:val="26"/>
              </w:rPr>
              <w:t>депутатов городского округа Кашира Московской</w:t>
            </w:r>
            <w:r>
              <w:rPr>
                <w:sz w:val="26"/>
                <w:szCs w:val="26"/>
              </w:rPr>
              <w:t xml:space="preserve"> </w:t>
            </w:r>
            <w:r w:rsidRPr="008724D2">
              <w:rPr>
                <w:sz w:val="26"/>
                <w:szCs w:val="26"/>
              </w:rPr>
              <w:t xml:space="preserve">области от 27.11.2020 № 102-н, от 28.09.2021 № 79-н, </w:t>
            </w:r>
            <w:proofErr w:type="gramEnd"/>
          </w:p>
          <w:p w:rsidR="003B7BB1" w:rsidRPr="008724D2" w:rsidRDefault="008724D2" w:rsidP="008724D2">
            <w:pPr>
              <w:jc w:val="both"/>
              <w:rPr>
                <w:b/>
                <w:sz w:val="26"/>
                <w:szCs w:val="26"/>
                <w:lang w:eastAsia="en-US"/>
              </w:rPr>
            </w:pPr>
            <w:r w:rsidRPr="008724D2">
              <w:rPr>
                <w:sz w:val="26"/>
                <w:szCs w:val="26"/>
              </w:rPr>
              <w:t>от 25.01.2022 № 1-н)</w:t>
            </w:r>
          </w:p>
          <w:p w:rsidR="008724D2" w:rsidRDefault="008724D2" w:rsidP="008724D2">
            <w:pPr>
              <w:jc w:val="both"/>
              <w:rPr>
                <w:b/>
                <w:sz w:val="22"/>
                <w:szCs w:val="22"/>
                <w:u w:val="single"/>
                <w:lang w:eastAsia="en-US"/>
              </w:rPr>
            </w:pPr>
            <w:r w:rsidRPr="00E61884">
              <w:rPr>
                <w:b/>
                <w:sz w:val="22"/>
                <w:szCs w:val="22"/>
                <w:u w:val="single"/>
                <w:lang w:eastAsia="en-US"/>
              </w:rPr>
              <w:t>Докладчик:</w:t>
            </w:r>
          </w:p>
          <w:p w:rsidR="008724D2" w:rsidRPr="001B6A5E" w:rsidRDefault="008724D2" w:rsidP="008724D2">
            <w:pPr>
              <w:jc w:val="both"/>
              <w:rPr>
                <w:b/>
                <w:sz w:val="22"/>
                <w:szCs w:val="22"/>
                <w:lang w:eastAsia="en-US"/>
              </w:rPr>
            </w:pPr>
            <w:proofErr w:type="spellStart"/>
            <w:r w:rsidRPr="005630E5">
              <w:rPr>
                <w:sz w:val="22"/>
                <w:szCs w:val="22"/>
              </w:rPr>
              <w:t>Швага</w:t>
            </w:r>
            <w:proofErr w:type="spellEnd"/>
            <w:r w:rsidRPr="005630E5">
              <w:rPr>
                <w:sz w:val="22"/>
                <w:szCs w:val="22"/>
              </w:rPr>
              <w:t xml:space="preserve"> Сергей Васильевич - </w:t>
            </w:r>
            <w:r w:rsidRPr="00E23F26">
              <w:rPr>
                <w:sz w:val="22"/>
                <w:szCs w:val="22"/>
              </w:rPr>
              <w:t xml:space="preserve">заместитель Главы </w:t>
            </w:r>
            <w:r w:rsidRPr="005630E5">
              <w:rPr>
                <w:sz w:val="22"/>
                <w:szCs w:val="22"/>
              </w:rPr>
              <w:t>администрации городского округа Кашира</w:t>
            </w:r>
          </w:p>
        </w:tc>
        <w:tc>
          <w:tcPr>
            <w:tcW w:w="1134" w:type="dxa"/>
            <w:tcBorders>
              <w:top w:val="single" w:sz="4" w:space="0" w:color="auto"/>
              <w:left w:val="single" w:sz="4" w:space="0" w:color="auto"/>
              <w:bottom w:val="single" w:sz="4" w:space="0" w:color="auto"/>
              <w:right w:val="single" w:sz="4" w:space="0" w:color="auto"/>
            </w:tcBorders>
            <w:vAlign w:val="center"/>
          </w:tcPr>
          <w:p w:rsidR="003B7BB1" w:rsidRPr="00B24994" w:rsidRDefault="003B7BB1" w:rsidP="00546156">
            <w:pPr>
              <w:rPr>
                <w:sz w:val="16"/>
                <w:szCs w:val="16"/>
                <w:lang w:eastAsia="en-US"/>
              </w:rPr>
            </w:pPr>
          </w:p>
        </w:tc>
      </w:tr>
      <w:tr w:rsidR="00F45E51" w:rsidRPr="00AF2E0E" w:rsidTr="00546156">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F45E51" w:rsidRDefault="00F45E51" w:rsidP="00546156">
            <w:pPr>
              <w:jc w:val="center"/>
              <w:rPr>
                <w:b/>
                <w:sz w:val="24"/>
                <w:szCs w:val="24"/>
                <w:lang w:eastAsia="en-US"/>
              </w:rPr>
            </w:pPr>
            <w:r>
              <w:rPr>
                <w:b/>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45E51" w:rsidRPr="00AF2E0E" w:rsidRDefault="00F45E51" w:rsidP="00F45E51">
            <w:pPr>
              <w:rPr>
                <w:b/>
                <w:sz w:val="24"/>
                <w:szCs w:val="24"/>
                <w:lang w:eastAsia="en-US"/>
              </w:rPr>
            </w:pPr>
            <w:r>
              <w:rPr>
                <w:b/>
                <w:sz w:val="24"/>
                <w:szCs w:val="24"/>
                <w:lang w:eastAsia="en-US"/>
              </w:rPr>
              <w:t>15.30</w:t>
            </w:r>
            <w:r w:rsidRPr="00AF2E0E">
              <w:rPr>
                <w:b/>
                <w:sz w:val="24"/>
                <w:szCs w:val="24"/>
                <w:lang w:eastAsia="en-US"/>
              </w:rPr>
              <w:t>-</w:t>
            </w:r>
          </w:p>
          <w:p w:rsidR="00F45E51" w:rsidRDefault="00F45E51" w:rsidP="00F45E51">
            <w:pPr>
              <w:rPr>
                <w:b/>
                <w:sz w:val="24"/>
                <w:szCs w:val="24"/>
                <w:lang w:eastAsia="en-US"/>
              </w:rPr>
            </w:pPr>
            <w:r>
              <w:rPr>
                <w:b/>
                <w:sz w:val="24"/>
                <w:szCs w:val="24"/>
                <w:lang w:eastAsia="en-US"/>
              </w:rPr>
              <w:t>15.45</w:t>
            </w:r>
          </w:p>
        </w:tc>
        <w:tc>
          <w:tcPr>
            <w:tcW w:w="7939" w:type="dxa"/>
            <w:tcBorders>
              <w:top w:val="single" w:sz="4" w:space="0" w:color="auto"/>
              <w:left w:val="single" w:sz="4" w:space="0" w:color="auto"/>
              <w:bottom w:val="single" w:sz="4" w:space="0" w:color="auto"/>
              <w:right w:val="single" w:sz="4" w:space="0" w:color="auto"/>
            </w:tcBorders>
          </w:tcPr>
          <w:p w:rsidR="00F45E51" w:rsidRDefault="00F45E51" w:rsidP="008724D2">
            <w:pPr>
              <w:jc w:val="both"/>
              <w:rPr>
                <w:sz w:val="26"/>
                <w:szCs w:val="26"/>
              </w:rPr>
            </w:pPr>
            <w:r w:rsidRPr="00F45E51">
              <w:rPr>
                <w:sz w:val="26"/>
                <w:szCs w:val="26"/>
              </w:rPr>
              <w:t xml:space="preserve">Об утверждении </w:t>
            </w:r>
            <w:proofErr w:type="gramStart"/>
            <w:r w:rsidRPr="00F45E51">
              <w:rPr>
                <w:rStyle w:val="FontStyle26"/>
              </w:rPr>
              <w:t>Перечня индикаторов риска нарушения обязательных требований</w:t>
            </w:r>
            <w:proofErr w:type="gramEnd"/>
            <w:r w:rsidRPr="00F45E51">
              <w:rPr>
                <w:rStyle w:val="FontStyle26"/>
              </w:rPr>
              <w:t xml:space="preserve"> при осуществлении</w:t>
            </w:r>
            <w:r w:rsidRPr="00F45E51">
              <w:rPr>
                <w:sz w:val="26"/>
                <w:szCs w:val="26"/>
              </w:rPr>
              <w:t xml:space="preserve"> муниципального контроля в сфере благоустройства на территории городского округа Кашира Московской области</w:t>
            </w:r>
          </w:p>
          <w:p w:rsidR="00F45E51" w:rsidRDefault="00F45E51" w:rsidP="00F45E51">
            <w:pPr>
              <w:jc w:val="both"/>
              <w:rPr>
                <w:b/>
                <w:sz w:val="22"/>
                <w:szCs w:val="22"/>
                <w:u w:val="single"/>
                <w:lang w:eastAsia="en-US"/>
              </w:rPr>
            </w:pPr>
            <w:r w:rsidRPr="00E61884">
              <w:rPr>
                <w:b/>
                <w:sz w:val="22"/>
                <w:szCs w:val="22"/>
                <w:u w:val="single"/>
                <w:lang w:eastAsia="en-US"/>
              </w:rPr>
              <w:t>Докладчик:</w:t>
            </w:r>
          </w:p>
          <w:p w:rsidR="00F45E51" w:rsidRPr="00F45E51" w:rsidRDefault="00F45E51" w:rsidP="00F45E51">
            <w:pPr>
              <w:jc w:val="both"/>
              <w:rPr>
                <w:sz w:val="26"/>
                <w:szCs w:val="26"/>
              </w:rPr>
            </w:pPr>
            <w:proofErr w:type="spellStart"/>
            <w:r w:rsidRPr="005630E5">
              <w:rPr>
                <w:sz w:val="22"/>
                <w:szCs w:val="22"/>
              </w:rPr>
              <w:t>Швага</w:t>
            </w:r>
            <w:proofErr w:type="spellEnd"/>
            <w:r w:rsidRPr="005630E5">
              <w:rPr>
                <w:sz w:val="22"/>
                <w:szCs w:val="22"/>
              </w:rPr>
              <w:t xml:space="preserve"> Сергей Васильевич - </w:t>
            </w:r>
            <w:r w:rsidRPr="00E23F26">
              <w:rPr>
                <w:sz w:val="22"/>
                <w:szCs w:val="22"/>
              </w:rPr>
              <w:t xml:space="preserve">заместитель Главы </w:t>
            </w:r>
            <w:r w:rsidRPr="005630E5">
              <w:rPr>
                <w:sz w:val="22"/>
                <w:szCs w:val="22"/>
              </w:rPr>
              <w:t>администрации городского округа Кашира</w:t>
            </w:r>
          </w:p>
        </w:tc>
        <w:tc>
          <w:tcPr>
            <w:tcW w:w="1134" w:type="dxa"/>
            <w:tcBorders>
              <w:top w:val="single" w:sz="4" w:space="0" w:color="auto"/>
              <w:left w:val="single" w:sz="4" w:space="0" w:color="auto"/>
              <w:bottom w:val="single" w:sz="4" w:space="0" w:color="auto"/>
              <w:right w:val="single" w:sz="4" w:space="0" w:color="auto"/>
            </w:tcBorders>
            <w:vAlign w:val="center"/>
          </w:tcPr>
          <w:p w:rsidR="00F45E51" w:rsidRPr="00B24994" w:rsidRDefault="00F45E51" w:rsidP="00546156">
            <w:pPr>
              <w:rPr>
                <w:sz w:val="16"/>
                <w:szCs w:val="16"/>
                <w:lang w:eastAsia="en-US"/>
              </w:rPr>
            </w:pPr>
          </w:p>
        </w:tc>
      </w:tr>
      <w:tr w:rsidR="003B7BB1" w:rsidRPr="00AF2E0E" w:rsidTr="00546156">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3B7BB1" w:rsidRDefault="00F45E51" w:rsidP="00546156">
            <w:pPr>
              <w:jc w:val="center"/>
              <w:rPr>
                <w:b/>
                <w:sz w:val="24"/>
                <w:szCs w:val="24"/>
                <w:lang w:eastAsia="en-US"/>
              </w:rPr>
            </w:pPr>
            <w:r>
              <w:rPr>
                <w:b/>
                <w:sz w:val="24"/>
                <w:szCs w:val="24"/>
                <w:lang w:eastAsia="en-US"/>
              </w:rPr>
              <w:t>4</w:t>
            </w:r>
            <w:r w:rsidR="003B7BB1">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3B7BB1" w:rsidRPr="00AF2E0E" w:rsidRDefault="00F45E51" w:rsidP="00546156">
            <w:pPr>
              <w:rPr>
                <w:b/>
                <w:sz w:val="24"/>
                <w:szCs w:val="24"/>
                <w:lang w:eastAsia="en-US"/>
              </w:rPr>
            </w:pPr>
            <w:r>
              <w:rPr>
                <w:b/>
                <w:sz w:val="24"/>
                <w:szCs w:val="24"/>
                <w:lang w:eastAsia="en-US"/>
              </w:rPr>
              <w:t>15.45</w:t>
            </w:r>
            <w:r w:rsidR="003B7BB1" w:rsidRPr="00AF2E0E">
              <w:rPr>
                <w:b/>
                <w:sz w:val="24"/>
                <w:szCs w:val="24"/>
                <w:lang w:eastAsia="en-US"/>
              </w:rPr>
              <w:t>-</w:t>
            </w:r>
          </w:p>
          <w:p w:rsidR="003B7BB1" w:rsidRDefault="00F45E51" w:rsidP="00546156">
            <w:pPr>
              <w:rPr>
                <w:b/>
                <w:sz w:val="24"/>
                <w:szCs w:val="24"/>
                <w:lang w:eastAsia="en-US"/>
              </w:rPr>
            </w:pPr>
            <w:r>
              <w:rPr>
                <w:b/>
                <w:sz w:val="24"/>
                <w:szCs w:val="24"/>
                <w:lang w:eastAsia="en-US"/>
              </w:rPr>
              <w:t>16.00</w:t>
            </w:r>
          </w:p>
        </w:tc>
        <w:tc>
          <w:tcPr>
            <w:tcW w:w="7939" w:type="dxa"/>
            <w:tcBorders>
              <w:top w:val="single" w:sz="4" w:space="0" w:color="auto"/>
              <w:left w:val="single" w:sz="4" w:space="0" w:color="auto"/>
              <w:bottom w:val="single" w:sz="4" w:space="0" w:color="auto"/>
              <w:right w:val="single" w:sz="4" w:space="0" w:color="auto"/>
            </w:tcBorders>
          </w:tcPr>
          <w:p w:rsidR="008724D2" w:rsidRPr="008724D2" w:rsidRDefault="008724D2" w:rsidP="008724D2">
            <w:pPr>
              <w:pStyle w:val="a3"/>
              <w:jc w:val="both"/>
              <w:rPr>
                <w:rFonts w:ascii="Times New Roman" w:hAnsi="Times New Roman"/>
                <w:color w:val="000000"/>
                <w:sz w:val="26"/>
                <w:szCs w:val="26"/>
                <w:lang w:eastAsia="ru-RU"/>
              </w:rPr>
            </w:pPr>
            <w:r w:rsidRPr="008724D2">
              <w:rPr>
                <w:rFonts w:ascii="Times New Roman" w:hAnsi="Times New Roman"/>
                <w:sz w:val="26"/>
                <w:szCs w:val="26"/>
                <w:lang w:eastAsia="ru-RU"/>
              </w:rPr>
              <w:t>О внесении изменений в решение Совета депутатов от 27.09.2016 № 189-н «</w:t>
            </w:r>
            <w:r w:rsidRPr="008724D2">
              <w:rPr>
                <w:rFonts w:ascii="Times New Roman" w:hAnsi="Times New Roman"/>
                <w:sz w:val="26"/>
                <w:szCs w:val="26"/>
              </w:rPr>
              <w:t xml:space="preserve">О </w:t>
            </w:r>
            <w:proofErr w:type="gramStart"/>
            <w:r w:rsidRPr="008724D2">
              <w:rPr>
                <w:rFonts w:ascii="Times New Roman" w:hAnsi="Times New Roman"/>
                <w:sz w:val="26"/>
                <w:szCs w:val="26"/>
              </w:rPr>
              <w:t>Положении</w:t>
            </w:r>
            <w:proofErr w:type="gramEnd"/>
            <w:r w:rsidRPr="008724D2">
              <w:rPr>
                <w:rFonts w:ascii="Times New Roman" w:hAnsi="Times New Roman"/>
                <w:sz w:val="26"/>
                <w:szCs w:val="26"/>
              </w:rPr>
              <w:t xml:space="preserve"> о Почётной грамоте и Благодарственном письме Совета депутатов городского округа Кашира</w:t>
            </w:r>
            <w:r w:rsidRPr="008724D2">
              <w:rPr>
                <w:rFonts w:ascii="Times New Roman" w:hAnsi="Times New Roman"/>
                <w:sz w:val="26"/>
                <w:szCs w:val="26"/>
                <w:lang w:eastAsia="ru-RU"/>
              </w:rPr>
              <w:t>»</w:t>
            </w:r>
            <w:r w:rsidRPr="008724D2">
              <w:rPr>
                <w:rFonts w:ascii="Times New Roman" w:hAnsi="Times New Roman"/>
                <w:sz w:val="26"/>
                <w:szCs w:val="26"/>
              </w:rPr>
              <w:t xml:space="preserve"> (с изменением от 12.02.2019 №12-н)</w:t>
            </w:r>
          </w:p>
          <w:p w:rsidR="008724D2" w:rsidRPr="008724D2" w:rsidRDefault="008724D2" w:rsidP="008724D2">
            <w:pPr>
              <w:jc w:val="both"/>
              <w:rPr>
                <w:b/>
                <w:sz w:val="22"/>
                <w:szCs w:val="22"/>
                <w:u w:val="single"/>
              </w:rPr>
            </w:pPr>
            <w:r w:rsidRPr="008724D2">
              <w:rPr>
                <w:b/>
                <w:sz w:val="22"/>
                <w:szCs w:val="22"/>
                <w:u w:val="single"/>
              </w:rPr>
              <w:t>Докладчик:</w:t>
            </w:r>
          </w:p>
          <w:p w:rsidR="008724D2" w:rsidRPr="001C04A5" w:rsidRDefault="008724D2" w:rsidP="008724D2">
            <w:pPr>
              <w:pStyle w:val="a3"/>
              <w:jc w:val="both"/>
              <w:rPr>
                <w:rFonts w:ascii="Times New Roman" w:hAnsi="Times New Roman" w:cs="Times New Roman"/>
              </w:rPr>
            </w:pPr>
            <w:r w:rsidRPr="008724D2">
              <w:rPr>
                <w:rFonts w:ascii="Times New Roman" w:hAnsi="Times New Roman" w:cs="Times New Roman"/>
              </w:rPr>
              <w:t>Буров Сергей Юрьевич-председатель Совета депутатов городского округа Кашира</w:t>
            </w:r>
          </w:p>
        </w:tc>
        <w:tc>
          <w:tcPr>
            <w:tcW w:w="1134" w:type="dxa"/>
            <w:tcBorders>
              <w:top w:val="single" w:sz="4" w:space="0" w:color="auto"/>
              <w:left w:val="single" w:sz="4" w:space="0" w:color="auto"/>
              <w:bottom w:val="single" w:sz="4" w:space="0" w:color="auto"/>
              <w:right w:val="single" w:sz="4" w:space="0" w:color="auto"/>
            </w:tcBorders>
            <w:vAlign w:val="center"/>
          </w:tcPr>
          <w:p w:rsidR="003B7BB1" w:rsidRPr="00B24994" w:rsidRDefault="003B7BB1" w:rsidP="00546156">
            <w:pPr>
              <w:rPr>
                <w:sz w:val="16"/>
                <w:szCs w:val="16"/>
                <w:lang w:eastAsia="en-US"/>
              </w:rPr>
            </w:pPr>
          </w:p>
        </w:tc>
      </w:tr>
      <w:tr w:rsidR="003B7BB1" w:rsidRPr="00AF2E0E" w:rsidTr="00546156">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3B7BB1" w:rsidRPr="00AF2E0E" w:rsidRDefault="00F45E51" w:rsidP="00546156">
            <w:pPr>
              <w:rPr>
                <w:b/>
                <w:sz w:val="24"/>
                <w:szCs w:val="24"/>
                <w:lang w:eastAsia="en-US"/>
              </w:rPr>
            </w:pPr>
            <w:r>
              <w:rPr>
                <w:b/>
                <w:sz w:val="24"/>
                <w:szCs w:val="24"/>
                <w:lang w:eastAsia="en-US"/>
              </w:rPr>
              <w:t>5</w:t>
            </w:r>
            <w:r w:rsidR="003B7BB1" w:rsidRPr="00AF2E0E">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3B7BB1" w:rsidRPr="00AF2E0E" w:rsidRDefault="00F45E51" w:rsidP="00546156">
            <w:pPr>
              <w:rPr>
                <w:b/>
                <w:sz w:val="24"/>
                <w:szCs w:val="24"/>
                <w:lang w:eastAsia="en-US"/>
              </w:rPr>
            </w:pPr>
            <w:r>
              <w:rPr>
                <w:b/>
                <w:sz w:val="24"/>
                <w:szCs w:val="24"/>
                <w:lang w:eastAsia="en-US"/>
              </w:rPr>
              <w:t>16.00</w:t>
            </w:r>
            <w:r w:rsidR="003B7BB1" w:rsidRPr="00AF2E0E">
              <w:rPr>
                <w:b/>
                <w:sz w:val="24"/>
                <w:szCs w:val="24"/>
                <w:lang w:eastAsia="en-US"/>
              </w:rPr>
              <w:t>-</w:t>
            </w:r>
          </w:p>
          <w:p w:rsidR="003B7BB1" w:rsidRPr="00AF2E0E" w:rsidRDefault="00F45E51" w:rsidP="00546156">
            <w:pPr>
              <w:rPr>
                <w:b/>
                <w:sz w:val="24"/>
                <w:szCs w:val="24"/>
                <w:lang w:eastAsia="en-US"/>
              </w:rPr>
            </w:pPr>
            <w:r>
              <w:rPr>
                <w:b/>
                <w:sz w:val="24"/>
                <w:szCs w:val="24"/>
                <w:lang w:eastAsia="en-US"/>
              </w:rPr>
              <w:t>16.15</w:t>
            </w:r>
          </w:p>
        </w:tc>
        <w:tc>
          <w:tcPr>
            <w:tcW w:w="7939" w:type="dxa"/>
            <w:tcBorders>
              <w:top w:val="single" w:sz="4" w:space="0" w:color="auto"/>
              <w:left w:val="single" w:sz="4" w:space="0" w:color="auto"/>
              <w:bottom w:val="single" w:sz="4" w:space="0" w:color="auto"/>
              <w:right w:val="single" w:sz="4" w:space="0" w:color="auto"/>
            </w:tcBorders>
          </w:tcPr>
          <w:p w:rsidR="003B7BB1" w:rsidRPr="008724D2" w:rsidRDefault="008724D2" w:rsidP="00272884">
            <w:pPr>
              <w:jc w:val="both"/>
              <w:rPr>
                <w:rFonts w:eastAsiaTheme="minorHAnsi"/>
                <w:sz w:val="26"/>
                <w:szCs w:val="26"/>
              </w:rPr>
            </w:pPr>
            <w:r w:rsidRPr="008724D2">
              <w:rPr>
                <w:sz w:val="26"/>
                <w:szCs w:val="26"/>
              </w:rPr>
              <w:t>О предложении передачи имущества из муниципальной</w:t>
            </w:r>
            <w:r>
              <w:rPr>
                <w:sz w:val="26"/>
                <w:szCs w:val="26"/>
              </w:rPr>
              <w:t xml:space="preserve"> </w:t>
            </w:r>
            <w:r w:rsidRPr="008724D2">
              <w:rPr>
                <w:sz w:val="26"/>
                <w:szCs w:val="26"/>
              </w:rPr>
              <w:t>собственности в собственность Московской области (</w:t>
            </w:r>
            <w:proofErr w:type="spellStart"/>
            <w:r w:rsidRPr="008724D2">
              <w:rPr>
                <w:sz w:val="26"/>
                <w:szCs w:val="26"/>
              </w:rPr>
              <w:t>электросетевое</w:t>
            </w:r>
            <w:proofErr w:type="spellEnd"/>
            <w:r w:rsidRPr="008724D2">
              <w:rPr>
                <w:sz w:val="26"/>
                <w:szCs w:val="26"/>
              </w:rPr>
              <w:t xml:space="preserve"> хозяйство, расположенное на территории городского округа Кашира)</w:t>
            </w:r>
          </w:p>
          <w:p w:rsidR="008724D2" w:rsidRPr="00E85F19" w:rsidRDefault="008724D2" w:rsidP="008724D2">
            <w:pPr>
              <w:jc w:val="both"/>
              <w:rPr>
                <w:b/>
                <w:sz w:val="22"/>
                <w:szCs w:val="22"/>
                <w:u w:val="single"/>
              </w:rPr>
            </w:pPr>
            <w:r w:rsidRPr="00E85F19">
              <w:rPr>
                <w:b/>
                <w:sz w:val="22"/>
                <w:szCs w:val="22"/>
                <w:u w:val="single"/>
              </w:rPr>
              <w:t>Докладчик:</w:t>
            </w:r>
          </w:p>
          <w:p w:rsidR="008724D2" w:rsidRPr="00B050E8" w:rsidRDefault="008724D2" w:rsidP="008724D2">
            <w:pPr>
              <w:jc w:val="both"/>
              <w:rPr>
                <w:rFonts w:eastAsiaTheme="minorHAnsi"/>
                <w:sz w:val="24"/>
                <w:szCs w:val="24"/>
              </w:rPr>
            </w:pPr>
            <w:r w:rsidRPr="00E23F26">
              <w:rPr>
                <w:sz w:val="22"/>
                <w:szCs w:val="22"/>
              </w:rPr>
              <w:t>Феоктистова Светлана Анатольевна - заместитель Главы администрации городского округа</w:t>
            </w:r>
            <w:bookmarkStart w:id="0" w:name="_GoBack"/>
            <w:r w:rsidRPr="00E23F26">
              <w:rPr>
                <w:sz w:val="22"/>
                <w:szCs w:val="22"/>
              </w:rPr>
              <w:t xml:space="preserve"> </w:t>
            </w:r>
            <w:bookmarkEnd w:id="0"/>
            <w:r w:rsidRPr="00E23F26">
              <w:rPr>
                <w:sz w:val="22"/>
                <w:szCs w:val="22"/>
              </w:rPr>
              <w:t>Кашира</w:t>
            </w:r>
          </w:p>
        </w:tc>
        <w:tc>
          <w:tcPr>
            <w:tcW w:w="1134" w:type="dxa"/>
            <w:tcBorders>
              <w:top w:val="single" w:sz="4" w:space="0" w:color="auto"/>
              <w:left w:val="single" w:sz="4" w:space="0" w:color="auto"/>
              <w:bottom w:val="single" w:sz="4" w:space="0" w:color="auto"/>
              <w:right w:val="single" w:sz="4" w:space="0" w:color="auto"/>
            </w:tcBorders>
            <w:vAlign w:val="center"/>
          </w:tcPr>
          <w:p w:rsidR="003B7BB1" w:rsidRPr="00B24994" w:rsidRDefault="003B7BB1" w:rsidP="00546156">
            <w:pPr>
              <w:rPr>
                <w:sz w:val="16"/>
                <w:szCs w:val="16"/>
                <w:lang w:eastAsia="en-US"/>
              </w:rPr>
            </w:pPr>
          </w:p>
        </w:tc>
      </w:tr>
      <w:tr w:rsidR="003B7BB1" w:rsidRPr="00AF2E0E" w:rsidTr="00546156">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3B7BB1" w:rsidRDefault="00C67BCC" w:rsidP="00546156">
            <w:pPr>
              <w:rPr>
                <w:b/>
                <w:sz w:val="24"/>
                <w:szCs w:val="24"/>
                <w:lang w:eastAsia="en-US"/>
              </w:rPr>
            </w:pPr>
            <w:r>
              <w:rPr>
                <w:b/>
                <w:sz w:val="24"/>
                <w:szCs w:val="24"/>
                <w:lang w:eastAsia="en-US"/>
              </w:rPr>
              <w:t>6</w:t>
            </w:r>
            <w:r w:rsidR="003B7BB1">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3B7BB1" w:rsidRDefault="00F45E51" w:rsidP="00546156">
            <w:pPr>
              <w:rPr>
                <w:b/>
                <w:sz w:val="24"/>
                <w:szCs w:val="24"/>
                <w:lang w:eastAsia="en-US"/>
              </w:rPr>
            </w:pPr>
            <w:r>
              <w:rPr>
                <w:b/>
                <w:sz w:val="24"/>
                <w:szCs w:val="24"/>
                <w:lang w:eastAsia="en-US"/>
              </w:rPr>
              <w:t>16.15</w:t>
            </w:r>
            <w:r w:rsidR="003B7BB1">
              <w:rPr>
                <w:b/>
                <w:sz w:val="24"/>
                <w:szCs w:val="24"/>
                <w:lang w:eastAsia="en-US"/>
              </w:rPr>
              <w:t>-</w:t>
            </w:r>
          </w:p>
          <w:p w:rsidR="003B7BB1" w:rsidRDefault="00F45E51" w:rsidP="00546156">
            <w:pPr>
              <w:rPr>
                <w:b/>
                <w:sz w:val="24"/>
                <w:szCs w:val="24"/>
                <w:lang w:eastAsia="en-US"/>
              </w:rPr>
            </w:pPr>
            <w:r>
              <w:rPr>
                <w:b/>
                <w:sz w:val="24"/>
                <w:szCs w:val="24"/>
                <w:lang w:eastAsia="en-US"/>
              </w:rPr>
              <w:t>17.15</w:t>
            </w:r>
          </w:p>
        </w:tc>
        <w:tc>
          <w:tcPr>
            <w:tcW w:w="7939" w:type="dxa"/>
            <w:tcBorders>
              <w:top w:val="single" w:sz="4" w:space="0" w:color="auto"/>
              <w:left w:val="single" w:sz="4" w:space="0" w:color="auto"/>
              <w:bottom w:val="single" w:sz="4" w:space="0" w:color="auto"/>
              <w:right w:val="single" w:sz="4" w:space="0" w:color="auto"/>
            </w:tcBorders>
          </w:tcPr>
          <w:p w:rsidR="003B7BB1" w:rsidRDefault="003B7BB1" w:rsidP="00546156">
            <w:pPr>
              <w:jc w:val="both"/>
              <w:rPr>
                <w:b/>
                <w:sz w:val="22"/>
                <w:szCs w:val="22"/>
                <w:u w:val="single"/>
              </w:rPr>
            </w:pPr>
            <w:r>
              <w:rPr>
                <w:b/>
                <w:sz w:val="22"/>
                <w:szCs w:val="22"/>
                <w:u w:val="single"/>
              </w:rPr>
              <w:t>ЧАС АДМИНИСТРАЦИИ:</w:t>
            </w:r>
          </w:p>
          <w:p w:rsidR="003B7BB1" w:rsidRPr="00272884" w:rsidRDefault="003B7BB1" w:rsidP="003B7BB1">
            <w:pPr>
              <w:widowControl w:val="0"/>
              <w:autoSpaceDE w:val="0"/>
              <w:autoSpaceDN w:val="0"/>
              <w:adjustRightInd w:val="0"/>
              <w:rPr>
                <w:sz w:val="26"/>
                <w:szCs w:val="26"/>
              </w:rPr>
            </w:pPr>
            <w:r w:rsidRPr="00272884">
              <w:rPr>
                <w:sz w:val="26"/>
                <w:szCs w:val="26"/>
              </w:rPr>
              <w:t xml:space="preserve">О реализации муниципальной программы </w:t>
            </w:r>
          </w:p>
          <w:p w:rsidR="003B7BB1" w:rsidRPr="00272884" w:rsidRDefault="003B7BB1" w:rsidP="003B7BB1">
            <w:pPr>
              <w:widowControl w:val="0"/>
              <w:autoSpaceDE w:val="0"/>
              <w:autoSpaceDN w:val="0"/>
              <w:adjustRightInd w:val="0"/>
              <w:jc w:val="both"/>
              <w:rPr>
                <w:b/>
                <w:sz w:val="26"/>
                <w:szCs w:val="26"/>
              </w:rPr>
            </w:pPr>
            <w:r w:rsidRPr="00272884">
              <w:rPr>
                <w:b/>
                <w:sz w:val="26"/>
                <w:szCs w:val="26"/>
              </w:rPr>
              <w:t xml:space="preserve">«Развитие инженерной инфраструктуры и </w:t>
            </w:r>
            <w:proofErr w:type="spellStart"/>
            <w:r w:rsidRPr="00272884">
              <w:rPr>
                <w:b/>
                <w:sz w:val="26"/>
                <w:szCs w:val="26"/>
              </w:rPr>
              <w:t>энергоэффективности</w:t>
            </w:r>
            <w:proofErr w:type="spellEnd"/>
            <w:r w:rsidRPr="00272884">
              <w:rPr>
                <w:b/>
                <w:sz w:val="26"/>
                <w:szCs w:val="26"/>
              </w:rPr>
              <w:t xml:space="preserve">» </w:t>
            </w:r>
          </w:p>
          <w:p w:rsidR="003B7BB1" w:rsidRPr="00272884" w:rsidRDefault="003B7BB1" w:rsidP="003B7BB1">
            <w:pPr>
              <w:widowControl w:val="0"/>
              <w:autoSpaceDE w:val="0"/>
              <w:autoSpaceDN w:val="0"/>
              <w:adjustRightInd w:val="0"/>
              <w:rPr>
                <w:sz w:val="26"/>
                <w:szCs w:val="26"/>
              </w:rPr>
            </w:pPr>
            <w:r w:rsidRPr="00272884">
              <w:rPr>
                <w:sz w:val="26"/>
                <w:szCs w:val="26"/>
              </w:rPr>
              <w:t>по подпрограммам:</w:t>
            </w:r>
          </w:p>
          <w:p w:rsidR="003B7BB1" w:rsidRPr="0004412E" w:rsidRDefault="003B7BB1" w:rsidP="003B7BB1">
            <w:pPr>
              <w:widowControl w:val="0"/>
              <w:autoSpaceDE w:val="0"/>
              <w:autoSpaceDN w:val="0"/>
              <w:adjustRightInd w:val="0"/>
              <w:rPr>
                <w:sz w:val="20"/>
                <w:szCs w:val="20"/>
              </w:rPr>
            </w:pPr>
            <w:r w:rsidRPr="0004412E">
              <w:rPr>
                <w:sz w:val="20"/>
                <w:szCs w:val="20"/>
              </w:rPr>
              <w:t>Чистая вода</w:t>
            </w:r>
          </w:p>
          <w:p w:rsidR="003B7BB1" w:rsidRPr="0004412E" w:rsidRDefault="003B7BB1" w:rsidP="003B7BB1">
            <w:pPr>
              <w:widowControl w:val="0"/>
              <w:autoSpaceDE w:val="0"/>
              <w:autoSpaceDN w:val="0"/>
              <w:adjustRightInd w:val="0"/>
              <w:rPr>
                <w:sz w:val="20"/>
                <w:szCs w:val="20"/>
              </w:rPr>
            </w:pPr>
            <w:r w:rsidRPr="0004412E">
              <w:rPr>
                <w:sz w:val="20"/>
                <w:szCs w:val="20"/>
              </w:rPr>
              <w:t>Системы водоотведения</w:t>
            </w:r>
          </w:p>
          <w:p w:rsidR="003B7BB1" w:rsidRPr="0004412E" w:rsidRDefault="003B7BB1" w:rsidP="003B7BB1">
            <w:pPr>
              <w:widowControl w:val="0"/>
              <w:autoSpaceDE w:val="0"/>
              <w:autoSpaceDN w:val="0"/>
              <w:adjustRightInd w:val="0"/>
              <w:rPr>
                <w:sz w:val="20"/>
                <w:szCs w:val="20"/>
              </w:rPr>
            </w:pPr>
            <w:r w:rsidRPr="0004412E">
              <w:rPr>
                <w:sz w:val="20"/>
                <w:szCs w:val="20"/>
              </w:rPr>
              <w:t>Создание условий для обеспечения качественными коммунальными услугами</w:t>
            </w:r>
          </w:p>
          <w:p w:rsidR="003B7BB1" w:rsidRPr="0004412E" w:rsidRDefault="003B7BB1" w:rsidP="003B7BB1">
            <w:pPr>
              <w:widowControl w:val="0"/>
              <w:autoSpaceDE w:val="0"/>
              <w:autoSpaceDN w:val="0"/>
              <w:adjustRightInd w:val="0"/>
              <w:rPr>
                <w:sz w:val="20"/>
                <w:szCs w:val="20"/>
              </w:rPr>
            </w:pPr>
            <w:r w:rsidRPr="0004412E">
              <w:rPr>
                <w:sz w:val="20"/>
                <w:szCs w:val="20"/>
              </w:rPr>
              <w:t xml:space="preserve">Энергосбережение и повышение энергетической эффективности </w:t>
            </w:r>
          </w:p>
          <w:p w:rsidR="003B7BB1" w:rsidRPr="0004412E" w:rsidRDefault="003B7BB1" w:rsidP="003B7BB1">
            <w:pPr>
              <w:widowControl w:val="0"/>
              <w:autoSpaceDE w:val="0"/>
              <w:autoSpaceDN w:val="0"/>
              <w:adjustRightInd w:val="0"/>
              <w:rPr>
                <w:sz w:val="20"/>
                <w:szCs w:val="20"/>
              </w:rPr>
            </w:pPr>
            <w:r w:rsidRPr="0004412E">
              <w:rPr>
                <w:sz w:val="20"/>
                <w:szCs w:val="20"/>
              </w:rPr>
              <w:t xml:space="preserve">Развитие газификации </w:t>
            </w:r>
          </w:p>
          <w:p w:rsidR="003B7BB1" w:rsidRDefault="003B7BB1" w:rsidP="003B7BB1">
            <w:pPr>
              <w:jc w:val="both"/>
              <w:rPr>
                <w:b/>
                <w:sz w:val="22"/>
                <w:szCs w:val="22"/>
                <w:u w:val="single"/>
              </w:rPr>
            </w:pPr>
            <w:r w:rsidRPr="0004412E">
              <w:rPr>
                <w:sz w:val="20"/>
                <w:szCs w:val="20"/>
              </w:rPr>
              <w:t>Обеспечивающая подпрограмма</w:t>
            </w:r>
          </w:p>
          <w:p w:rsidR="003B7BB1" w:rsidRPr="001B6A5E" w:rsidRDefault="00546FE9" w:rsidP="00546156">
            <w:pPr>
              <w:pStyle w:val="1"/>
              <w:spacing w:before="0" w:after="0"/>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rPr>
              <w:t xml:space="preserve"> </w:t>
            </w:r>
            <w:r w:rsidR="003B7BB1" w:rsidRPr="001B6A5E">
              <w:rPr>
                <w:rFonts w:ascii="Times New Roman" w:hAnsi="Times New Roman" w:cs="Times New Roman"/>
                <w:color w:val="auto"/>
                <w:sz w:val="24"/>
                <w:szCs w:val="24"/>
              </w:rPr>
              <w:t>Разное.</w:t>
            </w:r>
          </w:p>
        </w:tc>
        <w:tc>
          <w:tcPr>
            <w:tcW w:w="1134" w:type="dxa"/>
            <w:tcBorders>
              <w:top w:val="single" w:sz="4" w:space="0" w:color="auto"/>
              <w:left w:val="single" w:sz="4" w:space="0" w:color="auto"/>
              <w:bottom w:val="single" w:sz="4" w:space="0" w:color="auto"/>
              <w:right w:val="single" w:sz="4" w:space="0" w:color="auto"/>
            </w:tcBorders>
            <w:vAlign w:val="center"/>
          </w:tcPr>
          <w:p w:rsidR="003B7BB1" w:rsidRDefault="003B7BB1" w:rsidP="00546156">
            <w:pPr>
              <w:rPr>
                <w:sz w:val="20"/>
                <w:szCs w:val="20"/>
                <w:lang w:eastAsia="en-US"/>
              </w:rPr>
            </w:pPr>
          </w:p>
        </w:tc>
      </w:tr>
    </w:tbl>
    <w:p w:rsidR="003B7BB1" w:rsidRDefault="003B7BB1" w:rsidP="003B7BB1"/>
    <w:p w:rsidR="003B7BB1" w:rsidRDefault="003B7BB1" w:rsidP="003B7BB1"/>
    <w:p w:rsidR="003100C7" w:rsidRDefault="003100C7"/>
    <w:sectPr w:rsidR="003100C7" w:rsidSect="00C67BCC">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B1"/>
    <w:rsid w:val="00272884"/>
    <w:rsid w:val="003100C7"/>
    <w:rsid w:val="003B7BB1"/>
    <w:rsid w:val="00546FE9"/>
    <w:rsid w:val="00652D98"/>
    <w:rsid w:val="0080078F"/>
    <w:rsid w:val="008724D2"/>
    <w:rsid w:val="00BF4486"/>
    <w:rsid w:val="00C67BCC"/>
    <w:rsid w:val="00F4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B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B7BB1"/>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BB1"/>
    <w:rPr>
      <w:rFonts w:ascii="Arial" w:eastAsia="Times New Roman" w:hAnsi="Arial" w:cs="Arial"/>
      <w:b/>
      <w:bCs/>
      <w:color w:val="000080"/>
      <w:sz w:val="28"/>
      <w:szCs w:val="28"/>
      <w:lang w:eastAsia="ru-RU"/>
    </w:rPr>
  </w:style>
  <w:style w:type="paragraph" w:styleId="a3">
    <w:name w:val="No Spacing"/>
    <w:uiPriority w:val="1"/>
    <w:qFormat/>
    <w:rsid w:val="003B7BB1"/>
    <w:pPr>
      <w:spacing w:after="0" w:line="240" w:lineRule="auto"/>
    </w:pPr>
    <w:rPr>
      <w:rFonts w:ascii="Calibri" w:eastAsia="Calibri"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24D2"/>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unhideWhenUsed/>
    <w:rsid w:val="00272884"/>
    <w:rPr>
      <w:rFonts w:ascii="Tahoma" w:hAnsi="Tahoma" w:cs="Tahoma"/>
      <w:sz w:val="16"/>
      <w:szCs w:val="16"/>
    </w:rPr>
  </w:style>
  <w:style w:type="character" w:customStyle="1" w:styleId="a5">
    <w:name w:val="Текст выноски Знак"/>
    <w:basedOn w:val="a0"/>
    <w:link w:val="a4"/>
    <w:uiPriority w:val="99"/>
    <w:semiHidden/>
    <w:rsid w:val="00272884"/>
    <w:rPr>
      <w:rFonts w:ascii="Tahoma" w:eastAsia="Times New Roman" w:hAnsi="Tahoma" w:cs="Tahoma"/>
      <w:sz w:val="16"/>
      <w:szCs w:val="16"/>
      <w:lang w:eastAsia="ru-RU"/>
    </w:rPr>
  </w:style>
  <w:style w:type="character" w:customStyle="1" w:styleId="FontStyle26">
    <w:name w:val="Font Style26"/>
    <w:basedOn w:val="a0"/>
    <w:uiPriority w:val="99"/>
    <w:rsid w:val="00F45E51"/>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B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B7BB1"/>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BB1"/>
    <w:rPr>
      <w:rFonts w:ascii="Arial" w:eastAsia="Times New Roman" w:hAnsi="Arial" w:cs="Arial"/>
      <w:b/>
      <w:bCs/>
      <w:color w:val="000080"/>
      <w:sz w:val="28"/>
      <w:szCs w:val="28"/>
      <w:lang w:eastAsia="ru-RU"/>
    </w:rPr>
  </w:style>
  <w:style w:type="paragraph" w:styleId="a3">
    <w:name w:val="No Spacing"/>
    <w:uiPriority w:val="1"/>
    <w:qFormat/>
    <w:rsid w:val="003B7BB1"/>
    <w:pPr>
      <w:spacing w:after="0" w:line="240" w:lineRule="auto"/>
    </w:pPr>
    <w:rPr>
      <w:rFonts w:ascii="Calibri" w:eastAsia="Calibri"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24D2"/>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unhideWhenUsed/>
    <w:rsid w:val="00272884"/>
    <w:rPr>
      <w:rFonts w:ascii="Tahoma" w:hAnsi="Tahoma" w:cs="Tahoma"/>
      <w:sz w:val="16"/>
      <w:szCs w:val="16"/>
    </w:rPr>
  </w:style>
  <w:style w:type="character" w:customStyle="1" w:styleId="a5">
    <w:name w:val="Текст выноски Знак"/>
    <w:basedOn w:val="a0"/>
    <w:link w:val="a4"/>
    <w:uiPriority w:val="99"/>
    <w:semiHidden/>
    <w:rsid w:val="00272884"/>
    <w:rPr>
      <w:rFonts w:ascii="Tahoma" w:eastAsia="Times New Roman" w:hAnsi="Tahoma" w:cs="Tahoma"/>
      <w:sz w:val="16"/>
      <w:szCs w:val="16"/>
      <w:lang w:eastAsia="ru-RU"/>
    </w:rPr>
  </w:style>
  <w:style w:type="character" w:customStyle="1" w:styleId="FontStyle26">
    <w:name w:val="Font Style26"/>
    <w:basedOn w:val="a0"/>
    <w:uiPriority w:val="99"/>
    <w:rsid w:val="00F45E5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2022-09-20T06:37:00Z</cp:lastPrinted>
  <dcterms:created xsi:type="dcterms:W3CDTF">2022-09-19T07:40:00Z</dcterms:created>
  <dcterms:modified xsi:type="dcterms:W3CDTF">2022-09-20T06:51:00Z</dcterms:modified>
</cp:coreProperties>
</file>