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8C" w:rsidRPr="0082278E" w:rsidRDefault="009F38CD" w:rsidP="004C3F05">
      <w:pPr>
        <w:autoSpaceDE w:val="0"/>
        <w:ind w:left="28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0D0B8C" w:rsidRPr="009F38CD" w:rsidRDefault="009F38CD" w:rsidP="009F38CD">
      <w:pPr>
        <w:autoSpaceDE w:val="0"/>
        <w:ind w:left="284" w:firstLine="708"/>
        <w:jc w:val="center"/>
        <w:rPr>
          <w:rFonts w:ascii="Times New Roman" w:hAnsi="Times New Roman"/>
          <w:sz w:val="24"/>
          <w:szCs w:val="24"/>
        </w:rPr>
      </w:pPr>
      <w:r w:rsidRPr="009F38CD">
        <w:rPr>
          <w:rFonts w:ascii="Times New Roman" w:hAnsi="Times New Roman"/>
          <w:sz w:val="24"/>
          <w:szCs w:val="24"/>
        </w:rPr>
        <w:t>муниципально-частного партнерства по с</w:t>
      </w:r>
      <w:r w:rsidRPr="009F38CD">
        <w:rPr>
          <w:rFonts w:ascii="Times New Roman" w:hAnsi="Times New Roman"/>
          <w:sz w:val="24"/>
          <w:szCs w:val="24"/>
          <w:lang w:eastAsia="ru-RU"/>
        </w:rPr>
        <w:t xml:space="preserve">троительству газопровода высокого давления </w:t>
      </w:r>
      <w:proofErr w:type="gramStart"/>
      <w:r w:rsidRPr="009F38C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9F38CD">
        <w:rPr>
          <w:rFonts w:ascii="Times New Roman" w:hAnsi="Times New Roman"/>
          <w:sz w:val="24"/>
          <w:szCs w:val="24"/>
          <w:lang w:eastAsia="ru-RU"/>
        </w:rPr>
        <w:t xml:space="preserve">&lt;1,2 МПа и газопровода среднего давления Р&lt;0,3 Мпа для газификации Индустриального парка «Кашира» по адресу: Московская область, городской округ Кашира, вблизи д. </w:t>
      </w:r>
      <w:proofErr w:type="spellStart"/>
      <w:r w:rsidRPr="009F38CD">
        <w:rPr>
          <w:rFonts w:ascii="Times New Roman" w:hAnsi="Times New Roman"/>
          <w:sz w:val="24"/>
          <w:szCs w:val="24"/>
          <w:lang w:eastAsia="ru-RU"/>
        </w:rPr>
        <w:t>Корыстово</w:t>
      </w:r>
      <w:proofErr w:type="spellEnd"/>
      <w:r w:rsidRPr="009F38CD">
        <w:rPr>
          <w:rFonts w:ascii="Times New Roman" w:hAnsi="Times New Roman"/>
          <w:sz w:val="24"/>
          <w:szCs w:val="24"/>
          <w:lang w:eastAsia="ru-RU"/>
        </w:rPr>
        <w:t>.</w:t>
      </w:r>
    </w:p>
    <w:p w:rsidR="009F38CD" w:rsidRDefault="000D0B8C" w:rsidP="009F38CD">
      <w:pPr>
        <w:autoSpaceDE w:val="0"/>
        <w:ind w:left="28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г.Кашира                </w:t>
      </w:r>
      <w:r w:rsidR="00CE6E4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"______" </w:t>
      </w:r>
      <w:r w:rsidR="009F38C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2019 </w:t>
      </w:r>
      <w:r w:rsidR="009F38CD">
        <w:rPr>
          <w:rFonts w:ascii="Times New Roman" w:hAnsi="Times New Roman"/>
          <w:sz w:val="24"/>
          <w:szCs w:val="24"/>
        </w:rPr>
        <w:t>г.</w:t>
      </w:r>
    </w:p>
    <w:p w:rsidR="009F38CD" w:rsidRPr="009F38CD" w:rsidRDefault="009F38CD" w:rsidP="009F38CD">
      <w:pPr>
        <w:autoSpaceDE w:val="0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6443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6443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Кашира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лице ___________________________, действующего на основании _________________________, именуемая в дальнейшем «Публичный партнер», и </w:t>
      </w:r>
    </w:p>
    <w:p w:rsidR="009F38CD" w:rsidRDefault="00E74567" w:rsidP="007B1687">
      <w:pPr>
        <w:autoSpaceDE w:val="0"/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994F6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8453F5">
        <w:rPr>
          <w:rFonts w:ascii="Times New Roman" w:hAnsi="Times New Roman"/>
          <w:sz w:val="24"/>
          <w:szCs w:val="24"/>
        </w:rPr>
        <w:t xml:space="preserve"> </w:t>
      </w:r>
      <w:r w:rsidR="007B1687">
        <w:rPr>
          <w:rFonts w:ascii="Times New Roman" w:hAnsi="Times New Roman"/>
          <w:sz w:val="24"/>
          <w:szCs w:val="24"/>
        </w:rPr>
        <w:t xml:space="preserve">в лице </w:t>
      </w:r>
      <w:r w:rsidR="00994F67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 w:rsidR="007B168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994F67">
        <w:rPr>
          <w:rFonts w:ascii="Times New Roman" w:hAnsi="Times New Roman"/>
          <w:sz w:val="24"/>
          <w:szCs w:val="24"/>
        </w:rPr>
        <w:t>______________________</w:t>
      </w:r>
      <w:r w:rsidR="007B1687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9F38CD">
        <w:rPr>
          <w:rFonts w:ascii="Times New Roman" w:hAnsi="Times New Roman"/>
          <w:sz w:val="24"/>
          <w:szCs w:val="24"/>
        </w:rPr>
        <w:t>«Частный партнер»</w:t>
      </w:r>
      <w:r w:rsidR="007B1687">
        <w:rPr>
          <w:rFonts w:ascii="Times New Roman" w:hAnsi="Times New Roman"/>
          <w:sz w:val="24"/>
          <w:szCs w:val="24"/>
        </w:rPr>
        <w:t xml:space="preserve">, </w:t>
      </w:r>
    </w:p>
    <w:p w:rsidR="007B1687" w:rsidRDefault="009F38CD" w:rsidP="007B1687">
      <w:pPr>
        <w:autoSpaceDE w:val="0"/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именуемые «Стороны»</w:t>
      </w:r>
      <w:r w:rsidR="007B1687">
        <w:rPr>
          <w:rFonts w:ascii="Times New Roman" w:hAnsi="Times New Roman"/>
          <w:sz w:val="24"/>
          <w:szCs w:val="24"/>
        </w:rPr>
        <w:t>, заключили настоящ</w:t>
      </w:r>
      <w:r>
        <w:rPr>
          <w:rFonts w:ascii="Times New Roman" w:hAnsi="Times New Roman"/>
          <w:sz w:val="24"/>
          <w:szCs w:val="24"/>
        </w:rPr>
        <w:t>ее</w:t>
      </w:r>
      <w:r w:rsidR="007B1687">
        <w:rPr>
          <w:rFonts w:ascii="Times New Roman" w:hAnsi="Times New Roman"/>
          <w:sz w:val="24"/>
          <w:szCs w:val="24"/>
        </w:rPr>
        <w:t xml:space="preserve"> </w:t>
      </w:r>
      <w:r w:rsidR="002D39A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оглашение</w:t>
      </w:r>
      <w:r w:rsidR="007B1687"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7B1687" w:rsidRDefault="007B1687" w:rsidP="007B1687">
      <w:pPr>
        <w:autoSpaceDE w:val="0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82278E">
        <w:rPr>
          <w:rFonts w:ascii="Times New Roman" w:hAnsi="Times New Roman"/>
          <w:b/>
          <w:sz w:val="24"/>
          <w:szCs w:val="24"/>
        </w:rPr>
        <w:t>1. Предмет договора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F38CD" w:rsidRDefault="007B1687" w:rsidP="004D7E38">
      <w:pPr>
        <w:pStyle w:val="Default"/>
        <w:ind w:firstLine="708"/>
        <w:jc w:val="both"/>
      </w:pPr>
      <w:r>
        <w:t>1.1.</w:t>
      </w:r>
      <w:r w:rsidR="009F38CD">
        <w:t xml:space="preserve"> Предметом настоящего </w:t>
      </w:r>
      <w:r w:rsidR="002D39A4">
        <w:t>Соглашения является реализация п</w:t>
      </w:r>
      <w:r w:rsidR="009F38CD">
        <w:t>роект</w:t>
      </w:r>
      <w:r w:rsidR="002D39A4">
        <w:t>а</w:t>
      </w:r>
      <w:r w:rsidR="009F38CD" w:rsidRPr="00126887">
        <w:rPr>
          <w:color w:val="auto"/>
        </w:rPr>
        <w:t xml:space="preserve"> муниципально-частного партнерства</w:t>
      </w:r>
      <w:r w:rsidR="002D39A4">
        <w:rPr>
          <w:color w:val="auto"/>
        </w:rPr>
        <w:t>,</w:t>
      </w:r>
      <w:r w:rsidR="009F38CD" w:rsidRPr="00126887">
        <w:rPr>
          <w:color w:val="auto"/>
        </w:rPr>
        <w:t xml:space="preserve"> </w:t>
      </w:r>
      <w:r w:rsidR="009F38CD">
        <w:t>предусматрива</w:t>
      </w:r>
      <w:r w:rsidR="002D39A4">
        <w:t>ющего</w:t>
      </w:r>
      <w:r w:rsidR="009F38CD">
        <w:t xml:space="preserve"> проведение </w:t>
      </w:r>
      <w:r w:rsidR="0094086A">
        <w:t xml:space="preserve">за счет средств Частного партнера </w:t>
      </w:r>
      <w:r w:rsidR="009F38CD">
        <w:t>проектно-изыскательских работ, проектировани</w:t>
      </w:r>
      <w:r w:rsidR="0094086A">
        <w:t xml:space="preserve">я, </w:t>
      </w:r>
      <w:r w:rsidR="009F38CD">
        <w:t>строительств</w:t>
      </w:r>
      <w:r w:rsidR="0094086A">
        <w:t xml:space="preserve">а, сдачи в эксплуатацию, эксплуатации, технического обслуживания </w:t>
      </w:r>
      <w:r w:rsidR="009F38CD">
        <w:t xml:space="preserve"> газораспределительных сетей на земельных участках кадастровые </w:t>
      </w:r>
      <w:r w:rsidR="009F38CD" w:rsidRPr="00126887">
        <w:t xml:space="preserve">номера  </w:t>
      </w:r>
      <w:bookmarkStart w:id="1" w:name="_Hlk5264539"/>
      <w:bookmarkStart w:id="2" w:name="OLE_LINK1"/>
      <w:bookmarkStart w:id="3" w:name="OLE_LINK2"/>
      <w:r w:rsidR="009F38CD" w:rsidRPr="00126887">
        <w:t>50:37:002020216:100</w:t>
      </w:r>
      <w:r w:rsidR="009F38CD">
        <w:t xml:space="preserve"> (</w:t>
      </w:r>
      <w:r w:rsidR="009F38CD">
        <w:rPr>
          <w:lang w:val="en-US"/>
        </w:rPr>
        <w:t>III</w:t>
      </w:r>
      <w:r w:rsidR="009F38CD" w:rsidRPr="00A01FC7">
        <w:t>)</w:t>
      </w:r>
      <w:r w:rsidR="009F38CD" w:rsidRPr="00126887">
        <w:t xml:space="preserve">; </w:t>
      </w:r>
      <w:bookmarkStart w:id="4" w:name="_Hlk5264297"/>
      <w:r w:rsidR="009F38CD" w:rsidRPr="00126887">
        <w:t>50:37:0020216:9</w:t>
      </w:r>
      <w:bookmarkEnd w:id="4"/>
      <w:r w:rsidR="009F38CD">
        <w:t>1 (1</w:t>
      </w:r>
      <w:r w:rsidR="009F38CD" w:rsidRPr="00A01FC7">
        <w:t>.26)</w:t>
      </w:r>
      <w:r w:rsidR="009F38CD">
        <w:t>, 50:37:0020216:119</w:t>
      </w:r>
      <w:r w:rsidR="009F38CD" w:rsidRPr="00A01FC7">
        <w:t xml:space="preserve"> </w:t>
      </w:r>
      <w:r w:rsidR="009F38CD">
        <w:t>(1</w:t>
      </w:r>
      <w:r w:rsidR="009F38CD" w:rsidRPr="00A01FC7">
        <w:t>.25)</w:t>
      </w:r>
      <w:r w:rsidR="009F38CD">
        <w:t xml:space="preserve">. С отводами до границ земельных участков с кадастровыми номерами: </w:t>
      </w:r>
      <w:r w:rsidR="009F38CD" w:rsidRPr="008A60B4">
        <w:rPr>
          <w:color w:val="auto"/>
        </w:rPr>
        <w:t xml:space="preserve">50:37:0020216:97, 50:37:0020216:98, </w:t>
      </w:r>
      <w:bookmarkEnd w:id="1"/>
      <w:r w:rsidR="009F38CD" w:rsidRPr="008A60B4">
        <w:rPr>
          <w:color w:val="auto"/>
        </w:rPr>
        <w:t xml:space="preserve"> 50:37:002020216:101; 50:37:0020216:99, 50:37:0020216:102, 50:37:0020216:106, 50:37:002020216:107; 50:37:0020216:117, 50:37:0020216:118, 50:37:0020216:108, 50:37:002020216:109; 50:37:0020216:113, 50:37:0020216:114,</w:t>
      </w:r>
      <w:r w:rsidR="009F38CD">
        <w:t xml:space="preserve"> а также на земельных участках, собственность на которые не разграничена, участки не сформированы и не поставлены на кадастровый учет</w:t>
      </w:r>
      <w:r w:rsidR="009F38CD" w:rsidRPr="00A01FC7">
        <w:t xml:space="preserve"> </w:t>
      </w:r>
      <w:r w:rsidR="009F38CD">
        <w:t xml:space="preserve">№№ </w:t>
      </w:r>
      <w:r w:rsidR="009F38CD" w:rsidRPr="00A01FC7">
        <w:t>1.27</w:t>
      </w:r>
      <w:r w:rsidR="009F38CD">
        <w:t>,</w:t>
      </w:r>
      <w:r w:rsidR="009F38CD" w:rsidRPr="00A01FC7">
        <w:t xml:space="preserve"> 1.28</w:t>
      </w:r>
      <w:r w:rsidR="009F38CD">
        <w:t>,</w:t>
      </w:r>
      <w:r w:rsidR="009F38CD" w:rsidRPr="00A01FC7">
        <w:t xml:space="preserve"> 1.29</w:t>
      </w:r>
      <w:r w:rsidR="009F38CD">
        <w:t xml:space="preserve">,  </w:t>
      </w:r>
      <w:r w:rsidR="009F38CD">
        <w:rPr>
          <w:lang w:val="en-US"/>
        </w:rPr>
        <w:t>c</w:t>
      </w:r>
      <w:r w:rsidR="009F38CD">
        <w:t xml:space="preserve"> отводами до границ земельных участков №№ 3,2 (22), 7,1 (32), 6,2 (21), 1,17 (24), 1,18 (25), 1,19 (26), 1,20 (27), 1,21 (31), 1,22 (30), 13 (29), 1,16 (28), 1,15 (20), </w:t>
      </w:r>
      <w:r w:rsidR="009F38CD">
        <w:rPr>
          <w:lang w:val="en-US"/>
        </w:rPr>
        <w:t>V</w:t>
      </w:r>
      <w:r w:rsidR="009F38CD">
        <w:t xml:space="preserve">, </w:t>
      </w:r>
      <w:r w:rsidR="009F38CD">
        <w:rPr>
          <w:lang w:val="en-US"/>
        </w:rPr>
        <w:t>VI</w:t>
      </w:r>
      <w:r w:rsidR="009F38CD">
        <w:t xml:space="preserve">,  </w:t>
      </w:r>
      <w:bookmarkEnd w:id="2"/>
      <w:bookmarkEnd w:id="3"/>
      <w:r w:rsidR="009F38CD">
        <w:t>в соответствии с техническими условиями № 11442-83/3, выданными АО «</w:t>
      </w:r>
      <w:proofErr w:type="spellStart"/>
      <w:r w:rsidR="009F38CD">
        <w:t>Мособлгаз</w:t>
      </w:r>
      <w:proofErr w:type="spellEnd"/>
      <w:r w:rsidR="009F38CD">
        <w:t xml:space="preserve">» 25.10.2018 года, и в соответствии с </w:t>
      </w:r>
      <w:bookmarkStart w:id="5" w:name="_Hlk6908937"/>
      <w:r w:rsidR="009F38CD">
        <w:t xml:space="preserve">пунктом 18 Приложения № </w:t>
      </w:r>
      <w:r w:rsidR="004447DD" w:rsidRPr="00957576">
        <w:t>16</w:t>
      </w:r>
      <w:r w:rsidR="009F38CD">
        <w:t xml:space="preserve"> Постановления администрации городского округа Кашира от 22.08.2018 г № 2347-па «О внесении изменений в муниципальную программу городского округа Кашира «Развитие инженерной инфраструктуры и энергоэффективности» на 2018-2022 годы, утвержденную постановлением администрации городского округа Кашира от 01.12.2017 г № 4313-па</w:t>
      </w:r>
      <w:bookmarkEnd w:id="5"/>
      <w:r w:rsidR="009F38CD">
        <w:t>.</w:t>
      </w:r>
    </w:p>
    <w:p w:rsidR="004D7E38" w:rsidRDefault="004D7E38" w:rsidP="004D7E38">
      <w:pPr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Результатом реализации соглашения о муниципально-частном партнерстве является создание нового объекта: «Г</w:t>
      </w:r>
      <w:r w:rsidRPr="00126887">
        <w:rPr>
          <w:rFonts w:ascii="Times New Roman" w:hAnsi="Times New Roman"/>
          <w:sz w:val="24"/>
          <w:szCs w:val="24"/>
          <w:lang w:eastAsia="ru-RU"/>
        </w:rPr>
        <w:t>азо</w:t>
      </w:r>
      <w:r>
        <w:rPr>
          <w:rFonts w:ascii="Times New Roman" w:hAnsi="Times New Roman"/>
          <w:sz w:val="24"/>
          <w:szCs w:val="24"/>
          <w:lang w:eastAsia="ru-RU"/>
        </w:rPr>
        <w:t>провод высокого давления Р</w:t>
      </w:r>
      <w:r w:rsidRPr="00077337">
        <w:rPr>
          <w:rFonts w:ascii="Times New Roman" w:hAnsi="Times New Roman"/>
          <w:sz w:val="24"/>
          <w:szCs w:val="24"/>
          <w:lang w:eastAsia="ru-RU"/>
        </w:rPr>
        <w:t>&lt;</w:t>
      </w:r>
      <w:r>
        <w:rPr>
          <w:rFonts w:ascii="Times New Roman" w:hAnsi="Times New Roman"/>
          <w:sz w:val="24"/>
          <w:szCs w:val="24"/>
          <w:lang w:eastAsia="ru-RU"/>
        </w:rPr>
        <w:t>1,2 МПа и газопровод среднего давления Р</w:t>
      </w:r>
      <w:r w:rsidRPr="00077337">
        <w:rPr>
          <w:rFonts w:ascii="Times New Roman" w:hAnsi="Times New Roman"/>
          <w:sz w:val="24"/>
          <w:szCs w:val="24"/>
          <w:lang w:eastAsia="ru-RU"/>
        </w:rPr>
        <w:t>&lt;</w:t>
      </w:r>
      <w:r>
        <w:rPr>
          <w:rFonts w:ascii="Times New Roman" w:hAnsi="Times New Roman"/>
          <w:sz w:val="24"/>
          <w:szCs w:val="24"/>
          <w:lang w:eastAsia="ru-RU"/>
        </w:rPr>
        <w:t xml:space="preserve">0,3 Мпа для газификации </w:t>
      </w:r>
      <w:r w:rsidRPr="00126887">
        <w:rPr>
          <w:rFonts w:ascii="Times New Roman" w:hAnsi="Times New Roman"/>
          <w:sz w:val="24"/>
          <w:szCs w:val="24"/>
          <w:lang w:eastAsia="ru-RU"/>
        </w:rPr>
        <w:t>Индустриального парка «Кашира»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Московская область, городской округ Кашира, вблизи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Корыстово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именуемого в дальнейшем «Объект»</w:t>
      </w:r>
      <w:r w:rsidR="0038717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87176" w:rsidRPr="00E107D3">
        <w:rPr>
          <w:rFonts w:ascii="Times New Roman" w:hAnsi="Times New Roman"/>
          <w:sz w:val="24"/>
          <w:szCs w:val="24"/>
          <w:lang w:eastAsia="ru-RU"/>
        </w:rPr>
        <w:t>который будет зарегистрирован в собственности Частного партнера.</w:t>
      </w:r>
    </w:p>
    <w:p w:rsidR="00F9424D" w:rsidRDefault="007B1687" w:rsidP="004D7E38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</w:t>
      </w:r>
      <w:r w:rsidR="00771CC8" w:rsidRPr="004C3F05">
        <w:rPr>
          <w:rFonts w:ascii="Times New Roman" w:hAnsi="Times New Roman"/>
          <w:sz w:val="24"/>
          <w:szCs w:val="24"/>
        </w:rPr>
        <w:t xml:space="preserve"> </w:t>
      </w:r>
      <w:r w:rsidR="002D39A4">
        <w:rPr>
          <w:rFonts w:ascii="Times New Roman" w:hAnsi="Times New Roman"/>
          <w:sz w:val="24"/>
          <w:szCs w:val="24"/>
        </w:rPr>
        <w:t>Настоящее Соглашение разработано в соответствии с главой 3</w:t>
      </w:r>
      <w:r w:rsidR="000130FC" w:rsidRPr="004C3F05">
        <w:rPr>
          <w:rFonts w:ascii="Times New Roman" w:hAnsi="Times New Roman"/>
          <w:sz w:val="24"/>
          <w:szCs w:val="24"/>
        </w:rPr>
        <w:t xml:space="preserve"> </w:t>
      </w:r>
      <w:r w:rsidR="00F9424D" w:rsidRPr="004C3F05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0130FC" w:rsidRPr="004C3F05">
        <w:rPr>
          <w:rFonts w:ascii="Times New Roman" w:hAnsi="Times New Roman"/>
          <w:sz w:val="24"/>
          <w:szCs w:val="24"/>
          <w:lang w:eastAsia="ru-RU"/>
        </w:rPr>
        <w:t>ОГО</w:t>
      </w:r>
      <w:r w:rsidR="00F9424D" w:rsidRPr="004C3F0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0130FC" w:rsidRPr="004C3F05">
        <w:rPr>
          <w:rFonts w:ascii="Times New Roman" w:hAnsi="Times New Roman"/>
          <w:sz w:val="24"/>
          <w:szCs w:val="24"/>
          <w:lang w:eastAsia="ru-RU"/>
        </w:rPr>
        <w:t>А</w:t>
      </w:r>
      <w:r w:rsidR="00F9424D" w:rsidRPr="004C3F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0FC" w:rsidRPr="004C3F05">
        <w:rPr>
          <w:rFonts w:ascii="Times New Roman" w:hAnsi="Times New Roman"/>
          <w:sz w:val="24"/>
          <w:szCs w:val="24"/>
          <w:lang w:eastAsia="ru-RU"/>
        </w:rPr>
        <w:t>«</w:t>
      </w:r>
      <w:r w:rsidR="00F9424D" w:rsidRPr="004C3F05">
        <w:rPr>
          <w:rFonts w:ascii="Times New Roman" w:hAnsi="Times New Roman"/>
          <w:sz w:val="24"/>
          <w:szCs w:val="24"/>
          <w:lang w:eastAsia="ru-RU"/>
        </w:rPr>
        <w:t>О ГОСУДАРСТВЕННО-ЧАСТНОМ ПАРТНЕРСТВЕ, МУНИЦИПАЛЬНО-</w:t>
      </w:r>
      <w:r w:rsidR="00F9424D" w:rsidRPr="004C3F05">
        <w:rPr>
          <w:rFonts w:ascii="Times New Roman" w:hAnsi="Times New Roman"/>
          <w:sz w:val="24"/>
          <w:szCs w:val="24"/>
          <w:lang w:eastAsia="ru-RU"/>
        </w:rPr>
        <w:lastRenderedPageBreak/>
        <w:t>ЧАСТНОМ ПАРТНЕРСТВЕ В РОССИЙСКОЙ ФЕДЕРАЦИИ И ВНЕСЕНИИ ИЗМЕНЕНИЙ В ОТДЕЛЬНЫЕ ЗАКОНОДАТЕЛЬНЫЕ АКТЫ РОССИЙСКОЙ ФЕДЕРАЦИИ</w:t>
      </w:r>
      <w:r w:rsidR="000130FC" w:rsidRPr="004C3F05">
        <w:rPr>
          <w:rFonts w:ascii="Times New Roman" w:hAnsi="Times New Roman"/>
          <w:sz w:val="24"/>
          <w:szCs w:val="24"/>
          <w:lang w:eastAsia="ru-RU"/>
        </w:rPr>
        <w:t>»</w:t>
      </w:r>
      <w:r w:rsidR="00F9424D" w:rsidRPr="004C3F05">
        <w:rPr>
          <w:rFonts w:ascii="Times New Roman" w:hAnsi="Times New Roman"/>
          <w:sz w:val="24"/>
          <w:szCs w:val="24"/>
          <w:lang w:eastAsia="ru-RU"/>
        </w:rPr>
        <w:t xml:space="preserve"> от 13 июля 2015 года № 224-ФЗ</w:t>
      </w:r>
      <w:r w:rsidR="000130FC" w:rsidRPr="004C3F05">
        <w:rPr>
          <w:rFonts w:ascii="Times New Roman" w:hAnsi="Times New Roman"/>
          <w:sz w:val="24"/>
          <w:szCs w:val="24"/>
          <w:lang w:eastAsia="ru-RU"/>
        </w:rPr>
        <w:t>.</w:t>
      </w:r>
    </w:p>
    <w:p w:rsidR="003A60E5" w:rsidRDefault="003A60E5" w:rsidP="004D7E38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Технико-экономические показатели проекта указаны в финансовой модели, приложенном к настоящему Соглашению.</w:t>
      </w:r>
      <w:r w:rsidR="009D0A30">
        <w:rPr>
          <w:rFonts w:ascii="Times New Roman" w:hAnsi="Times New Roman"/>
          <w:sz w:val="24"/>
          <w:szCs w:val="24"/>
          <w:lang w:eastAsia="ru-RU"/>
        </w:rPr>
        <w:t xml:space="preserve"> Размер финансирования </w:t>
      </w:r>
      <w:r w:rsidR="00E140CD">
        <w:rPr>
          <w:rFonts w:ascii="Times New Roman" w:hAnsi="Times New Roman"/>
          <w:sz w:val="24"/>
          <w:szCs w:val="24"/>
          <w:lang w:eastAsia="ru-RU"/>
        </w:rPr>
        <w:t xml:space="preserve">проекта со стороны Частного партнера </w:t>
      </w:r>
      <w:r w:rsidR="009D0A30">
        <w:rPr>
          <w:rFonts w:ascii="Times New Roman" w:hAnsi="Times New Roman"/>
          <w:sz w:val="24"/>
          <w:szCs w:val="24"/>
          <w:lang w:eastAsia="ru-RU"/>
        </w:rPr>
        <w:t>может изменяться по итогам разработки проектной документации, в ходе проведения Государственной экспертизы и строительства Объекта</w:t>
      </w:r>
      <w:r w:rsidR="00E140CD">
        <w:rPr>
          <w:rFonts w:ascii="Times New Roman" w:hAnsi="Times New Roman"/>
          <w:sz w:val="24"/>
          <w:szCs w:val="24"/>
          <w:lang w:eastAsia="ru-RU"/>
        </w:rPr>
        <w:t xml:space="preserve"> без внесения дополнительных изменений в настоящее Соглашение</w:t>
      </w:r>
      <w:r w:rsidR="009D0A30">
        <w:rPr>
          <w:rFonts w:ascii="Times New Roman" w:hAnsi="Times New Roman"/>
          <w:sz w:val="24"/>
          <w:szCs w:val="24"/>
          <w:lang w:eastAsia="ru-RU"/>
        </w:rPr>
        <w:t>.</w:t>
      </w:r>
    </w:p>
    <w:p w:rsidR="00387176" w:rsidRPr="00387176" w:rsidRDefault="00387176" w:rsidP="004D7E38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3DD">
        <w:rPr>
          <w:rFonts w:ascii="Times New Roman" w:hAnsi="Times New Roman"/>
          <w:sz w:val="24"/>
          <w:szCs w:val="24"/>
          <w:lang w:eastAsia="ru-RU"/>
        </w:rPr>
        <w:t>1.</w:t>
      </w:r>
      <w:r w:rsidR="004447DD" w:rsidRPr="006873DD">
        <w:rPr>
          <w:rFonts w:ascii="Times New Roman" w:hAnsi="Times New Roman"/>
          <w:sz w:val="24"/>
          <w:szCs w:val="24"/>
          <w:lang w:eastAsia="ru-RU"/>
        </w:rPr>
        <w:t>4</w:t>
      </w:r>
      <w:r w:rsidRPr="006873DD">
        <w:rPr>
          <w:rFonts w:ascii="Times New Roman" w:hAnsi="Times New Roman"/>
          <w:sz w:val="24"/>
          <w:szCs w:val="24"/>
          <w:lang w:eastAsia="ru-RU"/>
        </w:rPr>
        <w:t>. Права на земельные участки, указанные в настоящем разделе Соглашения Частный партнер получает в общем порядке в соответствии с действующим земельным законодательством.  Права на данные земельные участки не являются предметом настоящего соглашения, отношения между Частным партнером и арендодателем (Публичным партнером) регулируются самостоятельными договорами или договором аренды.</w:t>
      </w:r>
    </w:p>
    <w:p w:rsidR="00E97301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97301" w:rsidRPr="0082278E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278E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сторон.</w:t>
      </w:r>
    </w:p>
    <w:p w:rsidR="00E97301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97301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94086A">
        <w:rPr>
          <w:rFonts w:ascii="Times New Roman" w:hAnsi="Times New Roman"/>
          <w:bCs/>
          <w:sz w:val="24"/>
          <w:szCs w:val="24"/>
          <w:lang w:eastAsia="ru-RU"/>
        </w:rPr>
        <w:t xml:space="preserve">Публичный партнер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обязан:</w:t>
      </w:r>
    </w:p>
    <w:p w:rsidR="0094086A" w:rsidRPr="0094086A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4086A">
        <w:rPr>
          <w:rFonts w:ascii="Times New Roman" w:hAnsi="Times New Roman"/>
          <w:bCs/>
          <w:sz w:val="24"/>
          <w:szCs w:val="24"/>
          <w:lang w:eastAsia="ru-RU"/>
        </w:rPr>
        <w:t xml:space="preserve">2.1.1.  </w:t>
      </w:r>
      <w:r w:rsidR="0094086A" w:rsidRPr="0094086A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Предоставить Частному партнеру право </w:t>
      </w:r>
      <w:r w:rsidR="00526B98">
        <w:rPr>
          <w:rFonts w:ascii="Times New Roman" w:hAnsi="Times New Roman"/>
          <w:bCs/>
          <w:sz w:val="24"/>
          <w:szCs w:val="24"/>
          <w:lang w:eastAsia="ru-RU"/>
        </w:rPr>
        <w:t>выполнить</w:t>
      </w:r>
      <w:r w:rsidR="0094086A" w:rsidRPr="0094086A">
        <w:rPr>
          <w:rFonts w:ascii="Times New Roman" w:hAnsi="Times New Roman"/>
          <w:bCs/>
          <w:sz w:val="24"/>
          <w:szCs w:val="24"/>
          <w:lang w:eastAsia="ru-RU"/>
        </w:rPr>
        <w:t xml:space="preserve"> проектно-изыскательские, проектные и строительные работы в соответствии с </w:t>
      </w:r>
      <w:r w:rsidR="0094086A" w:rsidRPr="0094086A">
        <w:rPr>
          <w:rFonts w:ascii="Times New Roman" w:hAnsi="Times New Roman"/>
          <w:sz w:val="24"/>
          <w:szCs w:val="24"/>
        </w:rPr>
        <w:t>техническими условиями № 11442-83/3, выданными АО «</w:t>
      </w:r>
      <w:proofErr w:type="spellStart"/>
      <w:r w:rsidR="0094086A" w:rsidRPr="0094086A">
        <w:rPr>
          <w:rFonts w:ascii="Times New Roman" w:hAnsi="Times New Roman"/>
          <w:sz w:val="24"/>
          <w:szCs w:val="24"/>
        </w:rPr>
        <w:t>Мособлгаз</w:t>
      </w:r>
      <w:proofErr w:type="spellEnd"/>
      <w:r w:rsidR="0094086A" w:rsidRPr="0094086A">
        <w:rPr>
          <w:rFonts w:ascii="Times New Roman" w:hAnsi="Times New Roman"/>
          <w:sz w:val="24"/>
          <w:szCs w:val="24"/>
        </w:rPr>
        <w:t>» 25.10.2018 года на имя Публичного партнера.</w:t>
      </w:r>
    </w:p>
    <w:p w:rsidR="0094086A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2.1.2.</w:t>
      </w:r>
      <w:r w:rsidR="009408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Участ</w:t>
      </w:r>
      <w:r w:rsidR="0094086A">
        <w:rPr>
          <w:rFonts w:ascii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овать во всех совещаниях с </w:t>
      </w:r>
      <w:r w:rsidR="0094086A" w:rsidRPr="0094086A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="0094086A" w:rsidRPr="0094086A">
        <w:rPr>
          <w:rFonts w:ascii="Times New Roman" w:hAnsi="Times New Roman"/>
          <w:sz w:val="24"/>
          <w:szCs w:val="24"/>
        </w:rPr>
        <w:t>Мособлгаз</w:t>
      </w:r>
      <w:proofErr w:type="spellEnd"/>
      <w:r w:rsidR="0094086A" w:rsidRPr="0094086A">
        <w:rPr>
          <w:rFonts w:ascii="Times New Roman" w:hAnsi="Times New Roman"/>
          <w:sz w:val="24"/>
          <w:szCs w:val="24"/>
        </w:rPr>
        <w:t xml:space="preserve">» </w:t>
      </w:r>
      <w:r w:rsidR="0094086A">
        <w:rPr>
          <w:rFonts w:ascii="Times New Roman" w:hAnsi="Times New Roman"/>
          <w:sz w:val="24"/>
          <w:szCs w:val="24"/>
        </w:rPr>
        <w:t>по вопросам реализации т</w:t>
      </w:r>
      <w:r w:rsidR="0094086A" w:rsidRPr="0094086A">
        <w:rPr>
          <w:rFonts w:ascii="Times New Roman" w:hAnsi="Times New Roman"/>
          <w:sz w:val="24"/>
          <w:szCs w:val="24"/>
        </w:rPr>
        <w:t>ехнически</w:t>
      </w:r>
      <w:r w:rsidR="0094086A">
        <w:rPr>
          <w:rFonts w:ascii="Times New Roman" w:hAnsi="Times New Roman"/>
          <w:sz w:val="24"/>
          <w:szCs w:val="24"/>
        </w:rPr>
        <w:t>х</w:t>
      </w:r>
      <w:r w:rsidR="0094086A" w:rsidRPr="0094086A">
        <w:rPr>
          <w:rFonts w:ascii="Times New Roman" w:hAnsi="Times New Roman"/>
          <w:sz w:val="24"/>
          <w:szCs w:val="24"/>
        </w:rPr>
        <w:t xml:space="preserve"> услови</w:t>
      </w:r>
      <w:r w:rsidR="0094086A">
        <w:rPr>
          <w:rFonts w:ascii="Times New Roman" w:hAnsi="Times New Roman"/>
          <w:sz w:val="24"/>
          <w:szCs w:val="24"/>
        </w:rPr>
        <w:t>й</w:t>
      </w:r>
      <w:r w:rsidR="0094086A" w:rsidRPr="0094086A">
        <w:rPr>
          <w:rFonts w:ascii="Times New Roman" w:hAnsi="Times New Roman"/>
          <w:sz w:val="24"/>
          <w:szCs w:val="24"/>
        </w:rPr>
        <w:t xml:space="preserve"> № 11442-83/3</w:t>
      </w:r>
      <w:r w:rsidR="0094086A">
        <w:rPr>
          <w:rFonts w:ascii="Times New Roman" w:hAnsi="Times New Roman"/>
          <w:sz w:val="24"/>
          <w:szCs w:val="24"/>
        </w:rPr>
        <w:t xml:space="preserve"> от 25.10.2018 года.</w:t>
      </w:r>
    </w:p>
    <w:p w:rsidR="00526B98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2.1.3. </w:t>
      </w:r>
      <w:r w:rsidR="00526B98">
        <w:rPr>
          <w:rFonts w:ascii="Times New Roman" w:hAnsi="Times New Roman"/>
          <w:bCs/>
          <w:sz w:val="24"/>
          <w:szCs w:val="24"/>
          <w:lang w:eastAsia="ru-RU"/>
        </w:rPr>
        <w:t>Согласовывать, в случае необходимости, проектную и иную документацию, относящуюся к предмету настоящего Соглашения</w:t>
      </w:r>
    </w:p>
    <w:p w:rsidR="00E97301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2.1.4. При наличии замечаний к разработанной документации</w:t>
      </w:r>
      <w:r w:rsidR="00526B98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трех дней предоставлять письменные исчерпывающие замечания и возражения.</w:t>
      </w:r>
    </w:p>
    <w:p w:rsidR="00025771" w:rsidRDefault="0002577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07D3">
        <w:rPr>
          <w:rFonts w:ascii="Times New Roman" w:hAnsi="Times New Roman"/>
          <w:bCs/>
          <w:sz w:val="24"/>
          <w:szCs w:val="24"/>
          <w:lang w:eastAsia="ru-RU"/>
        </w:rPr>
        <w:t>2.1.5. В течение трех дней согласовывать или давать замечания по списку третьих лиц, привлекаемых Частным партнером для исполнения своих обязательств по настоящему Соглашению.</w:t>
      </w:r>
    </w:p>
    <w:p w:rsidR="00994F67" w:rsidRDefault="0027535F" w:rsidP="00274914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1553">
        <w:rPr>
          <w:rFonts w:ascii="Times New Roman" w:hAnsi="Times New Roman"/>
          <w:bCs/>
          <w:sz w:val="24"/>
          <w:szCs w:val="24"/>
          <w:lang w:eastAsia="ru-RU"/>
        </w:rPr>
        <w:t xml:space="preserve">2.1.6. </w:t>
      </w:r>
      <w:r w:rsidR="00274914" w:rsidRPr="00571553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94F67" w:rsidRPr="00571553">
        <w:rPr>
          <w:rFonts w:ascii="Times New Roman" w:hAnsi="Times New Roman"/>
          <w:bCs/>
          <w:sz w:val="24"/>
          <w:szCs w:val="24"/>
          <w:lang w:eastAsia="ru-RU"/>
        </w:rPr>
        <w:t xml:space="preserve">редоставить </w:t>
      </w:r>
      <w:r w:rsidR="00274914" w:rsidRPr="00571553">
        <w:rPr>
          <w:rFonts w:ascii="Times New Roman" w:hAnsi="Times New Roman"/>
          <w:bCs/>
          <w:sz w:val="24"/>
          <w:szCs w:val="24"/>
          <w:lang w:eastAsia="ru-RU"/>
        </w:rPr>
        <w:t xml:space="preserve">Частному партнеру </w:t>
      </w:r>
      <w:r w:rsidR="00994F67" w:rsidRPr="00571553">
        <w:rPr>
          <w:rFonts w:ascii="Times New Roman" w:hAnsi="Times New Roman"/>
          <w:bCs/>
          <w:sz w:val="24"/>
          <w:szCs w:val="24"/>
          <w:lang w:eastAsia="ru-RU"/>
        </w:rPr>
        <w:t>в аренду земельн</w:t>
      </w:r>
      <w:r w:rsidR="00274914" w:rsidRPr="00571553"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="00994F67" w:rsidRPr="00571553">
        <w:rPr>
          <w:rFonts w:ascii="Times New Roman" w:hAnsi="Times New Roman"/>
          <w:bCs/>
          <w:sz w:val="24"/>
          <w:szCs w:val="24"/>
          <w:lang w:eastAsia="ru-RU"/>
        </w:rPr>
        <w:t xml:space="preserve"> участ</w:t>
      </w:r>
      <w:r w:rsidR="00274914" w:rsidRPr="00571553">
        <w:rPr>
          <w:rFonts w:ascii="Times New Roman" w:hAnsi="Times New Roman"/>
          <w:bCs/>
          <w:sz w:val="24"/>
          <w:szCs w:val="24"/>
          <w:lang w:eastAsia="ru-RU"/>
        </w:rPr>
        <w:t>ки</w:t>
      </w:r>
      <w:r w:rsidR="00994F67" w:rsidRPr="00571553">
        <w:rPr>
          <w:rFonts w:ascii="Times New Roman" w:hAnsi="Times New Roman"/>
          <w:bCs/>
          <w:sz w:val="24"/>
          <w:szCs w:val="24"/>
          <w:lang w:eastAsia="ru-RU"/>
        </w:rPr>
        <w:t>, необходимы</w:t>
      </w:r>
      <w:r w:rsidR="00274914" w:rsidRPr="0057155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994F67" w:rsidRPr="00571553">
        <w:rPr>
          <w:rFonts w:ascii="Times New Roman" w:hAnsi="Times New Roman"/>
          <w:bCs/>
          <w:sz w:val="24"/>
          <w:szCs w:val="24"/>
          <w:lang w:eastAsia="ru-RU"/>
        </w:rPr>
        <w:t xml:space="preserve"> для </w:t>
      </w:r>
      <w:r w:rsidR="00274914" w:rsidRPr="00571553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реализации настоящего Проекта </w:t>
      </w:r>
      <w:r w:rsidR="00994F67" w:rsidRPr="00571553">
        <w:rPr>
          <w:rFonts w:ascii="Times New Roman" w:hAnsi="Times New Roman"/>
          <w:bCs/>
          <w:sz w:val="24"/>
          <w:szCs w:val="24"/>
          <w:lang w:eastAsia="ru-RU"/>
        </w:rPr>
        <w:t>в соответствии с земельным законодательством</w:t>
      </w:r>
      <w:r w:rsidR="0057155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71553" w:rsidRPr="006873DD">
        <w:rPr>
          <w:rFonts w:ascii="Times New Roman" w:hAnsi="Times New Roman"/>
          <w:bCs/>
          <w:sz w:val="24"/>
          <w:szCs w:val="24"/>
          <w:lang w:eastAsia="ru-RU"/>
        </w:rPr>
        <w:t>в срок не более 3-месяцев с момента обращения Частного партнера с соответствующим заявлением. Размер арендной платы определяется в соответствии с действующим на момент заключения договора аренды законодательством</w:t>
      </w:r>
      <w:r w:rsidR="00994F67" w:rsidRPr="006873D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57576"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 Срок заключенного в соответствии с настоящим пунктом договора аренды не будет превышать срок действия настоящего Соглашения.</w:t>
      </w:r>
    </w:p>
    <w:p w:rsidR="00E97301" w:rsidRDefault="006C1792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 </w:t>
      </w:r>
      <w:r w:rsidR="00526B98">
        <w:rPr>
          <w:rFonts w:ascii="Times New Roman" w:hAnsi="Times New Roman"/>
          <w:bCs/>
          <w:sz w:val="24"/>
          <w:szCs w:val="24"/>
          <w:lang w:eastAsia="ru-RU"/>
        </w:rPr>
        <w:t>Публичный партнер имеет право</w:t>
      </w:r>
      <w:r w:rsidR="00E9730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26B98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2.2.1. </w:t>
      </w:r>
      <w:r w:rsidR="00526B98">
        <w:rPr>
          <w:rFonts w:ascii="Times New Roman" w:hAnsi="Times New Roman"/>
          <w:bCs/>
          <w:sz w:val="24"/>
          <w:szCs w:val="24"/>
          <w:lang w:eastAsia="ru-RU"/>
        </w:rPr>
        <w:t>Осуществлять контроль за исполнением настоящего Соглашения в соответствии с действующим законодательством.</w:t>
      </w:r>
    </w:p>
    <w:p w:rsidR="00E97301" w:rsidRDefault="00E97301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2.2.2. З</w:t>
      </w:r>
      <w:r w:rsidR="00526B98">
        <w:rPr>
          <w:rFonts w:ascii="Times New Roman" w:hAnsi="Times New Roman"/>
          <w:bCs/>
          <w:sz w:val="24"/>
          <w:szCs w:val="24"/>
          <w:lang w:eastAsia="ru-RU"/>
        </w:rPr>
        <w:t>накомиться со всей проектной документацией, исполнительной документацией и документацией, связанной с техническим обслуживанием и эксплуатацией объекта муниципально-частного партнерства.</w:t>
      </w:r>
    </w:p>
    <w:p w:rsidR="00CE6E44" w:rsidRDefault="006C1792" w:rsidP="00526B98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2.2.3. 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>Требовать предоставления от Частного партнера банковской гарантии на сумму и сроки, указанные в пункте 3.</w:t>
      </w:r>
      <w:r w:rsidR="00E417E1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соглашения.</w:t>
      </w:r>
    </w:p>
    <w:p w:rsidR="006C1792" w:rsidRDefault="006C1792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526B98">
        <w:rPr>
          <w:rFonts w:ascii="Times New Roman" w:hAnsi="Times New Roman"/>
          <w:bCs/>
          <w:sz w:val="24"/>
          <w:szCs w:val="24"/>
          <w:lang w:eastAsia="ru-RU"/>
        </w:rPr>
        <w:t>Частный партнер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имеет право:</w:t>
      </w:r>
    </w:p>
    <w:p w:rsidR="00CE6B8D" w:rsidRDefault="006C1792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2.3.</w:t>
      </w:r>
      <w:r w:rsidR="00E00C56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526B98">
        <w:rPr>
          <w:rFonts w:ascii="Times New Roman" w:hAnsi="Times New Roman"/>
          <w:bCs/>
          <w:sz w:val="24"/>
          <w:szCs w:val="24"/>
          <w:lang w:eastAsia="ru-RU"/>
        </w:rPr>
        <w:t xml:space="preserve">Сдать </w:t>
      </w:r>
      <w:r w:rsidR="004D7E38">
        <w:rPr>
          <w:rFonts w:ascii="Times New Roman" w:hAnsi="Times New Roman"/>
          <w:bCs/>
          <w:sz w:val="24"/>
          <w:szCs w:val="24"/>
          <w:lang w:eastAsia="ru-RU"/>
        </w:rPr>
        <w:t xml:space="preserve">от своего имени </w:t>
      </w:r>
      <w:r w:rsidR="00526B98">
        <w:rPr>
          <w:rFonts w:ascii="Times New Roman" w:hAnsi="Times New Roman"/>
          <w:bCs/>
          <w:sz w:val="24"/>
          <w:szCs w:val="24"/>
          <w:lang w:eastAsia="ru-RU"/>
        </w:rPr>
        <w:t xml:space="preserve">в эксплуатацию и организовать </w:t>
      </w:r>
      <w:r w:rsidR="004D7E38">
        <w:rPr>
          <w:rFonts w:ascii="Times New Roman" w:hAnsi="Times New Roman"/>
          <w:bCs/>
          <w:sz w:val="24"/>
          <w:szCs w:val="24"/>
          <w:lang w:eastAsia="ru-RU"/>
        </w:rPr>
        <w:t>техническое обслуживание Объекта своими силами или силами привлеченными за свой счет надлежащими подрядчиками.</w:t>
      </w:r>
    </w:p>
    <w:p w:rsidR="002147C9" w:rsidRDefault="002147C9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lastRenderedPageBreak/>
        <w:t>2.3.</w:t>
      </w:r>
      <w:r w:rsidR="00E00C56" w:rsidRPr="006873DD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957576" w:rsidRPr="006873DD">
        <w:rPr>
          <w:rFonts w:ascii="Times New Roman" w:hAnsi="Times New Roman"/>
          <w:bCs/>
          <w:sz w:val="24"/>
          <w:szCs w:val="24"/>
          <w:lang w:eastAsia="ru-RU"/>
        </w:rPr>
        <w:t>Осуществлять деятельность по п</w:t>
      </w:r>
      <w:r w:rsidRPr="006873DD">
        <w:rPr>
          <w:rFonts w:ascii="Times New Roman" w:hAnsi="Times New Roman"/>
          <w:bCs/>
          <w:sz w:val="24"/>
          <w:szCs w:val="24"/>
          <w:lang w:eastAsia="ru-RU"/>
        </w:rPr>
        <w:t>редоставл</w:t>
      </w:r>
      <w:r w:rsidR="00957576" w:rsidRPr="006873DD">
        <w:rPr>
          <w:rFonts w:ascii="Times New Roman" w:hAnsi="Times New Roman"/>
          <w:bCs/>
          <w:sz w:val="24"/>
          <w:szCs w:val="24"/>
          <w:lang w:eastAsia="ru-RU"/>
        </w:rPr>
        <w:t>ению</w:t>
      </w: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 за плату третьим лицам прав</w:t>
      </w:r>
      <w:r w:rsidR="00957576" w:rsidRPr="006873D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 присоединения к Объекту и компенсировать за счет взымаемой платы свои расходы на создание, техническое обслуживание и эксплуатацию Объекта.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D7E38" w:rsidRDefault="004D7E38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2.3.</w:t>
      </w:r>
      <w:r w:rsidR="00E00C56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Передать или продать Объект по истечение </w:t>
      </w:r>
      <w:r w:rsidR="002147C9">
        <w:rPr>
          <w:rFonts w:ascii="Times New Roman" w:hAnsi="Times New Roman"/>
          <w:bCs/>
          <w:sz w:val="24"/>
          <w:szCs w:val="24"/>
          <w:lang w:eastAsia="ru-RU"/>
        </w:rPr>
        <w:t>срока действия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Соглашения Объект третьим лицам</w:t>
      </w:r>
      <w:r w:rsidR="002147C9">
        <w:rPr>
          <w:rFonts w:ascii="Times New Roman" w:hAnsi="Times New Roman"/>
          <w:bCs/>
          <w:sz w:val="24"/>
          <w:szCs w:val="24"/>
          <w:lang w:eastAsia="ru-RU"/>
        </w:rPr>
        <w:t>, либо в случае досрочного прекращения срока действия Соглашения в соответствии с пунктом 5.</w:t>
      </w:r>
      <w:r w:rsidR="00684AF9">
        <w:rPr>
          <w:rFonts w:ascii="Times New Roman" w:hAnsi="Times New Roman"/>
          <w:bCs/>
          <w:sz w:val="24"/>
          <w:szCs w:val="24"/>
          <w:lang w:eastAsia="ru-RU"/>
        </w:rPr>
        <w:t>2 настоящего Соглашения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25771" w:rsidRPr="00025771" w:rsidRDefault="007D0554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iCs/>
          <w:sz w:val="24"/>
          <w:szCs w:val="24"/>
        </w:rPr>
      </w:pPr>
      <w:r w:rsidRPr="00E107D3">
        <w:rPr>
          <w:rFonts w:ascii="Times New Roman" w:hAnsi="Times New Roman"/>
          <w:bCs/>
          <w:sz w:val="24"/>
          <w:szCs w:val="24"/>
          <w:lang w:eastAsia="ru-RU"/>
        </w:rPr>
        <w:t>2.3.</w:t>
      </w:r>
      <w:r w:rsidR="00E00C56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E107D3">
        <w:rPr>
          <w:rFonts w:ascii="Times New Roman" w:hAnsi="Times New Roman"/>
          <w:bCs/>
          <w:sz w:val="24"/>
          <w:szCs w:val="24"/>
          <w:lang w:eastAsia="ru-RU"/>
        </w:rPr>
        <w:t xml:space="preserve">. Привлекать третьих лиц для проведения проектно-изыскательских, проектных, строительно-монтажных, пусконаладочных работ, технического обслуживания и эксплуатации Объекта. </w:t>
      </w:r>
      <w:r w:rsidRPr="00E107D3">
        <w:rPr>
          <w:rFonts w:ascii="Times New Roman" w:hAnsi="Times New Roman"/>
          <w:iCs/>
          <w:sz w:val="24"/>
          <w:szCs w:val="24"/>
        </w:rPr>
        <w:t xml:space="preserve">Привлечение </w:t>
      </w:r>
      <w:r w:rsidR="00025771" w:rsidRPr="00E107D3">
        <w:rPr>
          <w:rFonts w:ascii="Times New Roman" w:hAnsi="Times New Roman"/>
          <w:iCs/>
          <w:sz w:val="24"/>
          <w:szCs w:val="24"/>
        </w:rPr>
        <w:t>Ч</w:t>
      </w:r>
      <w:r w:rsidRPr="00E107D3">
        <w:rPr>
          <w:rFonts w:ascii="Times New Roman" w:hAnsi="Times New Roman"/>
          <w:iCs/>
          <w:sz w:val="24"/>
          <w:szCs w:val="24"/>
        </w:rPr>
        <w:t xml:space="preserve">астным партнером третьих лиц в целях исполнения его обязательств по </w:t>
      </w:r>
      <w:r w:rsidR="00025771" w:rsidRPr="00E107D3">
        <w:rPr>
          <w:rFonts w:ascii="Times New Roman" w:hAnsi="Times New Roman"/>
          <w:iCs/>
          <w:sz w:val="24"/>
          <w:szCs w:val="24"/>
        </w:rPr>
        <w:t>С</w:t>
      </w:r>
      <w:r w:rsidRPr="00E107D3">
        <w:rPr>
          <w:rFonts w:ascii="Times New Roman" w:hAnsi="Times New Roman"/>
          <w:iCs/>
          <w:sz w:val="24"/>
          <w:szCs w:val="24"/>
        </w:rPr>
        <w:t xml:space="preserve">оглашению допускается только с согласия в письменной форме </w:t>
      </w:r>
      <w:r w:rsidR="00025771" w:rsidRPr="00E107D3">
        <w:rPr>
          <w:rFonts w:ascii="Times New Roman" w:hAnsi="Times New Roman"/>
          <w:iCs/>
          <w:sz w:val="24"/>
          <w:szCs w:val="24"/>
        </w:rPr>
        <w:t>П</w:t>
      </w:r>
      <w:r w:rsidRPr="00E107D3">
        <w:rPr>
          <w:rFonts w:ascii="Times New Roman" w:hAnsi="Times New Roman"/>
          <w:iCs/>
          <w:sz w:val="24"/>
          <w:szCs w:val="24"/>
        </w:rPr>
        <w:t xml:space="preserve">убличного партнера, которое оформляется отдельным документом, являющимся неотъемлемой частью </w:t>
      </w:r>
      <w:r w:rsidR="00025771" w:rsidRPr="00E107D3">
        <w:rPr>
          <w:rFonts w:ascii="Times New Roman" w:hAnsi="Times New Roman"/>
          <w:iCs/>
          <w:sz w:val="24"/>
          <w:szCs w:val="24"/>
        </w:rPr>
        <w:t>С</w:t>
      </w:r>
      <w:r w:rsidRPr="00E107D3">
        <w:rPr>
          <w:rFonts w:ascii="Times New Roman" w:hAnsi="Times New Roman"/>
          <w:iCs/>
          <w:sz w:val="24"/>
          <w:szCs w:val="24"/>
        </w:rPr>
        <w:t>оглашения, и в котором определ</w:t>
      </w:r>
      <w:r w:rsidR="00025771" w:rsidRPr="00E107D3">
        <w:rPr>
          <w:rFonts w:ascii="Times New Roman" w:hAnsi="Times New Roman"/>
          <w:iCs/>
          <w:sz w:val="24"/>
          <w:szCs w:val="24"/>
        </w:rPr>
        <w:t xml:space="preserve">яется </w:t>
      </w:r>
      <w:r w:rsidRPr="00E107D3">
        <w:rPr>
          <w:rFonts w:ascii="Times New Roman" w:hAnsi="Times New Roman"/>
          <w:iCs/>
          <w:sz w:val="24"/>
          <w:szCs w:val="24"/>
        </w:rPr>
        <w:t>перечень третьих лиц с указанием сведений, их идентифицирующих.</w:t>
      </w:r>
      <w:r w:rsidR="00025771" w:rsidRPr="00E107D3">
        <w:rPr>
          <w:rFonts w:ascii="Times New Roman" w:hAnsi="Times New Roman"/>
          <w:iCs/>
          <w:sz w:val="24"/>
          <w:szCs w:val="24"/>
        </w:rPr>
        <w:t xml:space="preserve"> Список третьих лиц предоставляется Публичному партнеру Частным партнером.</w:t>
      </w:r>
    </w:p>
    <w:p w:rsidR="006C1792" w:rsidRDefault="006C1792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2.4. </w:t>
      </w:r>
      <w:r w:rsidR="004D7E38">
        <w:rPr>
          <w:rFonts w:ascii="Times New Roman" w:hAnsi="Times New Roman"/>
          <w:bCs/>
          <w:sz w:val="24"/>
          <w:szCs w:val="24"/>
          <w:lang w:eastAsia="ru-RU"/>
        </w:rPr>
        <w:t>Частный партнер обязан:</w:t>
      </w:r>
    </w:p>
    <w:p w:rsidR="00E00C56" w:rsidRDefault="00E00C56" w:rsidP="00E00C56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2.4.1. Выполнить за свой счет </w:t>
      </w:r>
      <w:r w:rsidRPr="0094086A">
        <w:rPr>
          <w:rFonts w:ascii="Times New Roman" w:hAnsi="Times New Roman"/>
          <w:bCs/>
          <w:sz w:val="24"/>
          <w:szCs w:val="24"/>
          <w:lang w:eastAsia="ru-RU"/>
        </w:rPr>
        <w:t xml:space="preserve"> проектно-изыскательские, проектные и строительные работы в соответствии с </w:t>
      </w:r>
      <w:r w:rsidRPr="0094086A">
        <w:rPr>
          <w:rFonts w:ascii="Times New Roman" w:hAnsi="Times New Roman"/>
          <w:sz w:val="24"/>
          <w:szCs w:val="24"/>
        </w:rPr>
        <w:t>техническими условиями № 11442-83/3, выданными АО «</w:t>
      </w:r>
      <w:proofErr w:type="spellStart"/>
      <w:r w:rsidRPr="0094086A">
        <w:rPr>
          <w:rFonts w:ascii="Times New Roman" w:hAnsi="Times New Roman"/>
          <w:sz w:val="24"/>
          <w:szCs w:val="24"/>
        </w:rPr>
        <w:t>Мособлгаз</w:t>
      </w:r>
      <w:proofErr w:type="spellEnd"/>
      <w:r w:rsidRPr="0094086A">
        <w:rPr>
          <w:rFonts w:ascii="Times New Roman" w:hAnsi="Times New Roman"/>
          <w:sz w:val="24"/>
          <w:szCs w:val="24"/>
        </w:rPr>
        <w:t>» 25.10.2018 года на имя Публичного партнера.</w:t>
      </w:r>
    </w:p>
    <w:p w:rsidR="00C442C1" w:rsidRPr="006873DD" w:rsidRDefault="006C1792" w:rsidP="004D7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>2.4.</w:t>
      </w:r>
      <w:r w:rsidR="00E00C56" w:rsidRPr="006873D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D7E38" w:rsidRPr="006873DD">
        <w:rPr>
          <w:rFonts w:ascii="Times New Roman" w:hAnsi="Times New Roman"/>
          <w:bCs/>
          <w:sz w:val="24"/>
          <w:szCs w:val="24"/>
          <w:lang w:eastAsia="ru-RU"/>
        </w:rPr>
        <w:t>Нести все расходы, связанные с исполнением настоящего Соглашения, а именно финансировать проектно-изыскательские работы, проектные работы строительно-монтажные работы, работы по сдаче в эксплуатацию, техническому обслуживанию и эксплуатации Объекта</w:t>
      </w:r>
      <w:r w:rsidR="00F42964"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442C1"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за счет собственных средств и за счет выручки от предоставления услуг на технологическое присоединение  </w:t>
      </w:r>
      <w:r w:rsidR="00F42964"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в следующие сроки и следующем размере:  </w:t>
      </w:r>
    </w:p>
    <w:p w:rsidR="00C442C1" w:rsidRPr="006873DD" w:rsidRDefault="00F42964" w:rsidP="00C442C1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первый год – 3 500 000 (три миллиона пятьсот тысяч) рублей; </w:t>
      </w:r>
    </w:p>
    <w:p w:rsidR="00C442C1" w:rsidRPr="006873DD" w:rsidRDefault="00F42964" w:rsidP="00C442C1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второй год – 8 500 000 (восемь миллионов пятьсот тысяч) рублей; </w:t>
      </w:r>
    </w:p>
    <w:p w:rsidR="00D32835" w:rsidRPr="006873DD" w:rsidRDefault="00F42964" w:rsidP="00C442C1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третий год – 27 400 000 (двадцать семь миллионов четыреста тысяч) рублей; </w:t>
      </w:r>
    </w:p>
    <w:p w:rsidR="004D7E38" w:rsidRPr="006873DD" w:rsidRDefault="00F42964" w:rsidP="00C442C1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четвертый год </w:t>
      </w:r>
      <w:r w:rsidR="00C442C1" w:rsidRPr="006873DD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442C1" w:rsidRPr="006873DD">
        <w:rPr>
          <w:rFonts w:ascii="Times New Roman" w:hAnsi="Times New Roman"/>
          <w:bCs/>
          <w:sz w:val="24"/>
          <w:szCs w:val="24"/>
          <w:lang w:eastAsia="ru-RU"/>
        </w:rPr>
        <w:t>3 700 000 (три миллиона семьсот тысяч) рублей.</w:t>
      </w:r>
    </w:p>
    <w:p w:rsidR="006C1792" w:rsidRDefault="006C1792" w:rsidP="004D7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2.4.</w:t>
      </w:r>
      <w:r w:rsidR="00E00C56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D7E38">
        <w:rPr>
          <w:rFonts w:ascii="Times New Roman" w:hAnsi="Times New Roman"/>
          <w:bCs/>
          <w:sz w:val="24"/>
          <w:szCs w:val="24"/>
          <w:lang w:eastAsia="ru-RU"/>
        </w:rPr>
        <w:t>Предоставлять Публичному партнеру информацию и документацию в ходе осуществления контроля Публичным партнером за реализацией настоящего Соглашения.</w:t>
      </w:r>
    </w:p>
    <w:p w:rsidR="00CE6B8D" w:rsidRDefault="00CE6B8D" w:rsidP="004D7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2.4.4.  Зарегистрировать в свою собственность Объект в органах Росреестра.</w:t>
      </w:r>
    </w:p>
    <w:p w:rsidR="00684AF9" w:rsidRDefault="00684AF9" w:rsidP="004D7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2.5. Публичный партнер не участвует в финансировании создания Объекта по стоящему Соглашению, не предоставляет для этого муниципальное имущество, не выдает финансовых гарантий. </w:t>
      </w:r>
    </w:p>
    <w:p w:rsidR="004D7E38" w:rsidRDefault="00684AF9" w:rsidP="00684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2.6. Выплаты Частным партнером Публичному партнеру доли прибыли от реализации настоящего Соглашения не предусмотрены.</w:t>
      </w:r>
    </w:p>
    <w:p w:rsidR="00C12D3D" w:rsidRDefault="00C12D3D" w:rsidP="00684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2D3D" w:rsidRPr="003D2E02" w:rsidRDefault="00C12D3D" w:rsidP="00684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E02">
        <w:rPr>
          <w:rFonts w:ascii="Times New Roman" w:hAnsi="Times New Roman"/>
          <w:b/>
          <w:bCs/>
          <w:sz w:val="24"/>
          <w:szCs w:val="24"/>
          <w:lang w:eastAsia="ru-RU"/>
        </w:rPr>
        <w:t>3. Способ обеспечения исполнения обязательств по соглашению.</w:t>
      </w:r>
    </w:p>
    <w:p w:rsidR="00C12D3D" w:rsidRPr="003D2E02" w:rsidRDefault="00C12D3D" w:rsidP="00684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A7CC1" w:rsidRDefault="00C12D3D" w:rsidP="00C12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2E02">
        <w:rPr>
          <w:rFonts w:ascii="Times New Roman" w:hAnsi="Times New Roman"/>
          <w:bCs/>
          <w:sz w:val="24"/>
          <w:szCs w:val="24"/>
          <w:lang w:eastAsia="ru-RU"/>
        </w:rPr>
        <w:t>3.1.</w:t>
      </w:r>
      <w:r w:rsidR="00517DE6"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517DE6"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Настоящим стороны подтверждают, что в качестве обеспечения исполнения обязательств по Соглашению до даты заключения настоящего Соглашения </w:t>
      </w:r>
      <w:r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17DE6"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Частный партнер предоставил Публичному партнеру банковскую гарантию </w:t>
      </w:r>
      <w:r w:rsidR="003D2E02"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партнеру </w:t>
      </w:r>
      <w:r w:rsidR="00517DE6"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в размере 1 </w:t>
      </w:r>
      <w:r w:rsidR="00A70A00">
        <w:rPr>
          <w:rFonts w:ascii="Times New Roman" w:hAnsi="Times New Roman"/>
          <w:bCs/>
          <w:sz w:val="24"/>
          <w:szCs w:val="24"/>
          <w:lang w:eastAsia="ru-RU"/>
        </w:rPr>
        <w:t>400</w:t>
      </w:r>
      <w:r w:rsidR="00517DE6"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 000 (один миллион </w:t>
      </w:r>
      <w:r w:rsidR="00A70A00">
        <w:rPr>
          <w:rFonts w:ascii="Times New Roman" w:hAnsi="Times New Roman"/>
          <w:bCs/>
          <w:sz w:val="24"/>
          <w:szCs w:val="24"/>
          <w:lang w:eastAsia="ru-RU"/>
        </w:rPr>
        <w:t>четыреста</w:t>
      </w:r>
      <w:r w:rsidR="00517DE6"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 тысяч) рублей 00 копеек, что составляет пять процентов прогнозируемого финансирования проекта</w:t>
      </w:r>
      <w:r w:rsidR="009D3DFE" w:rsidRPr="003D2E02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17DE6"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517DE6" w:rsidRPr="006873DD">
        <w:rPr>
          <w:rFonts w:ascii="Times New Roman" w:hAnsi="Times New Roman"/>
          <w:bCs/>
          <w:sz w:val="24"/>
          <w:szCs w:val="24"/>
          <w:lang w:eastAsia="ru-RU"/>
        </w:rPr>
        <w:t>срок до</w:t>
      </w:r>
      <w:r w:rsidR="009D3DFE"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 01 </w:t>
      </w:r>
      <w:r w:rsidR="00252DE7" w:rsidRPr="006873DD">
        <w:rPr>
          <w:rFonts w:ascii="Times New Roman" w:hAnsi="Times New Roman"/>
          <w:bCs/>
          <w:sz w:val="24"/>
          <w:szCs w:val="24"/>
          <w:lang w:eastAsia="ru-RU"/>
        </w:rPr>
        <w:t>июля</w:t>
      </w:r>
      <w:r w:rsidR="009D3DFE"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 2020 года</w:t>
      </w:r>
      <w:r w:rsidR="00517DE6" w:rsidRPr="003D2E02">
        <w:rPr>
          <w:rFonts w:ascii="Times New Roman" w:hAnsi="Times New Roman"/>
          <w:bCs/>
          <w:sz w:val="24"/>
          <w:szCs w:val="24"/>
          <w:lang w:eastAsia="ru-RU"/>
        </w:rPr>
        <w:t xml:space="preserve"> с даты заключения Соглашения.</w:t>
      </w:r>
      <w:r w:rsidR="00BA7CC1" w:rsidRPr="00BA7CC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517DE6" w:rsidRPr="00BA7CC1" w:rsidRDefault="00BA7CC1" w:rsidP="00C12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3.2. По мере истечения срока действия  банковская гарантия продлевается </w:t>
      </w:r>
      <w:r w:rsidRPr="006873DD">
        <w:rPr>
          <w:rFonts w:ascii="Times New Roman" w:hAnsi="Times New Roman"/>
          <w:bCs/>
          <w:sz w:val="24"/>
          <w:szCs w:val="24"/>
          <w:lang w:eastAsia="ru-RU"/>
        </w:rPr>
        <w:t>Частным партнером на кажд</w:t>
      </w:r>
      <w:r w:rsidR="00CE6B8D" w:rsidRPr="006873DD">
        <w:rPr>
          <w:rFonts w:ascii="Times New Roman" w:hAnsi="Times New Roman"/>
          <w:bCs/>
          <w:sz w:val="24"/>
          <w:szCs w:val="24"/>
          <w:lang w:eastAsia="ru-RU"/>
        </w:rPr>
        <w:t>ое следующее полугодие срока</w:t>
      </w:r>
      <w:r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 действия настоящего Соглашения.</w:t>
      </w:r>
    </w:p>
    <w:p w:rsidR="00517DE6" w:rsidRDefault="00517DE6" w:rsidP="00C12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C1792" w:rsidRDefault="006C1792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C1792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6C1792" w:rsidRPr="008227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Срок исполнения </w:t>
      </w:r>
      <w:r w:rsidR="00AD6D3F">
        <w:rPr>
          <w:rFonts w:ascii="Times New Roman" w:hAnsi="Times New Roman"/>
          <w:b/>
          <w:bCs/>
          <w:sz w:val="24"/>
          <w:szCs w:val="24"/>
          <w:lang w:eastAsia="ru-RU"/>
        </w:rPr>
        <w:t>соглашения</w:t>
      </w:r>
      <w:r w:rsidR="006C179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D6D3F" w:rsidRDefault="00AD6D3F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D6D3F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6C1792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 xml:space="preserve">Стороны определяют срок действия </w:t>
      </w:r>
      <w:r w:rsidR="00684AF9">
        <w:rPr>
          <w:rFonts w:ascii="Times New Roman" w:hAnsi="Times New Roman"/>
          <w:bCs/>
          <w:sz w:val="24"/>
          <w:szCs w:val="24"/>
          <w:lang w:eastAsia="ru-RU"/>
        </w:rPr>
        <w:t>Соглашения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E01AB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E01ABD">
        <w:rPr>
          <w:rFonts w:ascii="Times New Roman" w:hAnsi="Times New Roman"/>
          <w:bCs/>
          <w:sz w:val="24"/>
          <w:szCs w:val="24"/>
          <w:lang w:eastAsia="ru-RU"/>
        </w:rPr>
        <w:t>четыре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E01ABD">
        <w:rPr>
          <w:rFonts w:ascii="Times New Roman" w:hAnsi="Times New Roman"/>
          <w:bCs/>
          <w:sz w:val="24"/>
          <w:szCs w:val="24"/>
          <w:lang w:eastAsia="ru-RU"/>
        </w:rPr>
        <w:t>года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 xml:space="preserve"> с даты подписания</w:t>
      </w:r>
      <w:r w:rsidR="00C469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4694E" w:rsidRPr="006873DD">
        <w:rPr>
          <w:rFonts w:ascii="Times New Roman" w:hAnsi="Times New Roman"/>
          <w:bCs/>
          <w:sz w:val="24"/>
          <w:szCs w:val="24"/>
          <w:lang w:eastAsia="ru-RU"/>
        </w:rPr>
        <w:t>с возможностью продления по обоюдному письменному согласию на один год.</w:t>
      </w:r>
    </w:p>
    <w:p w:rsidR="00AD6D3F" w:rsidRDefault="009D3DFE" w:rsidP="00AD6D3F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4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 xml:space="preserve">.2. Проектно-изыскательские и проектные работы Частный партнер должен выполнить в сроки, предусмотренные </w:t>
      </w:r>
      <w:r w:rsidR="00AD6D3F" w:rsidRPr="0094086A">
        <w:rPr>
          <w:rFonts w:ascii="Times New Roman" w:hAnsi="Times New Roman"/>
          <w:sz w:val="24"/>
          <w:szCs w:val="24"/>
        </w:rPr>
        <w:t>техническими условиями № 11442-83/3, выданными АО «</w:t>
      </w:r>
      <w:proofErr w:type="spellStart"/>
      <w:r w:rsidR="00AD6D3F" w:rsidRPr="0094086A">
        <w:rPr>
          <w:rFonts w:ascii="Times New Roman" w:hAnsi="Times New Roman"/>
          <w:sz w:val="24"/>
          <w:szCs w:val="24"/>
        </w:rPr>
        <w:t>Мособлгаз</w:t>
      </w:r>
      <w:proofErr w:type="spellEnd"/>
      <w:r w:rsidR="00AD6D3F" w:rsidRPr="0094086A">
        <w:rPr>
          <w:rFonts w:ascii="Times New Roman" w:hAnsi="Times New Roman"/>
          <w:sz w:val="24"/>
          <w:szCs w:val="24"/>
        </w:rPr>
        <w:t>» 25.10.2018 года на имя Публичного партнера.</w:t>
      </w:r>
    </w:p>
    <w:p w:rsidR="00AD6D3F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>.3. Строительство Объекта Частный партнер обязан завершить в течение 4 (четырех) лет с даты подписания настоящего соглашения.</w:t>
      </w:r>
    </w:p>
    <w:p w:rsidR="00A43507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D6D3F">
        <w:rPr>
          <w:rFonts w:ascii="Times New Roman" w:hAnsi="Times New Roman"/>
          <w:bCs/>
          <w:sz w:val="24"/>
          <w:szCs w:val="24"/>
          <w:lang w:eastAsia="ru-RU"/>
        </w:rPr>
        <w:t xml:space="preserve">.4. Срок строительства, указанный в пункте 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43507">
        <w:rPr>
          <w:rFonts w:ascii="Times New Roman" w:hAnsi="Times New Roman"/>
          <w:bCs/>
          <w:sz w:val="24"/>
          <w:szCs w:val="24"/>
          <w:lang w:eastAsia="ru-RU"/>
        </w:rPr>
        <w:t>.3. настоящего соглашения, продлевается сторонами без подписания дополнительного соглашения по мотивированному письму Частного партнера Публичному партнеру с указанием причин продления срока строительства</w:t>
      </w:r>
      <w:r w:rsidR="00684AF9">
        <w:rPr>
          <w:rFonts w:ascii="Times New Roman" w:hAnsi="Times New Roman"/>
          <w:bCs/>
          <w:sz w:val="24"/>
          <w:szCs w:val="24"/>
          <w:lang w:eastAsia="ru-RU"/>
        </w:rPr>
        <w:t xml:space="preserve"> на один год</w:t>
      </w:r>
      <w:r w:rsidR="00A4350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A43507" w:rsidRDefault="00A43507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D7E38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4D7E38" w:rsidRPr="00DA2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387176" w:rsidRPr="00E107D3">
        <w:rPr>
          <w:rFonts w:ascii="Times New Roman" w:hAnsi="Times New Roman"/>
          <w:b/>
          <w:bCs/>
          <w:sz w:val="24"/>
          <w:szCs w:val="24"/>
          <w:lang w:eastAsia="ru-RU"/>
        </w:rPr>
        <w:t>Экономическая эффективность проекта, показателя сравнительного преимущества, с</w:t>
      </w:r>
      <w:r w:rsidR="004D7E38" w:rsidRPr="00E107D3">
        <w:rPr>
          <w:rFonts w:ascii="Times New Roman" w:hAnsi="Times New Roman"/>
          <w:b/>
          <w:bCs/>
          <w:sz w:val="24"/>
          <w:szCs w:val="24"/>
          <w:lang w:eastAsia="ru-RU"/>
        </w:rPr>
        <w:t>обственность на создаваемый объект</w:t>
      </w:r>
      <w:r w:rsidR="00DA2B02" w:rsidRPr="00E107D3">
        <w:rPr>
          <w:rFonts w:ascii="Times New Roman" w:hAnsi="Times New Roman"/>
          <w:b/>
          <w:bCs/>
          <w:sz w:val="24"/>
          <w:szCs w:val="24"/>
          <w:lang w:eastAsia="ru-RU"/>
        </w:rPr>
        <w:t>, риск случайной гибели.</w:t>
      </w:r>
    </w:p>
    <w:p w:rsidR="00A43507" w:rsidRDefault="00A43507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507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A43507" w:rsidRPr="00A43507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A43507">
        <w:rPr>
          <w:rFonts w:ascii="Times New Roman" w:hAnsi="Times New Roman"/>
          <w:bCs/>
          <w:sz w:val="24"/>
          <w:szCs w:val="24"/>
          <w:lang w:eastAsia="ru-RU"/>
        </w:rPr>
        <w:t>Собственность на результаты изыскательских, проектных  работ, созданный Объект принадлежит Частному партнеру</w:t>
      </w:r>
      <w:r w:rsidR="003A60E5">
        <w:rPr>
          <w:rFonts w:ascii="Times New Roman" w:hAnsi="Times New Roman"/>
          <w:bCs/>
          <w:sz w:val="24"/>
          <w:szCs w:val="24"/>
          <w:lang w:eastAsia="ru-RU"/>
        </w:rPr>
        <w:t xml:space="preserve"> при условии выполнения им обязательств по финансированию работ</w:t>
      </w:r>
      <w:r w:rsidR="00A43507">
        <w:rPr>
          <w:rFonts w:ascii="Times New Roman" w:hAnsi="Times New Roman"/>
          <w:bCs/>
          <w:sz w:val="24"/>
          <w:szCs w:val="24"/>
          <w:lang w:eastAsia="ru-RU"/>
        </w:rPr>
        <w:t>. Частный партнер регистрирует права собственности на Объект в соответствии с действующим законодательством.</w:t>
      </w:r>
    </w:p>
    <w:p w:rsidR="00A43507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A43507">
        <w:rPr>
          <w:rFonts w:ascii="Times New Roman" w:hAnsi="Times New Roman"/>
          <w:bCs/>
          <w:sz w:val="24"/>
          <w:szCs w:val="24"/>
          <w:lang w:eastAsia="ru-RU"/>
        </w:rPr>
        <w:t>.2. Риск случайной гибели Объекта несет Частный партнер.</w:t>
      </w:r>
    </w:p>
    <w:p w:rsidR="00A43507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3A60E5">
        <w:rPr>
          <w:rFonts w:ascii="Times New Roman" w:hAnsi="Times New Roman"/>
          <w:bCs/>
          <w:sz w:val="24"/>
          <w:szCs w:val="24"/>
          <w:lang w:eastAsia="ru-RU"/>
        </w:rPr>
        <w:t>.3. Все риски, связанные с проектированием, строительством, сдачей в эксплуатацию, техническим обслуживанием и эксплуатацией Объекта несет Частный партнер.</w:t>
      </w:r>
    </w:p>
    <w:p w:rsidR="009D3D26" w:rsidRDefault="009D3DFE" w:rsidP="009D3D26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9D3D26" w:rsidRPr="00E107D3">
        <w:rPr>
          <w:rFonts w:ascii="Times New Roman" w:hAnsi="Times New Roman"/>
          <w:bCs/>
          <w:sz w:val="24"/>
          <w:szCs w:val="24"/>
          <w:lang w:eastAsia="ru-RU"/>
        </w:rPr>
        <w:t xml:space="preserve">.4. Частный партнер обеспечивает достижение экономического эффекта (получение чистой прибыли согласно приложенной финансовой модели) и достижение социально-экономического эффекта (исполнение </w:t>
      </w:r>
      <w:r w:rsidR="005E4AB8">
        <w:rPr>
          <w:rFonts w:ascii="Times New Roman" w:hAnsi="Times New Roman"/>
          <w:sz w:val="24"/>
          <w:szCs w:val="24"/>
        </w:rPr>
        <w:t xml:space="preserve">пункта 18 Приложения № </w:t>
      </w:r>
      <w:r w:rsidR="005E4AB8" w:rsidRPr="00571553">
        <w:rPr>
          <w:rFonts w:ascii="Times New Roman" w:hAnsi="Times New Roman"/>
          <w:sz w:val="24"/>
          <w:szCs w:val="24"/>
        </w:rPr>
        <w:t>16</w:t>
      </w:r>
      <w:r w:rsidR="009D3D26" w:rsidRPr="00E107D3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Кашира от 22.08.2018 г № 2347-па «О внесении изменений в муниципальную программу городского округа Кашира «Развитие инженерной инфраструктуры и энергоэффективности» на 2018-2022 годы, утвержденную постановлением администрации городского округа Кашира от 01.12.2017 г № 4313-па), что повлечет за собой увеличение налоговых поступлений в бюджеты различного уровня согласно приложенной финансовой модели.</w:t>
      </w:r>
    </w:p>
    <w:p w:rsidR="00BD2244" w:rsidRPr="006873DD" w:rsidRDefault="00DB6AB8" w:rsidP="00BD2244">
      <w:pPr>
        <w:pStyle w:val="Default"/>
        <w:ind w:firstLine="708"/>
        <w:jc w:val="both"/>
      </w:pPr>
      <w:r w:rsidRPr="006873DD">
        <w:t xml:space="preserve">Частный партнер обеспечивает достижения следующих показателей эффективности Проекта:  </w:t>
      </w:r>
    </w:p>
    <w:p w:rsidR="00BD2244" w:rsidRPr="006873DD" w:rsidRDefault="00DB6AB8" w:rsidP="00BD2244">
      <w:pPr>
        <w:pStyle w:val="Default"/>
        <w:numPr>
          <w:ilvl w:val="0"/>
          <w:numId w:val="12"/>
        </w:numPr>
        <w:jc w:val="both"/>
      </w:pPr>
      <w:r w:rsidRPr="006873DD">
        <w:t xml:space="preserve">показатель чистой приведенной стоимости более 0, но не менее 300 (триста тысяч) рублей; </w:t>
      </w:r>
    </w:p>
    <w:p w:rsidR="00BD2244" w:rsidRPr="006873DD" w:rsidRDefault="00DB6AB8" w:rsidP="00BD2244">
      <w:pPr>
        <w:pStyle w:val="Default"/>
        <w:numPr>
          <w:ilvl w:val="0"/>
          <w:numId w:val="12"/>
        </w:numPr>
        <w:jc w:val="both"/>
      </w:pPr>
      <w:r w:rsidRPr="006873DD">
        <w:t xml:space="preserve">выполнение целевого показателя </w:t>
      </w:r>
      <w:r w:rsidR="00BD2244" w:rsidRPr="006873DD">
        <w:t xml:space="preserve">в соответствии с основным мероприятием, предусмотренным пунктом 18 Приложения № 16 Постановления администрации городского округа Кашира от 22.08.2018 г № 2347-па «О внесении изменений в муниципальную программу городского округа Кашира «Развитие инженерной инфраструктуры и энергоэффективности» на 2018-2022 годы, утвержденную постановлением администрации городского округа Кашира от 01.12.2017 г № 4313-па; </w:t>
      </w:r>
    </w:p>
    <w:p w:rsidR="00BD2244" w:rsidRPr="006873DD" w:rsidRDefault="00BD2244" w:rsidP="00BD2244">
      <w:pPr>
        <w:pStyle w:val="Default"/>
        <w:numPr>
          <w:ilvl w:val="0"/>
          <w:numId w:val="12"/>
        </w:numPr>
        <w:jc w:val="both"/>
      </w:pPr>
      <w:r w:rsidRPr="006873DD">
        <w:t xml:space="preserve">строительство нового объекта: «Газопровод высокого давления </w:t>
      </w:r>
      <w:proofErr w:type="gramStart"/>
      <w:r w:rsidRPr="006873DD">
        <w:t>Р</w:t>
      </w:r>
      <w:proofErr w:type="gramEnd"/>
      <w:r w:rsidRPr="006873DD">
        <w:t xml:space="preserve">&lt;1,2 МПа и газопровод среднего давления Р&lt;0,3 Мпа для газификации Индустриального парка «Кашира» по адресу: Московская область, городской округ Кашира, вблизи д. </w:t>
      </w:r>
      <w:proofErr w:type="spellStart"/>
      <w:r w:rsidRPr="006873DD">
        <w:t>Корыстово</w:t>
      </w:r>
      <w:proofErr w:type="spellEnd"/>
      <w:r w:rsidRPr="006873DD">
        <w:t xml:space="preserve">», что составит 2,5 км или 6 % от общей </w:t>
      </w:r>
      <w:proofErr w:type="spellStart"/>
      <w:r w:rsidRPr="006873DD">
        <w:t>протященности</w:t>
      </w:r>
      <w:proofErr w:type="spellEnd"/>
      <w:r w:rsidRPr="006873DD">
        <w:t xml:space="preserve"> распределительных газопроводов в ГО Кашира.</w:t>
      </w:r>
    </w:p>
    <w:p w:rsidR="00571553" w:rsidRPr="006873DD" w:rsidRDefault="00BD2244" w:rsidP="00571553">
      <w:pPr>
        <w:pStyle w:val="Default"/>
        <w:ind w:left="1068"/>
        <w:jc w:val="both"/>
      </w:pPr>
      <w:r w:rsidRPr="006873DD">
        <w:t xml:space="preserve">Частный партнер обеспечивает следующие сравнительные преимущества Проекта: </w:t>
      </w:r>
    </w:p>
    <w:p w:rsidR="00571553" w:rsidRPr="006873DD" w:rsidRDefault="00BD2244" w:rsidP="00571553">
      <w:pPr>
        <w:pStyle w:val="Default"/>
        <w:numPr>
          <w:ilvl w:val="0"/>
          <w:numId w:val="12"/>
        </w:numPr>
        <w:jc w:val="both"/>
      </w:pPr>
      <w:r w:rsidRPr="006873DD">
        <w:t xml:space="preserve">чистый дисконтированный расход средств бюджета Московской области не менее минус 2 000 000 (два миллиона) рублей; </w:t>
      </w:r>
    </w:p>
    <w:p w:rsidR="00571553" w:rsidRPr="006873DD" w:rsidRDefault="00BD2244" w:rsidP="00571553">
      <w:pPr>
        <w:pStyle w:val="Default"/>
        <w:numPr>
          <w:ilvl w:val="0"/>
          <w:numId w:val="12"/>
        </w:numPr>
        <w:jc w:val="both"/>
      </w:pPr>
      <w:r w:rsidRPr="006873DD">
        <w:t>объем принимаемых публичным партнером на себя обязательств не более 500</w:t>
      </w:r>
      <w:r w:rsidR="00D32835" w:rsidRPr="006873DD">
        <w:t xml:space="preserve"> 000</w:t>
      </w:r>
      <w:r w:rsidRPr="006873DD">
        <w:t xml:space="preserve"> (пятьсот тысяч) рублей; </w:t>
      </w:r>
    </w:p>
    <w:p w:rsidR="00BD2244" w:rsidRPr="006873DD" w:rsidRDefault="00BD2244" w:rsidP="00571553">
      <w:pPr>
        <w:pStyle w:val="Default"/>
        <w:numPr>
          <w:ilvl w:val="0"/>
          <w:numId w:val="12"/>
        </w:numPr>
        <w:jc w:val="both"/>
      </w:pPr>
      <w:r w:rsidRPr="006873DD">
        <w:t>коэффициент</w:t>
      </w:r>
      <w:r w:rsidR="00571553" w:rsidRPr="006873DD">
        <w:t xml:space="preserve"> сравнительного преимуществе не менее 1,0.</w:t>
      </w:r>
      <w:r w:rsidRPr="006873DD">
        <w:t xml:space="preserve"> </w:t>
      </w:r>
    </w:p>
    <w:p w:rsidR="00DB6AB8" w:rsidRPr="006873DD" w:rsidRDefault="00BD2244" w:rsidP="009D3D26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873DD">
        <w:rPr>
          <w:rFonts w:ascii="Times New Roman" w:hAnsi="Times New Roman"/>
          <w:sz w:val="24"/>
          <w:szCs w:val="24"/>
        </w:rPr>
        <w:t xml:space="preserve"> </w:t>
      </w:r>
    </w:p>
    <w:p w:rsidR="009D3D26" w:rsidRPr="006873DD" w:rsidRDefault="009D3DFE" w:rsidP="009D3D26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9D3D26" w:rsidRPr="006873DD">
        <w:rPr>
          <w:rFonts w:ascii="Times New Roman" w:hAnsi="Times New Roman"/>
          <w:bCs/>
          <w:sz w:val="24"/>
          <w:szCs w:val="24"/>
          <w:lang w:eastAsia="ru-RU"/>
        </w:rPr>
        <w:t>.5. Стороны Соглашения обеспечивают сравнительное преимущество проекта тем, что для реализации Соглашения не привлекаются бюджетные средства, не используется муниципальное имущество, Публичный партнер не принимает на себя риски реализации проекта</w:t>
      </w:r>
    </w:p>
    <w:p w:rsidR="00DA2B02" w:rsidRPr="006873DD" w:rsidRDefault="00DA2B02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B02" w:rsidRPr="006873DD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DA2B02" w:rsidRPr="006873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3A60E5" w:rsidRPr="006873DD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DA2B02" w:rsidRPr="006873DD">
        <w:rPr>
          <w:rFonts w:ascii="Times New Roman" w:hAnsi="Times New Roman"/>
          <w:b/>
          <w:bCs/>
          <w:sz w:val="24"/>
          <w:szCs w:val="24"/>
          <w:lang w:eastAsia="ru-RU"/>
        </w:rPr>
        <w:t>сполнение</w:t>
      </w:r>
      <w:r w:rsidR="003A60E5" w:rsidRPr="006873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DA2B02" w:rsidRPr="006873DD">
        <w:rPr>
          <w:rFonts w:ascii="Times New Roman" w:hAnsi="Times New Roman"/>
          <w:b/>
          <w:bCs/>
          <w:sz w:val="24"/>
          <w:szCs w:val="24"/>
          <w:lang w:eastAsia="ru-RU"/>
        </w:rPr>
        <w:t>прекращение</w:t>
      </w:r>
      <w:r w:rsidR="003A60E5" w:rsidRPr="006873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досрочное расторжение </w:t>
      </w:r>
      <w:r w:rsidR="00DA2B02" w:rsidRPr="006873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Соглашения.</w:t>
      </w:r>
    </w:p>
    <w:p w:rsidR="003A60E5" w:rsidRPr="006873DD" w:rsidRDefault="003A60E5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0E5" w:rsidRPr="006873DD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A60E5"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.1. Настоящее Соглашение прекращает своей действие по истечении срока действия Соглашения. </w:t>
      </w:r>
    </w:p>
    <w:p w:rsidR="003A60E5" w:rsidRPr="006873DD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A60E5" w:rsidRPr="006873DD">
        <w:rPr>
          <w:rFonts w:ascii="Times New Roman" w:hAnsi="Times New Roman"/>
          <w:bCs/>
          <w:sz w:val="24"/>
          <w:szCs w:val="24"/>
          <w:lang w:eastAsia="ru-RU"/>
        </w:rPr>
        <w:t>.2. Настоящее Соглашение может досрочно быть прекращено Сторонами после создания Объекта и регистрации права собственности на Объект на Частного партнера</w:t>
      </w:r>
      <w:r w:rsidR="002147C9" w:rsidRPr="006873D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A60E5" w:rsidRPr="006873DD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A60E5" w:rsidRPr="006873DD">
        <w:rPr>
          <w:rFonts w:ascii="Times New Roman" w:hAnsi="Times New Roman"/>
          <w:bCs/>
          <w:sz w:val="24"/>
          <w:szCs w:val="24"/>
          <w:lang w:eastAsia="ru-RU"/>
        </w:rPr>
        <w:t>.3. Одностороннее расторжения Соглашения стороны не предусматривают.</w:t>
      </w:r>
    </w:p>
    <w:p w:rsidR="003A60E5" w:rsidRPr="006873DD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A60E5"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.4. Досрочно Соглашение может быть расторгнуто по инициативе одной из Сторон в судебном порядке на общих основаниях, предусмотренных действующим законодательством. </w:t>
      </w:r>
    </w:p>
    <w:p w:rsidR="002147C9" w:rsidRPr="006873DD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2147C9" w:rsidRPr="006873DD">
        <w:rPr>
          <w:rFonts w:ascii="Times New Roman" w:hAnsi="Times New Roman"/>
          <w:bCs/>
          <w:sz w:val="24"/>
          <w:szCs w:val="24"/>
          <w:lang w:eastAsia="ru-RU"/>
        </w:rPr>
        <w:t>.5. В случае досрочного расторжения Соглашения Частный партнер покрывает возникшие у него расходы, связанные с реализацией настоящего Соглашения, за свой счет.</w:t>
      </w:r>
      <w:r w:rsidR="007D0554" w:rsidRPr="006873DD">
        <w:rPr>
          <w:rFonts w:ascii="Times New Roman" w:hAnsi="Times New Roman"/>
          <w:bCs/>
          <w:sz w:val="24"/>
          <w:szCs w:val="24"/>
          <w:lang w:eastAsia="ru-RU"/>
        </w:rPr>
        <w:t xml:space="preserve"> Проектная документация, объект незавершенного строительства являются собственностью Частного партнера, который самостоятельно несет бремя их содержания.</w:t>
      </w:r>
    </w:p>
    <w:p w:rsidR="00CE6B8D" w:rsidRPr="003A60E5" w:rsidRDefault="00CE6B8D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3DD">
        <w:rPr>
          <w:rFonts w:ascii="Times New Roman" w:hAnsi="Times New Roman"/>
          <w:bCs/>
          <w:sz w:val="24"/>
          <w:szCs w:val="24"/>
          <w:lang w:eastAsia="ru-RU"/>
        </w:rPr>
        <w:t>6.6. В случае замены Частного партнера на нового частного партнера, новый частный партнер несет все права и обязанности первоначального Частного партнера.</w:t>
      </w:r>
    </w:p>
    <w:p w:rsidR="00EF4ADD" w:rsidRDefault="00EF4ADD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A60E5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CE6E44" w:rsidRPr="0082278E">
        <w:rPr>
          <w:rFonts w:ascii="Times New Roman" w:hAnsi="Times New Roman"/>
          <w:b/>
          <w:bCs/>
          <w:sz w:val="24"/>
          <w:szCs w:val="24"/>
          <w:lang w:eastAsia="ru-RU"/>
        </w:rPr>
        <w:t>. Ответственность сторон.</w:t>
      </w:r>
    </w:p>
    <w:p w:rsidR="00684AF9" w:rsidRPr="0082278E" w:rsidRDefault="00684AF9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6E44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CE6E44">
        <w:rPr>
          <w:rFonts w:ascii="Times New Roman" w:hAnsi="Times New Roman"/>
          <w:bCs/>
          <w:sz w:val="24"/>
          <w:szCs w:val="24"/>
          <w:lang w:eastAsia="ru-RU"/>
        </w:rPr>
        <w:t>.1. Стороны несут ответственность за исполнение своих обязательство по настоящему договору в соответствии с действующим законодательством.</w:t>
      </w:r>
    </w:p>
    <w:p w:rsidR="004D7E38" w:rsidRDefault="004D7E38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D7E38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F25952" w:rsidRPr="00F259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4D7E38" w:rsidRPr="00F25952">
        <w:rPr>
          <w:rFonts w:ascii="Times New Roman" w:hAnsi="Times New Roman"/>
          <w:b/>
          <w:bCs/>
          <w:sz w:val="24"/>
          <w:szCs w:val="24"/>
          <w:lang w:eastAsia="ru-RU"/>
        </w:rPr>
        <w:t>Приложения к настоящему Соглашению</w:t>
      </w:r>
      <w:r w:rsidR="00F2595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25952" w:rsidRDefault="00F25952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F54D9" w:rsidRDefault="00BF54D9" w:rsidP="00BF54D9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94086A">
        <w:rPr>
          <w:rFonts w:ascii="Times New Roman" w:hAnsi="Times New Roman"/>
          <w:sz w:val="24"/>
          <w:szCs w:val="24"/>
        </w:rPr>
        <w:t>технически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94086A">
        <w:rPr>
          <w:rFonts w:ascii="Times New Roman" w:hAnsi="Times New Roman"/>
          <w:sz w:val="24"/>
          <w:szCs w:val="24"/>
        </w:rPr>
        <w:t>услови</w:t>
      </w:r>
      <w:r>
        <w:rPr>
          <w:rFonts w:ascii="Times New Roman" w:hAnsi="Times New Roman"/>
          <w:sz w:val="24"/>
          <w:szCs w:val="24"/>
        </w:rPr>
        <w:t>й</w:t>
      </w:r>
      <w:r w:rsidRPr="0094086A">
        <w:rPr>
          <w:rFonts w:ascii="Times New Roman" w:hAnsi="Times New Roman"/>
          <w:sz w:val="24"/>
          <w:szCs w:val="24"/>
        </w:rPr>
        <w:t xml:space="preserve"> № 11442-83/3, выданными АО «</w:t>
      </w:r>
      <w:proofErr w:type="spellStart"/>
      <w:r w:rsidRPr="0094086A">
        <w:rPr>
          <w:rFonts w:ascii="Times New Roman" w:hAnsi="Times New Roman"/>
          <w:sz w:val="24"/>
          <w:szCs w:val="24"/>
        </w:rPr>
        <w:t>Мособлгаз</w:t>
      </w:r>
      <w:proofErr w:type="spellEnd"/>
      <w:r w:rsidRPr="0094086A">
        <w:rPr>
          <w:rFonts w:ascii="Times New Roman" w:hAnsi="Times New Roman"/>
          <w:sz w:val="24"/>
          <w:szCs w:val="24"/>
        </w:rPr>
        <w:t>» 25.10.2018</w:t>
      </w:r>
      <w:r>
        <w:rPr>
          <w:rFonts w:ascii="Times New Roman" w:hAnsi="Times New Roman"/>
          <w:sz w:val="24"/>
          <w:szCs w:val="24"/>
        </w:rPr>
        <w:t xml:space="preserve"> года на имя Публичного партнера;</w:t>
      </w:r>
    </w:p>
    <w:p w:rsidR="003A60E5" w:rsidRDefault="003A60E5" w:rsidP="003A60E5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финансовая модель проекта;</w:t>
      </w:r>
    </w:p>
    <w:p w:rsidR="004D7E38" w:rsidRPr="004C3F05" w:rsidRDefault="004D7E38" w:rsidP="004D7E38">
      <w:pPr>
        <w:pStyle w:val="ac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F05">
        <w:rPr>
          <w:rFonts w:ascii="Times New Roman" w:hAnsi="Times New Roman"/>
          <w:sz w:val="24"/>
          <w:szCs w:val="24"/>
          <w:lang w:eastAsia="ru-RU"/>
        </w:rPr>
        <w:t xml:space="preserve">нотариально заверенные копии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3F05">
        <w:rPr>
          <w:rFonts w:ascii="Times New Roman" w:hAnsi="Times New Roman"/>
          <w:sz w:val="24"/>
          <w:szCs w:val="24"/>
          <w:lang w:eastAsia="ru-RU"/>
        </w:rPr>
        <w:t>учредительных документов</w:t>
      </w:r>
      <w:r w:rsidR="00684AF9">
        <w:rPr>
          <w:rFonts w:ascii="Times New Roman" w:hAnsi="Times New Roman"/>
          <w:sz w:val="24"/>
          <w:szCs w:val="24"/>
          <w:lang w:eastAsia="ru-RU"/>
        </w:rPr>
        <w:t xml:space="preserve"> Сторон Соглашения</w:t>
      </w:r>
      <w:r w:rsidRPr="004C3F05">
        <w:rPr>
          <w:rFonts w:ascii="Times New Roman" w:hAnsi="Times New Roman"/>
          <w:sz w:val="24"/>
          <w:szCs w:val="24"/>
          <w:lang w:eastAsia="ru-RU"/>
        </w:rPr>
        <w:t>;</w:t>
      </w:r>
    </w:p>
    <w:p w:rsidR="004D7E38" w:rsidRPr="004C3F05" w:rsidRDefault="004D7E38" w:rsidP="004D7E38">
      <w:pPr>
        <w:pStyle w:val="ac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F05">
        <w:rPr>
          <w:rFonts w:ascii="Times New Roman" w:hAnsi="Times New Roman"/>
          <w:sz w:val="24"/>
          <w:szCs w:val="24"/>
          <w:lang w:eastAsia="ru-RU"/>
        </w:rPr>
        <w:t>выписк</w:t>
      </w:r>
      <w:r w:rsidR="00F25952">
        <w:rPr>
          <w:rFonts w:ascii="Times New Roman" w:hAnsi="Times New Roman"/>
          <w:sz w:val="24"/>
          <w:szCs w:val="24"/>
          <w:lang w:eastAsia="ru-RU"/>
        </w:rPr>
        <w:t>и</w:t>
      </w:r>
      <w:r w:rsidRPr="004C3F05">
        <w:rPr>
          <w:rFonts w:ascii="Times New Roman" w:hAnsi="Times New Roman"/>
          <w:sz w:val="24"/>
          <w:szCs w:val="24"/>
          <w:lang w:eastAsia="ru-RU"/>
        </w:rPr>
        <w:t xml:space="preserve"> из Единого государственного реестра юридических лиц</w:t>
      </w:r>
      <w:r w:rsidR="00F25952">
        <w:rPr>
          <w:rFonts w:ascii="Times New Roman" w:hAnsi="Times New Roman"/>
          <w:sz w:val="24"/>
          <w:szCs w:val="24"/>
          <w:lang w:eastAsia="ru-RU"/>
        </w:rPr>
        <w:t xml:space="preserve"> Сторон</w:t>
      </w:r>
      <w:r w:rsidRPr="004C3F05">
        <w:rPr>
          <w:rFonts w:ascii="Times New Roman" w:hAnsi="Times New Roman"/>
          <w:sz w:val="24"/>
          <w:szCs w:val="24"/>
          <w:lang w:eastAsia="ru-RU"/>
        </w:rPr>
        <w:t>;</w:t>
      </w:r>
    </w:p>
    <w:p w:rsidR="004D7E38" w:rsidRDefault="004D7E38" w:rsidP="004D7E38">
      <w:pPr>
        <w:pStyle w:val="ac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F05">
        <w:rPr>
          <w:rFonts w:ascii="Times New Roman" w:hAnsi="Times New Roman"/>
          <w:sz w:val="24"/>
          <w:szCs w:val="24"/>
          <w:lang w:eastAsia="ru-RU"/>
        </w:rPr>
        <w:t xml:space="preserve"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</w:t>
      </w:r>
      <w:r w:rsidR="00684AF9">
        <w:rPr>
          <w:rFonts w:ascii="Times New Roman" w:hAnsi="Times New Roman"/>
          <w:sz w:val="24"/>
          <w:szCs w:val="24"/>
          <w:lang w:eastAsia="ru-RU"/>
        </w:rPr>
        <w:t>Частного партнера</w:t>
      </w:r>
      <w:r w:rsidRPr="004C3F05">
        <w:rPr>
          <w:rFonts w:ascii="Times New Roman" w:hAnsi="Times New Roman"/>
          <w:sz w:val="24"/>
          <w:szCs w:val="24"/>
          <w:lang w:eastAsia="ru-RU"/>
        </w:rPr>
        <w:t xml:space="preserve">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 обязанности </w:t>
      </w:r>
      <w:r w:rsidR="00684AF9">
        <w:rPr>
          <w:rFonts w:ascii="Times New Roman" w:hAnsi="Times New Roman"/>
          <w:sz w:val="24"/>
          <w:szCs w:val="24"/>
          <w:lang w:eastAsia="ru-RU"/>
        </w:rPr>
        <w:t xml:space="preserve">Частного партнеру </w:t>
      </w:r>
      <w:r w:rsidRPr="004C3F05">
        <w:rPr>
          <w:rFonts w:ascii="Times New Roman" w:hAnsi="Times New Roman"/>
          <w:sz w:val="24"/>
          <w:szCs w:val="24"/>
          <w:lang w:eastAsia="ru-RU"/>
        </w:rPr>
        <w:t>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684AF9" w:rsidRPr="003D2E02" w:rsidRDefault="00684AF9" w:rsidP="004D7E38">
      <w:pPr>
        <w:pStyle w:val="ac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лиц, подписывающих насто</w:t>
      </w:r>
      <w:r w:rsidR="00544B15">
        <w:rPr>
          <w:rFonts w:ascii="Times New Roman" w:hAnsi="Times New Roman"/>
          <w:sz w:val="24"/>
          <w:szCs w:val="24"/>
          <w:lang w:eastAsia="ru-RU"/>
        </w:rPr>
        <w:t xml:space="preserve">ящее </w:t>
      </w:r>
      <w:r w:rsidR="00544B15" w:rsidRPr="003D2E02">
        <w:rPr>
          <w:rFonts w:ascii="Times New Roman" w:hAnsi="Times New Roman"/>
          <w:sz w:val="24"/>
          <w:szCs w:val="24"/>
          <w:lang w:eastAsia="ru-RU"/>
        </w:rPr>
        <w:t>Соглашение;</w:t>
      </w:r>
    </w:p>
    <w:p w:rsidR="004D7E38" w:rsidRPr="003D2E02" w:rsidRDefault="004D7E38" w:rsidP="004D7E38">
      <w:pPr>
        <w:pStyle w:val="ac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2E02">
        <w:rPr>
          <w:rFonts w:ascii="Times New Roman" w:hAnsi="Times New Roman"/>
          <w:sz w:val="24"/>
          <w:szCs w:val="24"/>
          <w:lang w:eastAsia="ru-RU"/>
        </w:rPr>
        <w:t>банковск</w:t>
      </w:r>
      <w:r w:rsidR="00684AF9" w:rsidRPr="003D2E02">
        <w:rPr>
          <w:rFonts w:ascii="Times New Roman" w:hAnsi="Times New Roman"/>
          <w:sz w:val="24"/>
          <w:szCs w:val="24"/>
          <w:lang w:eastAsia="ru-RU"/>
        </w:rPr>
        <w:t>ая</w:t>
      </w:r>
      <w:proofErr w:type="gramEnd"/>
      <w:r w:rsidRPr="003D2E02">
        <w:rPr>
          <w:rFonts w:ascii="Times New Roman" w:hAnsi="Times New Roman"/>
          <w:sz w:val="24"/>
          <w:szCs w:val="24"/>
          <w:lang w:eastAsia="ru-RU"/>
        </w:rPr>
        <w:t xml:space="preserve"> гарантию</w:t>
      </w:r>
      <w:r w:rsidR="00867370" w:rsidRPr="003D2E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2E02">
        <w:rPr>
          <w:rFonts w:ascii="Times New Roman" w:hAnsi="Times New Roman"/>
          <w:sz w:val="24"/>
          <w:szCs w:val="24"/>
          <w:lang w:eastAsia="ru-RU"/>
        </w:rPr>
        <w:t xml:space="preserve">в объеме 5 </w:t>
      </w:r>
      <w:r w:rsidR="00684AF9" w:rsidRPr="003D2E02">
        <w:rPr>
          <w:rFonts w:ascii="Times New Roman" w:hAnsi="Times New Roman"/>
          <w:sz w:val="24"/>
          <w:szCs w:val="24"/>
          <w:lang w:eastAsia="ru-RU"/>
        </w:rPr>
        <w:t xml:space="preserve">(пять) </w:t>
      </w:r>
      <w:r w:rsidRPr="003D2E02">
        <w:rPr>
          <w:rFonts w:ascii="Times New Roman" w:hAnsi="Times New Roman"/>
          <w:sz w:val="24"/>
          <w:szCs w:val="24"/>
          <w:lang w:eastAsia="ru-RU"/>
        </w:rPr>
        <w:t xml:space="preserve">процентов объема прогнозируемого финансирования </w:t>
      </w:r>
      <w:r w:rsidR="00826C60" w:rsidRPr="003D2E02">
        <w:rPr>
          <w:rFonts w:ascii="Times New Roman" w:hAnsi="Times New Roman"/>
          <w:sz w:val="24"/>
          <w:szCs w:val="24"/>
          <w:lang w:eastAsia="ru-RU"/>
        </w:rPr>
        <w:t>создания Объекта</w:t>
      </w:r>
      <w:r w:rsidRPr="003D2E02">
        <w:rPr>
          <w:rFonts w:ascii="Times New Roman" w:hAnsi="Times New Roman"/>
          <w:sz w:val="24"/>
          <w:szCs w:val="24"/>
          <w:lang w:eastAsia="ru-RU"/>
        </w:rPr>
        <w:t xml:space="preserve">  муниципально-частного партнерства</w:t>
      </w:r>
      <w:r w:rsidR="00544B15" w:rsidRPr="003D2E02">
        <w:rPr>
          <w:rFonts w:ascii="Times New Roman" w:hAnsi="Times New Roman"/>
          <w:sz w:val="24"/>
          <w:szCs w:val="24"/>
          <w:lang w:eastAsia="ru-RU"/>
        </w:rPr>
        <w:t>, предоставляемая Частным партнером</w:t>
      </w:r>
      <w:r w:rsidR="00826C60" w:rsidRPr="003D2E02">
        <w:rPr>
          <w:rFonts w:ascii="Times New Roman" w:hAnsi="Times New Roman"/>
          <w:sz w:val="24"/>
          <w:szCs w:val="24"/>
          <w:lang w:eastAsia="ru-RU"/>
        </w:rPr>
        <w:t xml:space="preserve"> (в соответствии с пунктом </w:t>
      </w:r>
      <w:r w:rsidR="00867370" w:rsidRPr="003D2E02">
        <w:rPr>
          <w:rFonts w:ascii="Times New Roman" w:hAnsi="Times New Roman"/>
          <w:sz w:val="24"/>
          <w:szCs w:val="24"/>
          <w:lang w:eastAsia="ru-RU"/>
        </w:rPr>
        <w:t>3.1.</w:t>
      </w:r>
      <w:r w:rsidR="00826C60" w:rsidRPr="003D2E02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Соглашения)</w:t>
      </w:r>
      <w:r w:rsidRPr="003D2E02">
        <w:rPr>
          <w:rFonts w:ascii="Times New Roman" w:hAnsi="Times New Roman"/>
          <w:sz w:val="24"/>
          <w:szCs w:val="24"/>
          <w:lang w:eastAsia="ru-RU"/>
        </w:rPr>
        <w:t>.</w:t>
      </w:r>
    </w:p>
    <w:p w:rsidR="004D7E38" w:rsidRDefault="004D7E38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6E44" w:rsidRDefault="00CE6E44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6E44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CE6E44" w:rsidRPr="0082278E">
        <w:rPr>
          <w:rFonts w:ascii="Times New Roman" w:hAnsi="Times New Roman"/>
          <w:b/>
          <w:bCs/>
          <w:sz w:val="24"/>
          <w:szCs w:val="24"/>
          <w:lang w:eastAsia="ru-RU"/>
        </w:rPr>
        <w:t>. Реквизиты и подписи сторон</w:t>
      </w:r>
      <w:r w:rsidR="0082278E" w:rsidRPr="0082278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84AF9" w:rsidRDefault="00684AF9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F9" w:rsidRPr="00684AF9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684AF9" w:rsidRPr="00684AF9">
        <w:rPr>
          <w:rFonts w:ascii="Times New Roman" w:hAnsi="Times New Roman"/>
          <w:bCs/>
          <w:sz w:val="24"/>
          <w:szCs w:val="24"/>
          <w:lang w:eastAsia="ru-RU"/>
        </w:rPr>
        <w:t>.1. Публичный партнер ____________________________________________________</w:t>
      </w:r>
    </w:p>
    <w:p w:rsidR="00684AF9" w:rsidRDefault="00684AF9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4AF9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994F67" w:rsidRDefault="00994F67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994F67" w:rsidRDefault="00994F67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684AF9" w:rsidRPr="00684AF9" w:rsidRDefault="00684AF9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278E" w:rsidRDefault="0082278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D3DFE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</w:t>
      </w:r>
      <w:r w:rsidR="00994F67">
        <w:rPr>
          <w:rFonts w:ascii="Times New Roman" w:hAnsi="Times New Roman"/>
          <w:bCs/>
          <w:sz w:val="24"/>
          <w:szCs w:val="24"/>
          <w:lang w:eastAsia="ru-RU"/>
        </w:rPr>
        <w:t>(Ф.И.О.)</w:t>
      </w:r>
    </w:p>
    <w:p w:rsidR="009D3DFE" w:rsidRDefault="00994F67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м.п.                                                     (подпись)</w:t>
      </w:r>
    </w:p>
    <w:p w:rsidR="009D3DFE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D3DFE" w:rsidRPr="00684AF9" w:rsidRDefault="009D3DF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94F67" w:rsidRDefault="009D3DFE" w:rsidP="00994F67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82278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684AF9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2278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684AF9">
        <w:rPr>
          <w:rFonts w:ascii="Times New Roman" w:hAnsi="Times New Roman"/>
          <w:bCs/>
          <w:sz w:val="24"/>
          <w:szCs w:val="24"/>
          <w:lang w:eastAsia="ru-RU"/>
        </w:rPr>
        <w:t>Частный партнер</w:t>
      </w:r>
      <w:r w:rsidR="0082278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94F67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</w:t>
      </w:r>
    </w:p>
    <w:p w:rsidR="0082278E" w:rsidRDefault="00994F67" w:rsidP="00994F67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78E" w:rsidRDefault="0082278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278E" w:rsidRDefault="0082278E" w:rsidP="004C3F05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84AF9" w:rsidRDefault="0082278E" w:rsidP="00994F67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Генеральный директ</w:t>
      </w:r>
      <w:r w:rsidR="008453F5">
        <w:rPr>
          <w:rFonts w:ascii="Times New Roman" w:hAnsi="Times New Roman"/>
          <w:bCs/>
          <w:sz w:val="24"/>
          <w:szCs w:val="24"/>
          <w:lang w:eastAsia="ru-RU"/>
        </w:rPr>
        <w:t xml:space="preserve">ор ____________________________ </w:t>
      </w:r>
      <w:r w:rsidR="00994F67">
        <w:rPr>
          <w:rFonts w:ascii="Times New Roman" w:hAnsi="Times New Roman"/>
          <w:bCs/>
          <w:sz w:val="24"/>
          <w:szCs w:val="24"/>
          <w:lang w:eastAsia="ru-RU"/>
        </w:rPr>
        <w:t>(Ф.И.О)</w:t>
      </w:r>
    </w:p>
    <w:p w:rsidR="00994F67" w:rsidRPr="00994F67" w:rsidRDefault="00994F67" w:rsidP="00994F67">
      <w:pPr>
        <w:pStyle w:val="ac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м.п.                                                      (подпись)</w:t>
      </w:r>
    </w:p>
    <w:p w:rsidR="00684AF9" w:rsidRDefault="00684AF9" w:rsidP="001903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424D" w:rsidRPr="004C3F05" w:rsidRDefault="00F9424D" w:rsidP="007C460C">
      <w:pPr>
        <w:jc w:val="both"/>
        <w:rPr>
          <w:rFonts w:ascii="Times New Roman" w:hAnsi="Times New Roman"/>
          <w:sz w:val="24"/>
          <w:szCs w:val="24"/>
        </w:rPr>
      </w:pPr>
    </w:p>
    <w:sectPr w:rsidR="00F9424D" w:rsidRPr="004C3F05" w:rsidSect="0030018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65" w:rsidRDefault="00F70565" w:rsidP="00125F22">
      <w:pPr>
        <w:spacing w:after="0" w:line="240" w:lineRule="auto"/>
      </w:pPr>
      <w:r>
        <w:separator/>
      </w:r>
    </w:p>
  </w:endnote>
  <w:endnote w:type="continuationSeparator" w:id="0">
    <w:p w:rsidR="00F70565" w:rsidRDefault="00F70565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35" w:rsidRPr="00D85832" w:rsidRDefault="00842535" w:rsidP="00D85832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65" w:rsidRDefault="00F70565" w:rsidP="00125F22">
      <w:pPr>
        <w:spacing w:after="0" w:line="240" w:lineRule="auto"/>
      </w:pPr>
      <w:r>
        <w:separator/>
      </w:r>
    </w:p>
  </w:footnote>
  <w:footnote w:type="continuationSeparator" w:id="0">
    <w:p w:rsidR="00F70565" w:rsidRDefault="00F70565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A93"/>
    <w:multiLevelType w:val="hybridMultilevel"/>
    <w:tmpl w:val="6E540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13BD3"/>
    <w:multiLevelType w:val="hybridMultilevel"/>
    <w:tmpl w:val="7CB832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2A6C3A"/>
    <w:multiLevelType w:val="hybridMultilevel"/>
    <w:tmpl w:val="05C4A5C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F20C8"/>
    <w:multiLevelType w:val="hybridMultilevel"/>
    <w:tmpl w:val="AA728C1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326B670B"/>
    <w:multiLevelType w:val="hybridMultilevel"/>
    <w:tmpl w:val="E0D84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52B28"/>
    <w:multiLevelType w:val="hybridMultilevel"/>
    <w:tmpl w:val="BD3AE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A9063F"/>
    <w:multiLevelType w:val="hybridMultilevel"/>
    <w:tmpl w:val="31BA1A74"/>
    <w:lvl w:ilvl="0" w:tplc="C6FE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AC4711"/>
    <w:multiLevelType w:val="hybridMultilevel"/>
    <w:tmpl w:val="51B40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FD0390"/>
    <w:multiLevelType w:val="hybridMultilevel"/>
    <w:tmpl w:val="4D702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70428B4"/>
    <w:multiLevelType w:val="hybridMultilevel"/>
    <w:tmpl w:val="BB566940"/>
    <w:lvl w:ilvl="0" w:tplc="66E4A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D82F6A"/>
    <w:multiLevelType w:val="hybridMultilevel"/>
    <w:tmpl w:val="4B26697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11D02"/>
    <w:rsid w:val="000130FC"/>
    <w:rsid w:val="00025771"/>
    <w:rsid w:val="00026113"/>
    <w:rsid w:val="00033ED5"/>
    <w:rsid w:val="00036EBF"/>
    <w:rsid w:val="00045CF6"/>
    <w:rsid w:val="00055C9A"/>
    <w:rsid w:val="000834D4"/>
    <w:rsid w:val="00092CAB"/>
    <w:rsid w:val="00094482"/>
    <w:rsid w:val="000C534D"/>
    <w:rsid w:val="000C6636"/>
    <w:rsid w:val="000D0B8C"/>
    <w:rsid w:val="000E5A47"/>
    <w:rsid w:val="000F3C00"/>
    <w:rsid w:val="000F4A7B"/>
    <w:rsid w:val="00125F22"/>
    <w:rsid w:val="00150152"/>
    <w:rsid w:val="00157945"/>
    <w:rsid w:val="00161128"/>
    <w:rsid w:val="0019032A"/>
    <w:rsid w:val="001A64CE"/>
    <w:rsid w:val="001C5863"/>
    <w:rsid w:val="001D11A0"/>
    <w:rsid w:val="001E1880"/>
    <w:rsid w:val="00207D49"/>
    <w:rsid w:val="002147C9"/>
    <w:rsid w:val="0023038C"/>
    <w:rsid w:val="002328B0"/>
    <w:rsid w:val="00240779"/>
    <w:rsid w:val="00240B9F"/>
    <w:rsid w:val="0024123B"/>
    <w:rsid w:val="00245AA7"/>
    <w:rsid w:val="00252DE7"/>
    <w:rsid w:val="00266D42"/>
    <w:rsid w:val="00274914"/>
    <w:rsid w:val="0027535F"/>
    <w:rsid w:val="002960B5"/>
    <w:rsid w:val="002A42F0"/>
    <w:rsid w:val="002B105D"/>
    <w:rsid w:val="002B47F2"/>
    <w:rsid w:val="002B6246"/>
    <w:rsid w:val="002D2858"/>
    <w:rsid w:val="002D39A4"/>
    <w:rsid w:val="002D643B"/>
    <w:rsid w:val="002E2898"/>
    <w:rsid w:val="002F4144"/>
    <w:rsid w:val="00300186"/>
    <w:rsid w:val="003034E4"/>
    <w:rsid w:val="00304F30"/>
    <w:rsid w:val="00315F55"/>
    <w:rsid w:val="0031720D"/>
    <w:rsid w:val="00324521"/>
    <w:rsid w:val="00327A05"/>
    <w:rsid w:val="003333FF"/>
    <w:rsid w:val="00333DB2"/>
    <w:rsid w:val="00355AEA"/>
    <w:rsid w:val="003609B5"/>
    <w:rsid w:val="00371237"/>
    <w:rsid w:val="0037560E"/>
    <w:rsid w:val="00387176"/>
    <w:rsid w:val="00396BB3"/>
    <w:rsid w:val="003A3D53"/>
    <w:rsid w:val="003A60E5"/>
    <w:rsid w:val="003B4EA8"/>
    <w:rsid w:val="003B6395"/>
    <w:rsid w:val="003B6622"/>
    <w:rsid w:val="003D2E02"/>
    <w:rsid w:val="003D4170"/>
    <w:rsid w:val="003F1AE2"/>
    <w:rsid w:val="00435257"/>
    <w:rsid w:val="004366B4"/>
    <w:rsid w:val="004374E2"/>
    <w:rsid w:val="004447DD"/>
    <w:rsid w:val="0045084C"/>
    <w:rsid w:val="00452EDC"/>
    <w:rsid w:val="004549E6"/>
    <w:rsid w:val="00457235"/>
    <w:rsid w:val="0049022A"/>
    <w:rsid w:val="004A25B5"/>
    <w:rsid w:val="004A48C1"/>
    <w:rsid w:val="004A4D0E"/>
    <w:rsid w:val="004C28C2"/>
    <w:rsid w:val="004C3F05"/>
    <w:rsid w:val="004D782C"/>
    <w:rsid w:val="004D7E38"/>
    <w:rsid w:val="004E0B02"/>
    <w:rsid w:val="004E2EFC"/>
    <w:rsid w:val="004F6FDB"/>
    <w:rsid w:val="0050241A"/>
    <w:rsid w:val="00517DE6"/>
    <w:rsid w:val="00520B68"/>
    <w:rsid w:val="00526B98"/>
    <w:rsid w:val="00526C70"/>
    <w:rsid w:val="00533582"/>
    <w:rsid w:val="00536B68"/>
    <w:rsid w:val="00544B15"/>
    <w:rsid w:val="00547505"/>
    <w:rsid w:val="00551220"/>
    <w:rsid w:val="00571553"/>
    <w:rsid w:val="00582C6E"/>
    <w:rsid w:val="00594459"/>
    <w:rsid w:val="00594690"/>
    <w:rsid w:val="005A2DD5"/>
    <w:rsid w:val="005B7543"/>
    <w:rsid w:val="005E4AB8"/>
    <w:rsid w:val="005F2488"/>
    <w:rsid w:val="005F7712"/>
    <w:rsid w:val="00602CF5"/>
    <w:rsid w:val="0062202D"/>
    <w:rsid w:val="0062517E"/>
    <w:rsid w:val="00646D6E"/>
    <w:rsid w:val="006729F0"/>
    <w:rsid w:val="00684AF9"/>
    <w:rsid w:val="00686C8B"/>
    <w:rsid w:val="006873DD"/>
    <w:rsid w:val="006A5E8F"/>
    <w:rsid w:val="006C1792"/>
    <w:rsid w:val="006C7961"/>
    <w:rsid w:val="006D253B"/>
    <w:rsid w:val="006E2AC3"/>
    <w:rsid w:val="006E6127"/>
    <w:rsid w:val="006E66CB"/>
    <w:rsid w:val="006E6B69"/>
    <w:rsid w:val="006F597C"/>
    <w:rsid w:val="006F6171"/>
    <w:rsid w:val="00714505"/>
    <w:rsid w:val="00715638"/>
    <w:rsid w:val="00736E03"/>
    <w:rsid w:val="00743DAC"/>
    <w:rsid w:val="0075234D"/>
    <w:rsid w:val="007651F1"/>
    <w:rsid w:val="00771CC8"/>
    <w:rsid w:val="00795954"/>
    <w:rsid w:val="00796D0D"/>
    <w:rsid w:val="007A62EE"/>
    <w:rsid w:val="007B1687"/>
    <w:rsid w:val="007C460C"/>
    <w:rsid w:val="007C5ED2"/>
    <w:rsid w:val="007C6B86"/>
    <w:rsid w:val="007D0554"/>
    <w:rsid w:val="007F5E7B"/>
    <w:rsid w:val="007F6B5A"/>
    <w:rsid w:val="0080717D"/>
    <w:rsid w:val="00813A13"/>
    <w:rsid w:val="008149CA"/>
    <w:rsid w:val="00814C7C"/>
    <w:rsid w:val="0082278E"/>
    <w:rsid w:val="00824CF6"/>
    <w:rsid w:val="00826C60"/>
    <w:rsid w:val="00831C4A"/>
    <w:rsid w:val="00842535"/>
    <w:rsid w:val="008453F5"/>
    <w:rsid w:val="008457C3"/>
    <w:rsid w:val="008531D5"/>
    <w:rsid w:val="00856731"/>
    <w:rsid w:val="00867370"/>
    <w:rsid w:val="00880EEB"/>
    <w:rsid w:val="00891B20"/>
    <w:rsid w:val="008966D4"/>
    <w:rsid w:val="008A36BF"/>
    <w:rsid w:val="008A7D08"/>
    <w:rsid w:val="008B2A0F"/>
    <w:rsid w:val="008D2170"/>
    <w:rsid w:val="008D2483"/>
    <w:rsid w:val="008D3391"/>
    <w:rsid w:val="008E12CA"/>
    <w:rsid w:val="008F053C"/>
    <w:rsid w:val="008F76F1"/>
    <w:rsid w:val="008F7F25"/>
    <w:rsid w:val="009207A2"/>
    <w:rsid w:val="0094086A"/>
    <w:rsid w:val="00940BC8"/>
    <w:rsid w:val="00947661"/>
    <w:rsid w:val="00957576"/>
    <w:rsid w:val="00994F67"/>
    <w:rsid w:val="009A7274"/>
    <w:rsid w:val="009D0A30"/>
    <w:rsid w:val="009D2880"/>
    <w:rsid w:val="009D3D26"/>
    <w:rsid w:val="009D3DFE"/>
    <w:rsid w:val="009E1C5A"/>
    <w:rsid w:val="009E787B"/>
    <w:rsid w:val="009E7A5D"/>
    <w:rsid w:val="009E7F86"/>
    <w:rsid w:val="009F38CD"/>
    <w:rsid w:val="00A1267B"/>
    <w:rsid w:val="00A43507"/>
    <w:rsid w:val="00A55806"/>
    <w:rsid w:val="00A70A00"/>
    <w:rsid w:val="00A73807"/>
    <w:rsid w:val="00A77461"/>
    <w:rsid w:val="00A777D4"/>
    <w:rsid w:val="00A910C4"/>
    <w:rsid w:val="00AB338C"/>
    <w:rsid w:val="00AC2FFB"/>
    <w:rsid w:val="00AD6D3F"/>
    <w:rsid w:val="00AE0F85"/>
    <w:rsid w:val="00B1247B"/>
    <w:rsid w:val="00B1435C"/>
    <w:rsid w:val="00B30510"/>
    <w:rsid w:val="00B408AF"/>
    <w:rsid w:val="00B61935"/>
    <w:rsid w:val="00B65149"/>
    <w:rsid w:val="00B704C7"/>
    <w:rsid w:val="00B900AB"/>
    <w:rsid w:val="00B91710"/>
    <w:rsid w:val="00BA4072"/>
    <w:rsid w:val="00BA7CC1"/>
    <w:rsid w:val="00BB1153"/>
    <w:rsid w:val="00BC51B4"/>
    <w:rsid w:val="00BD2244"/>
    <w:rsid w:val="00BF54D9"/>
    <w:rsid w:val="00C110C0"/>
    <w:rsid w:val="00C12D3D"/>
    <w:rsid w:val="00C32D8C"/>
    <w:rsid w:val="00C442C1"/>
    <w:rsid w:val="00C4694E"/>
    <w:rsid w:val="00C60A20"/>
    <w:rsid w:val="00C6781C"/>
    <w:rsid w:val="00C75FE1"/>
    <w:rsid w:val="00C82852"/>
    <w:rsid w:val="00C96672"/>
    <w:rsid w:val="00CA3A4D"/>
    <w:rsid w:val="00CB5712"/>
    <w:rsid w:val="00CC7C0B"/>
    <w:rsid w:val="00CE6B8D"/>
    <w:rsid w:val="00CE6E44"/>
    <w:rsid w:val="00CF2E0C"/>
    <w:rsid w:val="00CF5240"/>
    <w:rsid w:val="00CF6208"/>
    <w:rsid w:val="00D06423"/>
    <w:rsid w:val="00D15693"/>
    <w:rsid w:val="00D20A61"/>
    <w:rsid w:val="00D211BD"/>
    <w:rsid w:val="00D25899"/>
    <w:rsid w:val="00D32835"/>
    <w:rsid w:val="00D4140C"/>
    <w:rsid w:val="00D46554"/>
    <w:rsid w:val="00D46604"/>
    <w:rsid w:val="00D52125"/>
    <w:rsid w:val="00D57117"/>
    <w:rsid w:val="00D6268C"/>
    <w:rsid w:val="00D85832"/>
    <w:rsid w:val="00D85CE9"/>
    <w:rsid w:val="00DA1FCC"/>
    <w:rsid w:val="00DA23E3"/>
    <w:rsid w:val="00DA2B02"/>
    <w:rsid w:val="00DB6AB8"/>
    <w:rsid w:val="00DD064E"/>
    <w:rsid w:val="00DD66E4"/>
    <w:rsid w:val="00E00C56"/>
    <w:rsid w:val="00E01ABD"/>
    <w:rsid w:val="00E07290"/>
    <w:rsid w:val="00E072D8"/>
    <w:rsid w:val="00E107D3"/>
    <w:rsid w:val="00E12E2A"/>
    <w:rsid w:val="00E140CD"/>
    <w:rsid w:val="00E23430"/>
    <w:rsid w:val="00E3728C"/>
    <w:rsid w:val="00E37795"/>
    <w:rsid w:val="00E417E1"/>
    <w:rsid w:val="00E74567"/>
    <w:rsid w:val="00E74832"/>
    <w:rsid w:val="00E95929"/>
    <w:rsid w:val="00E97301"/>
    <w:rsid w:val="00EA01AE"/>
    <w:rsid w:val="00EA611C"/>
    <w:rsid w:val="00EB791C"/>
    <w:rsid w:val="00EE6B81"/>
    <w:rsid w:val="00EF4ADD"/>
    <w:rsid w:val="00EF5873"/>
    <w:rsid w:val="00F14C2A"/>
    <w:rsid w:val="00F17544"/>
    <w:rsid w:val="00F25952"/>
    <w:rsid w:val="00F34912"/>
    <w:rsid w:val="00F4110F"/>
    <w:rsid w:val="00F42964"/>
    <w:rsid w:val="00F64E79"/>
    <w:rsid w:val="00F70565"/>
    <w:rsid w:val="00F9111E"/>
    <w:rsid w:val="00F9424D"/>
    <w:rsid w:val="00FD31E2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3D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A3D53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771CC8"/>
    <w:pPr>
      <w:ind w:left="720"/>
      <w:contextualSpacing/>
    </w:pPr>
  </w:style>
  <w:style w:type="paragraph" w:customStyle="1" w:styleId="Default">
    <w:name w:val="Default"/>
    <w:rsid w:val="009F38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3D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A3D53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771CC8"/>
    <w:pPr>
      <w:ind w:left="720"/>
      <w:contextualSpacing/>
    </w:pPr>
  </w:style>
  <w:style w:type="paragraph" w:customStyle="1" w:styleId="Default">
    <w:name w:val="Default"/>
    <w:rsid w:val="009F38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2405</Words>
  <Characters>13710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Заголовок: Апелляционная жалоба на решение мирового судьи</vt:lpstr>
      <vt:lpstr>Заголовок: Апелляционная жалоба на решение мирового судьи</vt:lpstr>
    </vt:vector>
  </TitlesOfParts>
  <Company>Microsoft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Апелляционная жалоба на решение мирового судьи</dc:title>
  <dc:creator>User</dc:creator>
  <cp:lastModifiedBy>user</cp:lastModifiedBy>
  <cp:revision>4</cp:revision>
  <cp:lastPrinted>2018-05-21T07:28:00Z</cp:lastPrinted>
  <dcterms:created xsi:type="dcterms:W3CDTF">2019-12-05T11:32:00Z</dcterms:created>
  <dcterms:modified xsi:type="dcterms:W3CDTF">2019-12-24T12:40:00Z</dcterms:modified>
</cp:coreProperties>
</file>