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C8" w:rsidRDefault="003900C8" w:rsidP="003900C8">
      <w:pPr>
        <w:pStyle w:val="1"/>
        <w:rPr>
          <w:lang w:val="en-US"/>
        </w:rPr>
      </w:pPr>
      <w:r>
        <w:drawing>
          <wp:inline distT="0" distB="0" distL="0" distR="0" wp14:anchorId="755346B1" wp14:editId="16CBDF14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C8" w:rsidRPr="008A6E99" w:rsidRDefault="003900C8" w:rsidP="003900C8">
      <w:pPr>
        <w:pStyle w:val="1"/>
        <w:rPr>
          <w:sz w:val="10"/>
          <w:szCs w:val="10"/>
          <w:lang w:val="en-US"/>
        </w:rPr>
      </w:pPr>
    </w:p>
    <w:p w:rsidR="003900C8" w:rsidRPr="003900C8" w:rsidRDefault="003900C8" w:rsidP="00911066">
      <w:pPr>
        <w:pStyle w:val="1"/>
        <w:tabs>
          <w:tab w:val="left" w:pos="9354"/>
        </w:tabs>
        <w:spacing w:line="276" w:lineRule="auto"/>
        <w:rPr>
          <w:sz w:val="28"/>
          <w:szCs w:val="28"/>
        </w:rPr>
      </w:pPr>
      <w:r w:rsidRPr="003900C8">
        <w:rPr>
          <w:sz w:val="28"/>
          <w:szCs w:val="28"/>
        </w:rPr>
        <w:t>ГЛАВА ГОРОДСКОГО ОКРУГА КАШИРА</w:t>
      </w:r>
    </w:p>
    <w:p w:rsidR="003900C8" w:rsidRDefault="003900C8" w:rsidP="003900C8">
      <w:pPr>
        <w:pStyle w:val="2"/>
        <w:spacing w:line="276" w:lineRule="auto"/>
      </w:pPr>
      <w:r w:rsidRPr="006A3B92">
        <w:t>ПОСТАНОВЛЕНИЕ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567"/>
        <w:gridCol w:w="2338"/>
      </w:tblGrid>
      <w:tr w:rsidR="003900C8" w:rsidRPr="00184635" w:rsidTr="003137B3">
        <w:tc>
          <w:tcPr>
            <w:tcW w:w="2835" w:type="dxa"/>
            <w:shd w:val="clear" w:color="auto" w:fill="auto"/>
          </w:tcPr>
          <w:p w:rsidR="003900C8" w:rsidRPr="00184635" w:rsidRDefault="003900C8" w:rsidP="00BB231C">
            <w:pPr>
              <w:ind w:firstLine="0"/>
            </w:pPr>
            <w:r>
              <w:t xml:space="preserve">          </w:t>
            </w:r>
            <w:r w:rsidR="003137B3">
              <w:t xml:space="preserve">    от 26.03.2021</w:t>
            </w:r>
          </w:p>
        </w:tc>
        <w:tc>
          <w:tcPr>
            <w:tcW w:w="567" w:type="dxa"/>
            <w:shd w:val="clear" w:color="auto" w:fill="auto"/>
          </w:tcPr>
          <w:p w:rsidR="003900C8" w:rsidRPr="00184635" w:rsidRDefault="003900C8" w:rsidP="00A91CE4">
            <w:pPr>
              <w:pStyle w:val="1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900C8" w:rsidRPr="00184635" w:rsidRDefault="003137B3" w:rsidP="00A91CE4">
            <w:pPr>
              <w:ind w:firstLine="176"/>
            </w:pPr>
            <w:r>
              <w:t xml:space="preserve">     12-пг</w:t>
            </w:r>
          </w:p>
        </w:tc>
      </w:tr>
    </w:tbl>
    <w:p w:rsidR="003900C8" w:rsidRPr="005D690B" w:rsidRDefault="003900C8" w:rsidP="003900C8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:rsidR="003900C8" w:rsidRDefault="003900C8" w:rsidP="003900C8">
      <w:pPr>
        <w:pStyle w:val="1"/>
      </w:pPr>
      <w:r w:rsidRPr="006A3B92">
        <w:t>Кашира</w:t>
      </w:r>
    </w:p>
    <w:p w:rsidR="006058EE" w:rsidRDefault="006058EE" w:rsidP="003900C8">
      <w:pPr>
        <w:pStyle w:val="1"/>
        <w:jc w:val="both"/>
      </w:pPr>
    </w:p>
    <w:p w:rsidR="006058EE" w:rsidRPr="006A3B92" w:rsidRDefault="006058EE" w:rsidP="00074C25">
      <w:pPr>
        <w:pStyle w:val="1"/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84BE3" w:rsidRPr="00F450C7" w:rsidTr="00911066">
        <w:trPr>
          <w:trHeight w:val="1112"/>
        </w:trPr>
        <w:tc>
          <w:tcPr>
            <w:tcW w:w="10348" w:type="dxa"/>
            <w:shd w:val="clear" w:color="auto" w:fill="auto"/>
          </w:tcPr>
          <w:p w:rsidR="0000201B" w:rsidRDefault="0000201B" w:rsidP="0000201B">
            <w:r>
              <w:t>О проведении общественных обсуждений</w:t>
            </w:r>
          </w:p>
          <w:p w:rsidR="0000201B" w:rsidRDefault="0000201B" w:rsidP="00911066">
            <w:pPr>
              <w:ind w:right="-144"/>
            </w:pPr>
            <w:r>
              <w:t xml:space="preserve">по проекту решения о предоставлении разрешения </w:t>
            </w:r>
          </w:p>
          <w:p w:rsidR="0000201B" w:rsidRDefault="0000201B" w:rsidP="0000201B">
            <w:r>
              <w:t xml:space="preserve">на условно разрешенный вид использования </w:t>
            </w:r>
          </w:p>
          <w:p w:rsidR="0000201B" w:rsidRDefault="0000201B" w:rsidP="0000201B">
            <w:r>
              <w:t xml:space="preserve">земельного участка площадью </w:t>
            </w:r>
            <w:r w:rsidR="00BB231C">
              <w:t>505</w:t>
            </w:r>
            <w:r>
              <w:t xml:space="preserve"> кв. м</w:t>
            </w:r>
          </w:p>
          <w:p w:rsidR="00B84BE3" w:rsidRPr="00F450C7" w:rsidRDefault="0000201B" w:rsidP="00BB231C">
            <w:r>
              <w:t>с кадастровым номером 50:37:00</w:t>
            </w:r>
            <w:r w:rsidR="00BB231C">
              <w:t>50103</w:t>
            </w:r>
            <w:r w:rsidR="006058EE">
              <w:t>:</w:t>
            </w:r>
            <w:r w:rsidR="00911066">
              <w:t>7</w:t>
            </w:r>
            <w:r w:rsidR="00BB231C">
              <w:t>11</w:t>
            </w:r>
          </w:p>
        </w:tc>
      </w:tr>
    </w:tbl>
    <w:p w:rsidR="00B84BE3" w:rsidRPr="00F450C7" w:rsidRDefault="00B84BE3" w:rsidP="00B84BE3"/>
    <w:p w:rsidR="0000201B" w:rsidRDefault="0000201B" w:rsidP="0000201B">
      <w:pPr>
        <w:ind w:firstLine="708"/>
      </w:pPr>
      <w:proofErr w:type="gramStart"/>
      <w:r w:rsidRPr="0000201B">
        <w:t>В соответствии со ст.5.1, ст.39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решением Совета депутатов городского округа Кашира Московской области от 29.05.2018</w:t>
      </w:r>
      <w:proofErr w:type="gramEnd"/>
      <w:r w:rsidRPr="0000201B">
        <w:t xml:space="preserve"> № 40-н «Об утверждении Положений об организации и проведении общественных обсуждений, публичных слушаний по вопросам градостроительной деятельности в городском округе Кашира Московской области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деятельности» (в редакции решения Совета депутатов городского округа Кашира Московской области от 30.07.2019 № 50-н)</w:t>
      </w:r>
      <w:r w:rsidR="00911066">
        <w:t>,</w:t>
      </w:r>
      <w:r w:rsidRPr="0000201B">
        <w:t xml:space="preserve"> в целях соблюдения прав и законных интересов правообладателей земельных участков и объектов капитального строительства,</w:t>
      </w:r>
    </w:p>
    <w:p w:rsidR="00B84BE3" w:rsidRPr="00F450C7" w:rsidRDefault="00B84BE3" w:rsidP="00F450C7">
      <w:pPr>
        <w:ind w:firstLine="0"/>
      </w:pPr>
      <w:r w:rsidRPr="00F450C7">
        <w:t>ПОСТАНОВЛЯЮ:</w:t>
      </w:r>
    </w:p>
    <w:p w:rsidR="00B84BE3" w:rsidRPr="00F450C7" w:rsidRDefault="00B84BE3" w:rsidP="00B84BE3"/>
    <w:p w:rsidR="0000201B" w:rsidRDefault="0000201B" w:rsidP="0000201B">
      <w:r>
        <w:t xml:space="preserve">1. Провести в период </w:t>
      </w:r>
      <w:r w:rsidRPr="00EC398F">
        <w:t xml:space="preserve">с </w:t>
      </w:r>
      <w:r w:rsidR="00EC398F" w:rsidRPr="00EC398F">
        <w:t>05.04</w:t>
      </w:r>
      <w:r w:rsidR="00C71C3A" w:rsidRPr="00EC398F">
        <w:t>.202</w:t>
      </w:r>
      <w:r w:rsidR="00EC398F" w:rsidRPr="00EC398F">
        <w:t>1</w:t>
      </w:r>
      <w:r w:rsidRPr="00EC398F">
        <w:t xml:space="preserve"> по </w:t>
      </w:r>
      <w:r w:rsidR="00EC398F" w:rsidRPr="00EC398F">
        <w:t>09</w:t>
      </w:r>
      <w:r w:rsidR="00911066" w:rsidRPr="00EC398F">
        <w:t>.0</w:t>
      </w:r>
      <w:r w:rsidR="00EC398F" w:rsidRPr="00EC398F">
        <w:t>4</w:t>
      </w:r>
      <w:r w:rsidR="00C71C3A" w:rsidRPr="00EC398F">
        <w:t>.202</w:t>
      </w:r>
      <w:r w:rsidR="00EC398F" w:rsidRPr="00EC398F">
        <w:t>1</w:t>
      </w:r>
      <w:r w:rsidRPr="00EC398F">
        <w:t xml:space="preserve"> </w:t>
      </w:r>
      <w:r>
        <w:t xml:space="preserve">общественные обсуждения по проекту решения о предоставлении разрешения на условно разрешенный вид использования </w:t>
      </w:r>
      <w:r w:rsidR="00BB231C">
        <w:t xml:space="preserve">«общественное питание» </w:t>
      </w:r>
      <w:r>
        <w:t xml:space="preserve">земельного участка площадью </w:t>
      </w:r>
      <w:r w:rsidR="00BB231C">
        <w:t>505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</w:t>
      </w:r>
      <w:r w:rsidR="00BB231C" w:rsidRPr="00BB231C">
        <w:t>50:37:0050103:711</w:t>
      </w:r>
      <w:r>
        <w:t xml:space="preserve">, расположенного по адресу: </w:t>
      </w:r>
      <w:r w:rsidR="00BB231C" w:rsidRPr="00BB231C">
        <w:t>г</w:t>
      </w:r>
      <w:r w:rsidR="00EC398F">
        <w:t>.</w:t>
      </w:r>
      <w:r w:rsidR="00BB231C" w:rsidRPr="00BB231C">
        <w:t xml:space="preserve"> Кашира, д</w:t>
      </w:r>
      <w:r w:rsidR="00EC398F">
        <w:t>.</w:t>
      </w:r>
      <w:r w:rsidR="00BB231C" w:rsidRPr="00BB231C">
        <w:t xml:space="preserve"> </w:t>
      </w:r>
      <w:proofErr w:type="spellStart"/>
      <w:r w:rsidR="00BB231C" w:rsidRPr="00BB231C">
        <w:t>Хитровка</w:t>
      </w:r>
      <w:proofErr w:type="spellEnd"/>
      <w:r w:rsidR="00BB231C" w:rsidRPr="00BB231C">
        <w:t xml:space="preserve">, Российская Федерация, Московская область, Каширский район, д. </w:t>
      </w:r>
      <w:proofErr w:type="spellStart"/>
      <w:r w:rsidR="00BB231C" w:rsidRPr="00BB231C">
        <w:t>Хитровка</w:t>
      </w:r>
      <w:proofErr w:type="spellEnd"/>
      <w:r w:rsidR="00B20862">
        <w:t>.</w:t>
      </w:r>
    </w:p>
    <w:p w:rsidR="0000201B" w:rsidRDefault="0000201B" w:rsidP="0000201B">
      <w:r>
        <w:t>1.1. Определить органом, уполномоченным на организацию и проведение общественных обсуждений, Комитет по управлению имуществом администрации городского округа Кашира</w:t>
      </w:r>
      <w:r w:rsidR="006058EE">
        <w:t xml:space="preserve"> (далее – уполномоченный орган);</w:t>
      </w:r>
    </w:p>
    <w:p w:rsidR="0000201B" w:rsidRDefault="0000201B" w:rsidP="0000201B">
      <w:r>
        <w:t>1.2</w:t>
      </w:r>
      <w:r w:rsidRPr="00936BBD">
        <w:t xml:space="preserve">. </w:t>
      </w:r>
      <w:r w:rsidR="00B20862">
        <w:t>у</w:t>
      </w:r>
      <w:r>
        <w:t>полномоченному органу</w:t>
      </w:r>
      <w:r w:rsidRPr="00936BBD">
        <w:t xml:space="preserve"> обеспечить выполнение организационных мероприятий по проведению </w:t>
      </w:r>
      <w:r>
        <w:t>общественных обсуждений</w:t>
      </w:r>
      <w:r w:rsidRPr="00936BBD">
        <w:t xml:space="preserve"> в установлен</w:t>
      </w:r>
      <w:r>
        <w:t>ные сроки.</w:t>
      </w:r>
    </w:p>
    <w:p w:rsidR="003137B3" w:rsidRDefault="003137B3" w:rsidP="003137B3">
      <w:pPr>
        <w:ind w:firstLine="0"/>
        <w:jc w:val="center"/>
      </w:pPr>
      <w:r>
        <w:lastRenderedPageBreak/>
        <w:t>2</w:t>
      </w:r>
    </w:p>
    <w:p w:rsidR="003137B3" w:rsidRDefault="003137B3" w:rsidP="0000201B"/>
    <w:p w:rsidR="0000201B" w:rsidRPr="0000201B" w:rsidRDefault="0000201B" w:rsidP="0000201B">
      <w:r w:rsidRPr="0000201B">
        <w:t>2.</w:t>
      </w:r>
      <w:r>
        <w:t xml:space="preserve"> </w:t>
      </w:r>
      <w:r w:rsidRPr="0000201B">
        <w:t xml:space="preserve">МКУ «Центр обслуживания» городского </w:t>
      </w:r>
      <w:r w:rsidR="00C71C3A">
        <w:t>округа Кашира</w:t>
      </w:r>
      <w:r w:rsidRPr="0000201B">
        <w:t xml:space="preserve"> в срок не позднее 2 дней со дня принятия, опубликовать настоящее постановление в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«Интернет», ДП РПГУ.</w:t>
      </w:r>
    </w:p>
    <w:p w:rsidR="00B84BE3" w:rsidRPr="00F450C7" w:rsidRDefault="0000201B" w:rsidP="0000201B">
      <w:r w:rsidRPr="0000201B">
        <w:t xml:space="preserve">3. </w:t>
      </w:r>
      <w:proofErr w:type="gramStart"/>
      <w:r w:rsidRPr="0000201B">
        <w:t>Контроль за</w:t>
      </w:r>
      <w:proofErr w:type="gramEnd"/>
      <w:r w:rsidRPr="0000201B">
        <w:t xml:space="preserve"> выполнением настоящего постановления возложить на </w:t>
      </w:r>
      <w:r w:rsidR="00BB231C">
        <w:t>з</w:t>
      </w:r>
      <w:r w:rsidRPr="0000201B">
        <w:t xml:space="preserve">аместителя Главы администрации городского округа </w:t>
      </w:r>
      <w:r w:rsidR="00BB231C">
        <w:t xml:space="preserve">Кашира </w:t>
      </w:r>
      <w:proofErr w:type="spellStart"/>
      <w:r w:rsidR="003137B3">
        <w:t>Родикова</w:t>
      </w:r>
      <w:proofErr w:type="spellEnd"/>
      <w:r w:rsidR="003137B3" w:rsidRPr="003137B3">
        <w:t xml:space="preserve"> </w:t>
      </w:r>
      <w:r w:rsidR="003137B3">
        <w:t>М.Л.</w:t>
      </w:r>
    </w:p>
    <w:p w:rsidR="00B84BE3" w:rsidRPr="00F450C7" w:rsidRDefault="00B84BE3" w:rsidP="00B84BE3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B84BE3" w:rsidRPr="00F450C7" w:rsidTr="00B7615B">
        <w:tc>
          <w:tcPr>
            <w:tcW w:w="6946" w:type="dxa"/>
            <w:shd w:val="clear" w:color="auto" w:fill="auto"/>
          </w:tcPr>
          <w:p w:rsidR="00B20862" w:rsidRDefault="00B20862" w:rsidP="00055627"/>
          <w:p w:rsidR="00A7404A" w:rsidRDefault="00B84BE3" w:rsidP="00A7404A">
            <w:pPr>
              <w:ind w:firstLine="601"/>
            </w:pPr>
            <w:r w:rsidRPr="00F450C7">
              <w:t>Глав</w:t>
            </w:r>
            <w:r w:rsidR="00A7404A">
              <w:t>а</w:t>
            </w:r>
            <w:r w:rsidRPr="00F450C7">
              <w:t xml:space="preserve"> </w:t>
            </w:r>
          </w:p>
          <w:p w:rsidR="00B84BE3" w:rsidRPr="00F450C7" w:rsidRDefault="00B84BE3" w:rsidP="00A7404A">
            <w:pPr>
              <w:ind w:firstLine="601"/>
            </w:pPr>
            <w:r w:rsidRPr="00F450C7">
              <w:t>городского округа Кашира</w:t>
            </w:r>
            <w:r w:rsidR="0000201B"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055627" w:rsidRDefault="00B84BE3" w:rsidP="00055627">
            <w:r w:rsidRPr="00F450C7">
              <w:t xml:space="preserve">   </w:t>
            </w:r>
          </w:p>
          <w:p w:rsidR="00A7404A" w:rsidRDefault="00055627" w:rsidP="00B20862">
            <w:r>
              <w:t xml:space="preserve">     </w:t>
            </w:r>
            <w:r w:rsidR="00B20862">
              <w:t xml:space="preserve">       </w:t>
            </w:r>
          </w:p>
          <w:p w:rsidR="00B84BE3" w:rsidRPr="00F450C7" w:rsidRDefault="00A7404A" w:rsidP="00B20862">
            <w:r>
              <w:t xml:space="preserve">            </w:t>
            </w:r>
            <w:r w:rsidR="00B20862">
              <w:t>Д.В. Волков</w:t>
            </w:r>
            <w:r w:rsidR="00B84BE3" w:rsidRPr="00F450C7">
              <w:t xml:space="preserve">     </w:t>
            </w:r>
          </w:p>
        </w:tc>
      </w:tr>
    </w:tbl>
    <w:p w:rsidR="003137B3" w:rsidRDefault="003137B3" w:rsidP="006524E0">
      <w:pPr>
        <w:ind w:firstLine="0"/>
      </w:pPr>
    </w:p>
    <w:p w:rsidR="00B84BE3" w:rsidRPr="00F450C7" w:rsidRDefault="00B84BE3" w:rsidP="00CC5A14">
      <w:pPr>
        <w:spacing w:after="200" w:line="276" w:lineRule="auto"/>
        <w:ind w:firstLine="0"/>
        <w:jc w:val="left"/>
      </w:pPr>
      <w:bookmarkStart w:id="0" w:name="_GoBack"/>
      <w:bookmarkEnd w:id="0"/>
    </w:p>
    <w:sectPr w:rsidR="00B84BE3" w:rsidRPr="00F450C7" w:rsidSect="00911066">
      <w:pgSz w:w="11906" w:h="16838"/>
      <w:pgMar w:top="567" w:right="737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5"/>
    <w:rsid w:val="0000201B"/>
    <w:rsid w:val="0004068F"/>
    <w:rsid w:val="00055627"/>
    <w:rsid w:val="0005768B"/>
    <w:rsid w:val="00074C25"/>
    <w:rsid w:val="0009339F"/>
    <w:rsid w:val="000E3E98"/>
    <w:rsid w:val="00113D6A"/>
    <w:rsid w:val="00115D30"/>
    <w:rsid w:val="00166A31"/>
    <w:rsid w:val="00246605"/>
    <w:rsid w:val="002478AF"/>
    <w:rsid w:val="00251944"/>
    <w:rsid w:val="0029047A"/>
    <w:rsid w:val="002A0553"/>
    <w:rsid w:val="002F3DD4"/>
    <w:rsid w:val="003137B3"/>
    <w:rsid w:val="00341979"/>
    <w:rsid w:val="003900C8"/>
    <w:rsid w:val="00430754"/>
    <w:rsid w:val="00443EB7"/>
    <w:rsid w:val="00446DAC"/>
    <w:rsid w:val="004629B1"/>
    <w:rsid w:val="0046444B"/>
    <w:rsid w:val="00464A0C"/>
    <w:rsid w:val="004914C8"/>
    <w:rsid w:val="00492499"/>
    <w:rsid w:val="004F1CA1"/>
    <w:rsid w:val="00555B55"/>
    <w:rsid w:val="005762BF"/>
    <w:rsid w:val="005805E9"/>
    <w:rsid w:val="005C0457"/>
    <w:rsid w:val="006058EE"/>
    <w:rsid w:val="006524E0"/>
    <w:rsid w:val="00655BAB"/>
    <w:rsid w:val="00672BA6"/>
    <w:rsid w:val="00694310"/>
    <w:rsid w:val="00697496"/>
    <w:rsid w:val="00697EE3"/>
    <w:rsid w:val="006C3840"/>
    <w:rsid w:val="006E0664"/>
    <w:rsid w:val="00774487"/>
    <w:rsid w:val="00785A1F"/>
    <w:rsid w:val="007B28F9"/>
    <w:rsid w:val="007B6897"/>
    <w:rsid w:val="007E56CF"/>
    <w:rsid w:val="00830F60"/>
    <w:rsid w:val="008403D8"/>
    <w:rsid w:val="00883EA5"/>
    <w:rsid w:val="008A3A2F"/>
    <w:rsid w:val="008D5A9B"/>
    <w:rsid w:val="00907F94"/>
    <w:rsid w:val="00911066"/>
    <w:rsid w:val="00943419"/>
    <w:rsid w:val="00963226"/>
    <w:rsid w:val="009D392A"/>
    <w:rsid w:val="00A062B5"/>
    <w:rsid w:val="00A57620"/>
    <w:rsid w:val="00A614F7"/>
    <w:rsid w:val="00A7404A"/>
    <w:rsid w:val="00A91C06"/>
    <w:rsid w:val="00A97061"/>
    <w:rsid w:val="00B20862"/>
    <w:rsid w:val="00B80112"/>
    <w:rsid w:val="00B84BE3"/>
    <w:rsid w:val="00BB231C"/>
    <w:rsid w:val="00BC2921"/>
    <w:rsid w:val="00BC2DF6"/>
    <w:rsid w:val="00BE4467"/>
    <w:rsid w:val="00C57F07"/>
    <w:rsid w:val="00C71C3A"/>
    <w:rsid w:val="00C82EB5"/>
    <w:rsid w:val="00CA3730"/>
    <w:rsid w:val="00CA744C"/>
    <w:rsid w:val="00CB4874"/>
    <w:rsid w:val="00CC5A14"/>
    <w:rsid w:val="00CF6DBA"/>
    <w:rsid w:val="00D90A45"/>
    <w:rsid w:val="00DF5EAB"/>
    <w:rsid w:val="00E128EB"/>
    <w:rsid w:val="00E56B88"/>
    <w:rsid w:val="00E74D21"/>
    <w:rsid w:val="00EC398F"/>
    <w:rsid w:val="00F450C7"/>
    <w:rsid w:val="00F962AC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71</cp:revision>
  <cp:lastPrinted>2021-03-29T06:55:00Z</cp:lastPrinted>
  <dcterms:created xsi:type="dcterms:W3CDTF">2018-05-28T13:46:00Z</dcterms:created>
  <dcterms:modified xsi:type="dcterms:W3CDTF">2021-03-29T07:01:00Z</dcterms:modified>
</cp:coreProperties>
</file>