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378F" w14:textId="77777777" w:rsidR="009237B7" w:rsidRDefault="009237B7">
      <w:pPr>
        <w:ind w:left="1260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326"/>
        <w:gridCol w:w="2991"/>
        <w:gridCol w:w="142"/>
        <w:gridCol w:w="5553"/>
        <w:gridCol w:w="343"/>
      </w:tblGrid>
      <w:tr w:rsidR="009237B7" w14:paraId="51B94466" w14:textId="77777777" w:rsidTr="00FB5834">
        <w:trPr>
          <w:trHeight w:val="4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A80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B80" w14:textId="1CFB4D18" w:rsidR="009237B7" w:rsidRDefault="00FB583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Сообщение о возможном</w:t>
            </w:r>
            <w:r w:rsidR="00F379EE">
              <w:rPr>
                <w:b/>
                <w:sz w:val="22"/>
                <w:szCs w:val="22"/>
              </w:rPr>
              <w:t xml:space="preserve"> установлении публичного сервитута</w:t>
            </w:r>
          </w:p>
        </w:tc>
      </w:tr>
      <w:tr w:rsidR="009237B7" w14:paraId="2D99DBBF" w14:textId="77777777" w:rsidTr="00FB5834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41B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9BBE3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96E5" w14:textId="48F8E216" w:rsidR="009237B7" w:rsidRDefault="00BF6BA3" w:rsidP="00CE57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городского округа </w:t>
            </w:r>
            <w:r w:rsidR="00CE5787">
              <w:rPr>
                <w:sz w:val="22"/>
                <w:szCs w:val="22"/>
              </w:rPr>
              <w:t xml:space="preserve">Кашира </w:t>
            </w:r>
            <w:r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62798130" w14:textId="77777777" w:rsidTr="00FB5834">
        <w:tc>
          <w:tcPr>
            <w:tcW w:w="635" w:type="dxa"/>
            <w:vMerge/>
          </w:tcPr>
          <w:p w14:paraId="72A3D3E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B940D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A4FFD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017270F5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9B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8E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14:paraId="37AB2B29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CBB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3FBD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CE6" w14:textId="2F4D3EBA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Публичное акционерное общество «</w:t>
            </w:r>
            <w:proofErr w:type="spellStart"/>
            <w:r w:rsidRPr="007D1FD1">
              <w:rPr>
                <w:sz w:val="22"/>
                <w:szCs w:val="22"/>
              </w:rPr>
              <w:t>Россети</w:t>
            </w:r>
            <w:proofErr w:type="spellEnd"/>
            <w:r w:rsidRPr="007D1FD1">
              <w:rPr>
                <w:sz w:val="22"/>
                <w:szCs w:val="22"/>
              </w:rPr>
              <w:t xml:space="preserve"> Московский регион»</w:t>
            </w:r>
          </w:p>
        </w:tc>
      </w:tr>
      <w:tr w:rsidR="009237B7" w14:paraId="65C4035F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2A2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FD84F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9A1" w14:textId="69D2513D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ПАО «</w:t>
            </w:r>
            <w:proofErr w:type="spellStart"/>
            <w:r w:rsidRPr="007D1FD1">
              <w:rPr>
                <w:sz w:val="22"/>
                <w:szCs w:val="22"/>
              </w:rPr>
              <w:t>Россети</w:t>
            </w:r>
            <w:proofErr w:type="spellEnd"/>
            <w:r w:rsidRPr="007D1FD1">
              <w:rPr>
                <w:sz w:val="22"/>
                <w:szCs w:val="22"/>
              </w:rPr>
              <w:t xml:space="preserve"> Московский регион»</w:t>
            </w:r>
          </w:p>
        </w:tc>
      </w:tr>
      <w:tr w:rsidR="009237B7" w14:paraId="36435677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348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65D3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884" w14:textId="19FD896F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Публичное акционерное общество</w:t>
            </w:r>
          </w:p>
        </w:tc>
      </w:tr>
      <w:tr w:rsidR="009237B7" w14:paraId="2D76A1B9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ABE8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B5DD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5E95" w14:textId="795BC93C" w:rsidR="009237B7" w:rsidRPr="007D1FD1" w:rsidRDefault="007D1FD1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115114, г. Москва, проезд 2-й Павелецкий, д. 3, стр. 2</w:t>
            </w:r>
          </w:p>
        </w:tc>
      </w:tr>
      <w:tr w:rsidR="009237B7" w14:paraId="108B4C55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08AC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5AE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13D" w14:textId="5340B538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115114, г. Москва, проезд 2-й Павелецкий, д. 3, стр. 2</w:t>
            </w:r>
          </w:p>
        </w:tc>
      </w:tr>
      <w:tr w:rsidR="009237B7" w14:paraId="0977E0ED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1B59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F4A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033" w14:textId="4B0553F1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7D1FD1">
              <w:rPr>
                <w:sz w:val="22"/>
                <w:szCs w:val="22"/>
              </w:rPr>
              <w:t>client@rossetimr.ru</w:t>
            </w:r>
          </w:p>
        </w:tc>
      </w:tr>
      <w:tr w:rsidR="009237B7" w14:paraId="6506B208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350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CD3C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8D04" w14:textId="4074BFB8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1057746555811</w:t>
            </w:r>
          </w:p>
        </w:tc>
      </w:tr>
      <w:tr w:rsidR="009237B7" w14:paraId="638B7748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D31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6CE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C40" w14:textId="065A0F00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5036065113</w:t>
            </w:r>
          </w:p>
        </w:tc>
      </w:tr>
      <w:tr w:rsidR="009237B7" w14:paraId="6A12177A" w14:textId="77777777" w:rsidTr="00FB5834">
        <w:trPr>
          <w:trHeight w:val="16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8DEE6" w14:textId="185096C0" w:rsidR="009237B7" w:rsidRDefault="00FB583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A243" w14:textId="51CE41AE" w:rsidR="00525DEE" w:rsidRDefault="00FB5834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В администрацию городского округа Кашира обратилось ПАО «</w:t>
            </w:r>
            <w:proofErr w:type="spellStart"/>
            <w:r>
              <w:rPr>
                <w:sz w:val="22"/>
                <w:szCs w:val="22"/>
              </w:rPr>
              <w:t>Россети</w:t>
            </w:r>
            <w:proofErr w:type="spellEnd"/>
            <w:r>
              <w:rPr>
                <w:sz w:val="22"/>
                <w:szCs w:val="22"/>
              </w:rPr>
              <w:t xml:space="preserve"> Московский регион» с ходатайством об </w:t>
            </w:r>
            <w:r w:rsidR="00525DEE">
              <w:rPr>
                <w:sz w:val="22"/>
                <w:szCs w:val="22"/>
              </w:rPr>
              <w:t>устано</w:t>
            </w:r>
            <w:r>
              <w:rPr>
                <w:sz w:val="22"/>
                <w:szCs w:val="22"/>
              </w:rPr>
              <w:t xml:space="preserve">влении </w:t>
            </w:r>
            <w:r w:rsidR="00525DEE">
              <w:rPr>
                <w:sz w:val="22"/>
                <w:szCs w:val="22"/>
              </w:rPr>
              <w:t>публичн</w:t>
            </w:r>
            <w:r>
              <w:rPr>
                <w:sz w:val="22"/>
                <w:szCs w:val="22"/>
              </w:rPr>
              <w:t>ого</w:t>
            </w:r>
            <w:r w:rsidR="00525DEE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14:paraId="09C83D09" w14:textId="57ED09B2" w:rsidR="009237B7" w:rsidRDefault="00525DEE" w:rsidP="007D1FD1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размещения существующего объекта </w:t>
            </w:r>
            <w:r w:rsidR="007D1FD1">
              <w:rPr>
                <w:rFonts w:eastAsia="Calibri"/>
                <w:sz w:val="22"/>
                <w:szCs w:val="22"/>
                <w:u w:val="single"/>
              </w:rPr>
              <w:t xml:space="preserve">электросетевого хозяйства </w:t>
            </w:r>
            <w:r w:rsidR="009B50D4" w:rsidRPr="009B50D4">
              <w:rPr>
                <w:rFonts w:eastAsia="Calibri"/>
                <w:b/>
                <w:sz w:val="22"/>
                <w:szCs w:val="22"/>
                <w:u w:val="single"/>
              </w:rPr>
              <w:t>«</w:t>
            </w:r>
            <w:r w:rsidR="00CE5787" w:rsidRPr="00CE5787">
              <w:rPr>
                <w:rFonts w:eastAsia="Calibri"/>
                <w:b/>
                <w:bCs/>
                <w:sz w:val="22"/>
                <w:szCs w:val="22"/>
                <w:u w:val="single"/>
              </w:rPr>
              <w:t> </w:t>
            </w:r>
            <w:proofErr w:type="gramStart"/>
            <w:r w:rsidR="00CE5787" w:rsidRPr="00CE5787">
              <w:rPr>
                <w:rFonts w:eastAsia="Calibri"/>
                <w:b/>
                <w:bCs/>
                <w:sz w:val="22"/>
                <w:szCs w:val="22"/>
                <w:u w:val="single"/>
              </w:rPr>
              <w:t>ВЛ</w:t>
            </w:r>
            <w:proofErr w:type="gramEnd"/>
            <w:r w:rsidR="00CE5787" w:rsidRPr="00CE5787">
              <w:rPr>
                <w:rFonts w:eastAsia="Calibri"/>
                <w:b/>
                <w:bCs/>
                <w:sz w:val="22"/>
                <w:szCs w:val="22"/>
                <w:u w:val="single"/>
              </w:rPr>
              <w:t xml:space="preserve"> 110 </w:t>
            </w:r>
            <w:proofErr w:type="spellStart"/>
            <w:r w:rsidR="00CE5787" w:rsidRPr="00CE5787">
              <w:rPr>
                <w:rFonts w:eastAsia="Calibri"/>
                <w:b/>
                <w:bCs/>
                <w:sz w:val="22"/>
                <w:szCs w:val="22"/>
                <w:u w:val="single"/>
              </w:rPr>
              <w:t>кВ</w:t>
            </w:r>
            <w:proofErr w:type="spellEnd"/>
            <w:r w:rsidR="00CE5787" w:rsidRPr="00CE5787">
              <w:rPr>
                <w:rFonts w:eastAsia="Calibri"/>
                <w:b/>
                <w:bCs/>
                <w:sz w:val="22"/>
                <w:szCs w:val="22"/>
                <w:u w:val="single"/>
              </w:rPr>
              <w:t xml:space="preserve"> Ожерелье-Пятницкая</w:t>
            </w:r>
            <w:r w:rsidR="009B50D4" w:rsidRPr="009B50D4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  <w:r w:rsidR="007D1FD1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14:paraId="0A17BBBA" w14:textId="77777777" w:rsidTr="00FB5834">
        <w:trPr>
          <w:trHeight w:val="3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41E47" w14:textId="24A11565" w:rsidR="009237B7" w:rsidRDefault="00FB583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1E8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14:paraId="3398DB15" w14:textId="77777777" w:rsidTr="00FB5834">
        <w:trPr>
          <w:trHeight w:val="8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4EA11" w14:textId="72A61EFE" w:rsidR="009237B7" w:rsidRDefault="00FB583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FAF8" w14:textId="77777777"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14:paraId="66A599FF" w14:textId="2A2929AA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  <w:r w:rsidR="007D1FD1">
              <w:rPr>
                <w:sz w:val="22"/>
                <w:szCs w:val="22"/>
              </w:rPr>
              <w:t xml:space="preserve"> – </w:t>
            </w:r>
            <w:r w:rsidR="007D1FD1" w:rsidRPr="007D1FD1">
              <w:rPr>
                <w:sz w:val="22"/>
                <w:szCs w:val="22"/>
                <w:u w:val="single"/>
              </w:rPr>
              <w:t>не требуется к заполнению</w:t>
            </w:r>
          </w:p>
          <w:p w14:paraId="2639BE18" w14:textId="08301C5A" w:rsidR="009237B7" w:rsidRDefault="009237B7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</w:p>
        </w:tc>
      </w:tr>
      <w:tr w:rsidR="009237B7" w14:paraId="139A8FF1" w14:textId="77777777" w:rsidTr="00FB5834">
        <w:trPr>
          <w:trHeight w:val="5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97EEC" w14:textId="1B93F896" w:rsidR="009237B7" w:rsidRDefault="00FB583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9C6" w14:textId="77777777" w:rsidR="009237B7" w:rsidRPr="00CE578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14:paraId="47275175" w14:textId="419F0BC1" w:rsidR="009B50D4" w:rsidRDefault="00BF6BA3" w:rsidP="00AE35CA">
            <w:pPr>
              <w:autoSpaceDE w:val="0"/>
              <w:jc w:val="both"/>
              <w:rPr>
                <w:sz w:val="22"/>
                <w:szCs w:val="22"/>
                <w:u w:val="single"/>
              </w:rPr>
            </w:pPr>
            <w:r w:rsidRPr="00AE35CA">
              <w:rPr>
                <w:sz w:val="22"/>
                <w:szCs w:val="22"/>
                <w:u w:val="single"/>
              </w:rPr>
              <w:t>Объект существует на местности с 19</w:t>
            </w:r>
            <w:r w:rsidR="00CE5787">
              <w:rPr>
                <w:sz w:val="22"/>
                <w:szCs w:val="22"/>
                <w:u w:val="single"/>
              </w:rPr>
              <w:t>29</w:t>
            </w:r>
            <w:r w:rsidRPr="00AE35CA">
              <w:rPr>
                <w:sz w:val="22"/>
                <w:szCs w:val="22"/>
                <w:u w:val="single"/>
              </w:rPr>
              <w:t xml:space="preserve"> года, что подтверждается Техническим паспортом электросетевого комплекса «Подстанция 110 </w:t>
            </w:r>
            <w:proofErr w:type="spellStart"/>
            <w:r w:rsidRPr="00AE35CA">
              <w:rPr>
                <w:sz w:val="22"/>
                <w:szCs w:val="22"/>
                <w:u w:val="single"/>
              </w:rPr>
              <w:t>кВ</w:t>
            </w:r>
            <w:proofErr w:type="spellEnd"/>
            <w:r w:rsidRPr="00AE35CA">
              <w:rPr>
                <w:sz w:val="22"/>
                <w:szCs w:val="22"/>
                <w:u w:val="single"/>
              </w:rPr>
              <w:t xml:space="preserve"> «</w:t>
            </w:r>
            <w:r w:rsidR="00CE5787">
              <w:rPr>
                <w:sz w:val="22"/>
                <w:szCs w:val="22"/>
                <w:u w:val="single"/>
              </w:rPr>
              <w:t>Пятницкая</w:t>
            </w:r>
            <w:r w:rsidRPr="00AE35CA">
              <w:rPr>
                <w:sz w:val="22"/>
                <w:szCs w:val="22"/>
                <w:u w:val="single"/>
              </w:rPr>
              <w:t>» №</w:t>
            </w:r>
            <w:r w:rsidR="00CE5787">
              <w:rPr>
                <w:sz w:val="22"/>
                <w:szCs w:val="22"/>
                <w:u w:val="single"/>
              </w:rPr>
              <w:t>245 с линиями электропередачи»</w:t>
            </w:r>
            <w:r w:rsidRPr="00AE35CA">
              <w:rPr>
                <w:sz w:val="22"/>
                <w:szCs w:val="22"/>
                <w:u w:val="single"/>
              </w:rPr>
              <w:t xml:space="preserve">. </w:t>
            </w:r>
            <w:proofErr w:type="gramStart"/>
            <w:r w:rsidR="009B50D4" w:rsidRPr="00AE35CA">
              <w:rPr>
                <w:sz w:val="22"/>
                <w:szCs w:val="22"/>
                <w:u w:val="single"/>
              </w:rPr>
              <w:t>Право собственности ПАО «</w:t>
            </w:r>
            <w:proofErr w:type="spellStart"/>
            <w:r w:rsidR="009B50D4" w:rsidRPr="00AE35CA">
              <w:rPr>
                <w:sz w:val="22"/>
                <w:szCs w:val="22"/>
                <w:u w:val="single"/>
              </w:rPr>
              <w:t>Россети</w:t>
            </w:r>
            <w:proofErr w:type="spellEnd"/>
            <w:r w:rsidR="009B50D4" w:rsidRPr="00AE35CA">
              <w:rPr>
                <w:sz w:val="22"/>
                <w:szCs w:val="22"/>
                <w:u w:val="single"/>
              </w:rPr>
              <w:t xml:space="preserve"> Московский регион» на объект возникло на основании </w:t>
            </w:r>
            <w:r w:rsidRPr="00AE35CA">
              <w:rPr>
                <w:sz w:val="22"/>
                <w:szCs w:val="22"/>
                <w:u w:val="single"/>
              </w:rPr>
              <w:t xml:space="preserve">следующих документов: </w:t>
            </w:r>
            <w:r w:rsidR="00CE5787">
              <w:rPr>
                <w:sz w:val="22"/>
                <w:szCs w:val="22"/>
                <w:u w:val="single"/>
              </w:rPr>
              <w:t xml:space="preserve">устав ОАО «Московская областная электросетевая компания», утвержденный протоколом </w:t>
            </w:r>
            <w:r w:rsidR="00CE5787" w:rsidRPr="00AE35CA">
              <w:rPr>
                <w:sz w:val="22"/>
                <w:szCs w:val="22"/>
                <w:u w:val="single"/>
              </w:rPr>
              <w:t xml:space="preserve">общего собрания акционеров </w:t>
            </w:r>
            <w:r w:rsidR="00CE5787">
              <w:rPr>
                <w:sz w:val="22"/>
                <w:szCs w:val="22"/>
                <w:u w:val="single"/>
              </w:rPr>
              <w:t>ОАО</w:t>
            </w:r>
            <w:r w:rsidR="00CE5787" w:rsidRPr="00AE35CA">
              <w:rPr>
                <w:sz w:val="22"/>
                <w:szCs w:val="22"/>
                <w:u w:val="single"/>
              </w:rPr>
              <w:t xml:space="preserve"> «Московская областная электросетевая компания» </w:t>
            </w:r>
            <w:r w:rsidRPr="00AE35CA">
              <w:rPr>
                <w:sz w:val="22"/>
                <w:szCs w:val="22"/>
                <w:u w:val="single"/>
              </w:rPr>
              <w:t xml:space="preserve">№1 от 02.03.2005 г., разделительный баланс ОАО «Мосэнерго», </w:t>
            </w:r>
            <w:r w:rsidR="00CE5787">
              <w:rPr>
                <w:sz w:val="22"/>
                <w:szCs w:val="22"/>
                <w:u w:val="single"/>
              </w:rPr>
              <w:t>п</w:t>
            </w:r>
            <w:r w:rsidR="00AE35CA" w:rsidRPr="00AE35CA">
              <w:rPr>
                <w:sz w:val="22"/>
                <w:szCs w:val="22"/>
                <w:u w:val="single"/>
              </w:rPr>
              <w:t>ротокол №1 годового</w:t>
            </w:r>
            <w:r w:rsidR="00FB5834">
              <w:rPr>
                <w:sz w:val="22"/>
                <w:szCs w:val="22"/>
                <w:u w:val="single"/>
              </w:rPr>
              <w:t xml:space="preserve"> общего собрания акционеров ОАО</w:t>
            </w:r>
            <w:r w:rsidR="00AE35CA" w:rsidRPr="00AE35CA">
              <w:rPr>
                <w:sz w:val="22"/>
                <w:szCs w:val="22"/>
                <w:u w:val="single"/>
              </w:rPr>
              <w:t xml:space="preserve"> «Мосэнерго»</w:t>
            </w:r>
            <w:r w:rsidR="00CE5787">
              <w:rPr>
                <w:sz w:val="22"/>
                <w:szCs w:val="22"/>
                <w:u w:val="single"/>
              </w:rPr>
              <w:t xml:space="preserve"> №1</w:t>
            </w:r>
            <w:r w:rsidR="00AE35CA" w:rsidRPr="00AE35CA">
              <w:rPr>
                <w:sz w:val="22"/>
                <w:szCs w:val="22"/>
                <w:u w:val="single"/>
              </w:rPr>
              <w:t xml:space="preserve"> от 2</w:t>
            </w:r>
            <w:r w:rsidR="00CE5787">
              <w:rPr>
                <w:sz w:val="22"/>
                <w:szCs w:val="22"/>
                <w:u w:val="single"/>
              </w:rPr>
              <w:t>8</w:t>
            </w:r>
            <w:r w:rsidR="00AE35CA" w:rsidRPr="00AE35CA">
              <w:rPr>
                <w:sz w:val="22"/>
                <w:szCs w:val="22"/>
                <w:u w:val="single"/>
              </w:rPr>
              <w:t xml:space="preserve">.06.2004 г. </w:t>
            </w:r>
            <w:r w:rsidR="009B50D4" w:rsidRPr="00AE35CA">
              <w:rPr>
                <w:sz w:val="22"/>
                <w:szCs w:val="22"/>
                <w:u w:val="single"/>
              </w:rPr>
              <w:t xml:space="preserve">и подтверждается Свидетельством о государственной регистрации права от </w:t>
            </w:r>
            <w:r w:rsidR="00CE5787">
              <w:rPr>
                <w:sz w:val="22"/>
                <w:szCs w:val="22"/>
                <w:u w:val="single"/>
              </w:rPr>
              <w:t>06.01.2007</w:t>
            </w:r>
            <w:r w:rsidR="009B50D4" w:rsidRPr="00AE35CA">
              <w:rPr>
                <w:sz w:val="22"/>
                <w:szCs w:val="22"/>
                <w:u w:val="single"/>
              </w:rPr>
              <w:t xml:space="preserve"> г. серия</w:t>
            </w:r>
            <w:proofErr w:type="gramEnd"/>
            <w:r w:rsidR="009B50D4" w:rsidRPr="00AE35CA">
              <w:rPr>
                <w:sz w:val="22"/>
                <w:szCs w:val="22"/>
                <w:u w:val="single"/>
              </w:rPr>
              <w:t xml:space="preserve"> </w:t>
            </w:r>
            <w:r w:rsidR="00CE5787">
              <w:rPr>
                <w:sz w:val="22"/>
                <w:szCs w:val="22"/>
                <w:u w:val="single"/>
              </w:rPr>
              <w:t>НА</w:t>
            </w:r>
            <w:r w:rsidR="009B50D4" w:rsidRPr="00AE35CA">
              <w:rPr>
                <w:sz w:val="22"/>
                <w:szCs w:val="22"/>
                <w:u w:val="single"/>
              </w:rPr>
              <w:t xml:space="preserve"> №</w:t>
            </w:r>
            <w:r w:rsidR="00CE5787">
              <w:rPr>
                <w:sz w:val="22"/>
                <w:szCs w:val="22"/>
                <w:u w:val="single"/>
              </w:rPr>
              <w:t>1106474</w:t>
            </w:r>
            <w:r w:rsidR="009B50D4" w:rsidRPr="00AE35CA">
              <w:rPr>
                <w:sz w:val="22"/>
                <w:szCs w:val="22"/>
                <w:u w:val="single"/>
              </w:rPr>
              <w:t xml:space="preserve">.  </w:t>
            </w:r>
          </w:p>
          <w:p w14:paraId="4A6CBF15" w14:textId="77777777" w:rsidR="009B50D4" w:rsidRPr="009B50D4" w:rsidRDefault="009B50D4" w:rsidP="009B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B50D4">
              <w:rPr>
                <w:sz w:val="22"/>
                <w:szCs w:val="22"/>
                <w:u w:val="single"/>
              </w:rPr>
              <w:t xml:space="preserve">В соответствии с п. 5 ч. 3 ст. 11.3 Земельного кодекса РФ разработка документации по планировке территории требуется для строительства, реконструкции линейных объектов федерального, регионального или местного значения. </w:t>
            </w:r>
            <w:proofErr w:type="gramStart"/>
            <w:r w:rsidRPr="009B50D4">
              <w:rPr>
                <w:sz w:val="22"/>
                <w:szCs w:val="22"/>
                <w:u w:val="single"/>
              </w:rPr>
              <w:t>В соответствии с пунктом 6 статьи 39.41 Земельного кодекса Российской Федерации границы публичного сервитута для размещения объектов электросетевого хозяйства (</w:t>
            </w:r>
            <w:proofErr w:type="spellStart"/>
            <w:r w:rsidRPr="009B50D4">
              <w:rPr>
                <w:sz w:val="22"/>
                <w:szCs w:val="22"/>
                <w:u w:val="single"/>
              </w:rPr>
              <w:t>пп</w:t>
            </w:r>
            <w:proofErr w:type="spellEnd"/>
            <w:r w:rsidRPr="009B50D4">
              <w:rPr>
                <w:sz w:val="22"/>
                <w:szCs w:val="22"/>
                <w:u w:val="single"/>
              </w:rPr>
              <w:t>. 1, 3 и 4 статьи 39.37 Земельного кодекса) определяются в соответствии с установленной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</w:t>
            </w:r>
            <w:proofErr w:type="gramEnd"/>
            <w:r w:rsidRPr="009B50D4">
              <w:rPr>
                <w:sz w:val="22"/>
                <w:szCs w:val="22"/>
                <w:u w:val="single"/>
              </w:rPr>
              <w:t xml:space="preserve"> превышающих размеров соответствующих охранных зон. Ширина охранной зоны объекта электросетевого хозяйства определена в соответствии с Постановлением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14:paraId="03428B1E" w14:textId="0D92BF90" w:rsidR="004955EB" w:rsidRPr="004955EB" w:rsidRDefault="009B50D4" w:rsidP="00FB5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B50D4">
              <w:rPr>
                <w:sz w:val="22"/>
                <w:szCs w:val="22"/>
                <w:u w:val="single"/>
              </w:rPr>
              <w:t xml:space="preserve">В связи с этим целесообразно установить границы публичного сервитута по границам охранных </w:t>
            </w:r>
            <w:r w:rsidRPr="009B50D4">
              <w:rPr>
                <w:sz w:val="22"/>
                <w:szCs w:val="22"/>
                <w:u w:val="single"/>
              </w:rPr>
              <w:lastRenderedPageBreak/>
              <w:t xml:space="preserve">зон, поскольку для установления публичного сервитута в целях размещения существующего линейного объекта представление документации по планировке территории не требуется. </w:t>
            </w:r>
          </w:p>
        </w:tc>
      </w:tr>
      <w:tr w:rsidR="00BF6BA3" w14:paraId="14E3F4E2" w14:textId="77777777" w:rsidTr="00FB5834">
        <w:trPr>
          <w:trHeight w:hRule="exact" w:val="732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B7304" w14:textId="71A1B7E6" w:rsidR="00BF6BA3" w:rsidRDefault="00FB583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78153" w14:textId="77777777" w:rsidR="00BF6BA3" w:rsidRDefault="00BF6BA3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173D0" w14:textId="1CE8D6EC" w:rsidR="00BF6BA3" w:rsidRPr="00AE35CA" w:rsidRDefault="00CE5787" w:rsidP="00986CA7">
            <w:pPr>
              <w:autoSpaceDE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86CA7">
              <w:rPr>
                <w:color w:val="000000"/>
                <w:sz w:val="20"/>
                <w:szCs w:val="20"/>
              </w:rPr>
              <w:t>50:37:0020302:105, 50:37:0020303:1, 50:37:0020304:118, 50:37:0020304:67, 50:37:0020304:72, 50:37:0020304:71, 50:37:0020304:69, 50:37:0020312:73, 50:37:0020312:21, 50:37:0020312:40, 50:37:0020304:58, 50:37:0020304:68, 50:37:0020304:70, 50:37:0020304:73, 50:37:0020224:14</w:t>
            </w:r>
            <w:proofErr w:type="gramEnd"/>
            <w:r w:rsidRPr="00986CA7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86CA7">
              <w:rPr>
                <w:color w:val="000000"/>
                <w:sz w:val="20"/>
                <w:szCs w:val="20"/>
              </w:rPr>
              <w:t>50:37:0020224:46, 50:37:0020224:47, 50:37:0020225:123, 50:37:0020225:59, 50:37:0020225:127, 50:37:0020225:126, 50:37:0020225:125, 50:37:0020225:114, 50:37:0020224:13, 50:37:0030106:26, 50:37:0030106:390, 50:37:0030106:391, 50:37:0030106:11, 50:37:0030106:62, 50:37:0030104:4</w:t>
            </w:r>
            <w:proofErr w:type="gramEnd"/>
            <w:r w:rsidRPr="00986CA7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86CA7">
              <w:rPr>
                <w:color w:val="000000"/>
                <w:sz w:val="20"/>
                <w:szCs w:val="20"/>
              </w:rPr>
              <w:t>50:37:0030106:14, 50:37:0030108:132, 50:37:0030108:131, 50:37:0030108:128, 50:37:0030108:130, 50:37:0030108:137, 50:37:0030108:129, 50:37:0030106:456, 50:37:0030106:58, 50:37:0030106:56, 50:37:0030106:61, 50:37:0030106:59, 50:37:0030106:60, 50:37:0030106:57,  50:37:0050127:189</w:t>
            </w:r>
            <w:proofErr w:type="gramEnd"/>
            <w:r w:rsidRPr="00986CA7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86CA7">
              <w:rPr>
                <w:color w:val="000000"/>
                <w:sz w:val="20"/>
                <w:szCs w:val="20"/>
              </w:rPr>
              <w:t>50:37:0050127:187, 50:37:0050127:191, 50:37:0050127:193, 50:37:0050127:190, 50:37:0050127:194, 50:37:0050127:188, 50:37:0050127:192, 50:37:0070118:1, 50:37:0000000:238, 50:37:0000000:237, 50:37:0030203:7, 50:37:0040135:18, 50:37:0040135:2, 50:37:0000000:236, 50:37:0000000:241</w:t>
            </w:r>
            <w:proofErr w:type="gramEnd"/>
            <w:r w:rsidRPr="00986CA7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86CA7">
              <w:rPr>
                <w:color w:val="000000"/>
                <w:sz w:val="20"/>
                <w:szCs w:val="20"/>
              </w:rPr>
              <w:t>50:37:0000000:239, 50:37:0000000:240, 50:37:0040114:1, 50:37:0040110:1, 50:37:0040114:2, 50:37:0040104:29, 50:37:0040102:58, 50:37:0010103:157, 50:37:0040114:25, 50:37:0040102:42, 50:37:0070107:98, 50:37:0020302, 50:37:0020303, 50:37:0020304, 50:37:0020312, 50:37:0020224, 50</w:t>
            </w:r>
            <w:proofErr w:type="gramEnd"/>
            <w:r w:rsidRPr="00986CA7">
              <w:rPr>
                <w:color w:val="000000"/>
                <w:sz w:val="20"/>
                <w:szCs w:val="20"/>
              </w:rPr>
              <w:t>:</w:t>
            </w:r>
            <w:proofErr w:type="gramStart"/>
            <w:r w:rsidRPr="00986CA7">
              <w:rPr>
                <w:color w:val="000000"/>
                <w:sz w:val="20"/>
                <w:szCs w:val="20"/>
              </w:rPr>
              <w:t>37:0020225, 50:37:0030106, 50:37:0030104, 50:37:0030108, 50:37:0050127, 50:37:0030112, 50:37:0070118, 50:37:0050117, 50:37:0030203, 50:37:0040135, 50:37:0040112, 50:37:0040110, 50:37:0040114, 50:37:0040104, 50:37:0040102, 50:37:0070107, 50:37:0040101, 50:37:0070108, 50:37:0050128</w:t>
            </w:r>
            <w:proofErr w:type="gramEnd"/>
          </w:p>
        </w:tc>
      </w:tr>
      <w:tr w:rsidR="004465C5" w14:paraId="29621E4B" w14:textId="77777777" w:rsidTr="00FB58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69756" w14:textId="2C5C6BB1" w:rsidR="004465C5" w:rsidRDefault="00FB583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C91" w14:textId="1B8F25C5" w:rsidR="004465C5" w:rsidRDefault="004465C5" w:rsidP="00FB5834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FB583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право собственности</w:t>
            </w:r>
          </w:p>
        </w:tc>
      </w:tr>
      <w:tr w:rsidR="004465C5" w14:paraId="591901A2" w14:textId="77777777" w:rsidTr="00FB5834">
        <w:trPr>
          <w:trHeight w:val="1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E586" w14:textId="63159CE5" w:rsidR="004465C5" w:rsidRDefault="00FB5834" w:rsidP="00FB5834">
            <w:pPr>
              <w:autoSpaceDE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D1F" w14:textId="6C655E6B" w:rsidR="00FB5834" w:rsidRPr="00FB5834" w:rsidRDefault="00FB5834" w:rsidP="00743386">
            <w:pPr>
              <w:autoSpaceDE w:val="0"/>
              <w:ind w:left="57"/>
              <w:jc w:val="both"/>
              <w:rPr>
                <w:sz w:val="22"/>
                <w:szCs w:val="22"/>
              </w:rPr>
            </w:pPr>
            <w:r w:rsidRPr="00FB5834">
              <w:rPr>
                <w:sz w:val="22"/>
                <w:szCs w:val="22"/>
              </w:rPr>
              <w:t xml:space="preserve">Заинтересованные лица могут ознакомиться с поступившим ходатайством </w:t>
            </w:r>
            <w:r>
              <w:rPr>
                <w:sz w:val="22"/>
                <w:szCs w:val="22"/>
              </w:rPr>
              <w:t>П</w:t>
            </w:r>
            <w:r w:rsidRPr="00FB5834"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Россети</w:t>
            </w:r>
            <w:proofErr w:type="spellEnd"/>
            <w:r>
              <w:rPr>
                <w:sz w:val="22"/>
                <w:szCs w:val="22"/>
              </w:rPr>
              <w:t xml:space="preserve"> Московский регион</w:t>
            </w:r>
            <w:r w:rsidRPr="00FB5834">
              <w:rPr>
                <w:sz w:val="22"/>
                <w:szCs w:val="22"/>
              </w:rPr>
              <w:t>» об  установлении пу</w:t>
            </w:r>
            <w:r>
              <w:rPr>
                <w:sz w:val="22"/>
                <w:szCs w:val="22"/>
              </w:rPr>
              <w:t>бличного сервитута и прилагаемы</w:t>
            </w:r>
            <w:r w:rsidRPr="00FB5834">
              <w:rPr>
                <w:sz w:val="22"/>
                <w:szCs w:val="22"/>
              </w:rPr>
              <w:t xml:space="preserve">м к нему описанием местоположения границ публичного сервитута в течение 30 дней с момента  публикации    сообщения  по  адресу:  Московская   область, городской округ Кашира, г. Кашира, ул. Ленина, д.2, Комитет по управлению имуществом, </w:t>
            </w:r>
            <w:proofErr w:type="spellStart"/>
            <w:r w:rsidRPr="00FB5834">
              <w:rPr>
                <w:sz w:val="22"/>
                <w:szCs w:val="22"/>
              </w:rPr>
              <w:t>каб</w:t>
            </w:r>
            <w:proofErr w:type="spellEnd"/>
            <w:r w:rsidRPr="00FB5834">
              <w:rPr>
                <w:sz w:val="22"/>
                <w:szCs w:val="22"/>
              </w:rPr>
              <w:t>. 240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14:paraId="3A70404A" w14:textId="37FFAEB2" w:rsidR="004465C5" w:rsidRPr="00FB5834" w:rsidRDefault="00FB5834" w:rsidP="00743386">
            <w:pPr>
              <w:jc w:val="both"/>
              <w:rPr>
                <w:sz w:val="22"/>
                <w:szCs w:val="22"/>
              </w:rPr>
            </w:pPr>
            <w:proofErr w:type="gramStart"/>
            <w:r w:rsidRPr="00FB583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FB5834">
              <w:rPr>
                <w:sz w:val="22"/>
                <w:szCs w:val="22"/>
              </w:rPr>
              <w:t>п.п</w:t>
            </w:r>
            <w:proofErr w:type="spellEnd"/>
            <w:r w:rsidRPr="00FB583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FB583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имуществом, </w:t>
            </w:r>
            <w:proofErr w:type="spellStart"/>
            <w:r w:rsidRPr="00FB5834">
              <w:rPr>
                <w:sz w:val="22"/>
                <w:szCs w:val="22"/>
              </w:rPr>
              <w:t>каб</w:t>
            </w:r>
            <w:proofErr w:type="spellEnd"/>
            <w:r w:rsidRPr="00FB5834">
              <w:rPr>
                <w:sz w:val="22"/>
                <w:szCs w:val="22"/>
              </w:rPr>
              <w:t>. 240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14:paraId="6DFB9E20" w14:textId="77777777" w:rsidR="005F51E6" w:rsidRDefault="005F51E6" w:rsidP="0078389B">
      <w:pPr>
        <w:pStyle w:val="1"/>
        <w:rPr>
          <w:sz w:val="16"/>
          <w:szCs w:val="16"/>
        </w:rPr>
      </w:pPr>
    </w:p>
    <w:p w14:paraId="70DF9E56" w14:textId="77777777" w:rsidR="005F51E6" w:rsidRPr="00FB5834" w:rsidRDefault="005F51E6" w:rsidP="0078389B">
      <w:pPr>
        <w:pStyle w:val="1"/>
        <w:rPr>
          <w:sz w:val="16"/>
          <w:szCs w:val="16"/>
        </w:rPr>
      </w:pPr>
      <w:bookmarkStart w:id="0" w:name="_GoBack"/>
      <w:bookmarkEnd w:id="0"/>
    </w:p>
    <w:sectPr w:rsidR="005F51E6" w:rsidRPr="00FB5834" w:rsidSect="00816B44">
      <w:headerReference w:type="default" r:id="rId8"/>
      <w:footerReference w:type="default" r:id="rId9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AADEC" w14:textId="77777777" w:rsidR="00194A05" w:rsidRDefault="00194A05">
      <w:r>
        <w:separator/>
      </w:r>
    </w:p>
  </w:endnote>
  <w:endnote w:type="continuationSeparator" w:id="0">
    <w:p w14:paraId="7A0EA839" w14:textId="77777777" w:rsidR="00194A05" w:rsidRDefault="0019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538711166"/>
      <w:docPartObj>
        <w:docPartGallery w:val="Page Numbers (Bottom of Page)"/>
        <w:docPartUnique/>
      </w:docPartObj>
    </w:sdtPr>
    <w:sdtEndPr/>
    <w:sdtContent>
      <w:p w14:paraId="6E3FB7B7" w14:textId="190BF843" w:rsidR="000B04D0" w:rsidRPr="000B04D0" w:rsidRDefault="000B04D0">
        <w:pPr>
          <w:pStyle w:val="aa"/>
          <w:jc w:val="center"/>
          <w:rPr>
            <w:rFonts w:ascii="Times New Roman" w:hAnsi="Times New Roman"/>
            <w:sz w:val="16"/>
            <w:szCs w:val="16"/>
          </w:rPr>
        </w:pPr>
        <w:r w:rsidRPr="000B04D0">
          <w:rPr>
            <w:rFonts w:ascii="Times New Roman" w:hAnsi="Times New Roman"/>
            <w:sz w:val="16"/>
            <w:szCs w:val="16"/>
          </w:rPr>
          <w:fldChar w:fldCharType="begin"/>
        </w:r>
        <w:r w:rsidRPr="000B04D0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0B04D0">
          <w:rPr>
            <w:rFonts w:ascii="Times New Roman" w:hAnsi="Times New Roman"/>
            <w:sz w:val="16"/>
            <w:szCs w:val="16"/>
          </w:rPr>
          <w:fldChar w:fldCharType="separate"/>
        </w:r>
        <w:r w:rsidR="00743386">
          <w:rPr>
            <w:rFonts w:ascii="Times New Roman" w:hAnsi="Times New Roman"/>
            <w:noProof/>
            <w:sz w:val="16"/>
            <w:szCs w:val="16"/>
          </w:rPr>
          <w:t>2</w:t>
        </w:r>
        <w:r w:rsidRPr="000B04D0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395E5C49" w14:textId="77777777" w:rsidR="000B04D0" w:rsidRDefault="000B04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03659" w14:textId="77777777" w:rsidR="00194A05" w:rsidRDefault="00194A05">
      <w:r>
        <w:separator/>
      </w:r>
    </w:p>
  </w:footnote>
  <w:footnote w:type="continuationSeparator" w:id="0">
    <w:p w14:paraId="1C42BB1E" w14:textId="77777777" w:rsidR="00194A05" w:rsidRDefault="0019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EB5B0" w14:textId="77777777" w:rsidR="00D46AA1" w:rsidRDefault="00D46AA1">
    <w:pPr>
      <w:pStyle w:val="a9"/>
      <w:jc w:val="center"/>
      <w:rPr>
        <w:sz w:val="24"/>
        <w:szCs w:val="24"/>
      </w:rPr>
    </w:pPr>
  </w:p>
  <w:p w14:paraId="6A4730AE" w14:textId="77777777" w:rsidR="00D46AA1" w:rsidRDefault="00D46AA1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43386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30D7AA69" w14:textId="77777777" w:rsidR="00D46AA1" w:rsidRDefault="00D46AA1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6B0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3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4627"/>
    <w:rsid w:val="00044EBB"/>
    <w:rsid w:val="00081ABC"/>
    <w:rsid w:val="00086259"/>
    <w:rsid w:val="000B04D0"/>
    <w:rsid w:val="00133EEB"/>
    <w:rsid w:val="00194A05"/>
    <w:rsid w:val="00236BB6"/>
    <w:rsid w:val="0028537F"/>
    <w:rsid w:val="002A39AE"/>
    <w:rsid w:val="0035713C"/>
    <w:rsid w:val="00375551"/>
    <w:rsid w:val="003D1836"/>
    <w:rsid w:val="003E05ED"/>
    <w:rsid w:val="003E7A4D"/>
    <w:rsid w:val="003F2C6D"/>
    <w:rsid w:val="003F5A3B"/>
    <w:rsid w:val="004006F6"/>
    <w:rsid w:val="0040208C"/>
    <w:rsid w:val="004465C5"/>
    <w:rsid w:val="0047079D"/>
    <w:rsid w:val="004955EB"/>
    <w:rsid w:val="004F4713"/>
    <w:rsid w:val="005159B4"/>
    <w:rsid w:val="00525DEE"/>
    <w:rsid w:val="00542EAD"/>
    <w:rsid w:val="00587DEF"/>
    <w:rsid w:val="005B5ED2"/>
    <w:rsid w:val="005F51E6"/>
    <w:rsid w:val="005F5FC8"/>
    <w:rsid w:val="00635343"/>
    <w:rsid w:val="00645156"/>
    <w:rsid w:val="00661EB0"/>
    <w:rsid w:val="0069164B"/>
    <w:rsid w:val="006A2440"/>
    <w:rsid w:val="006C0ABC"/>
    <w:rsid w:val="006C314B"/>
    <w:rsid w:val="006D68CF"/>
    <w:rsid w:val="006F7738"/>
    <w:rsid w:val="00743386"/>
    <w:rsid w:val="0077253F"/>
    <w:rsid w:val="0078389B"/>
    <w:rsid w:val="007A5470"/>
    <w:rsid w:val="007B0CD6"/>
    <w:rsid w:val="007D1FD1"/>
    <w:rsid w:val="00804362"/>
    <w:rsid w:val="00816B44"/>
    <w:rsid w:val="00817D0C"/>
    <w:rsid w:val="00841068"/>
    <w:rsid w:val="00886ABB"/>
    <w:rsid w:val="008B6E9B"/>
    <w:rsid w:val="008C62AF"/>
    <w:rsid w:val="008D799F"/>
    <w:rsid w:val="008F4820"/>
    <w:rsid w:val="009237B7"/>
    <w:rsid w:val="00964DEF"/>
    <w:rsid w:val="00971B3E"/>
    <w:rsid w:val="009729BC"/>
    <w:rsid w:val="00986CA7"/>
    <w:rsid w:val="009A22F6"/>
    <w:rsid w:val="009B28C4"/>
    <w:rsid w:val="009B50D4"/>
    <w:rsid w:val="009B6F30"/>
    <w:rsid w:val="009D0C66"/>
    <w:rsid w:val="009F340F"/>
    <w:rsid w:val="009F5D4C"/>
    <w:rsid w:val="00A7263D"/>
    <w:rsid w:val="00A87C5F"/>
    <w:rsid w:val="00A965A2"/>
    <w:rsid w:val="00AD738D"/>
    <w:rsid w:val="00AD7935"/>
    <w:rsid w:val="00AE35CA"/>
    <w:rsid w:val="00B11DF2"/>
    <w:rsid w:val="00B23A66"/>
    <w:rsid w:val="00B24C54"/>
    <w:rsid w:val="00BA4039"/>
    <w:rsid w:val="00BD67AD"/>
    <w:rsid w:val="00BF6BA3"/>
    <w:rsid w:val="00C1351D"/>
    <w:rsid w:val="00C24D99"/>
    <w:rsid w:val="00C52637"/>
    <w:rsid w:val="00CC143F"/>
    <w:rsid w:val="00CC2B2A"/>
    <w:rsid w:val="00CE5787"/>
    <w:rsid w:val="00D26819"/>
    <w:rsid w:val="00D46AA1"/>
    <w:rsid w:val="00D83456"/>
    <w:rsid w:val="00DA2702"/>
    <w:rsid w:val="00DA5034"/>
    <w:rsid w:val="00DD637C"/>
    <w:rsid w:val="00DE21FE"/>
    <w:rsid w:val="00E06382"/>
    <w:rsid w:val="00E47269"/>
    <w:rsid w:val="00E51829"/>
    <w:rsid w:val="00EA4996"/>
    <w:rsid w:val="00EB5AF3"/>
    <w:rsid w:val="00EE34E2"/>
    <w:rsid w:val="00EF0C19"/>
    <w:rsid w:val="00EF5176"/>
    <w:rsid w:val="00F25261"/>
    <w:rsid w:val="00F379EE"/>
    <w:rsid w:val="00FB5834"/>
    <w:rsid w:val="0EB3F637"/>
    <w:rsid w:val="3C721E2F"/>
    <w:rsid w:val="444466AA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6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B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59B4"/>
    <w:rPr>
      <w:rFonts w:eastAsia="Calibri"/>
      <w:sz w:val="22"/>
      <w:szCs w:val="22"/>
    </w:rPr>
  </w:style>
  <w:style w:type="character" w:customStyle="1" w:styleId="WW8Num1z1">
    <w:name w:val="WW8Num1z1"/>
    <w:qFormat/>
    <w:rsid w:val="005159B4"/>
  </w:style>
  <w:style w:type="character" w:customStyle="1" w:styleId="WW8Num1z2">
    <w:name w:val="WW8Num1z2"/>
    <w:qFormat/>
    <w:rsid w:val="005159B4"/>
  </w:style>
  <w:style w:type="character" w:customStyle="1" w:styleId="WW8Num1z3">
    <w:name w:val="WW8Num1z3"/>
    <w:qFormat/>
    <w:rsid w:val="005159B4"/>
  </w:style>
  <w:style w:type="character" w:customStyle="1" w:styleId="WW8Num1z4">
    <w:name w:val="WW8Num1z4"/>
    <w:qFormat/>
    <w:rsid w:val="005159B4"/>
  </w:style>
  <w:style w:type="character" w:customStyle="1" w:styleId="WW8Num1z5">
    <w:name w:val="WW8Num1z5"/>
    <w:qFormat/>
    <w:rsid w:val="005159B4"/>
  </w:style>
  <w:style w:type="character" w:customStyle="1" w:styleId="WW8Num1z6">
    <w:name w:val="WW8Num1z6"/>
    <w:qFormat/>
    <w:rsid w:val="005159B4"/>
  </w:style>
  <w:style w:type="character" w:customStyle="1" w:styleId="WW8Num1z7">
    <w:name w:val="WW8Num1z7"/>
    <w:qFormat/>
    <w:rsid w:val="005159B4"/>
  </w:style>
  <w:style w:type="character" w:customStyle="1" w:styleId="WW8Num1z8">
    <w:name w:val="WW8Num1z8"/>
    <w:qFormat/>
    <w:rsid w:val="005159B4"/>
  </w:style>
  <w:style w:type="character" w:customStyle="1" w:styleId="WW8Num2z0">
    <w:name w:val="WW8Num2z0"/>
    <w:qFormat/>
    <w:rsid w:val="005159B4"/>
  </w:style>
  <w:style w:type="character" w:customStyle="1" w:styleId="WW8Num2z1">
    <w:name w:val="WW8Num2z1"/>
    <w:qFormat/>
    <w:rsid w:val="005159B4"/>
  </w:style>
  <w:style w:type="character" w:customStyle="1" w:styleId="WW8Num2z2">
    <w:name w:val="WW8Num2z2"/>
    <w:qFormat/>
    <w:rsid w:val="005159B4"/>
  </w:style>
  <w:style w:type="character" w:customStyle="1" w:styleId="WW8Num2z3">
    <w:name w:val="WW8Num2z3"/>
    <w:qFormat/>
    <w:rsid w:val="005159B4"/>
  </w:style>
  <w:style w:type="character" w:customStyle="1" w:styleId="WW8Num2z4">
    <w:name w:val="WW8Num2z4"/>
    <w:qFormat/>
    <w:rsid w:val="005159B4"/>
  </w:style>
  <w:style w:type="character" w:customStyle="1" w:styleId="WW8Num2z5">
    <w:name w:val="WW8Num2z5"/>
    <w:qFormat/>
    <w:rsid w:val="005159B4"/>
  </w:style>
  <w:style w:type="character" w:customStyle="1" w:styleId="WW8Num2z6">
    <w:name w:val="WW8Num2z6"/>
    <w:qFormat/>
    <w:rsid w:val="005159B4"/>
  </w:style>
  <w:style w:type="character" w:customStyle="1" w:styleId="WW8Num2z7">
    <w:name w:val="WW8Num2z7"/>
    <w:qFormat/>
    <w:rsid w:val="005159B4"/>
  </w:style>
  <w:style w:type="character" w:customStyle="1" w:styleId="WW8Num2z8">
    <w:name w:val="WW8Num2z8"/>
    <w:qFormat/>
    <w:rsid w:val="005159B4"/>
  </w:style>
  <w:style w:type="character" w:customStyle="1" w:styleId="WW8Num3z0">
    <w:name w:val="WW8Num3z0"/>
    <w:qFormat/>
    <w:rsid w:val="005159B4"/>
  </w:style>
  <w:style w:type="character" w:customStyle="1" w:styleId="WW8Num3z1">
    <w:name w:val="WW8Num3z1"/>
    <w:qFormat/>
    <w:rsid w:val="005159B4"/>
  </w:style>
  <w:style w:type="character" w:customStyle="1" w:styleId="WW8Num3z2">
    <w:name w:val="WW8Num3z2"/>
    <w:qFormat/>
    <w:rsid w:val="005159B4"/>
  </w:style>
  <w:style w:type="character" w:customStyle="1" w:styleId="WW8Num3z3">
    <w:name w:val="WW8Num3z3"/>
    <w:qFormat/>
    <w:rsid w:val="005159B4"/>
  </w:style>
  <w:style w:type="character" w:customStyle="1" w:styleId="WW8Num3z4">
    <w:name w:val="WW8Num3z4"/>
    <w:qFormat/>
    <w:rsid w:val="005159B4"/>
  </w:style>
  <w:style w:type="character" w:customStyle="1" w:styleId="WW8Num3z5">
    <w:name w:val="WW8Num3z5"/>
    <w:qFormat/>
    <w:rsid w:val="005159B4"/>
  </w:style>
  <w:style w:type="character" w:customStyle="1" w:styleId="WW8Num3z6">
    <w:name w:val="WW8Num3z6"/>
    <w:qFormat/>
    <w:rsid w:val="005159B4"/>
  </w:style>
  <w:style w:type="character" w:customStyle="1" w:styleId="WW8Num3z7">
    <w:name w:val="WW8Num3z7"/>
    <w:qFormat/>
    <w:rsid w:val="005159B4"/>
  </w:style>
  <w:style w:type="character" w:customStyle="1" w:styleId="WW8Num3z8">
    <w:name w:val="WW8Num3z8"/>
    <w:qFormat/>
    <w:rsid w:val="005159B4"/>
  </w:style>
  <w:style w:type="character" w:customStyle="1" w:styleId="WW8Num4z0">
    <w:name w:val="WW8Num4z0"/>
    <w:qFormat/>
    <w:rsid w:val="005159B4"/>
  </w:style>
  <w:style w:type="character" w:customStyle="1" w:styleId="WW8Num4z1">
    <w:name w:val="WW8Num4z1"/>
    <w:qFormat/>
    <w:rsid w:val="005159B4"/>
  </w:style>
  <w:style w:type="character" w:customStyle="1" w:styleId="WW8Num4z2">
    <w:name w:val="WW8Num4z2"/>
    <w:qFormat/>
    <w:rsid w:val="005159B4"/>
  </w:style>
  <w:style w:type="character" w:customStyle="1" w:styleId="WW8Num4z3">
    <w:name w:val="WW8Num4z3"/>
    <w:qFormat/>
    <w:rsid w:val="005159B4"/>
  </w:style>
  <w:style w:type="character" w:customStyle="1" w:styleId="WW8Num4z4">
    <w:name w:val="WW8Num4z4"/>
    <w:qFormat/>
    <w:rsid w:val="005159B4"/>
  </w:style>
  <w:style w:type="character" w:customStyle="1" w:styleId="WW8Num4z5">
    <w:name w:val="WW8Num4z5"/>
    <w:qFormat/>
    <w:rsid w:val="005159B4"/>
  </w:style>
  <w:style w:type="character" w:customStyle="1" w:styleId="WW8Num4z6">
    <w:name w:val="WW8Num4z6"/>
    <w:qFormat/>
    <w:rsid w:val="005159B4"/>
  </w:style>
  <w:style w:type="character" w:customStyle="1" w:styleId="WW8Num4z7">
    <w:name w:val="WW8Num4z7"/>
    <w:qFormat/>
    <w:rsid w:val="005159B4"/>
  </w:style>
  <w:style w:type="character" w:customStyle="1" w:styleId="WW8Num4z8">
    <w:name w:val="WW8Num4z8"/>
    <w:qFormat/>
    <w:rsid w:val="005159B4"/>
  </w:style>
  <w:style w:type="character" w:customStyle="1" w:styleId="WW8Num5z0">
    <w:name w:val="WW8Num5z0"/>
    <w:qFormat/>
    <w:rsid w:val="005159B4"/>
  </w:style>
  <w:style w:type="character" w:customStyle="1" w:styleId="WW8Num5z1">
    <w:name w:val="WW8Num5z1"/>
    <w:qFormat/>
    <w:rsid w:val="005159B4"/>
  </w:style>
  <w:style w:type="character" w:customStyle="1" w:styleId="WW8Num5z2">
    <w:name w:val="WW8Num5z2"/>
    <w:qFormat/>
    <w:rsid w:val="005159B4"/>
  </w:style>
  <w:style w:type="character" w:customStyle="1" w:styleId="WW8Num5z3">
    <w:name w:val="WW8Num5z3"/>
    <w:qFormat/>
    <w:rsid w:val="005159B4"/>
  </w:style>
  <w:style w:type="character" w:customStyle="1" w:styleId="WW8Num5z4">
    <w:name w:val="WW8Num5z4"/>
    <w:qFormat/>
    <w:rsid w:val="005159B4"/>
  </w:style>
  <w:style w:type="character" w:customStyle="1" w:styleId="WW8Num5z5">
    <w:name w:val="WW8Num5z5"/>
    <w:qFormat/>
    <w:rsid w:val="005159B4"/>
  </w:style>
  <w:style w:type="character" w:customStyle="1" w:styleId="WW8Num5z6">
    <w:name w:val="WW8Num5z6"/>
    <w:qFormat/>
    <w:rsid w:val="005159B4"/>
  </w:style>
  <w:style w:type="character" w:customStyle="1" w:styleId="WW8Num5z7">
    <w:name w:val="WW8Num5z7"/>
    <w:qFormat/>
    <w:rsid w:val="005159B4"/>
  </w:style>
  <w:style w:type="character" w:customStyle="1" w:styleId="WW8Num5z8">
    <w:name w:val="WW8Num5z8"/>
    <w:qFormat/>
    <w:rsid w:val="005159B4"/>
  </w:style>
  <w:style w:type="character" w:customStyle="1" w:styleId="a3">
    <w:name w:val="Верхний колонтитул Знак"/>
    <w:basedOn w:val="a0"/>
    <w:qFormat/>
    <w:rsid w:val="005159B4"/>
  </w:style>
  <w:style w:type="character" w:customStyle="1" w:styleId="a4">
    <w:name w:val="Нижний колонтитул Знак"/>
    <w:basedOn w:val="a0"/>
    <w:uiPriority w:val="99"/>
    <w:qFormat/>
    <w:rsid w:val="005159B4"/>
  </w:style>
  <w:style w:type="character" w:customStyle="1" w:styleId="a5">
    <w:name w:val="Текст выноски Знак"/>
    <w:qFormat/>
    <w:rsid w:val="005159B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5159B4"/>
  </w:style>
  <w:style w:type="character" w:customStyle="1" w:styleId="CharacterStyle41">
    <w:name w:val="CharacterStyle41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5159B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5159B4"/>
    <w:pPr>
      <w:spacing w:after="140" w:line="276" w:lineRule="auto"/>
    </w:pPr>
  </w:style>
  <w:style w:type="paragraph" w:styleId="a7">
    <w:name w:val="List"/>
    <w:basedOn w:val="a6"/>
    <w:rsid w:val="005159B4"/>
  </w:style>
  <w:style w:type="paragraph" w:styleId="a8">
    <w:name w:val="caption"/>
    <w:basedOn w:val="a"/>
    <w:qFormat/>
    <w:rsid w:val="00515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159B4"/>
    <w:pPr>
      <w:suppressLineNumbers/>
    </w:pPr>
  </w:style>
  <w:style w:type="paragraph" w:styleId="a9">
    <w:name w:val="header"/>
    <w:basedOn w:val="a"/>
    <w:rsid w:val="005159B4"/>
    <w:rPr>
      <w:rFonts w:ascii="Calibri" w:eastAsia="Calibri" w:hAnsi="Calibri"/>
      <w:sz w:val="22"/>
      <w:szCs w:val="22"/>
    </w:rPr>
  </w:style>
  <w:style w:type="paragraph" w:styleId="aa">
    <w:name w:val="footer"/>
    <w:basedOn w:val="a"/>
    <w:uiPriority w:val="99"/>
    <w:rsid w:val="005159B4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5159B4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5159B4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5159B4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5159B4"/>
    <w:pPr>
      <w:ind w:left="720"/>
      <w:contextualSpacing/>
    </w:pPr>
  </w:style>
  <w:style w:type="paragraph" w:customStyle="1" w:styleId="TableContents">
    <w:name w:val="Table Contents"/>
    <w:basedOn w:val="a"/>
    <w:qFormat/>
    <w:rsid w:val="005159B4"/>
    <w:pPr>
      <w:suppressLineNumbers/>
    </w:pPr>
  </w:style>
  <w:style w:type="paragraph" w:customStyle="1" w:styleId="TableHeading">
    <w:name w:val="Table Heading"/>
    <w:basedOn w:val="TableContents"/>
    <w:qFormat/>
    <w:rsid w:val="005159B4"/>
    <w:pPr>
      <w:jc w:val="center"/>
    </w:pPr>
    <w:rPr>
      <w:b/>
      <w:bCs/>
    </w:rPr>
  </w:style>
  <w:style w:type="numbering" w:customStyle="1" w:styleId="WW8Num1">
    <w:name w:val="WW8Num1"/>
    <w:qFormat/>
    <w:rsid w:val="005159B4"/>
  </w:style>
  <w:style w:type="numbering" w:customStyle="1" w:styleId="WW8Num2">
    <w:name w:val="WW8Num2"/>
    <w:qFormat/>
    <w:rsid w:val="005159B4"/>
  </w:style>
  <w:style w:type="numbering" w:customStyle="1" w:styleId="WW8Num3">
    <w:name w:val="WW8Num3"/>
    <w:qFormat/>
    <w:rsid w:val="005159B4"/>
  </w:style>
  <w:style w:type="numbering" w:customStyle="1" w:styleId="WW8Num4">
    <w:name w:val="WW8Num4"/>
    <w:qFormat/>
    <w:rsid w:val="005159B4"/>
  </w:style>
  <w:style w:type="numbering" w:customStyle="1" w:styleId="WW8Num5">
    <w:name w:val="WW8Num5"/>
    <w:qFormat/>
    <w:rsid w:val="00515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B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59B4"/>
    <w:rPr>
      <w:rFonts w:eastAsia="Calibri"/>
      <w:sz w:val="22"/>
      <w:szCs w:val="22"/>
    </w:rPr>
  </w:style>
  <w:style w:type="character" w:customStyle="1" w:styleId="WW8Num1z1">
    <w:name w:val="WW8Num1z1"/>
    <w:qFormat/>
    <w:rsid w:val="005159B4"/>
  </w:style>
  <w:style w:type="character" w:customStyle="1" w:styleId="WW8Num1z2">
    <w:name w:val="WW8Num1z2"/>
    <w:qFormat/>
    <w:rsid w:val="005159B4"/>
  </w:style>
  <w:style w:type="character" w:customStyle="1" w:styleId="WW8Num1z3">
    <w:name w:val="WW8Num1z3"/>
    <w:qFormat/>
    <w:rsid w:val="005159B4"/>
  </w:style>
  <w:style w:type="character" w:customStyle="1" w:styleId="WW8Num1z4">
    <w:name w:val="WW8Num1z4"/>
    <w:qFormat/>
    <w:rsid w:val="005159B4"/>
  </w:style>
  <w:style w:type="character" w:customStyle="1" w:styleId="WW8Num1z5">
    <w:name w:val="WW8Num1z5"/>
    <w:qFormat/>
    <w:rsid w:val="005159B4"/>
  </w:style>
  <w:style w:type="character" w:customStyle="1" w:styleId="WW8Num1z6">
    <w:name w:val="WW8Num1z6"/>
    <w:qFormat/>
    <w:rsid w:val="005159B4"/>
  </w:style>
  <w:style w:type="character" w:customStyle="1" w:styleId="WW8Num1z7">
    <w:name w:val="WW8Num1z7"/>
    <w:qFormat/>
    <w:rsid w:val="005159B4"/>
  </w:style>
  <w:style w:type="character" w:customStyle="1" w:styleId="WW8Num1z8">
    <w:name w:val="WW8Num1z8"/>
    <w:qFormat/>
    <w:rsid w:val="005159B4"/>
  </w:style>
  <w:style w:type="character" w:customStyle="1" w:styleId="WW8Num2z0">
    <w:name w:val="WW8Num2z0"/>
    <w:qFormat/>
    <w:rsid w:val="005159B4"/>
  </w:style>
  <w:style w:type="character" w:customStyle="1" w:styleId="WW8Num2z1">
    <w:name w:val="WW8Num2z1"/>
    <w:qFormat/>
    <w:rsid w:val="005159B4"/>
  </w:style>
  <w:style w:type="character" w:customStyle="1" w:styleId="WW8Num2z2">
    <w:name w:val="WW8Num2z2"/>
    <w:qFormat/>
    <w:rsid w:val="005159B4"/>
  </w:style>
  <w:style w:type="character" w:customStyle="1" w:styleId="WW8Num2z3">
    <w:name w:val="WW8Num2z3"/>
    <w:qFormat/>
    <w:rsid w:val="005159B4"/>
  </w:style>
  <w:style w:type="character" w:customStyle="1" w:styleId="WW8Num2z4">
    <w:name w:val="WW8Num2z4"/>
    <w:qFormat/>
    <w:rsid w:val="005159B4"/>
  </w:style>
  <w:style w:type="character" w:customStyle="1" w:styleId="WW8Num2z5">
    <w:name w:val="WW8Num2z5"/>
    <w:qFormat/>
    <w:rsid w:val="005159B4"/>
  </w:style>
  <w:style w:type="character" w:customStyle="1" w:styleId="WW8Num2z6">
    <w:name w:val="WW8Num2z6"/>
    <w:qFormat/>
    <w:rsid w:val="005159B4"/>
  </w:style>
  <w:style w:type="character" w:customStyle="1" w:styleId="WW8Num2z7">
    <w:name w:val="WW8Num2z7"/>
    <w:qFormat/>
    <w:rsid w:val="005159B4"/>
  </w:style>
  <w:style w:type="character" w:customStyle="1" w:styleId="WW8Num2z8">
    <w:name w:val="WW8Num2z8"/>
    <w:qFormat/>
    <w:rsid w:val="005159B4"/>
  </w:style>
  <w:style w:type="character" w:customStyle="1" w:styleId="WW8Num3z0">
    <w:name w:val="WW8Num3z0"/>
    <w:qFormat/>
    <w:rsid w:val="005159B4"/>
  </w:style>
  <w:style w:type="character" w:customStyle="1" w:styleId="WW8Num3z1">
    <w:name w:val="WW8Num3z1"/>
    <w:qFormat/>
    <w:rsid w:val="005159B4"/>
  </w:style>
  <w:style w:type="character" w:customStyle="1" w:styleId="WW8Num3z2">
    <w:name w:val="WW8Num3z2"/>
    <w:qFormat/>
    <w:rsid w:val="005159B4"/>
  </w:style>
  <w:style w:type="character" w:customStyle="1" w:styleId="WW8Num3z3">
    <w:name w:val="WW8Num3z3"/>
    <w:qFormat/>
    <w:rsid w:val="005159B4"/>
  </w:style>
  <w:style w:type="character" w:customStyle="1" w:styleId="WW8Num3z4">
    <w:name w:val="WW8Num3z4"/>
    <w:qFormat/>
    <w:rsid w:val="005159B4"/>
  </w:style>
  <w:style w:type="character" w:customStyle="1" w:styleId="WW8Num3z5">
    <w:name w:val="WW8Num3z5"/>
    <w:qFormat/>
    <w:rsid w:val="005159B4"/>
  </w:style>
  <w:style w:type="character" w:customStyle="1" w:styleId="WW8Num3z6">
    <w:name w:val="WW8Num3z6"/>
    <w:qFormat/>
    <w:rsid w:val="005159B4"/>
  </w:style>
  <w:style w:type="character" w:customStyle="1" w:styleId="WW8Num3z7">
    <w:name w:val="WW8Num3z7"/>
    <w:qFormat/>
    <w:rsid w:val="005159B4"/>
  </w:style>
  <w:style w:type="character" w:customStyle="1" w:styleId="WW8Num3z8">
    <w:name w:val="WW8Num3z8"/>
    <w:qFormat/>
    <w:rsid w:val="005159B4"/>
  </w:style>
  <w:style w:type="character" w:customStyle="1" w:styleId="WW8Num4z0">
    <w:name w:val="WW8Num4z0"/>
    <w:qFormat/>
    <w:rsid w:val="005159B4"/>
  </w:style>
  <w:style w:type="character" w:customStyle="1" w:styleId="WW8Num4z1">
    <w:name w:val="WW8Num4z1"/>
    <w:qFormat/>
    <w:rsid w:val="005159B4"/>
  </w:style>
  <w:style w:type="character" w:customStyle="1" w:styleId="WW8Num4z2">
    <w:name w:val="WW8Num4z2"/>
    <w:qFormat/>
    <w:rsid w:val="005159B4"/>
  </w:style>
  <w:style w:type="character" w:customStyle="1" w:styleId="WW8Num4z3">
    <w:name w:val="WW8Num4z3"/>
    <w:qFormat/>
    <w:rsid w:val="005159B4"/>
  </w:style>
  <w:style w:type="character" w:customStyle="1" w:styleId="WW8Num4z4">
    <w:name w:val="WW8Num4z4"/>
    <w:qFormat/>
    <w:rsid w:val="005159B4"/>
  </w:style>
  <w:style w:type="character" w:customStyle="1" w:styleId="WW8Num4z5">
    <w:name w:val="WW8Num4z5"/>
    <w:qFormat/>
    <w:rsid w:val="005159B4"/>
  </w:style>
  <w:style w:type="character" w:customStyle="1" w:styleId="WW8Num4z6">
    <w:name w:val="WW8Num4z6"/>
    <w:qFormat/>
    <w:rsid w:val="005159B4"/>
  </w:style>
  <w:style w:type="character" w:customStyle="1" w:styleId="WW8Num4z7">
    <w:name w:val="WW8Num4z7"/>
    <w:qFormat/>
    <w:rsid w:val="005159B4"/>
  </w:style>
  <w:style w:type="character" w:customStyle="1" w:styleId="WW8Num4z8">
    <w:name w:val="WW8Num4z8"/>
    <w:qFormat/>
    <w:rsid w:val="005159B4"/>
  </w:style>
  <w:style w:type="character" w:customStyle="1" w:styleId="WW8Num5z0">
    <w:name w:val="WW8Num5z0"/>
    <w:qFormat/>
    <w:rsid w:val="005159B4"/>
  </w:style>
  <w:style w:type="character" w:customStyle="1" w:styleId="WW8Num5z1">
    <w:name w:val="WW8Num5z1"/>
    <w:qFormat/>
    <w:rsid w:val="005159B4"/>
  </w:style>
  <w:style w:type="character" w:customStyle="1" w:styleId="WW8Num5z2">
    <w:name w:val="WW8Num5z2"/>
    <w:qFormat/>
    <w:rsid w:val="005159B4"/>
  </w:style>
  <w:style w:type="character" w:customStyle="1" w:styleId="WW8Num5z3">
    <w:name w:val="WW8Num5z3"/>
    <w:qFormat/>
    <w:rsid w:val="005159B4"/>
  </w:style>
  <w:style w:type="character" w:customStyle="1" w:styleId="WW8Num5z4">
    <w:name w:val="WW8Num5z4"/>
    <w:qFormat/>
    <w:rsid w:val="005159B4"/>
  </w:style>
  <w:style w:type="character" w:customStyle="1" w:styleId="WW8Num5z5">
    <w:name w:val="WW8Num5z5"/>
    <w:qFormat/>
    <w:rsid w:val="005159B4"/>
  </w:style>
  <w:style w:type="character" w:customStyle="1" w:styleId="WW8Num5z6">
    <w:name w:val="WW8Num5z6"/>
    <w:qFormat/>
    <w:rsid w:val="005159B4"/>
  </w:style>
  <w:style w:type="character" w:customStyle="1" w:styleId="WW8Num5z7">
    <w:name w:val="WW8Num5z7"/>
    <w:qFormat/>
    <w:rsid w:val="005159B4"/>
  </w:style>
  <w:style w:type="character" w:customStyle="1" w:styleId="WW8Num5z8">
    <w:name w:val="WW8Num5z8"/>
    <w:qFormat/>
    <w:rsid w:val="005159B4"/>
  </w:style>
  <w:style w:type="character" w:customStyle="1" w:styleId="a3">
    <w:name w:val="Верхний колонтитул Знак"/>
    <w:basedOn w:val="a0"/>
    <w:qFormat/>
    <w:rsid w:val="005159B4"/>
  </w:style>
  <w:style w:type="character" w:customStyle="1" w:styleId="a4">
    <w:name w:val="Нижний колонтитул Знак"/>
    <w:basedOn w:val="a0"/>
    <w:uiPriority w:val="99"/>
    <w:qFormat/>
    <w:rsid w:val="005159B4"/>
  </w:style>
  <w:style w:type="character" w:customStyle="1" w:styleId="a5">
    <w:name w:val="Текст выноски Знак"/>
    <w:qFormat/>
    <w:rsid w:val="005159B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5159B4"/>
  </w:style>
  <w:style w:type="character" w:customStyle="1" w:styleId="CharacterStyle41">
    <w:name w:val="CharacterStyle41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5159B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5159B4"/>
    <w:pPr>
      <w:spacing w:after="140" w:line="276" w:lineRule="auto"/>
    </w:pPr>
  </w:style>
  <w:style w:type="paragraph" w:styleId="a7">
    <w:name w:val="List"/>
    <w:basedOn w:val="a6"/>
    <w:rsid w:val="005159B4"/>
  </w:style>
  <w:style w:type="paragraph" w:styleId="a8">
    <w:name w:val="caption"/>
    <w:basedOn w:val="a"/>
    <w:qFormat/>
    <w:rsid w:val="00515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159B4"/>
    <w:pPr>
      <w:suppressLineNumbers/>
    </w:pPr>
  </w:style>
  <w:style w:type="paragraph" w:styleId="a9">
    <w:name w:val="header"/>
    <w:basedOn w:val="a"/>
    <w:rsid w:val="005159B4"/>
    <w:rPr>
      <w:rFonts w:ascii="Calibri" w:eastAsia="Calibri" w:hAnsi="Calibri"/>
      <w:sz w:val="22"/>
      <w:szCs w:val="22"/>
    </w:rPr>
  </w:style>
  <w:style w:type="paragraph" w:styleId="aa">
    <w:name w:val="footer"/>
    <w:basedOn w:val="a"/>
    <w:uiPriority w:val="99"/>
    <w:rsid w:val="005159B4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5159B4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5159B4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5159B4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5159B4"/>
    <w:pPr>
      <w:ind w:left="720"/>
      <w:contextualSpacing/>
    </w:pPr>
  </w:style>
  <w:style w:type="paragraph" w:customStyle="1" w:styleId="TableContents">
    <w:name w:val="Table Contents"/>
    <w:basedOn w:val="a"/>
    <w:qFormat/>
    <w:rsid w:val="005159B4"/>
    <w:pPr>
      <w:suppressLineNumbers/>
    </w:pPr>
  </w:style>
  <w:style w:type="paragraph" w:customStyle="1" w:styleId="TableHeading">
    <w:name w:val="Table Heading"/>
    <w:basedOn w:val="TableContents"/>
    <w:qFormat/>
    <w:rsid w:val="005159B4"/>
    <w:pPr>
      <w:jc w:val="center"/>
    </w:pPr>
    <w:rPr>
      <w:b/>
      <w:bCs/>
    </w:rPr>
  </w:style>
  <w:style w:type="numbering" w:customStyle="1" w:styleId="WW8Num1">
    <w:name w:val="WW8Num1"/>
    <w:qFormat/>
    <w:rsid w:val="005159B4"/>
  </w:style>
  <w:style w:type="numbering" w:customStyle="1" w:styleId="WW8Num2">
    <w:name w:val="WW8Num2"/>
    <w:qFormat/>
    <w:rsid w:val="005159B4"/>
  </w:style>
  <w:style w:type="numbering" w:customStyle="1" w:styleId="WW8Num3">
    <w:name w:val="WW8Num3"/>
    <w:qFormat/>
    <w:rsid w:val="005159B4"/>
  </w:style>
  <w:style w:type="numbering" w:customStyle="1" w:styleId="WW8Num4">
    <w:name w:val="WW8Num4"/>
    <w:qFormat/>
    <w:rsid w:val="005159B4"/>
  </w:style>
  <w:style w:type="numbering" w:customStyle="1" w:styleId="WW8Num5">
    <w:name w:val="WW8Num5"/>
    <w:qFormat/>
    <w:rsid w:val="0051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user</cp:lastModifiedBy>
  <cp:revision>16</cp:revision>
  <cp:lastPrinted>2021-02-12T08:15:00Z</cp:lastPrinted>
  <dcterms:created xsi:type="dcterms:W3CDTF">2021-01-25T06:51:00Z</dcterms:created>
  <dcterms:modified xsi:type="dcterms:W3CDTF">2021-03-01T07:12:00Z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