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5DF" w:rsidRPr="00155DAE" w:rsidRDefault="00DA1F88" w:rsidP="008665D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="008665DF" w:rsidRPr="00155DAE">
        <w:rPr>
          <w:sz w:val="28"/>
          <w:szCs w:val="28"/>
        </w:rPr>
        <w:t xml:space="preserve">                                               </w:t>
      </w:r>
      <w:r w:rsidR="008665DF">
        <w:rPr>
          <w:sz w:val="28"/>
          <w:szCs w:val="28"/>
        </w:rPr>
        <w:t xml:space="preserve">        </w:t>
      </w:r>
      <w:r w:rsidR="008665DF" w:rsidRPr="00155DAE">
        <w:rPr>
          <w:sz w:val="28"/>
          <w:szCs w:val="28"/>
        </w:rPr>
        <w:t>Проект внесен на рассмотрение</w:t>
      </w:r>
    </w:p>
    <w:p w:rsidR="008665DF" w:rsidRPr="00155DAE" w:rsidRDefault="008665DF" w:rsidP="008665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DA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                      </w:t>
      </w:r>
      <w:r w:rsidRPr="00155DAE">
        <w:rPr>
          <w:sz w:val="28"/>
          <w:szCs w:val="28"/>
        </w:rPr>
        <w:t>Главой городского округа Кашира</w:t>
      </w:r>
    </w:p>
    <w:p w:rsidR="008665DF" w:rsidRPr="00155DAE" w:rsidRDefault="008665DF" w:rsidP="008665D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55DAE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Pr="00155DA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Д.В. Волковым</w:t>
      </w:r>
    </w:p>
    <w:p w:rsidR="008665DF" w:rsidRPr="00155DAE" w:rsidRDefault="008665DF" w:rsidP="008665DF">
      <w:pPr>
        <w:autoSpaceDE w:val="0"/>
        <w:autoSpaceDN w:val="0"/>
        <w:adjustRightInd w:val="0"/>
        <w:rPr>
          <w:sz w:val="28"/>
          <w:szCs w:val="28"/>
        </w:rPr>
      </w:pPr>
    </w:p>
    <w:p w:rsidR="008665DF" w:rsidRPr="00155DAE" w:rsidRDefault="008665DF" w:rsidP="008665DF">
      <w:pPr>
        <w:autoSpaceDE w:val="0"/>
        <w:autoSpaceDN w:val="0"/>
        <w:adjustRightInd w:val="0"/>
        <w:rPr>
          <w:sz w:val="28"/>
          <w:szCs w:val="28"/>
        </w:rPr>
      </w:pPr>
    </w:p>
    <w:p w:rsidR="008665DF" w:rsidRPr="00155DAE" w:rsidRDefault="008665DF" w:rsidP="008665DF">
      <w:pPr>
        <w:tabs>
          <w:tab w:val="left" w:pos="426"/>
        </w:tabs>
        <w:jc w:val="center"/>
        <w:rPr>
          <w:sz w:val="28"/>
          <w:szCs w:val="28"/>
        </w:rPr>
      </w:pPr>
      <w:r w:rsidRPr="00155DAE">
        <w:rPr>
          <w:sz w:val="28"/>
          <w:szCs w:val="28"/>
        </w:rPr>
        <w:t>СОВЕТ ДЕПУТАТОВ ГОРОДСКОГО ОКРУГА КАШИРА</w:t>
      </w:r>
      <w:r w:rsidRPr="00155DAE">
        <w:rPr>
          <w:sz w:val="28"/>
          <w:szCs w:val="28"/>
        </w:rPr>
        <w:br/>
        <w:t>МОСКОВСКОЙ ОБЛАСТИ</w:t>
      </w:r>
      <w:r w:rsidRPr="00155DAE">
        <w:rPr>
          <w:sz w:val="28"/>
          <w:szCs w:val="28"/>
        </w:rPr>
        <w:br/>
      </w:r>
      <w:proofErr w:type="gramStart"/>
      <w:r w:rsidRPr="00155DAE">
        <w:rPr>
          <w:sz w:val="28"/>
          <w:szCs w:val="28"/>
        </w:rPr>
        <w:t>Р</w:t>
      </w:r>
      <w:proofErr w:type="gramEnd"/>
      <w:r w:rsidRPr="00155DAE">
        <w:rPr>
          <w:sz w:val="28"/>
          <w:szCs w:val="28"/>
        </w:rPr>
        <w:t xml:space="preserve"> Е Ш Е Н И Е</w:t>
      </w:r>
    </w:p>
    <w:p w:rsidR="008665DF" w:rsidRPr="00155DAE" w:rsidRDefault="008665DF" w:rsidP="008665DF">
      <w:pPr>
        <w:tabs>
          <w:tab w:val="left" w:pos="426"/>
        </w:tabs>
        <w:jc w:val="center"/>
        <w:rPr>
          <w:sz w:val="28"/>
          <w:szCs w:val="28"/>
        </w:rPr>
      </w:pPr>
      <w:r w:rsidRPr="00155DAE">
        <w:rPr>
          <w:sz w:val="28"/>
          <w:szCs w:val="28"/>
        </w:rPr>
        <w:t>от___________ № _____</w:t>
      </w:r>
    </w:p>
    <w:p w:rsidR="008665DF" w:rsidRPr="00155DAE" w:rsidRDefault="008665DF" w:rsidP="008665DF">
      <w:pPr>
        <w:autoSpaceDE w:val="0"/>
        <w:autoSpaceDN w:val="0"/>
        <w:adjustRightInd w:val="0"/>
        <w:rPr>
          <w:sz w:val="28"/>
          <w:szCs w:val="28"/>
        </w:rPr>
      </w:pPr>
    </w:p>
    <w:p w:rsidR="00DA1F88" w:rsidRDefault="00DA1F88" w:rsidP="00BE61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>О внесении изменений в Решени</w:t>
      </w:r>
      <w:r>
        <w:rPr>
          <w:sz w:val="28"/>
          <w:szCs w:val="28"/>
        </w:rPr>
        <w:t>е</w:t>
      </w:r>
      <w:r w:rsidRPr="00677CDB">
        <w:rPr>
          <w:sz w:val="28"/>
          <w:szCs w:val="28"/>
        </w:rPr>
        <w:t xml:space="preserve"> 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>Совета депутатов городского округа Кашира</w:t>
      </w:r>
    </w:p>
    <w:p w:rsid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>Московской области от 20.02.2018 № 6-н</w:t>
      </w:r>
      <w:r>
        <w:rPr>
          <w:sz w:val="28"/>
          <w:szCs w:val="28"/>
        </w:rPr>
        <w:t xml:space="preserve"> «Об утверждении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 xml:space="preserve">Правил по сбору и вывозу мусора в городском округе Кашира </w:t>
      </w:r>
      <w:proofErr w:type="gramStart"/>
      <w:r w:rsidRPr="00677CDB">
        <w:rPr>
          <w:sz w:val="28"/>
          <w:szCs w:val="28"/>
        </w:rPr>
        <w:t>с</w:t>
      </w:r>
      <w:proofErr w:type="gramEnd"/>
      <w:r w:rsidRPr="00677CDB">
        <w:rPr>
          <w:sz w:val="28"/>
          <w:szCs w:val="28"/>
        </w:rPr>
        <w:t xml:space="preserve"> 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 xml:space="preserve">территорий домовладений, находящихся </w:t>
      </w:r>
      <w:proofErr w:type="gramStart"/>
      <w:r w:rsidRPr="00677CDB">
        <w:rPr>
          <w:sz w:val="28"/>
          <w:szCs w:val="28"/>
        </w:rPr>
        <w:t>в</w:t>
      </w:r>
      <w:proofErr w:type="gramEnd"/>
      <w:r w:rsidRPr="00677CDB">
        <w:rPr>
          <w:sz w:val="28"/>
          <w:szCs w:val="28"/>
        </w:rPr>
        <w:t xml:space="preserve"> 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 xml:space="preserve">частной собственности, гаражных кооперативов, 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 xml:space="preserve">садоводческих, огороднических и дачных </w:t>
      </w:r>
    </w:p>
    <w:p w:rsidR="00677CDB" w:rsidRPr="00677CDB" w:rsidRDefault="00677CDB" w:rsidP="00677CDB">
      <w:pPr>
        <w:rPr>
          <w:sz w:val="28"/>
          <w:szCs w:val="28"/>
        </w:rPr>
      </w:pPr>
      <w:r w:rsidRPr="00677CDB">
        <w:rPr>
          <w:sz w:val="28"/>
          <w:szCs w:val="28"/>
        </w:rPr>
        <w:t>некоммерческих объединений граждан</w:t>
      </w:r>
      <w:r>
        <w:rPr>
          <w:sz w:val="28"/>
          <w:szCs w:val="28"/>
        </w:rPr>
        <w:t>»</w:t>
      </w:r>
    </w:p>
    <w:p w:rsidR="00191440" w:rsidRPr="00677CDB" w:rsidRDefault="00191440" w:rsidP="00E60ACF">
      <w:pPr>
        <w:spacing w:line="240" w:lineRule="atLeast"/>
        <w:rPr>
          <w:sz w:val="28"/>
          <w:szCs w:val="28"/>
        </w:rPr>
      </w:pPr>
    </w:p>
    <w:p w:rsidR="00EB50F2" w:rsidRPr="00677CDB" w:rsidRDefault="00677CDB" w:rsidP="00BE6118">
      <w:pPr>
        <w:autoSpaceDE w:val="0"/>
        <w:autoSpaceDN w:val="0"/>
        <w:adjustRightInd w:val="0"/>
        <w:spacing w:line="240" w:lineRule="atLeast"/>
        <w:ind w:firstLine="708"/>
        <w:jc w:val="both"/>
        <w:rPr>
          <w:sz w:val="28"/>
          <w:szCs w:val="28"/>
        </w:rPr>
      </w:pPr>
      <w:bookmarkStart w:id="0" w:name="OLE_LINK17"/>
      <w:bookmarkStart w:id="1" w:name="OLE_LINK18"/>
      <w:proofErr w:type="gramStart"/>
      <w:r w:rsidRPr="00677CDB">
        <w:rPr>
          <w:sz w:val="28"/>
          <w:szCs w:val="28"/>
        </w:rPr>
        <w:t xml:space="preserve">В соответствии с </w:t>
      </w:r>
      <w:hyperlink r:id="rId7" w:history="1">
        <w:r w:rsidRPr="00677CDB">
          <w:rPr>
            <w:sz w:val="28"/>
            <w:szCs w:val="28"/>
          </w:rPr>
          <w:t>Конституцией</w:t>
        </w:r>
      </w:hyperlink>
      <w:r w:rsidRPr="00677CDB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677CDB">
          <w:rPr>
            <w:sz w:val="28"/>
            <w:szCs w:val="28"/>
          </w:rPr>
          <w:t>законом</w:t>
        </w:r>
      </w:hyperlink>
      <w:r w:rsidRPr="00677CDB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677CDB">
        <w:rPr>
          <w:sz w:val="28"/>
          <w:szCs w:val="28"/>
        </w:rPr>
        <w:t xml:space="preserve"> Гражданским </w:t>
      </w:r>
      <w:hyperlink r:id="rId9" w:history="1">
        <w:r w:rsidRPr="00677CDB">
          <w:rPr>
            <w:sz w:val="28"/>
            <w:szCs w:val="28"/>
          </w:rPr>
          <w:t>кодексом</w:t>
        </w:r>
      </w:hyperlink>
      <w:r w:rsidRPr="00677CDB">
        <w:rPr>
          <w:sz w:val="28"/>
          <w:szCs w:val="28"/>
        </w:rPr>
        <w:t xml:space="preserve"> Российской Федерации, Жилищным </w:t>
      </w:r>
      <w:hyperlink r:id="rId10" w:history="1">
        <w:r w:rsidRPr="00677CDB">
          <w:rPr>
            <w:sz w:val="28"/>
            <w:szCs w:val="28"/>
          </w:rPr>
          <w:t>кодексом</w:t>
        </w:r>
      </w:hyperlink>
      <w:r w:rsidRPr="00677CDB">
        <w:rPr>
          <w:sz w:val="28"/>
          <w:szCs w:val="28"/>
        </w:rPr>
        <w:t xml:space="preserve"> Российской Федерации, Законом Московской области от 30.12.2014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191/2014-ОЗ «О регулировании дополнительных вопросов в сфере благоустройства в Московской области», </w:t>
      </w:r>
      <w:hyperlink r:id="rId11" w:history="1">
        <w:r w:rsidRPr="00677CDB">
          <w:rPr>
            <w:sz w:val="28"/>
            <w:szCs w:val="28"/>
          </w:rPr>
          <w:t>Законом</w:t>
        </w:r>
      </w:hyperlink>
      <w:r w:rsidRPr="00677CDB">
        <w:rPr>
          <w:sz w:val="28"/>
          <w:szCs w:val="28"/>
        </w:rPr>
        <w:t xml:space="preserve"> Московской области от 04.05.2016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37/2016-ОЗ "Кодекс Московской области об административных правонарушениях", Правилами благоустройства</w:t>
      </w:r>
      <w:proofErr w:type="gramEnd"/>
      <w:r w:rsidRPr="00677CDB">
        <w:rPr>
          <w:sz w:val="28"/>
          <w:szCs w:val="28"/>
        </w:rPr>
        <w:t xml:space="preserve"> территории городского округа Кашира Московской области, </w:t>
      </w:r>
      <w:proofErr w:type="gramStart"/>
      <w:r w:rsidRPr="00677CDB">
        <w:rPr>
          <w:sz w:val="28"/>
          <w:szCs w:val="28"/>
        </w:rPr>
        <w:t>утвержденными</w:t>
      </w:r>
      <w:proofErr w:type="gramEnd"/>
      <w:r w:rsidRPr="00677CDB">
        <w:rPr>
          <w:sz w:val="28"/>
          <w:szCs w:val="28"/>
        </w:rPr>
        <w:t xml:space="preserve"> Решением Совета депутатов городского округа Кашира </w:t>
      </w:r>
      <w:r>
        <w:rPr>
          <w:sz w:val="28"/>
          <w:szCs w:val="28"/>
        </w:rPr>
        <w:t>Московской области</w:t>
      </w:r>
      <w:r w:rsidRPr="00677CDB">
        <w:rPr>
          <w:sz w:val="28"/>
          <w:szCs w:val="28"/>
        </w:rPr>
        <w:t xml:space="preserve"> от 28.07.2020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54-н, </w:t>
      </w:r>
      <w:hyperlink r:id="rId12" w:history="1">
        <w:r w:rsidRPr="00677CDB">
          <w:rPr>
            <w:sz w:val="28"/>
            <w:szCs w:val="28"/>
          </w:rPr>
          <w:t>Уставом</w:t>
        </w:r>
      </w:hyperlink>
      <w:r w:rsidRPr="00677CDB">
        <w:rPr>
          <w:sz w:val="28"/>
          <w:szCs w:val="28"/>
        </w:rPr>
        <w:t xml:space="preserve"> городского округа Кашира Московской области</w:t>
      </w:r>
      <w:r w:rsidR="00BE6118" w:rsidRPr="00677CDB">
        <w:rPr>
          <w:sz w:val="28"/>
          <w:szCs w:val="28"/>
        </w:rPr>
        <w:t>,</w:t>
      </w:r>
    </w:p>
    <w:bookmarkEnd w:id="0"/>
    <w:bookmarkEnd w:id="1"/>
    <w:p w:rsidR="00191440" w:rsidRPr="00677CDB" w:rsidRDefault="00191440" w:rsidP="00E60ACF">
      <w:pPr>
        <w:tabs>
          <w:tab w:val="left" w:pos="142"/>
        </w:tabs>
        <w:suppressAutoHyphens/>
        <w:spacing w:line="240" w:lineRule="atLeast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Совет депутатов городского округа Кашира</w:t>
      </w:r>
    </w:p>
    <w:p w:rsidR="00191440" w:rsidRPr="00677CDB" w:rsidRDefault="00191440" w:rsidP="00E60ACF">
      <w:pPr>
        <w:suppressAutoHyphens/>
        <w:spacing w:line="240" w:lineRule="atLeast"/>
        <w:jc w:val="both"/>
        <w:rPr>
          <w:sz w:val="28"/>
          <w:szCs w:val="28"/>
        </w:rPr>
      </w:pPr>
      <w:r w:rsidRPr="00677CDB">
        <w:rPr>
          <w:sz w:val="28"/>
          <w:szCs w:val="28"/>
        </w:rPr>
        <w:t xml:space="preserve">РЕШИЛ: </w:t>
      </w:r>
    </w:p>
    <w:p w:rsidR="00BD37D3" w:rsidRPr="00677CDB" w:rsidRDefault="00BD37D3" w:rsidP="006617D8">
      <w:pPr>
        <w:suppressAutoHyphens/>
        <w:spacing w:line="240" w:lineRule="atLeast"/>
        <w:ind w:firstLine="567"/>
        <w:jc w:val="both"/>
        <w:rPr>
          <w:sz w:val="28"/>
          <w:szCs w:val="28"/>
        </w:rPr>
      </w:pPr>
    </w:p>
    <w:p w:rsidR="00677CDB" w:rsidRPr="001A6BCC" w:rsidRDefault="00677CDB" w:rsidP="001A6BCC">
      <w:pPr>
        <w:pStyle w:val="a6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proofErr w:type="gramStart"/>
      <w:r w:rsidRPr="00677CDB">
        <w:rPr>
          <w:sz w:val="28"/>
          <w:szCs w:val="28"/>
          <w:lang w:eastAsia="en-US"/>
        </w:rPr>
        <w:t xml:space="preserve">Внести в </w:t>
      </w:r>
      <w:r w:rsidRPr="00677CDB">
        <w:rPr>
          <w:sz w:val="28"/>
          <w:szCs w:val="28"/>
        </w:rPr>
        <w:t>Решение Совета депутатов городского округа Кашира Московской области от 20.02.2018 № 6-н</w:t>
      </w:r>
      <w:r w:rsidR="001A6BCC">
        <w:rPr>
          <w:sz w:val="28"/>
          <w:szCs w:val="28"/>
        </w:rPr>
        <w:t xml:space="preserve"> (в редакции</w:t>
      </w:r>
      <w:r w:rsidR="001A6BCC" w:rsidRPr="001A6BCC">
        <w:rPr>
          <w:rFonts w:ascii="Arial" w:eastAsiaTheme="minorHAnsi" w:hAnsi="Arial" w:cs="Arial"/>
          <w:color w:val="392C69"/>
          <w:sz w:val="20"/>
          <w:szCs w:val="20"/>
          <w:lang w:eastAsia="en-US"/>
        </w:rPr>
        <w:t xml:space="preserve"> </w:t>
      </w:r>
      <w:r w:rsidR="001A6BCC" w:rsidRPr="001A6BCC">
        <w:rPr>
          <w:sz w:val="28"/>
          <w:szCs w:val="28"/>
        </w:rPr>
        <w:t xml:space="preserve">от 06.03.2018 </w:t>
      </w:r>
      <w:hyperlink r:id="rId13" w:history="1">
        <w:r w:rsidR="001A6BCC">
          <w:rPr>
            <w:sz w:val="28"/>
            <w:szCs w:val="28"/>
          </w:rPr>
          <w:t>№</w:t>
        </w:r>
        <w:r w:rsidR="001A6BCC" w:rsidRPr="001A6BCC">
          <w:rPr>
            <w:sz w:val="28"/>
            <w:szCs w:val="28"/>
          </w:rPr>
          <w:t xml:space="preserve"> 12-н</w:t>
        </w:r>
      </w:hyperlink>
      <w:r w:rsidR="001A6BCC" w:rsidRPr="001A6BCC">
        <w:rPr>
          <w:sz w:val="28"/>
          <w:szCs w:val="28"/>
        </w:rPr>
        <w:t xml:space="preserve">, от 16.08.2018 </w:t>
      </w:r>
      <w:hyperlink r:id="rId14" w:history="1">
        <w:r w:rsidR="001A6BCC">
          <w:rPr>
            <w:sz w:val="28"/>
            <w:szCs w:val="28"/>
          </w:rPr>
          <w:t>№</w:t>
        </w:r>
        <w:r w:rsidR="001A6BCC" w:rsidRPr="001A6BCC">
          <w:rPr>
            <w:sz w:val="28"/>
            <w:szCs w:val="28"/>
          </w:rPr>
          <w:t xml:space="preserve"> 63-н</w:t>
        </w:r>
      </w:hyperlink>
      <w:r w:rsidR="001A6BCC" w:rsidRPr="001A6BCC">
        <w:rPr>
          <w:sz w:val="28"/>
          <w:szCs w:val="28"/>
        </w:rPr>
        <w:t>)</w:t>
      </w:r>
      <w:r w:rsidRPr="001A6BCC">
        <w:rPr>
          <w:sz w:val="28"/>
          <w:szCs w:val="28"/>
        </w:rPr>
        <w:t xml:space="preserve"> «Об утверждении Правил по сбору и вывозу мусора в городском округе Кашира с территорий домовладений, находящихся в частной собственности, гаражных кооперативов, садоводческих, огороднических и дачных некоммерческих объединений граждан» следующие изменения:</w:t>
      </w:r>
      <w:proofErr w:type="gramEnd"/>
    </w:p>
    <w:p w:rsidR="0014720B" w:rsidRDefault="00677CDB" w:rsidP="0014720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677CDB">
        <w:rPr>
          <w:sz w:val="28"/>
          <w:szCs w:val="28"/>
        </w:rPr>
        <w:t>Наименование Решения изложить в следующей редакции «Об</w:t>
      </w:r>
      <w:r w:rsidRPr="00677CDB">
        <w:rPr>
          <w:rFonts w:ascii="Arial" w:hAnsi="Arial" w:cs="Arial"/>
          <w:sz w:val="28"/>
          <w:szCs w:val="28"/>
        </w:rPr>
        <w:t xml:space="preserve"> </w:t>
      </w:r>
      <w:r w:rsidRPr="00677CDB">
        <w:rPr>
          <w:sz w:val="28"/>
          <w:szCs w:val="28"/>
        </w:rPr>
        <w:t xml:space="preserve">утверждении  </w:t>
      </w:r>
      <w:hyperlink r:id="rId15" w:history="1">
        <w:r w:rsidRPr="0014720B">
          <w:rPr>
            <w:sz w:val="28"/>
            <w:szCs w:val="28"/>
          </w:rPr>
          <w:t>Правил</w:t>
        </w:r>
      </w:hyperlink>
      <w:r w:rsidRPr="00677CDB">
        <w:rPr>
          <w:sz w:val="28"/>
          <w:szCs w:val="28"/>
        </w:rPr>
        <w:t xml:space="preserve"> по сбору и вывозу мусора в городском округе Кашира с территорий домовладений, находящихся в частной собственности, гаражных кооперативов, садоводческих, огороднических некоммерческих объединений граждан».</w:t>
      </w:r>
    </w:p>
    <w:p w:rsidR="00677CDB" w:rsidRPr="00677CDB" w:rsidRDefault="00677CDB" w:rsidP="00677CD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Преамбулу Решения изложить в следующей редакции:</w:t>
      </w:r>
    </w:p>
    <w:p w:rsidR="00677CDB" w:rsidRDefault="00677CDB" w:rsidP="00677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77CDB">
        <w:rPr>
          <w:sz w:val="28"/>
          <w:szCs w:val="28"/>
        </w:rPr>
        <w:lastRenderedPageBreak/>
        <w:t xml:space="preserve">«В соответствии с </w:t>
      </w:r>
      <w:hyperlink r:id="rId16" w:history="1">
        <w:r w:rsidRPr="00677CDB">
          <w:rPr>
            <w:sz w:val="28"/>
            <w:szCs w:val="28"/>
          </w:rPr>
          <w:t>Конституцией</w:t>
        </w:r>
      </w:hyperlink>
      <w:r w:rsidRPr="00677CDB">
        <w:rPr>
          <w:sz w:val="28"/>
          <w:szCs w:val="28"/>
        </w:rPr>
        <w:t xml:space="preserve"> Российской Федерации, Федеральным </w:t>
      </w:r>
      <w:hyperlink r:id="rId17" w:history="1">
        <w:r w:rsidRPr="00677CDB">
          <w:rPr>
            <w:sz w:val="28"/>
            <w:szCs w:val="28"/>
          </w:rPr>
          <w:t>законом</w:t>
        </w:r>
      </w:hyperlink>
      <w:r w:rsidRPr="00677CDB">
        <w:rPr>
          <w:sz w:val="28"/>
          <w:szCs w:val="28"/>
        </w:rPr>
        <w:t xml:space="preserve"> от 06.10.2003 № 131-ФЗ "Об общих принципах организации местного самоуправления в Российской Федерации",</w:t>
      </w:r>
      <w:r>
        <w:rPr>
          <w:sz w:val="28"/>
          <w:szCs w:val="28"/>
        </w:rPr>
        <w:t xml:space="preserve"> </w:t>
      </w:r>
      <w:r w:rsidRPr="00677CDB">
        <w:rPr>
          <w:sz w:val="28"/>
          <w:szCs w:val="28"/>
        </w:rPr>
        <w:t xml:space="preserve"> Гражданским </w:t>
      </w:r>
      <w:hyperlink r:id="rId18" w:history="1">
        <w:r w:rsidRPr="00677CDB">
          <w:rPr>
            <w:sz w:val="28"/>
            <w:szCs w:val="28"/>
          </w:rPr>
          <w:t>кодексом</w:t>
        </w:r>
      </w:hyperlink>
      <w:r w:rsidRPr="00677CDB">
        <w:rPr>
          <w:sz w:val="28"/>
          <w:szCs w:val="28"/>
        </w:rPr>
        <w:t xml:space="preserve"> Российской Федерации, Жилищным </w:t>
      </w:r>
      <w:hyperlink r:id="rId19" w:history="1">
        <w:r w:rsidRPr="00677CDB">
          <w:rPr>
            <w:sz w:val="28"/>
            <w:szCs w:val="28"/>
          </w:rPr>
          <w:t>кодексом</w:t>
        </w:r>
      </w:hyperlink>
      <w:r w:rsidRPr="00677CDB">
        <w:rPr>
          <w:sz w:val="28"/>
          <w:szCs w:val="28"/>
        </w:rPr>
        <w:t xml:space="preserve"> Российской Федерации, Законом Московской области от 30.12.2014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191/2014-ОЗ «О регулировании дополнительных вопросов в сфере благоустройства в Московской области», </w:t>
      </w:r>
      <w:hyperlink r:id="rId20" w:history="1">
        <w:r w:rsidRPr="00677CDB">
          <w:rPr>
            <w:sz w:val="28"/>
            <w:szCs w:val="28"/>
          </w:rPr>
          <w:t>Законом</w:t>
        </w:r>
      </w:hyperlink>
      <w:r w:rsidRPr="00677CDB">
        <w:rPr>
          <w:sz w:val="28"/>
          <w:szCs w:val="28"/>
        </w:rPr>
        <w:t xml:space="preserve"> Московской области от 04.05.2016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37/2016-ОЗ "Кодекс Московской области об административных правонарушениях", Правилами благоустройства</w:t>
      </w:r>
      <w:proofErr w:type="gramEnd"/>
      <w:r w:rsidRPr="00677CDB">
        <w:rPr>
          <w:sz w:val="28"/>
          <w:szCs w:val="28"/>
        </w:rPr>
        <w:t xml:space="preserve"> территории городского округа Кашира Московской области, </w:t>
      </w:r>
      <w:proofErr w:type="gramStart"/>
      <w:r w:rsidRPr="00677CDB">
        <w:rPr>
          <w:sz w:val="28"/>
          <w:szCs w:val="28"/>
        </w:rPr>
        <w:t>утвержденными</w:t>
      </w:r>
      <w:proofErr w:type="gramEnd"/>
      <w:r w:rsidRPr="00677CDB">
        <w:rPr>
          <w:sz w:val="28"/>
          <w:szCs w:val="28"/>
        </w:rPr>
        <w:t xml:space="preserve"> Решением Совета депутатов городского округа Кашира </w:t>
      </w:r>
      <w:r>
        <w:rPr>
          <w:sz w:val="28"/>
          <w:szCs w:val="28"/>
        </w:rPr>
        <w:t>Московской области</w:t>
      </w:r>
      <w:r w:rsidRPr="00677CDB">
        <w:rPr>
          <w:sz w:val="28"/>
          <w:szCs w:val="28"/>
        </w:rPr>
        <w:t xml:space="preserve"> от 28.07.2020 </w:t>
      </w:r>
      <w:r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54-н, </w:t>
      </w:r>
      <w:hyperlink r:id="rId21" w:history="1">
        <w:r w:rsidRPr="00677CDB">
          <w:rPr>
            <w:sz w:val="28"/>
            <w:szCs w:val="28"/>
          </w:rPr>
          <w:t>Уставом</w:t>
        </w:r>
      </w:hyperlink>
      <w:r w:rsidRPr="00677CDB">
        <w:rPr>
          <w:sz w:val="28"/>
          <w:szCs w:val="28"/>
        </w:rPr>
        <w:t xml:space="preserve"> городского округа Кашира Московской области, Совет депутатов городского округа Кашира решил:»</w:t>
      </w:r>
      <w:r>
        <w:rPr>
          <w:sz w:val="28"/>
          <w:szCs w:val="28"/>
        </w:rPr>
        <w:t>.</w:t>
      </w:r>
    </w:p>
    <w:p w:rsidR="0014720B" w:rsidRDefault="0014720B" w:rsidP="0014720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20B">
        <w:rPr>
          <w:sz w:val="28"/>
          <w:szCs w:val="28"/>
        </w:rPr>
        <w:t xml:space="preserve">Пункт 1 Решения изложить в следующей редакции: </w:t>
      </w:r>
    </w:p>
    <w:p w:rsidR="0014720B" w:rsidRPr="0014720B" w:rsidRDefault="0014720B" w:rsidP="0014720B">
      <w:pPr>
        <w:pStyle w:val="a6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4720B">
        <w:rPr>
          <w:sz w:val="28"/>
          <w:szCs w:val="28"/>
        </w:rPr>
        <w:t>«</w:t>
      </w:r>
      <w:r>
        <w:rPr>
          <w:sz w:val="28"/>
          <w:szCs w:val="28"/>
        </w:rPr>
        <w:t xml:space="preserve">1. </w:t>
      </w:r>
      <w:r w:rsidRPr="0014720B">
        <w:rPr>
          <w:sz w:val="28"/>
          <w:szCs w:val="28"/>
        </w:rPr>
        <w:t xml:space="preserve">Утвердить прилагаемые </w:t>
      </w:r>
      <w:hyperlink w:anchor="P42" w:history="1">
        <w:r w:rsidRPr="0014720B">
          <w:rPr>
            <w:sz w:val="28"/>
            <w:szCs w:val="28"/>
          </w:rPr>
          <w:t>Правила</w:t>
        </w:r>
      </w:hyperlink>
      <w:r w:rsidRPr="0014720B">
        <w:rPr>
          <w:sz w:val="28"/>
          <w:szCs w:val="28"/>
        </w:rPr>
        <w:t xml:space="preserve"> по сбору и вывозу мусора в городском округе Кашира с территорий домовладений, находящихся в частной собственности, гаражных кооперативов, садоводческих, огороднических некоммерческих объединений граждан</w:t>
      </w:r>
      <w:proofErr w:type="gramStart"/>
      <w:r w:rsidRPr="0014720B">
        <w:rPr>
          <w:sz w:val="28"/>
          <w:szCs w:val="28"/>
        </w:rPr>
        <w:t>.».</w:t>
      </w:r>
      <w:proofErr w:type="gramEnd"/>
    </w:p>
    <w:p w:rsidR="00677CDB" w:rsidRPr="00677CDB" w:rsidRDefault="00677CDB" w:rsidP="00677CD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Наименование Приложения № 1 к Решению изложить в следующей редакции «</w:t>
      </w:r>
      <w:hyperlink r:id="rId22" w:history="1">
        <w:r w:rsidRPr="00677CDB">
          <w:rPr>
            <w:sz w:val="28"/>
            <w:szCs w:val="28"/>
          </w:rPr>
          <w:t>Правил</w:t>
        </w:r>
      </w:hyperlink>
      <w:r w:rsidRPr="00677CDB">
        <w:rPr>
          <w:sz w:val="28"/>
          <w:szCs w:val="28"/>
        </w:rPr>
        <w:t>а по сбору и вывозу мусора в городском округе Кашира с территорий домовладений, находящихся в частной собственности, гаражных кооперативов, садоводческих, огороднических некоммерческих объединений граждан» (далее - Правила).</w:t>
      </w:r>
    </w:p>
    <w:p w:rsidR="00677CDB" w:rsidRPr="00677CDB" w:rsidRDefault="00677CDB" w:rsidP="00677CD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В подпункте 1.1. пункта 1 Правил исключить слова «и дачных»</w:t>
      </w:r>
      <w:r>
        <w:rPr>
          <w:sz w:val="28"/>
          <w:szCs w:val="28"/>
        </w:rPr>
        <w:t>.</w:t>
      </w:r>
      <w:r w:rsidRPr="00677CDB">
        <w:rPr>
          <w:sz w:val="28"/>
          <w:szCs w:val="28"/>
        </w:rPr>
        <w:t xml:space="preserve"> </w:t>
      </w:r>
    </w:p>
    <w:p w:rsidR="00677CDB" w:rsidRPr="00677CDB" w:rsidRDefault="00677CDB" w:rsidP="00677CDB">
      <w:pPr>
        <w:pStyle w:val="a6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В подпункте 1.1. пункта 1, пункт</w:t>
      </w:r>
      <w:r>
        <w:rPr>
          <w:sz w:val="28"/>
          <w:szCs w:val="28"/>
        </w:rPr>
        <w:t>а</w:t>
      </w:r>
      <w:r w:rsidRPr="00677CDB">
        <w:rPr>
          <w:sz w:val="28"/>
          <w:szCs w:val="28"/>
        </w:rPr>
        <w:t xml:space="preserve"> 2 Правил ссылку на </w:t>
      </w:r>
      <w:hyperlink r:id="rId23" w:history="1">
        <w:r w:rsidRPr="00677CDB">
          <w:rPr>
            <w:rStyle w:val="a7"/>
            <w:color w:val="auto"/>
            <w:sz w:val="28"/>
            <w:szCs w:val="28"/>
            <w:u w:val="none"/>
          </w:rPr>
          <w:t>Закон</w:t>
        </w:r>
      </w:hyperlink>
      <w:r w:rsidRPr="00677CDB">
        <w:rPr>
          <w:sz w:val="28"/>
          <w:szCs w:val="28"/>
        </w:rPr>
        <w:t xml:space="preserve"> Московской области от 30.12.2014 </w:t>
      </w:r>
      <w:r w:rsidR="007D4434"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191/2014-ОЗ </w:t>
      </w:r>
      <w:r w:rsidR="007D4434">
        <w:rPr>
          <w:sz w:val="28"/>
          <w:szCs w:val="28"/>
        </w:rPr>
        <w:t>«</w:t>
      </w:r>
      <w:r w:rsidRPr="00677CDB">
        <w:rPr>
          <w:sz w:val="28"/>
          <w:szCs w:val="28"/>
        </w:rPr>
        <w:t>О благоустройстве в Московской области</w:t>
      </w:r>
      <w:r w:rsidR="007D4434">
        <w:rPr>
          <w:sz w:val="28"/>
          <w:szCs w:val="28"/>
        </w:rPr>
        <w:t>»</w:t>
      </w:r>
      <w:r w:rsidRPr="00677CDB">
        <w:rPr>
          <w:sz w:val="28"/>
          <w:szCs w:val="28"/>
        </w:rPr>
        <w:t xml:space="preserve"> заменить ссылкой на Закон Московской области от 30.12.2014 </w:t>
      </w:r>
      <w:r w:rsidR="007D4434">
        <w:rPr>
          <w:sz w:val="28"/>
          <w:szCs w:val="28"/>
        </w:rPr>
        <w:t>№</w:t>
      </w:r>
      <w:r w:rsidRPr="00677CDB">
        <w:rPr>
          <w:sz w:val="28"/>
          <w:szCs w:val="28"/>
        </w:rPr>
        <w:t xml:space="preserve"> 191/2014-ОЗ «О регулировании дополнительных вопросов в сфере благоустройства в Московской области».</w:t>
      </w:r>
    </w:p>
    <w:p w:rsidR="00677CDB" w:rsidRPr="00677CDB" w:rsidRDefault="00677CDB" w:rsidP="00677CDB">
      <w:pPr>
        <w:pStyle w:val="a6"/>
        <w:numPr>
          <w:ilvl w:val="1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В подпункте в) пункта 2 Правил слова «со специализированными организациями, осуществляющими вывоз и утилизацию мусора» заменить словами «с Региональным оператором»</w:t>
      </w:r>
    </w:p>
    <w:p w:rsidR="00677CDB" w:rsidRPr="00677CDB" w:rsidRDefault="00677CDB" w:rsidP="00677CD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Раздел 4 Правил изложить в следующей редакции:</w:t>
      </w:r>
    </w:p>
    <w:p w:rsidR="00677CDB" w:rsidRPr="00677CDB" w:rsidRDefault="00677CDB" w:rsidP="00677CDB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sz w:val="28"/>
          <w:szCs w:val="28"/>
        </w:rPr>
      </w:pPr>
      <w:r w:rsidRPr="00677CDB">
        <w:rPr>
          <w:sz w:val="28"/>
          <w:szCs w:val="28"/>
        </w:rPr>
        <w:t>«</w:t>
      </w:r>
      <w:r w:rsidRPr="00677CDB">
        <w:rPr>
          <w:b/>
          <w:bCs/>
          <w:sz w:val="28"/>
          <w:szCs w:val="28"/>
        </w:rPr>
        <w:t>4. Порядок сбора и вывоза мусора с территорий садоводческих,</w:t>
      </w:r>
    </w:p>
    <w:p w:rsidR="00677CDB" w:rsidRPr="00677CDB" w:rsidRDefault="00677CDB" w:rsidP="00677CDB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 w:rsidRPr="00677CDB">
        <w:rPr>
          <w:b/>
          <w:bCs/>
          <w:sz w:val="28"/>
          <w:szCs w:val="28"/>
        </w:rPr>
        <w:t>огороднических некоммерческих объединений граждан</w:t>
      </w:r>
    </w:p>
    <w:p w:rsidR="00677CDB" w:rsidRPr="00677CDB" w:rsidRDefault="00677CDB" w:rsidP="007D443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 xml:space="preserve">Садоводческое, огородническое некоммерческое объединение граждан обязаны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 </w:t>
      </w:r>
      <w:r w:rsidR="007D4434">
        <w:rPr>
          <w:sz w:val="28"/>
          <w:szCs w:val="28"/>
        </w:rPr>
        <w:t>Региональным оператором</w:t>
      </w:r>
      <w:proofErr w:type="gramStart"/>
      <w:r w:rsidRPr="00677CDB">
        <w:rPr>
          <w:sz w:val="28"/>
          <w:szCs w:val="28"/>
        </w:rPr>
        <w:t>.».</w:t>
      </w:r>
      <w:proofErr w:type="gramEnd"/>
    </w:p>
    <w:p w:rsidR="00677CDB" w:rsidRPr="00677CDB" w:rsidRDefault="00677CDB" w:rsidP="00677CD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Второй абзац пункта 6 Правил изложить в следующей редакции:</w:t>
      </w:r>
    </w:p>
    <w:p w:rsidR="00677CDB" w:rsidRPr="00677CDB" w:rsidRDefault="00677CDB" w:rsidP="00677C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 xml:space="preserve">«Типовой </w:t>
      </w:r>
      <w:hyperlink r:id="rId24" w:history="1">
        <w:r w:rsidRPr="00677CDB">
          <w:rPr>
            <w:rStyle w:val="a7"/>
            <w:sz w:val="28"/>
            <w:szCs w:val="28"/>
          </w:rPr>
          <w:t>договор</w:t>
        </w:r>
      </w:hyperlink>
      <w:r w:rsidRPr="00677CDB">
        <w:rPr>
          <w:sz w:val="28"/>
          <w:szCs w:val="28"/>
        </w:rPr>
        <w:t xml:space="preserve"> на оказание услуг по обращению с твердыми коммунальными отходами утвержден постановлением Правительства РФ от 12.11.2016 № 1156 </w:t>
      </w:r>
      <w:r w:rsidR="007D4434">
        <w:rPr>
          <w:sz w:val="28"/>
          <w:szCs w:val="28"/>
        </w:rPr>
        <w:t>«</w:t>
      </w:r>
      <w:r w:rsidRPr="00677CDB">
        <w:rPr>
          <w:sz w:val="28"/>
          <w:szCs w:val="28"/>
        </w:rPr>
        <w:t>Об обращении с твердыми коммунальными отходами и внесении изменения в постановление Правительства Российской Федерации от 25 августа 2008 № 641</w:t>
      </w:r>
      <w:r w:rsidR="007D4434">
        <w:rPr>
          <w:sz w:val="28"/>
          <w:szCs w:val="28"/>
        </w:rPr>
        <w:t>»</w:t>
      </w:r>
      <w:r w:rsidRPr="00677CDB">
        <w:rPr>
          <w:sz w:val="28"/>
          <w:szCs w:val="28"/>
        </w:rPr>
        <w:t xml:space="preserve"> (вместе с «Правилами обращения с твердыми коммунальными отходами»)».</w:t>
      </w:r>
    </w:p>
    <w:p w:rsidR="00677CDB" w:rsidRPr="00677CDB" w:rsidRDefault="00677CDB" w:rsidP="00677CD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Раздел 7 признать утратившим силу.</w:t>
      </w:r>
    </w:p>
    <w:p w:rsidR="00677CDB" w:rsidRPr="00677CDB" w:rsidRDefault="00677CDB" w:rsidP="00677CDB">
      <w:pPr>
        <w:pStyle w:val="a6"/>
        <w:numPr>
          <w:ilvl w:val="1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77CDB">
        <w:rPr>
          <w:sz w:val="28"/>
          <w:szCs w:val="28"/>
        </w:rPr>
        <w:t>Раздел 9 признать утратившим силу.</w:t>
      </w:r>
    </w:p>
    <w:p w:rsidR="00DA1F88" w:rsidRDefault="00DB32CB" w:rsidP="00DB32CB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</w:t>
      </w:r>
      <w:r w:rsidR="00480525">
        <w:rPr>
          <w:rFonts w:eastAsiaTheme="minorHAnsi"/>
          <w:sz w:val="28"/>
          <w:szCs w:val="28"/>
          <w:lang w:eastAsia="en-US"/>
        </w:rPr>
        <w:t xml:space="preserve">. Опубликовать </w:t>
      </w:r>
      <w:r w:rsidR="00BF2C59">
        <w:rPr>
          <w:rFonts w:eastAsiaTheme="minorHAnsi"/>
          <w:sz w:val="28"/>
          <w:szCs w:val="28"/>
          <w:lang w:eastAsia="en-US"/>
        </w:rPr>
        <w:t>настоящее</w:t>
      </w:r>
      <w:r w:rsidR="00480525">
        <w:rPr>
          <w:rFonts w:eastAsiaTheme="minorHAnsi"/>
          <w:sz w:val="28"/>
          <w:szCs w:val="28"/>
          <w:lang w:eastAsia="en-US"/>
        </w:rPr>
        <w:t xml:space="preserve"> решение в газете «Вести Каширского района» и разместить на официальном сайте Администрации городского округа Кашира</w:t>
      </w:r>
      <w:r w:rsidR="00BF2C59">
        <w:rPr>
          <w:rFonts w:eastAsiaTheme="minorHAnsi"/>
          <w:sz w:val="28"/>
          <w:szCs w:val="28"/>
          <w:lang w:eastAsia="en-US"/>
        </w:rPr>
        <w:t xml:space="preserve"> в сети Интернет</w:t>
      </w:r>
      <w:r w:rsidR="00480525">
        <w:rPr>
          <w:rFonts w:eastAsiaTheme="minorHAnsi"/>
          <w:sz w:val="28"/>
          <w:szCs w:val="28"/>
          <w:lang w:eastAsia="en-US"/>
        </w:rPr>
        <w:t>.</w:t>
      </w:r>
    </w:p>
    <w:p w:rsidR="00480525" w:rsidRDefault="00DB32CB" w:rsidP="00E60ACF">
      <w:pPr>
        <w:autoSpaceDE w:val="0"/>
        <w:autoSpaceDN w:val="0"/>
        <w:adjustRightInd w:val="0"/>
        <w:spacing w:line="240" w:lineRule="atLeast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80525">
        <w:rPr>
          <w:rFonts w:eastAsiaTheme="minorHAnsi"/>
          <w:sz w:val="28"/>
          <w:szCs w:val="28"/>
          <w:lang w:eastAsia="en-US"/>
        </w:rPr>
        <w:t>. Настоящее решение вступает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80525">
        <w:rPr>
          <w:rFonts w:eastAsiaTheme="minorHAnsi"/>
          <w:sz w:val="28"/>
          <w:szCs w:val="28"/>
          <w:lang w:eastAsia="en-US"/>
        </w:rPr>
        <w:t>силу после его официального опубликования.</w:t>
      </w:r>
    </w:p>
    <w:p w:rsidR="00E60ACF" w:rsidRDefault="00DB32CB" w:rsidP="00E60ACF">
      <w:pPr>
        <w:tabs>
          <w:tab w:val="left" w:pos="142"/>
          <w:tab w:val="left" w:pos="567"/>
        </w:tabs>
        <w:suppressAutoHyphens/>
        <w:spacing w:line="240" w:lineRule="atLeast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80525">
        <w:rPr>
          <w:rFonts w:eastAsiaTheme="minorHAnsi"/>
          <w:sz w:val="28"/>
          <w:szCs w:val="28"/>
          <w:lang w:eastAsia="en-US"/>
        </w:rPr>
        <w:t xml:space="preserve">. Контроль за исполнением настоящего решения возложить на председателя Совета депутатов городского округа Кашира </w:t>
      </w:r>
      <w:r>
        <w:rPr>
          <w:rFonts w:eastAsiaTheme="minorHAnsi"/>
          <w:sz w:val="28"/>
          <w:szCs w:val="28"/>
          <w:lang w:eastAsia="en-US"/>
        </w:rPr>
        <w:t>Бурова С.Ю.</w:t>
      </w:r>
    </w:p>
    <w:p w:rsidR="00E60ACF" w:rsidRDefault="00E60ACF" w:rsidP="00E60ACF">
      <w:pPr>
        <w:tabs>
          <w:tab w:val="left" w:pos="142"/>
          <w:tab w:val="left" w:pos="567"/>
        </w:tabs>
        <w:suppressAutoHyphens/>
        <w:spacing w:line="240" w:lineRule="atLeast"/>
        <w:jc w:val="both"/>
        <w:rPr>
          <w:sz w:val="28"/>
          <w:szCs w:val="28"/>
        </w:rPr>
      </w:pPr>
    </w:p>
    <w:p w:rsidR="00BD20AD" w:rsidRDefault="00BD20AD" w:rsidP="00E60ACF">
      <w:pPr>
        <w:tabs>
          <w:tab w:val="left" w:pos="142"/>
          <w:tab w:val="left" w:pos="567"/>
        </w:tabs>
        <w:suppressAutoHyphens/>
        <w:spacing w:line="240" w:lineRule="atLeast"/>
        <w:jc w:val="both"/>
        <w:rPr>
          <w:sz w:val="28"/>
          <w:szCs w:val="28"/>
        </w:rPr>
      </w:pPr>
    </w:p>
    <w:p w:rsidR="00BD20AD" w:rsidRDefault="00BD20AD" w:rsidP="00E60ACF">
      <w:pPr>
        <w:tabs>
          <w:tab w:val="left" w:pos="142"/>
          <w:tab w:val="left" w:pos="567"/>
        </w:tabs>
        <w:suppressAutoHyphens/>
        <w:spacing w:line="240" w:lineRule="atLeast"/>
        <w:jc w:val="both"/>
        <w:rPr>
          <w:sz w:val="28"/>
          <w:szCs w:val="28"/>
        </w:rPr>
      </w:pPr>
    </w:p>
    <w:p w:rsidR="000A3A62" w:rsidRPr="006E1DEA" w:rsidRDefault="000A3A62" w:rsidP="00E60ACF">
      <w:pPr>
        <w:tabs>
          <w:tab w:val="left" w:pos="142"/>
          <w:tab w:val="left" w:pos="567"/>
        </w:tabs>
        <w:suppressAutoHyphens/>
        <w:spacing w:line="240" w:lineRule="atLeast"/>
        <w:jc w:val="both"/>
        <w:rPr>
          <w:sz w:val="28"/>
          <w:szCs w:val="28"/>
        </w:rPr>
      </w:pPr>
      <w:r w:rsidRPr="006E1DEA">
        <w:rPr>
          <w:sz w:val="28"/>
          <w:szCs w:val="28"/>
        </w:rPr>
        <w:t xml:space="preserve">Глава городского округа Кашира                                               </w:t>
      </w:r>
      <w:r w:rsidR="00DB32CB">
        <w:rPr>
          <w:sz w:val="28"/>
          <w:szCs w:val="28"/>
        </w:rPr>
        <w:t xml:space="preserve">     </w:t>
      </w:r>
      <w:r w:rsidRPr="006E1DEA">
        <w:rPr>
          <w:sz w:val="28"/>
          <w:szCs w:val="28"/>
        </w:rPr>
        <w:t xml:space="preserve">    </w:t>
      </w:r>
      <w:r w:rsidR="00DB32CB">
        <w:rPr>
          <w:sz w:val="28"/>
          <w:szCs w:val="28"/>
        </w:rPr>
        <w:t>Д.В. Волков</w:t>
      </w:r>
    </w:p>
    <w:p w:rsidR="000A3A62" w:rsidRPr="006E1DEA" w:rsidRDefault="000A3A62" w:rsidP="00E60ACF">
      <w:pPr>
        <w:tabs>
          <w:tab w:val="left" w:pos="142"/>
        </w:tabs>
        <w:suppressAutoHyphens/>
        <w:spacing w:line="240" w:lineRule="atLeast"/>
        <w:ind w:firstLine="567"/>
        <w:jc w:val="both"/>
        <w:rPr>
          <w:sz w:val="28"/>
          <w:szCs w:val="28"/>
        </w:rPr>
      </w:pPr>
    </w:p>
    <w:p w:rsidR="00191440" w:rsidRPr="006E1DEA" w:rsidRDefault="00191440" w:rsidP="00E60ACF">
      <w:pPr>
        <w:suppressAutoHyphens/>
        <w:spacing w:line="240" w:lineRule="atLeast"/>
        <w:rPr>
          <w:sz w:val="28"/>
          <w:szCs w:val="28"/>
        </w:rPr>
      </w:pPr>
      <w:r w:rsidRPr="006E1DEA">
        <w:rPr>
          <w:sz w:val="28"/>
          <w:szCs w:val="28"/>
        </w:rPr>
        <w:t>Председатель Совета депутатов</w:t>
      </w:r>
    </w:p>
    <w:p w:rsidR="00191440" w:rsidRPr="006E1DEA" w:rsidRDefault="00191440" w:rsidP="00E60ACF">
      <w:pPr>
        <w:suppressAutoHyphens/>
        <w:spacing w:line="240" w:lineRule="atLeast"/>
        <w:rPr>
          <w:sz w:val="28"/>
          <w:szCs w:val="28"/>
        </w:rPr>
      </w:pPr>
      <w:r w:rsidRPr="006E1DEA">
        <w:rPr>
          <w:sz w:val="28"/>
          <w:szCs w:val="28"/>
        </w:rPr>
        <w:t xml:space="preserve">городского округа Кашира                                     </w:t>
      </w:r>
      <w:r w:rsidR="001B6D9A">
        <w:rPr>
          <w:sz w:val="28"/>
          <w:szCs w:val="28"/>
        </w:rPr>
        <w:t xml:space="preserve">     </w:t>
      </w:r>
      <w:r w:rsidRPr="006E1DEA">
        <w:rPr>
          <w:sz w:val="28"/>
          <w:szCs w:val="28"/>
        </w:rPr>
        <w:t xml:space="preserve">     </w:t>
      </w:r>
      <w:r w:rsidR="000A3A62" w:rsidRPr="006E1DEA">
        <w:rPr>
          <w:sz w:val="28"/>
          <w:szCs w:val="28"/>
        </w:rPr>
        <w:t xml:space="preserve">       </w:t>
      </w:r>
      <w:r w:rsidRPr="006E1DEA">
        <w:rPr>
          <w:sz w:val="28"/>
          <w:szCs w:val="28"/>
        </w:rPr>
        <w:t xml:space="preserve">  </w:t>
      </w:r>
      <w:r w:rsidR="00DB32CB">
        <w:rPr>
          <w:sz w:val="28"/>
          <w:szCs w:val="28"/>
        </w:rPr>
        <w:t xml:space="preserve">      </w:t>
      </w:r>
      <w:r w:rsidRPr="006E1DEA">
        <w:rPr>
          <w:sz w:val="28"/>
          <w:szCs w:val="28"/>
        </w:rPr>
        <w:t xml:space="preserve">     </w:t>
      </w:r>
      <w:r w:rsidR="000A3209">
        <w:rPr>
          <w:sz w:val="28"/>
          <w:szCs w:val="28"/>
        </w:rPr>
        <w:t xml:space="preserve">    </w:t>
      </w:r>
      <w:r w:rsidR="00DB32CB">
        <w:rPr>
          <w:sz w:val="28"/>
          <w:szCs w:val="28"/>
        </w:rPr>
        <w:t>С.Ю. Буров</w:t>
      </w:r>
    </w:p>
    <w:p w:rsidR="00191440" w:rsidRPr="006E1DEA" w:rsidRDefault="00191440" w:rsidP="00E60ACF">
      <w:pPr>
        <w:suppressAutoHyphens/>
        <w:spacing w:line="240" w:lineRule="atLeast"/>
        <w:jc w:val="center"/>
        <w:rPr>
          <w:sz w:val="28"/>
          <w:szCs w:val="28"/>
        </w:rPr>
      </w:pPr>
    </w:p>
    <w:p w:rsidR="00191440" w:rsidRPr="006E1DEA" w:rsidRDefault="00191440" w:rsidP="00E60ACF">
      <w:pPr>
        <w:suppressAutoHyphens/>
        <w:spacing w:line="240" w:lineRule="atLeast"/>
        <w:jc w:val="center"/>
        <w:rPr>
          <w:sz w:val="28"/>
          <w:szCs w:val="28"/>
        </w:rPr>
      </w:pPr>
    </w:p>
    <w:p w:rsidR="002F1D73" w:rsidRDefault="00241C1C" w:rsidP="00241C1C">
      <w:pPr>
        <w:suppressAutoHyphens/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Дата подписания</w:t>
      </w:r>
    </w:p>
    <w:p w:rsidR="000A3209" w:rsidRDefault="000A3209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lastRenderedPageBreak/>
        <w:t>Проект представлен: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Начальник Управления ЖКХ и благоустройства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администрации городского округа Кашира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П.И. Макухин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Проект согласован: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Первый заместитель Главы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администрации городского округа Кашира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 xml:space="preserve">Н.С. </w:t>
      </w:r>
      <w:proofErr w:type="spellStart"/>
      <w:r w:rsidRPr="000A3209">
        <w:rPr>
          <w:sz w:val="28"/>
          <w:szCs w:val="28"/>
        </w:rPr>
        <w:t>Барило</w:t>
      </w:r>
      <w:proofErr w:type="spellEnd"/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Заместитель Главы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администрации городского округа Кашира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 xml:space="preserve">М.Л. </w:t>
      </w:r>
      <w:proofErr w:type="spellStart"/>
      <w:r w:rsidRPr="000A3209">
        <w:rPr>
          <w:sz w:val="28"/>
          <w:szCs w:val="28"/>
        </w:rPr>
        <w:t>Родиков</w:t>
      </w:r>
      <w:proofErr w:type="spellEnd"/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Заместитель начальника правового управления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администрации городского округа Кашира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И.Н. Булатова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A3209">
        <w:rPr>
          <w:sz w:val="28"/>
          <w:szCs w:val="28"/>
        </w:rPr>
        <w:t>Исполнитель:</w:t>
      </w:r>
    </w:p>
    <w:p w:rsid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645B" w:rsidRDefault="0082645B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отдела </w:t>
      </w:r>
      <w:proofErr w:type="gramStart"/>
      <w:r>
        <w:rPr>
          <w:sz w:val="28"/>
          <w:szCs w:val="28"/>
        </w:rPr>
        <w:t>коммунальной</w:t>
      </w:r>
      <w:proofErr w:type="gramEnd"/>
      <w:r>
        <w:rPr>
          <w:sz w:val="28"/>
          <w:szCs w:val="28"/>
        </w:rPr>
        <w:t xml:space="preserve"> </w:t>
      </w:r>
    </w:p>
    <w:p w:rsidR="0082645B" w:rsidRDefault="0082645B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управления ЖКХ и </w:t>
      </w:r>
    </w:p>
    <w:p w:rsidR="0082645B" w:rsidRDefault="0082645B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благоустройства администрации городского </w:t>
      </w:r>
    </w:p>
    <w:p w:rsidR="0082645B" w:rsidRDefault="0082645B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округа Кашира 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2" w:name="_GoBack"/>
      <w:bookmarkEnd w:id="2"/>
      <w:r>
        <w:rPr>
          <w:sz w:val="28"/>
          <w:szCs w:val="28"/>
        </w:rPr>
        <w:t>Е.А. Трапезникова</w:t>
      </w:r>
    </w:p>
    <w:p w:rsidR="000A3209" w:rsidRPr="000A3209" w:rsidRDefault="000A3209" w:rsidP="000A32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>Рассылка: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>дело-2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>регистр - 2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>сайт – 1</w:t>
      </w:r>
    </w:p>
    <w:p w:rsidR="000A3209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 xml:space="preserve">газета – 1 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>
        <w:t>УЖКХ - 1</w:t>
      </w:r>
    </w:p>
    <w:p w:rsidR="000A3209" w:rsidRDefault="000A3209" w:rsidP="000A3209">
      <w:pPr>
        <w:tabs>
          <w:tab w:val="left" w:pos="426"/>
        </w:tabs>
        <w:autoSpaceDE w:val="0"/>
        <w:autoSpaceDN w:val="0"/>
        <w:adjustRightInd w:val="0"/>
      </w:pPr>
      <w:r>
        <w:t>прокуратура – 1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>
        <w:t>библиотека - 1</w:t>
      </w:r>
    </w:p>
    <w:p w:rsidR="000A3209" w:rsidRPr="00CB685D" w:rsidRDefault="000A3209" w:rsidP="000A3209">
      <w:pPr>
        <w:tabs>
          <w:tab w:val="left" w:pos="426"/>
        </w:tabs>
        <w:autoSpaceDE w:val="0"/>
        <w:autoSpaceDN w:val="0"/>
        <w:adjustRightInd w:val="0"/>
      </w:pPr>
      <w:r w:rsidRPr="00CB685D">
        <w:t xml:space="preserve">Всего:  </w:t>
      </w:r>
      <w:r>
        <w:t>9</w:t>
      </w:r>
      <w:r w:rsidRPr="00CB685D">
        <w:t xml:space="preserve"> экз.</w:t>
      </w:r>
    </w:p>
    <w:p w:rsidR="000A3209" w:rsidRDefault="000A3209" w:rsidP="000A3209">
      <w:pPr>
        <w:rPr>
          <w:sz w:val="28"/>
          <w:szCs w:val="28"/>
        </w:rPr>
      </w:pPr>
    </w:p>
    <w:p w:rsidR="000A3209" w:rsidRPr="002F1D73" w:rsidRDefault="000A3209" w:rsidP="00241C1C">
      <w:pPr>
        <w:suppressAutoHyphens/>
        <w:spacing w:line="240" w:lineRule="atLeast"/>
        <w:jc w:val="center"/>
        <w:rPr>
          <w:sz w:val="20"/>
          <w:szCs w:val="20"/>
        </w:rPr>
      </w:pPr>
    </w:p>
    <w:sectPr w:rsidR="000A3209" w:rsidRPr="002F1D73" w:rsidSect="008665DF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546BB"/>
    <w:multiLevelType w:val="multilevel"/>
    <w:tmpl w:val="A85685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>
    <w:nsid w:val="5E3C747C"/>
    <w:multiLevelType w:val="multilevel"/>
    <w:tmpl w:val="B11E64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">
    <w:nsid w:val="5F6D34D2"/>
    <w:multiLevelType w:val="multilevel"/>
    <w:tmpl w:val="201C5E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706B7BCE"/>
    <w:multiLevelType w:val="hybridMultilevel"/>
    <w:tmpl w:val="035E6DAC"/>
    <w:lvl w:ilvl="0" w:tplc="FFFAC0E0">
      <w:start w:val="1"/>
      <w:numFmt w:val="decimal"/>
      <w:lvlText w:val="%1."/>
      <w:lvlJc w:val="left"/>
      <w:pPr>
        <w:ind w:left="984" w:hanging="9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77"/>
    <w:rsid w:val="000448AC"/>
    <w:rsid w:val="000871D7"/>
    <w:rsid w:val="000900AE"/>
    <w:rsid w:val="000A3209"/>
    <w:rsid w:val="000A3A62"/>
    <w:rsid w:val="000F2E16"/>
    <w:rsid w:val="000F4F40"/>
    <w:rsid w:val="0014720B"/>
    <w:rsid w:val="0017630A"/>
    <w:rsid w:val="00177D9B"/>
    <w:rsid w:val="00191440"/>
    <w:rsid w:val="001A6BCC"/>
    <w:rsid w:val="001B6D9A"/>
    <w:rsid w:val="001F0D13"/>
    <w:rsid w:val="001F2D1C"/>
    <w:rsid w:val="00241C1C"/>
    <w:rsid w:val="00284728"/>
    <w:rsid w:val="002D149D"/>
    <w:rsid w:val="002F1D73"/>
    <w:rsid w:val="00300C38"/>
    <w:rsid w:val="00322708"/>
    <w:rsid w:val="00352796"/>
    <w:rsid w:val="003970EF"/>
    <w:rsid w:val="00406C10"/>
    <w:rsid w:val="004319D7"/>
    <w:rsid w:val="00480525"/>
    <w:rsid w:val="005156E3"/>
    <w:rsid w:val="00605B20"/>
    <w:rsid w:val="006617D8"/>
    <w:rsid w:val="00677CDB"/>
    <w:rsid w:val="006970FC"/>
    <w:rsid w:val="006A35A1"/>
    <w:rsid w:val="006E1DEA"/>
    <w:rsid w:val="0072154E"/>
    <w:rsid w:val="007D27D3"/>
    <w:rsid w:val="007D4434"/>
    <w:rsid w:val="007E7D53"/>
    <w:rsid w:val="0082645B"/>
    <w:rsid w:val="00864B5F"/>
    <w:rsid w:val="008665DF"/>
    <w:rsid w:val="00887537"/>
    <w:rsid w:val="008A0BD2"/>
    <w:rsid w:val="008D0255"/>
    <w:rsid w:val="009032F1"/>
    <w:rsid w:val="0092527D"/>
    <w:rsid w:val="009C6C45"/>
    <w:rsid w:val="009D4871"/>
    <w:rsid w:val="00A52330"/>
    <w:rsid w:val="00A7750E"/>
    <w:rsid w:val="00A85CA4"/>
    <w:rsid w:val="00A879E8"/>
    <w:rsid w:val="00B60C18"/>
    <w:rsid w:val="00B9724B"/>
    <w:rsid w:val="00BD20AD"/>
    <w:rsid w:val="00BD37D3"/>
    <w:rsid w:val="00BE6118"/>
    <w:rsid w:val="00BF2C59"/>
    <w:rsid w:val="00BF3FAD"/>
    <w:rsid w:val="00C64F0A"/>
    <w:rsid w:val="00C67A04"/>
    <w:rsid w:val="00CF68BA"/>
    <w:rsid w:val="00D549DD"/>
    <w:rsid w:val="00DA1F88"/>
    <w:rsid w:val="00DB32CB"/>
    <w:rsid w:val="00DF5A8E"/>
    <w:rsid w:val="00E44ADA"/>
    <w:rsid w:val="00E60ACF"/>
    <w:rsid w:val="00E979A5"/>
    <w:rsid w:val="00EB50F2"/>
    <w:rsid w:val="00F521E8"/>
    <w:rsid w:val="00F854D2"/>
    <w:rsid w:val="00F91615"/>
    <w:rsid w:val="00FA00AD"/>
    <w:rsid w:val="00FC5777"/>
    <w:rsid w:val="00FE088F"/>
    <w:rsid w:val="00FE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284728"/>
    <w:rPr>
      <w:rFonts w:ascii="Arial" w:hAnsi="Arial" w:cs="Arial"/>
    </w:rPr>
  </w:style>
  <w:style w:type="paragraph" w:customStyle="1" w:styleId="ConsPlusNormal0">
    <w:name w:val="ConsPlusNormal"/>
    <w:link w:val="ConsPlusNormal"/>
    <w:rsid w:val="0028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06C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77C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2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233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05B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">
    <w:name w:val="ConsPlusNormal Знак"/>
    <w:link w:val="ConsPlusNormal0"/>
    <w:locked/>
    <w:rsid w:val="00284728"/>
    <w:rPr>
      <w:rFonts w:ascii="Arial" w:hAnsi="Arial" w:cs="Arial"/>
    </w:rPr>
  </w:style>
  <w:style w:type="paragraph" w:customStyle="1" w:styleId="ConsPlusNormal0">
    <w:name w:val="ConsPlusNormal"/>
    <w:link w:val="ConsPlusNormal"/>
    <w:rsid w:val="00284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406C10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677C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2A8AC2993FDB1BF2044DA910253B7553C4F23F65D7CEAD9255676B186B3C60E374BEDB62CBA2A69324F13855N349M" TargetMode="External"/><Relationship Id="rId13" Type="http://schemas.openxmlformats.org/officeDocument/2006/relationships/hyperlink" Target="consultantplus://offline/ref=76B5A758BC5B2169D2DB2858B44B30966E24CB01C9814151177B073309EAEC57FBC11A172BD42C7790457690626D71C007E6D57FB279EB01m5qEN" TargetMode="External"/><Relationship Id="rId18" Type="http://schemas.openxmlformats.org/officeDocument/2006/relationships/hyperlink" Target="consultantplus://offline/ref=F22A8AC2993FDB1BF2044DA910253B7553CBFF3765DECEAD9255676B186B3C60E374BEDB62CBA2A69324F13855N349M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22A8AC2993FDB1BF2044CA705253B7553CFF03E66D8CEAD9255676B186B3C60E374BEDB62CBA2A69324F13855N349M" TargetMode="External"/><Relationship Id="rId7" Type="http://schemas.openxmlformats.org/officeDocument/2006/relationships/hyperlink" Target="consultantplus://offline/ref=F22A8AC2993FDB1BF2044DA910253B7552C4F03A6D8999AFC300696E103B6670E73DEBDE7CC3BAB8973AF1N349M" TargetMode="External"/><Relationship Id="rId12" Type="http://schemas.openxmlformats.org/officeDocument/2006/relationships/hyperlink" Target="consultantplus://offline/ref=F22A8AC2993FDB1BF2044CA705253B7553CFF03E66D8CEAD9255676B186B3C60E374BEDB62CBA2A69324F13855N349M" TargetMode="External"/><Relationship Id="rId17" Type="http://schemas.openxmlformats.org/officeDocument/2006/relationships/hyperlink" Target="consultantplus://offline/ref=F22A8AC2993FDB1BF2044DA910253B7553C4F23F65D7CEAD9255676B186B3C60E374BEDB62CBA2A69324F13855N349M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22A8AC2993FDB1BF2044DA910253B7552C4F03A6D8999AFC300696E103B6670E73DEBDE7CC3BAB8973AF1N349M" TargetMode="External"/><Relationship Id="rId20" Type="http://schemas.openxmlformats.org/officeDocument/2006/relationships/hyperlink" Target="consultantplus://offline/ref=F22A8AC2993FDB1BF2044CA705253B7553CFF4376EDCCEAD9255676B186B3C60E374BEDB62CBA2A69324F13855N349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22A8AC2993FDB1BF2044CA705253B7553CFF4376EDCCEAD9255676B186B3C60E374BEDB62CBA2A69324F13855N349M" TargetMode="External"/><Relationship Id="rId24" Type="http://schemas.openxmlformats.org/officeDocument/2006/relationships/hyperlink" Target="consultantplus://offline/ref=C01B9FEC739BC74FB76998576596A3AF97B333B798224812C79BA67BF130A9568552BD16528FB6A1448C325072723455928CDFD2A5E7B5AAx1F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8F3CFC446D8B625834F2E1A37059A32A959AAF940F54B9F82C4207EC9878BF2C66B9B20C1DAE5318D1D2566F8B84036B2FC02F73053E125e5n5L" TargetMode="External"/><Relationship Id="rId23" Type="http://schemas.openxmlformats.org/officeDocument/2006/relationships/hyperlink" Target="consultantplus://offline/ref=180534205AB0691EE1FE4F2F9BDB0E0437DF0A5EC7483AA3D3E455C4DAC22E113F9929B678A060136DBC25B518ECBEN" TargetMode="External"/><Relationship Id="rId10" Type="http://schemas.openxmlformats.org/officeDocument/2006/relationships/hyperlink" Target="consultantplus://offline/ref=F22A8AC2993FDB1BF2044DA910253B7553C4F43B62DECEAD9255676B186B3C60E374BEDB62CBA2A69324F13855N349M" TargetMode="External"/><Relationship Id="rId19" Type="http://schemas.openxmlformats.org/officeDocument/2006/relationships/hyperlink" Target="consultantplus://offline/ref=F22A8AC2993FDB1BF2044DA910253B7553C4F43B62DECEAD9255676B186B3C60E374BEDB62CBA2A69324F13855N34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22A8AC2993FDB1BF2044DA910253B7553CBFF3765DECEAD9255676B186B3C60E374BEDB62CBA2A69324F13855N349M" TargetMode="External"/><Relationship Id="rId14" Type="http://schemas.openxmlformats.org/officeDocument/2006/relationships/hyperlink" Target="consultantplus://offline/ref=76B5A758BC5B2169D2DB2858B44B30966E24CA03C18C4151177B073309EAEC57FBC11A172BD42C7790457690626D71C007E6D57FB279EB01m5qEN" TargetMode="External"/><Relationship Id="rId22" Type="http://schemas.openxmlformats.org/officeDocument/2006/relationships/hyperlink" Target="consultantplus://offline/ref=78F3CFC446D8B625834F2E1A37059A32A959AAF940F54B9F82C4207EC9878BF2C66B9B20C1DAE5318D1D2566F8B84036B2FC02F73053E125e5n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3D9370-D427-4FE2-8E05-E39C07BB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1348</Words>
  <Characters>7688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Blago</dc:creator>
  <cp:lastModifiedBy>qq</cp:lastModifiedBy>
  <cp:revision>2</cp:revision>
  <cp:lastPrinted>2021-06-09T06:57:00Z</cp:lastPrinted>
  <dcterms:created xsi:type="dcterms:W3CDTF">2021-06-09T06:58:00Z</dcterms:created>
  <dcterms:modified xsi:type="dcterms:W3CDTF">2021-06-09T06:58:00Z</dcterms:modified>
</cp:coreProperties>
</file>