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36" w:rsidRPr="004A7712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4F4DA5" w:rsidRPr="004A771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2343">
        <w:rPr>
          <w:rFonts w:ascii="Times New Roman" w:hAnsi="Times New Roman"/>
          <w:color w:val="000000"/>
          <w:sz w:val="18"/>
          <w:szCs w:val="18"/>
        </w:rPr>
        <w:t>№1</w:t>
      </w:r>
    </w:p>
    <w:p w:rsidR="00DE4436" w:rsidRPr="004A7712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E4436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 w:rsidR="001A35F8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9817FF" w:rsidRDefault="00A521D5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02.09.2021 №2344-па</w:t>
      </w:r>
    </w:p>
    <w:p w:rsidR="00A521D5" w:rsidRDefault="00A521D5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9817FF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31.10.2019г. №3241-па</w:t>
      </w:r>
    </w:p>
    <w:p w:rsidR="00676B12" w:rsidRPr="004A7712" w:rsidRDefault="00676B12" w:rsidP="00E838B5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6A187F" w:rsidRPr="004A7712" w:rsidRDefault="00676B12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>1.</w:t>
      </w:r>
      <w:r w:rsidR="006A187F" w:rsidRPr="004A7712">
        <w:rPr>
          <w:rFonts w:ascii="Times New Roman" w:hAnsi="Times New Roman"/>
          <w:b/>
          <w:bCs/>
          <w:sz w:val="18"/>
          <w:szCs w:val="18"/>
        </w:rPr>
        <w:t xml:space="preserve">Паспорт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муниципальной программы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«Безопасность </w:t>
      </w:r>
      <w:r w:rsidR="0060266E" w:rsidRPr="004A7712">
        <w:rPr>
          <w:rFonts w:ascii="Times New Roman" w:hAnsi="Times New Roman"/>
          <w:b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b/>
          <w:sz w:val="18"/>
          <w:szCs w:val="18"/>
        </w:rPr>
        <w:t xml:space="preserve">» 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276"/>
        <w:gridCol w:w="1701"/>
        <w:gridCol w:w="2126"/>
        <w:gridCol w:w="2126"/>
        <w:gridCol w:w="2127"/>
        <w:gridCol w:w="2162"/>
      </w:tblGrid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672E62" w:rsidRDefault="005A6419" w:rsidP="007542B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</w:t>
            </w:r>
            <w:r w:rsidR="00672E62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местител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="00672E62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Главы администрации городского округа Кашира</w:t>
            </w:r>
            <w:r w:rsidR="00EF5D43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E18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542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 М.С.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1E1880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187809">
              <w:rPr>
                <w:rFonts w:ascii="Times New Roman" w:hAnsi="Times New Roman"/>
                <w:sz w:val="18"/>
                <w:szCs w:val="18"/>
              </w:rPr>
              <w:t xml:space="preserve"> безопасности </w:t>
            </w:r>
            <w:r w:rsidR="007542BA">
              <w:rPr>
                <w:rFonts w:ascii="Times New Roman" w:hAnsi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="00187809">
              <w:rPr>
                <w:rFonts w:ascii="Times New Roman" w:hAnsi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firstLine="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Кашира Московской области, повышение уровня и результативности борьбы с преступностью.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7542BA">
              <w:rPr>
                <w:rFonts w:ascii="Times New Roman" w:hAnsi="Times New Roman"/>
                <w:sz w:val="18"/>
                <w:szCs w:val="18"/>
              </w:rPr>
              <w:t>1.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 Профилактика преступлений и иных правонарушений»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7542BA">
              <w:rPr>
                <w:rFonts w:ascii="Times New Roman" w:hAnsi="Times New Roman"/>
                <w:sz w:val="18"/>
                <w:szCs w:val="18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7542BA">
              <w:rPr>
                <w:rFonts w:ascii="Times New Roman" w:hAnsi="Times New Roman"/>
                <w:sz w:val="18"/>
                <w:szCs w:val="18"/>
              </w:rPr>
              <w:t>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 Развитие и совершенствование систем оповещения и информирования населения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7542BA">
              <w:rPr>
                <w:rFonts w:ascii="Times New Roman" w:hAnsi="Times New Roman"/>
                <w:sz w:val="18"/>
                <w:szCs w:val="18"/>
              </w:rPr>
              <w:t>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B722B" w:rsidRPr="004A7712" w:rsidRDefault="007B722B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7542BA">
              <w:rPr>
                <w:rFonts w:ascii="Times New Roman" w:hAnsi="Times New Roman"/>
                <w:sz w:val="18"/>
                <w:szCs w:val="18"/>
              </w:rPr>
              <w:t>5.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B722B" w:rsidRPr="004A7712" w:rsidTr="00672E62">
        <w:tc>
          <w:tcPr>
            <w:tcW w:w="3758" w:type="dxa"/>
            <w:vMerge w:val="restart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518" w:type="dxa"/>
            <w:gridSpan w:val="6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7B722B" w:rsidRPr="004A7712" w:rsidTr="00672E62">
        <w:tc>
          <w:tcPr>
            <w:tcW w:w="3758" w:type="dxa"/>
            <w:vMerge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Очередной финансовый год 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1-й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2-й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3-й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4-й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</w:tr>
      <w:tr w:rsidR="00D72343" w:rsidRPr="004A7712" w:rsidTr="0031244F">
        <w:trPr>
          <w:trHeight w:val="351"/>
        </w:trPr>
        <w:tc>
          <w:tcPr>
            <w:tcW w:w="3758" w:type="dxa"/>
            <w:shd w:val="clear" w:color="auto" w:fill="auto"/>
          </w:tcPr>
          <w:p w:rsidR="00D72343" w:rsidRPr="004A7712" w:rsidRDefault="00D72343" w:rsidP="001E18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5A6419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2696,0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5A6419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5A6419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5A6419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5A6419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5A6419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</w:t>
            </w:r>
          </w:p>
        </w:tc>
      </w:tr>
      <w:tr w:rsidR="00D72343" w:rsidRPr="004A7712" w:rsidTr="0031244F"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5A6419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5A6419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2343" w:rsidRPr="004A7712" w:rsidTr="0031244F"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A3690B" w:rsidP="001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290551,10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53124,40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A3690B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68450,1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5A6419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57962,4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5A6419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55509,1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5A6419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55509,1</w:t>
            </w:r>
          </w:p>
        </w:tc>
      </w:tr>
      <w:tr w:rsidR="00D72343" w:rsidRPr="004A7712" w:rsidTr="0031244F">
        <w:trPr>
          <w:trHeight w:val="367"/>
        </w:trPr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5A6419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5A6419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343" w:rsidRPr="004A7712" w:rsidTr="0031244F">
        <w:trPr>
          <w:trHeight w:val="218"/>
        </w:trPr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A3690B" w:rsidP="001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293251,1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53984,40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A3690B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68909,1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58421,40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55968,10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5A6419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55968,1</w:t>
            </w:r>
          </w:p>
        </w:tc>
      </w:tr>
    </w:tbl>
    <w:p w:rsidR="00C84ADB" w:rsidRPr="004A7712" w:rsidRDefault="009817FF" w:rsidP="009817F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  <w:sectPr w:rsidR="00C84ADB" w:rsidRPr="004A7712" w:rsidSect="00C84ADB">
          <w:pgSz w:w="16837" w:h="11905" w:orient="landscape"/>
          <w:pgMar w:top="567" w:right="1134" w:bottom="1701" w:left="1134" w:header="0" w:footer="3" w:gutter="0"/>
          <w:pgNumType w:start="2"/>
          <w:cols w:space="720"/>
          <w:noEndnote/>
          <w:docGrid w:linePitch="381"/>
        </w:sect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D72343" w:rsidRPr="004A7712" w:rsidRDefault="00D72343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18"/>
          <w:szCs w:val="18"/>
        </w:rPr>
        <w:t>№2</w:t>
      </w:r>
    </w:p>
    <w:p w:rsidR="00D72343" w:rsidRPr="004A7712" w:rsidRDefault="00D72343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72343" w:rsidRDefault="00D72343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521D5" w:rsidRDefault="00A521D5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02.09.2021 №2344-па</w:t>
      </w:r>
    </w:p>
    <w:p w:rsidR="007542BA" w:rsidRPr="00DA24B6" w:rsidRDefault="007542BA" w:rsidP="007542BA">
      <w:pPr>
        <w:suppressAutoHyphens/>
        <w:spacing w:line="240" w:lineRule="auto"/>
        <w:ind w:left="107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«3.</w:t>
      </w:r>
      <w:r w:rsidRPr="00DA24B6">
        <w:rPr>
          <w:rFonts w:ascii="Times New Roman" w:hAnsi="Times New Roman"/>
          <w:b/>
          <w:bCs/>
          <w:sz w:val="18"/>
          <w:szCs w:val="18"/>
        </w:rPr>
        <w:t xml:space="preserve">Планируемые результаты реализации муниципальной программы  «Безопасность </w:t>
      </w:r>
      <w:r w:rsidRPr="00DA24B6">
        <w:rPr>
          <w:rFonts w:ascii="Times New Roman" w:hAnsi="Times New Roman"/>
          <w:b/>
          <w:sz w:val="18"/>
          <w:szCs w:val="18"/>
        </w:rPr>
        <w:t>и обеспечение безопасности жизнедеятельности населения»</w:t>
      </w:r>
    </w:p>
    <w:tbl>
      <w:tblPr>
        <w:tblW w:w="15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6"/>
        <w:gridCol w:w="1984"/>
        <w:gridCol w:w="142"/>
        <w:gridCol w:w="992"/>
        <w:gridCol w:w="1134"/>
        <w:gridCol w:w="1276"/>
        <w:gridCol w:w="142"/>
        <w:gridCol w:w="1277"/>
        <w:gridCol w:w="1275"/>
        <w:gridCol w:w="1276"/>
        <w:gridCol w:w="992"/>
        <w:gridCol w:w="1561"/>
      </w:tblGrid>
      <w:tr w:rsidR="007542BA" w:rsidRPr="004A7712" w:rsidTr="007542BA">
        <w:trPr>
          <w:trHeight w:val="679"/>
        </w:trPr>
        <w:tc>
          <w:tcPr>
            <w:tcW w:w="710" w:type="dxa"/>
            <w:vMerge w:val="restart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Планируемые результаты реал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зации муниципальной программы </w:t>
            </w:r>
          </w:p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Тип показа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Единица измер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Базовое значение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начало реализации подпр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6238" w:type="dxa"/>
            <w:gridSpan w:val="6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Номер основного мероприятия в перечне мер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приятий подпр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</w:tr>
      <w:tr w:rsidR="007542BA" w:rsidRPr="004A7712" w:rsidTr="007542BA">
        <w:tc>
          <w:tcPr>
            <w:tcW w:w="710" w:type="dxa"/>
            <w:vMerge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542BA" w:rsidRPr="004A7712" w:rsidRDefault="007542BA" w:rsidP="007542BA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1-й год ре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лизации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2-й год реал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зации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3-й год ре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лизации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4-й год ре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лизации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5-й год реализ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ции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561" w:type="dxa"/>
            <w:vMerge/>
            <w:shd w:val="clear" w:color="auto" w:fill="auto"/>
          </w:tcPr>
          <w:p w:rsidR="007542BA" w:rsidRPr="004A7712" w:rsidRDefault="007542BA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1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26" w:type="dxa"/>
            <w:gridSpan w:val="11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b/>
                <w:bCs/>
                <w:sz w:val="18"/>
                <w:szCs w:val="18"/>
              </w:rPr>
              <w:t>. «Профилактика преступлений и иных правонарушений»</w:t>
            </w:r>
          </w:p>
        </w:tc>
        <w:tc>
          <w:tcPr>
            <w:tcW w:w="1561" w:type="dxa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2BA" w:rsidRPr="004A7712" w:rsidTr="007542BA">
        <w:trPr>
          <w:trHeight w:val="1332"/>
        </w:trPr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Макропоказатель</w:t>
            </w:r>
          </w:p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Приоритетный цел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right="113"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преступлений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Pr="004A7712" w:rsidRDefault="00A3690B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4A7712" w:rsidRDefault="007542BA" w:rsidP="00A36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369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A7712" w:rsidRDefault="00A3690B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A7712" w:rsidRDefault="00A3690B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Макропоказатель подпрограммы</w:t>
            </w:r>
          </w:p>
        </w:tc>
      </w:tr>
      <w:tr w:rsidR="007542BA" w:rsidRPr="004A7712" w:rsidTr="007542BA">
        <w:trPr>
          <w:trHeight w:val="280"/>
        </w:trPr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</w:p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Увеличение доли социально зн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чимых объектов (учреждений), оборудованных в целях антите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рористической защищенности средствами безопасности</w:t>
            </w:r>
          </w:p>
        </w:tc>
        <w:tc>
          <w:tcPr>
            <w:tcW w:w="1984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:rsidR="007542BA" w:rsidRPr="004A7712" w:rsidRDefault="007542BA" w:rsidP="007542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542BA" w:rsidRPr="00A36C7E" w:rsidRDefault="007542BA" w:rsidP="007542B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36C7E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приятие 01:</w:t>
            </w:r>
          </w:p>
          <w:p w:rsidR="007542BA" w:rsidRPr="00A36C7E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6C7E">
              <w:rPr>
                <w:rFonts w:ascii="Times New Roman" w:hAnsi="Times New Roman"/>
                <w:sz w:val="18"/>
                <w:szCs w:val="18"/>
              </w:rPr>
              <w:t>Повышение ст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пени антитерр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ристической з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щищенности с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циально значимых объектов и мест с массовым преб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ы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ванием людей</w:t>
            </w:r>
          </w:p>
        </w:tc>
      </w:tr>
      <w:tr w:rsidR="007542BA" w:rsidRPr="004A7712" w:rsidTr="007542BA">
        <w:trPr>
          <w:trHeight w:val="1319"/>
        </w:trPr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 2</w:t>
            </w:r>
          </w:p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Увеличение числа граждан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нимающих участие в деятельн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 народных дружин</w:t>
            </w:r>
          </w:p>
        </w:tc>
        <w:tc>
          <w:tcPr>
            <w:tcW w:w="1984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left="-108" w:right="-108" w:firstLine="14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14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561" w:type="dxa"/>
            <w:shd w:val="clear" w:color="auto" w:fill="auto"/>
          </w:tcPr>
          <w:p w:rsidR="007542BA" w:rsidRPr="00A36C7E" w:rsidRDefault="007542BA" w:rsidP="007542BA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приятие 02: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печение деятел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ности обществе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ных объединений правоохранител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ной направленн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7542BA" w:rsidRPr="004A7712" w:rsidTr="007542BA">
        <w:trPr>
          <w:trHeight w:val="422"/>
        </w:trPr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 3</w:t>
            </w:r>
          </w:p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Снижение доли несовершенноле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них в общем числе лиц, сове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шивших преступления</w:t>
            </w:r>
          </w:p>
        </w:tc>
        <w:tc>
          <w:tcPr>
            <w:tcW w:w="1984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left="-108" w:right="-108" w:firstLine="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(базовый период </w:t>
            </w:r>
            <w:proofErr w:type="gramStart"/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на конец</w:t>
            </w:r>
            <w:proofErr w:type="gramEnd"/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2019 года)</w:t>
            </w:r>
          </w:p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561" w:type="dxa"/>
            <w:shd w:val="clear" w:color="auto" w:fill="auto"/>
          </w:tcPr>
          <w:p w:rsidR="007542BA" w:rsidRPr="00A36C7E" w:rsidRDefault="007542BA" w:rsidP="007542BA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приятие 03: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лизация меропр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ятий по обеспеч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нию общественн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го порядка и 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щественной бе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опасности,  пр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филактике  проя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лений экстреми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ма на территории муниципального образования Мо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6C7E">
              <w:rPr>
                <w:rFonts w:ascii="Times New Roman" w:hAnsi="Times New Roman" w:cs="Times New Roman"/>
                <w:sz w:val="18"/>
                <w:szCs w:val="18"/>
              </w:rPr>
              <w:t xml:space="preserve">ковской области </w:t>
            </w:r>
          </w:p>
        </w:tc>
      </w:tr>
      <w:tr w:rsidR="007542BA" w:rsidRPr="004A7712" w:rsidTr="007542BA">
        <w:trPr>
          <w:trHeight w:val="422"/>
        </w:trPr>
        <w:tc>
          <w:tcPr>
            <w:tcW w:w="710" w:type="dxa"/>
            <w:shd w:val="clear" w:color="auto" w:fill="auto"/>
          </w:tcPr>
          <w:p w:rsidR="007542BA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  <w:p w:rsidR="007542BA" w:rsidRPr="004A7712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Увеличение общего количества видеокамер, введенных в экспл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атацию в систему технологич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ского обеспечения региональной общественной безопасности и оперативного управления «Бе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опасный регион», не менее чем на 5 % ежегодно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Приоритетный цел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вой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42BA" w:rsidRPr="004A7712" w:rsidRDefault="007542BA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BDA">
              <w:rPr>
                <w:rFonts w:ascii="Times New Roman" w:hAnsi="Times New Roman"/>
                <w:sz w:val="18"/>
                <w:szCs w:val="18"/>
              </w:rPr>
              <w:t>Кол-во камер, д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и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 xml:space="preserve">намика </w:t>
            </w:r>
            <w:proofErr w:type="gramStart"/>
            <w:r w:rsidRPr="00647BD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47BDA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Pr="004A7712" w:rsidRDefault="007542BA" w:rsidP="00A3690B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A369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561" w:type="dxa"/>
            <w:shd w:val="clear" w:color="auto" w:fill="auto"/>
          </w:tcPr>
          <w:p w:rsidR="007542BA" w:rsidRPr="00A36C7E" w:rsidRDefault="007542BA" w:rsidP="007542BA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7E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приятие 04. Ра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з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вертывание эл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ментов системы технологического обеспечения рег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ональной общ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ственной безопа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с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ности и операти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в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ного управления «Безопасный р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гион</w:t>
            </w:r>
          </w:p>
        </w:tc>
      </w:tr>
      <w:tr w:rsidR="007542BA" w:rsidRPr="004A7712" w:rsidTr="007542BA">
        <w:trPr>
          <w:trHeight w:val="1451"/>
        </w:trPr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Рост числа лиц, состоящих на ди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пансерном наблюдении с диагн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зом «Употребление наркотиков с вредными последствиями»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-108" w:right="-108" w:firstLine="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AE2506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AE2506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Pr="00AE2506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AE2506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AE2506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AE2506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61" w:type="dxa"/>
            <w:shd w:val="clear" w:color="auto" w:fill="auto"/>
          </w:tcPr>
          <w:p w:rsidR="007542BA" w:rsidRPr="00AE2506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506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приятие 05. Профилактика наркомании и токсикомании, проведение еж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годных мед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цинских осмо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т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ров школьников и студентов, обучающихся в образовательных организациях Московской области, с целью раннего выявл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ния незаконного потребления наркотических средств и псих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тропных в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ществ, медици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ских осмотров призывников в Военном коми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сариате Моско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в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ской области.</w:t>
            </w:r>
          </w:p>
        </w:tc>
      </w:tr>
      <w:tr w:rsidR="007542BA" w:rsidRPr="004A7712" w:rsidTr="00AE2506">
        <w:trPr>
          <w:trHeight w:val="1451"/>
        </w:trPr>
        <w:tc>
          <w:tcPr>
            <w:tcW w:w="710" w:type="dxa"/>
            <w:shd w:val="clear" w:color="auto" w:fill="auto"/>
          </w:tcPr>
          <w:p w:rsidR="007542BA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7542BA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42BA">
              <w:rPr>
                <w:rFonts w:ascii="Times New Roman" w:hAnsi="Times New Roman"/>
                <w:b/>
                <w:sz w:val="18"/>
                <w:szCs w:val="18"/>
              </w:rPr>
              <w:t>Показатель 5</w:t>
            </w:r>
          </w:p>
          <w:p w:rsidR="007542BA" w:rsidRPr="007542BA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2BA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2BA" w:rsidRP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42BA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42BA" w:rsidRPr="007542BA" w:rsidRDefault="00612BEF" w:rsidP="00612BEF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 на 100 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AE2506" w:rsidRDefault="00AE2506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AE2506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Показатель отсутствовал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Pr="00AE2506" w:rsidRDefault="00AE2506" w:rsidP="00AE25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AE2506" w:rsidRDefault="00AE2506" w:rsidP="00AE25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AE2506" w:rsidRDefault="00AE2506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AE2506" w:rsidRDefault="00AE2506" w:rsidP="00AE25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561" w:type="dxa"/>
            <w:shd w:val="clear" w:color="auto" w:fill="auto"/>
          </w:tcPr>
          <w:p w:rsidR="007542BA" w:rsidRPr="00AE2506" w:rsidRDefault="007542BA" w:rsidP="00754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Основное мер</w:t>
            </w: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приятие 05.</w:t>
            </w:r>
          </w:p>
          <w:p w:rsidR="007542BA" w:rsidRPr="00AE2506" w:rsidRDefault="007542BA" w:rsidP="00754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2506">
              <w:rPr>
                <w:rFonts w:ascii="Times New Roman" w:hAnsi="Times New Roman"/>
                <w:sz w:val="18"/>
                <w:szCs w:val="18"/>
              </w:rPr>
              <w:t>Профилактика наркомании и токсикомании, проведение еж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годных мед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цинских осмо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т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ров школьников и студентов, обучающихся в образовательных организациях Московской области, с целью раннего выявл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ния незаконного потребления наркотических средств и псих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тропных в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ществ, медици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ских осмотров призывников в Военном коми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сариате Моско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в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ской области.</w:t>
            </w:r>
          </w:p>
        </w:tc>
      </w:tr>
      <w:tr w:rsidR="007542BA" w:rsidRPr="004A7712" w:rsidTr="00AE2506">
        <w:trPr>
          <w:trHeight w:val="1451"/>
        </w:trPr>
        <w:tc>
          <w:tcPr>
            <w:tcW w:w="710" w:type="dxa"/>
            <w:shd w:val="clear" w:color="auto" w:fill="auto"/>
          </w:tcPr>
          <w:p w:rsidR="007542BA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7542BA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42BA">
              <w:rPr>
                <w:rFonts w:ascii="Times New Roman" w:hAnsi="Times New Roman"/>
                <w:b/>
                <w:sz w:val="18"/>
                <w:szCs w:val="18"/>
              </w:rPr>
              <w:t>Показатель 5</w:t>
            </w:r>
          </w:p>
          <w:p w:rsidR="007542BA" w:rsidRPr="007542BA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2BA">
              <w:rPr>
                <w:rFonts w:ascii="Times New Roman" w:hAnsi="Times New Roman"/>
                <w:sz w:val="18"/>
                <w:szCs w:val="18"/>
              </w:rPr>
              <w:t xml:space="preserve">Снижение уровня </w:t>
            </w:r>
            <w:proofErr w:type="spellStart"/>
            <w:r w:rsidRPr="007542BA">
              <w:rPr>
                <w:rFonts w:ascii="Times New Roman" w:hAnsi="Times New Roman"/>
                <w:sz w:val="18"/>
                <w:szCs w:val="18"/>
              </w:rPr>
              <w:t>криминогенн</w:t>
            </w:r>
            <w:r w:rsidRPr="007542BA">
              <w:rPr>
                <w:rFonts w:ascii="Times New Roman" w:hAnsi="Times New Roman"/>
                <w:sz w:val="18"/>
                <w:szCs w:val="18"/>
              </w:rPr>
              <w:t>о</w:t>
            </w:r>
            <w:r w:rsidRPr="007542BA">
              <w:rPr>
                <w:rFonts w:ascii="Times New Roman" w:hAnsi="Times New Roman"/>
                <w:sz w:val="18"/>
                <w:szCs w:val="18"/>
              </w:rPr>
              <w:t>сти</w:t>
            </w:r>
            <w:proofErr w:type="spellEnd"/>
            <w:r w:rsidRPr="007542BA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</w:t>
            </w:r>
            <w:r w:rsidRPr="007542BA">
              <w:rPr>
                <w:rFonts w:ascii="Times New Roman" w:hAnsi="Times New Roman"/>
                <w:sz w:val="18"/>
                <w:szCs w:val="18"/>
              </w:rPr>
              <w:t>о</w:t>
            </w:r>
            <w:r w:rsidRPr="007542BA">
              <w:rPr>
                <w:rFonts w:ascii="Times New Roman" w:hAnsi="Times New Roman"/>
                <w:sz w:val="18"/>
                <w:szCs w:val="18"/>
              </w:rPr>
              <w:t>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2BA" w:rsidRP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42BA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42BA" w:rsidRPr="007542BA" w:rsidRDefault="00612BEF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Чел. на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AE2506" w:rsidRDefault="00AE2506" w:rsidP="00AE25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AE2506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Показатель отсутствовал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Pr="00AE2506" w:rsidRDefault="00AE2506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AE2506" w:rsidRDefault="00AE2506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AE2506" w:rsidRDefault="00AE2506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AE2506" w:rsidRDefault="00AE2506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E2506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561" w:type="dxa"/>
            <w:shd w:val="clear" w:color="auto" w:fill="auto"/>
          </w:tcPr>
          <w:p w:rsidR="007542BA" w:rsidRPr="00AE2506" w:rsidRDefault="007542BA" w:rsidP="00754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Основное мер</w:t>
            </w: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E2506">
              <w:rPr>
                <w:rFonts w:ascii="Times New Roman" w:hAnsi="Times New Roman"/>
                <w:b/>
                <w:sz w:val="18"/>
                <w:szCs w:val="18"/>
              </w:rPr>
              <w:t>приятие 05.</w:t>
            </w:r>
          </w:p>
          <w:p w:rsidR="007542BA" w:rsidRPr="00AE2506" w:rsidRDefault="007542BA" w:rsidP="00754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2506">
              <w:rPr>
                <w:rFonts w:ascii="Times New Roman" w:hAnsi="Times New Roman"/>
                <w:sz w:val="18"/>
                <w:szCs w:val="18"/>
              </w:rPr>
              <w:t>Профилактика наркомании и токсикомании, проведение еж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годных мед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цинских осмо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т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ров школьников и студентов, обучающихся в образовательных организациях Московской области, с целью раннего выявл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ния незаконного потребления наркотических средств и псих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тропных в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ществ, медици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н</w:t>
            </w:r>
            <w:r w:rsidRPr="00AE2506">
              <w:rPr>
                <w:rFonts w:ascii="Times New Roman" w:hAnsi="Times New Roman"/>
                <w:sz w:val="18"/>
                <w:szCs w:val="18"/>
              </w:rPr>
              <w:lastRenderedPageBreak/>
              <w:t>ских осмотров призывников в Военном коми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сариате Моско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в</w:t>
            </w:r>
            <w:r w:rsidRPr="00AE2506">
              <w:rPr>
                <w:rFonts w:ascii="Times New Roman" w:hAnsi="Times New Roman"/>
                <w:sz w:val="18"/>
                <w:szCs w:val="18"/>
              </w:rPr>
              <w:t>ской области.</w:t>
            </w:r>
          </w:p>
        </w:tc>
      </w:tr>
      <w:tr w:rsidR="007542BA" w:rsidRPr="004A7712" w:rsidTr="007542BA">
        <w:trPr>
          <w:trHeight w:val="1256"/>
        </w:trPr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7542BA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Благоустроим кладбища</w:t>
            </w:r>
          </w:p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Доля кладбищ, соответствующих </w:t>
            </w:r>
            <w:r>
              <w:rPr>
                <w:rFonts w:ascii="Times New Roman" w:hAnsi="Times New Roman"/>
                <w:sz w:val="18"/>
                <w:szCs w:val="18"/>
              </w:rPr>
              <w:t>Региональному стандарту»</w:t>
            </w:r>
          </w:p>
        </w:tc>
        <w:tc>
          <w:tcPr>
            <w:tcW w:w="1984" w:type="dxa"/>
            <w:shd w:val="clear" w:color="auto" w:fill="auto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целевой</w:t>
            </w:r>
          </w:p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42BA" w:rsidRPr="004A7712" w:rsidRDefault="007542BA" w:rsidP="00A3690B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Рейтинг-</w:t>
            </w:r>
            <w:r w:rsidR="00A3690B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приятие 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7542BA" w:rsidRPr="00A36C7E" w:rsidRDefault="007542BA" w:rsidP="007542B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ронного дела на территории Московской области</w:t>
            </w:r>
          </w:p>
        </w:tc>
      </w:tr>
      <w:tr w:rsidR="007542BA" w:rsidRPr="004A7712" w:rsidTr="007542BA">
        <w:trPr>
          <w:trHeight w:val="1094"/>
        </w:trPr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Инвентаризация мест захоронений</w:t>
            </w:r>
          </w:p>
        </w:tc>
        <w:tc>
          <w:tcPr>
            <w:tcW w:w="1984" w:type="dxa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приятие 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7542BA" w:rsidRPr="00A36C7E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ронного дела на территории Московской области</w:t>
            </w:r>
          </w:p>
        </w:tc>
      </w:tr>
      <w:tr w:rsidR="007542BA" w:rsidRPr="004A7712" w:rsidTr="007542BA">
        <w:trPr>
          <w:trHeight w:val="1094"/>
        </w:trPr>
        <w:tc>
          <w:tcPr>
            <w:tcW w:w="710" w:type="dxa"/>
            <w:shd w:val="clear" w:color="auto" w:fill="auto"/>
          </w:tcPr>
          <w:p w:rsidR="007542BA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восстановленных (р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монт, реставрация, благоустро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ство) воинских захоронений</w:t>
            </w:r>
          </w:p>
        </w:tc>
        <w:tc>
          <w:tcPr>
            <w:tcW w:w="1984" w:type="dxa"/>
            <w:shd w:val="clear" w:color="auto" w:fill="auto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целевой</w:t>
            </w:r>
          </w:p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приятие 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7542BA" w:rsidRPr="00A36C7E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ронного дела на территории Московской области</w:t>
            </w:r>
          </w:p>
        </w:tc>
      </w:tr>
      <w:tr w:rsidR="007542BA" w:rsidRPr="004A7712" w:rsidTr="007542BA">
        <w:trPr>
          <w:trHeight w:val="1094"/>
        </w:trPr>
        <w:tc>
          <w:tcPr>
            <w:tcW w:w="710" w:type="dxa"/>
            <w:shd w:val="clear" w:color="auto" w:fill="auto"/>
          </w:tcPr>
          <w:p w:rsidR="007542BA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исшествия для производства 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дебно-медицинской экспертизы, произведенных в соответствии с установленными  требованиями</w:t>
            </w:r>
          </w:p>
        </w:tc>
        <w:tc>
          <w:tcPr>
            <w:tcW w:w="1984" w:type="dxa"/>
            <w:shd w:val="clear" w:color="auto" w:fill="auto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отраслевой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7542BA" w:rsidRPr="004A7712" w:rsidRDefault="007542BA" w:rsidP="007542B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приятие 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7542BA" w:rsidRPr="00A36C7E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ронного дела на территории Московской области</w:t>
            </w: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26" w:type="dxa"/>
            <w:gridSpan w:val="11"/>
            <w:shd w:val="clear" w:color="auto" w:fill="auto"/>
          </w:tcPr>
          <w:p w:rsidR="007542BA" w:rsidRPr="004A7712" w:rsidRDefault="007542BA" w:rsidP="007542BA">
            <w:pPr>
              <w:pStyle w:val="ConsPlusNormal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AF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E4AF6">
              <w:rPr>
                <w:rFonts w:ascii="Times New Roman" w:hAnsi="Times New Roman" w:cs="Times New Roman"/>
                <w:sz w:val="18"/>
                <w:szCs w:val="18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муниципального образования Московской области</w:t>
            </w:r>
            <w:r w:rsidRPr="004E4A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7542BA" w:rsidRPr="00A36C7E" w:rsidRDefault="007542BA" w:rsidP="007542BA">
            <w:pPr>
              <w:spacing w:after="0" w:line="240" w:lineRule="auto"/>
              <w:ind w:left="15" w:right="-5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6C7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836" w:type="dxa"/>
            <w:shd w:val="clear" w:color="auto" w:fill="auto"/>
          </w:tcPr>
          <w:p w:rsidR="007542BA" w:rsidRPr="004E4AF6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</w:p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Процент готовности муниц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и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пального образования Моско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в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  <w:r w:rsidRPr="004E4AF6">
              <w:rPr>
                <w:rFonts w:ascii="Times New Roman" w:hAnsi="Times New Roman"/>
                <w:sz w:val="18"/>
                <w:szCs w:val="18"/>
              </w:rPr>
              <w:br/>
              <w:t>к действиям по предназначению при возникновении чрезвыча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й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ных ситуаций (происшествий) природного и техногенного х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а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рактера</w:t>
            </w:r>
          </w:p>
        </w:tc>
        <w:tc>
          <w:tcPr>
            <w:tcW w:w="1984" w:type="dxa"/>
            <w:shd w:val="clear" w:color="auto" w:fill="auto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7542BA" w:rsidRPr="004E4AF6" w:rsidRDefault="007542BA" w:rsidP="007542BA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Указ Президента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сийской Федерации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от 11.01.2018  № 12 «Об утверждении Основ государстве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политики Росси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й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ской Федерации в области защиты нас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ления и территорий от 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чрезвычайных ситу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ций на период до 2030 года»; 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13.11.2012 № 1522 «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О создании комплексной системы экстренного оповещ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ния населения об угрозе возникновения или о возникновении чрезвычайных ситу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ций»</w:t>
            </w:r>
          </w:p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Показатель госуда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р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 xml:space="preserve">ственной программы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Российской Федер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ции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 xml:space="preserve"> «Защита насел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ния и территорий от чрезвычайных ситу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а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ций, обеспечение п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жарной безопасности и безопасности людей на водных объектах».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542BA" w:rsidRPr="004E4AF6" w:rsidRDefault="007542BA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542BA" w:rsidRPr="004E4AF6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4AF6">
              <w:rPr>
                <w:rFonts w:ascii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542BA" w:rsidRPr="004E4AF6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542BA" w:rsidRPr="004E4AF6" w:rsidRDefault="007542BA" w:rsidP="007542B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542BA" w:rsidRPr="004E4AF6" w:rsidRDefault="007542BA" w:rsidP="007542B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7542BA" w:rsidRPr="004E4AF6" w:rsidRDefault="007542BA" w:rsidP="007542B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7542BA" w:rsidRPr="004E4AF6" w:rsidRDefault="007542BA" w:rsidP="007542B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561" w:type="dxa"/>
            <w:shd w:val="clear" w:color="auto" w:fill="auto"/>
          </w:tcPr>
          <w:p w:rsidR="007542BA" w:rsidRPr="004E4AF6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приятие 1. Ос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у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ществление м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роприятий по защите и смя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г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чению после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д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ствий от чрезв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ы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чайных ситуаций природного и техногенного характера нас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lastRenderedPageBreak/>
              <w:t>ления и террит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рий муниц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и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пального образ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вания Моско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в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836" w:type="dxa"/>
            <w:shd w:val="clear" w:color="auto" w:fill="auto"/>
          </w:tcPr>
          <w:p w:rsidR="007542BA" w:rsidRPr="004E4AF6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/>
                <w:sz w:val="18"/>
                <w:szCs w:val="18"/>
              </w:rPr>
              <w:t>Показатель 2</w:t>
            </w:r>
          </w:p>
          <w:p w:rsidR="007542BA" w:rsidRPr="004E4AF6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и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ципального образования полном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чия по обеспечению безопасности людей на воде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7542BA" w:rsidRPr="004E4AF6" w:rsidRDefault="007542BA" w:rsidP="007542BA">
            <w:pPr>
              <w:tabs>
                <w:tab w:val="left" w:pos="3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Указ Президента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сийской Федерации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от 11.01.2018  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№ 12 «Об утвержд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нии Основ госуда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ственной политики Российской Федер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ции в области защиты населения и террит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рий от чрезвычайных ситуаций на период до 2030 года»</w:t>
            </w:r>
          </w:p>
          <w:p w:rsidR="007542BA" w:rsidRPr="004E4AF6" w:rsidRDefault="007542BA" w:rsidP="007542BA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561" w:type="dxa"/>
            <w:shd w:val="clear" w:color="auto" w:fill="auto"/>
          </w:tcPr>
          <w:p w:rsidR="007542BA" w:rsidRPr="004E4AF6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приятие 2 В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ы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полнение мер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приятий по бе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з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опасности нас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ления на водных объектах, расп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ложенных на территории м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у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ниципального образования Московской области</w:t>
            </w: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7542BA" w:rsidRPr="004E4AF6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/>
                <w:sz w:val="18"/>
                <w:szCs w:val="18"/>
              </w:rPr>
              <w:t>Показатель 3</w:t>
            </w:r>
          </w:p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скольких экстренных операти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в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ных служб на обращения насел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ния по единому номеру «112» на территории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7542BA" w:rsidRPr="004E4AF6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Указ Президента Ро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сийской Федерации</w:t>
            </w:r>
          </w:p>
          <w:p w:rsidR="007542BA" w:rsidRPr="004E4AF6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от 13.11.2012 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br/>
              <w:t>№ 1522 «О создании комплексной системы экстренного оповещ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ния населения об угрозе возникновения или о возникновении чрезвычайных ситу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ций»;</w:t>
            </w:r>
          </w:p>
          <w:p w:rsidR="007542BA" w:rsidRPr="004E4AF6" w:rsidRDefault="007542BA" w:rsidP="007542BA">
            <w:pPr>
              <w:tabs>
                <w:tab w:val="left" w:pos="3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от 28.12.2010 № 1632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br/>
              <w:t>«О совершенствов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нии системы обесп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чения вызова экстре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ных оперативных служб на территории Российской Федер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ции»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542BA" w:rsidRPr="004E4AF6" w:rsidRDefault="007542BA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4AF6"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4AF6">
              <w:rPr>
                <w:sz w:val="18"/>
                <w:szCs w:val="18"/>
              </w:rPr>
              <w:t>82,5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4AF6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4AF6">
              <w:rPr>
                <w:sz w:val="18"/>
                <w:szCs w:val="18"/>
              </w:rPr>
              <w:t>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4AF6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4AF6">
              <w:rPr>
                <w:sz w:val="18"/>
                <w:szCs w:val="18"/>
              </w:rPr>
              <w:t>72,5</w:t>
            </w:r>
          </w:p>
        </w:tc>
        <w:tc>
          <w:tcPr>
            <w:tcW w:w="1561" w:type="dxa"/>
            <w:shd w:val="clear" w:color="auto" w:fill="auto"/>
          </w:tcPr>
          <w:p w:rsidR="007542BA" w:rsidRPr="004E4AF6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 Осуществление мероприятий по защите и смягчению последствий от чрезвычайных ситуаций природного и техногенного характера населения и </w:t>
            </w:r>
            <w:r w:rsidRPr="004E4AF6">
              <w:rPr>
                <w:rFonts w:ascii="Times New Roman" w:hAnsi="Times New Roman"/>
                <w:sz w:val="18"/>
                <w:szCs w:val="18"/>
              </w:rPr>
              <w:lastRenderedPageBreak/>
              <w:t>территорий муниципального образования Московской области</w:t>
            </w: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4E4AF6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836" w:type="dxa"/>
            <w:shd w:val="clear" w:color="auto" w:fill="auto"/>
          </w:tcPr>
          <w:p w:rsidR="007542BA" w:rsidRPr="004E4AF6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/>
                <w:sz w:val="18"/>
                <w:szCs w:val="18"/>
              </w:rPr>
              <w:t>Показатель 4</w:t>
            </w:r>
          </w:p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Распоряжение Прав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тельства Российской Федерации от 03.12.2014 № 2446-р «Об утверждении концепции построения и развития аппаратно-программного ко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плекса  «Безопасный город».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542BA" w:rsidRPr="004E4AF6" w:rsidRDefault="007542BA" w:rsidP="007542BA">
            <w:pPr>
              <w:spacing w:after="0" w:line="240" w:lineRule="auto"/>
              <w:ind w:hanging="22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7542BA" w:rsidRPr="004E4AF6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Основное мероприятие 3. Создание, содержание системно-аппаратного комплекса «Безопасный город» на территории Московской области</w:t>
            </w: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B30F41" w:rsidRDefault="007542BA" w:rsidP="007542BA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12"/>
            <w:shd w:val="clear" w:color="auto" w:fill="auto"/>
          </w:tcPr>
          <w:p w:rsidR="007542BA" w:rsidRPr="004E4AF6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 xml:space="preserve"> « Развитие и совершенствование систем оповещения и информирования населения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542BA" w:rsidRPr="004A7712" w:rsidTr="007542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7542BA" w:rsidRPr="004E4AF6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</w:p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ния на территории муниципал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ь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7542BA" w:rsidRPr="004E4AF6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Указ Президента Ро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сийской Федерации</w:t>
            </w:r>
          </w:p>
          <w:p w:rsidR="007542BA" w:rsidRPr="004E4AF6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от 13.11.2012 № 1522 «О создании ко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плексной системы экстренного оповещ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ния населения об угрозе возникновения или о возникновении чрезвычайных ситу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ций»;</w:t>
            </w:r>
          </w:p>
          <w:p w:rsidR="007542BA" w:rsidRPr="004E4AF6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от 20.12.2016  № 696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б утверждении основ государстве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ной политики Росси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ской Федерации в области гражданской обороны на период до 2030 года»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i/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7542BA" w:rsidRPr="004E4AF6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Основное мер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приятие 1. С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здание, развитие и поддержание в постоянной г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товности систем оповещения населения об опасностях, во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никающих при военных ко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фликтах или вследствие этих конфликтов, а также при чре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вычайных сит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ациях природн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 и техногенн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 характера (происшествиях) на территории муниципального образования Московской области</w:t>
            </w:r>
          </w:p>
        </w:tc>
      </w:tr>
      <w:tr w:rsidR="007542BA" w:rsidRPr="004A7712" w:rsidTr="007542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88294E" w:rsidRDefault="007542BA" w:rsidP="007542BA">
            <w:pPr>
              <w:pStyle w:val="a9"/>
              <w:suppressAutoHyphens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88294E" w:rsidRDefault="007542BA" w:rsidP="007542BA">
            <w:pPr>
              <w:pStyle w:val="a9"/>
              <w:suppressAutoHyphens/>
              <w:spacing w:line="240" w:lineRule="auto"/>
              <w:ind w:left="14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94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88294E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Московской области</w:t>
            </w:r>
            <w:r w:rsidRPr="0088294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542BA" w:rsidRPr="004A7712" w:rsidTr="007542BA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7542BA" w:rsidRPr="004E4AF6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</w:p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lastRenderedPageBreak/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тель</w:t>
            </w:r>
          </w:p>
          <w:p w:rsidR="007542BA" w:rsidRPr="0088294E" w:rsidRDefault="007542BA" w:rsidP="007542BA">
            <w:pPr>
              <w:pStyle w:val="afc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Указ Президента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</w:rPr>
              <w:t>Ро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</w:rPr>
              <w:t>с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</w:rPr>
              <w:t>сийской Федерации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от 1.01.2018  № 2 «Об утверждении Основ государственной п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литики Российской Федерации в области пожарной 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безопасности на пер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од до 2030 года»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7542BA" w:rsidRPr="004E4AF6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Основное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мероприятие 1. Повышение степени пожарной безопасности</w:t>
            </w:r>
            <w:r w:rsidRPr="004E4AF6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DB7DAD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887" w:type="dxa"/>
            <w:gridSpan w:val="12"/>
            <w:shd w:val="clear" w:color="auto" w:fill="auto"/>
          </w:tcPr>
          <w:p w:rsidR="007542BA" w:rsidRPr="00A36C7E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A36C7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A36C7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836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Увеличение  процента запасов материально-технических, прод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вольственных, медицинских и иных сре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дств в ц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елях гражданской обороны</w:t>
            </w:r>
          </w:p>
        </w:tc>
        <w:tc>
          <w:tcPr>
            <w:tcW w:w="1984" w:type="dxa"/>
            <w:shd w:val="clear" w:color="auto" w:fill="auto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7542BA" w:rsidRPr="004E4AF6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Указ Президента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сийской Федерации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от 20.12.2016  № 696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б утверждении основ государстве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ной политики Росси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ской Федерации в области гражданской обороны на период до 2030 года»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42BA" w:rsidRPr="004E4AF6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i/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61" w:type="dxa"/>
            <w:shd w:val="clear" w:color="auto" w:fill="auto"/>
          </w:tcPr>
          <w:p w:rsidR="007542BA" w:rsidRPr="00A36C7E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Основное мер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приятие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Орг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низация нако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ления, хранения, освежения и обслуживания запасов матер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ально-технических, продовольстве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ных, медици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ских и иных сре</w:t>
            </w:r>
            <w:proofErr w:type="gramStart"/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дств в ц</w:t>
            </w:r>
            <w:proofErr w:type="gramEnd"/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елях гражданской обороны</w:t>
            </w:r>
          </w:p>
        </w:tc>
      </w:tr>
      <w:tr w:rsidR="007542BA" w:rsidRPr="004A7712" w:rsidTr="007542BA">
        <w:tc>
          <w:tcPr>
            <w:tcW w:w="710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836" w:type="dxa"/>
            <w:shd w:val="clear" w:color="auto" w:fill="auto"/>
          </w:tcPr>
          <w:p w:rsidR="007542BA" w:rsidRPr="004A7712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нию защитных сооружений и иных объектов ГО</w:t>
            </w:r>
          </w:p>
        </w:tc>
        <w:tc>
          <w:tcPr>
            <w:tcW w:w="1984" w:type="dxa"/>
            <w:shd w:val="clear" w:color="auto" w:fill="auto"/>
          </w:tcPr>
          <w:p w:rsidR="007542BA" w:rsidRDefault="007542BA" w:rsidP="007542BA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показ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</w:p>
          <w:p w:rsidR="007542BA" w:rsidRPr="004E4AF6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Указ Президента 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4E4AF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сийской Федерации</w:t>
            </w:r>
            <w:r w:rsidRPr="004E4A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от 20.12.2016  № 696</w:t>
            </w:r>
            <w:r w:rsidRPr="004E4AF6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б утверждении основ государстве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ной политики Росси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4E4AF6">
              <w:rPr>
                <w:rFonts w:ascii="Times New Roman" w:hAnsi="Times New Roman"/>
                <w:bCs/>
                <w:sz w:val="18"/>
                <w:szCs w:val="18"/>
              </w:rPr>
              <w:t>ской Федерации в области гражданской обороны на период до 2030 года»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42BA" w:rsidRPr="004E4AF6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E4AF6">
              <w:rPr>
                <w:rFonts w:ascii="Times New Roman" w:hAnsi="Times New Roman"/>
                <w:i/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2BA" w:rsidRPr="004E4AF6" w:rsidRDefault="00A3690B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542BA" w:rsidRPr="004E4A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42BA" w:rsidRPr="004E4AF6" w:rsidRDefault="00A3690B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42BA" w:rsidRPr="004E4AF6" w:rsidRDefault="00A3690B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2BA" w:rsidRPr="004E4AF6" w:rsidRDefault="007542BA" w:rsidP="007542BA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F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61" w:type="dxa"/>
            <w:shd w:val="clear" w:color="auto" w:fill="auto"/>
          </w:tcPr>
          <w:p w:rsidR="007542BA" w:rsidRPr="00A36C7E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Основное мер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приятие 2. Обе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печение гото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ности защитных сооружений и других объектов гражданской обороны на те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ритории мун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ципальных обр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зований Моско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</w:t>
            </w:r>
            <w:r w:rsidRPr="00A36C7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ской области</w:t>
            </w:r>
          </w:p>
        </w:tc>
      </w:tr>
    </w:tbl>
    <w:p w:rsidR="007542BA" w:rsidRPr="00D25A20" w:rsidRDefault="007542BA" w:rsidP="007542BA">
      <w:pPr>
        <w:pStyle w:val="a9"/>
        <w:suppressAutoHyphens/>
        <w:spacing w:line="240" w:lineRule="auto"/>
        <w:ind w:left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7542BA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7542BA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7542BA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7542BA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7542BA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7542BA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7542BA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7542BA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7542BA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7542BA" w:rsidRPr="004A7712" w:rsidRDefault="007542BA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18"/>
          <w:szCs w:val="18"/>
        </w:rPr>
        <w:t>№3</w:t>
      </w:r>
    </w:p>
    <w:p w:rsidR="007542BA" w:rsidRPr="004A7712" w:rsidRDefault="007542BA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7542BA" w:rsidRDefault="007542BA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521D5" w:rsidRDefault="00A521D5" w:rsidP="00A521D5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02.09.2021 №2344-па</w:t>
      </w:r>
    </w:p>
    <w:p w:rsidR="007542BA" w:rsidRDefault="007542BA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7542BA" w:rsidRPr="004A7712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4.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A7712">
        <w:rPr>
          <w:rFonts w:ascii="Times New Roman" w:hAnsi="Times New Roman"/>
          <w:b/>
          <w:bCs/>
          <w:sz w:val="18"/>
          <w:szCs w:val="18"/>
        </w:rPr>
        <w:t xml:space="preserve">Методика </w:t>
      </w:r>
      <w:proofErr w:type="gramStart"/>
      <w:r w:rsidRPr="004A7712">
        <w:rPr>
          <w:rFonts w:ascii="Times New Roman" w:hAnsi="Times New Roman"/>
          <w:b/>
          <w:bCs/>
          <w:sz w:val="18"/>
          <w:szCs w:val="18"/>
        </w:rPr>
        <w:t>расчета значений показателей реализации муниципальной программы</w:t>
      </w:r>
      <w:proofErr w:type="gramEnd"/>
    </w:p>
    <w:p w:rsidR="007542BA" w:rsidRPr="004A7712" w:rsidRDefault="007542BA" w:rsidP="007542BA">
      <w:pPr>
        <w:pStyle w:val="a9"/>
        <w:suppressAutoHyphens/>
        <w:spacing w:line="240" w:lineRule="auto"/>
        <w:ind w:left="107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97"/>
        <w:gridCol w:w="3055"/>
        <w:gridCol w:w="992"/>
        <w:gridCol w:w="2127"/>
        <w:gridCol w:w="8646"/>
      </w:tblGrid>
      <w:tr w:rsidR="007542BA" w:rsidRPr="004A7712" w:rsidTr="007542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 </w:t>
            </w:r>
            <w:proofErr w:type="gramStart"/>
            <w:r w:rsidRPr="004A77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Default"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7712">
              <w:rPr>
                <w:b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Default"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7712">
              <w:rPr>
                <w:b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Default"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7712">
              <w:rPr>
                <w:b/>
                <w:color w:val="000000" w:themeColor="text1"/>
                <w:sz w:val="18"/>
                <w:szCs w:val="18"/>
              </w:rPr>
              <w:t>Источник данных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Default"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7712">
              <w:rPr>
                <w:b/>
                <w:color w:val="000000" w:themeColor="text1"/>
                <w:sz w:val="18"/>
                <w:szCs w:val="18"/>
              </w:rPr>
              <w:t>Порядок расчета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Default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4A771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Default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4A771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Default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4A771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Default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4A7712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7542BA" w:rsidRPr="004A7712" w:rsidTr="007542BA">
        <w:trPr>
          <w:trHeight w:val="24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4A7712" w:rsidRDefault="00A521D5" w:rsidP="007542BA">
            <w:pPr>
              <w:pStyle w:val="Default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hyperlink w:anchor="sub_11000" w:history="1">
              <w:r w:rsidR="007542BA" w:rsidRPr="004A7712">
                <w:rPr>
                  <w:sz w:val="18"/>
                  <w:szCs w:val="18"/>
                </w:rPr>
                <w:t>Подпрограмма 1</w:t>
              </w:r>
            </w:hyperlink>
            <w:r w:rsidR="007542BA" w:rsidRPr="004A7712">
              <w:rPr>
                <w:bCs/>
                <w:sz w:val="18"/>
                <w:szCs w:val="18"/>
              </w:rPr>
              <w:t xml:space="preserve"> «Профилактика преступлений и иных правонарушений»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b/>
                <w:sz w:val="18"/>
                <w:szCs w:val="18"/>
              </w:rPr>
              <w:t>Макропоказатель</w:t>
            </w:r>
          </w:p>
          <w:p w:rsidR="007542BA" w:rsidRPr="00AB5B49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ступлений, совершенных на терр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тории муниципального образования, не менее чем на 5 %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7542BA" w:rsidRPr="00AB5B49" w:rsidRDefault="007542BA" w:rsidP="007542BA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престу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pStyle w:val="ConsPlusNormal"/>
              <w:ind w:firstLine="32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Статистический сбо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ник «Состояние пр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ступности в Московской области» информацио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ного центра Главного управления МВД Ро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сии по Московской о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 xml:space="preserve">ласти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7542BA" w:rsidRPr="00AB5B49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AB5B49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5B49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AB5B49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AB5B49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AB5B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B49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 xml:space="preserve"> 0,95,</w:t>
            </w:r>
          </w:p>
          <w:p w:rsidR="007542BA" w:rsidRPr="00AB5B49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AB5B4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AB5B49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AB5B49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текущего года, </w:t>
            </w:r>
          </w:p>
          <w:p w:rsidR="007542BA" w:rsidRPr="00AB5B49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5B49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AB5B49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предыдущего года 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4A7712" w:rsidRDefault="007542BA" w:rsidP="007542BA">
            <w:pPr>
              <w:pStyle w:val="ConsPlusNormal"/>
              <w:tabs>
                <w:tab w:val="left" w:pos="285"/>
                <w:tab w:val="center" w:pos="399"/>
              </w:tabs>
              <w:ind w:firstLine="34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1. Увеличение доли социально зн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а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чимых объектов (учреждений), об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о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рудованных в целях антитеррор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и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стической защищенности средств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а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ми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5B4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жеквартальны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 xml:space="preserve"> отчет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образования</w:t>
            </w:r>
          </w:p>
          <w:p w:rsidR="007542BA" w:rsidRPr="00AB5B49" w:rsidRDefault="007542BA" w:rsidP="007542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7542BA" w:rsidRPr="00AB5B49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B64A21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B64A2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КОО+ КОК + КОС </w:t>
            </w:r>
          </w:p>
          <w:p w:rsidR="007542BA" w:rsidRPr="00B64A21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 xml:space="preserve">ДОАЗ  =                                                    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ab/>
              <w:t xml:space="preserve"> х  100</w:t>
            </w:r>
          </w:p>
          <w:p w:rsidR="007542BA" w:rsidRPr="00AB5B49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ОКСЗО</w:t>
            </w:r>
          </w:p>
          <w:p w:rsidR="007542BA" w:rsidRPr="00AB5B49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 xml:space="preserve">где:                     </w:t>
            </w:r>
          </w:p>
          <w:p w:rsidR="007542BA" w:rsidRPr="00AB5B49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ДОАЗ – доля объектов отвечающих, требованиям антитеррористической защищенности;</w:t>
            </w:r>
          </w:p>
          <w:p w:rsidR="007542BA" w:rsidRPr="00AB5B49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7542BA" w:rsidRPr="00AB5B49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7542BA" w:rsidRPr="00AB5B49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КОС - количество объектов спорта, отвечающих требованиям антитеррористической защищенности по ит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о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гам отчетного периода;</w:t>
            </w:r>
          </w:p>
          <w:p w:rsidR="007542BA" w:rsidRPr="00AB5B49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ОКСЗО – общее количество социально значимых объектов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F731CA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>2. Увеличение доли от числа гра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ж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дан принимающих участие в де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я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тельности народных дружин</w:t>
            </w:r>
          </w:p>
          <w:p w:rsidR="007542BA" w:rsidRPr="00F731CA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F731CA" w:rsidRDefault="007542BA" w:rsidP="007542BA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F731CA" w:rsidRDefault="007542BA" w:rsidP="007542BA">
            <w:pPr>
              <w:pStyle w:val="ConsPlusNormal"/>
              <w:ind w:firstLine="32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>Информация, пред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о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ставляемая территор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и</w:t>
            </w:r>
            <w:r w:rsidRPr="00F731CA">
              <w:rPr>
                <w:rFonts w:ascii="Times New Roman" w:hAnsi="Times New Roman"/>
                <w:sz w:val="18"/>
                <w:szCs w:val="18"/>
              </w:rPr>
              <w:t>альным</w:t>
            </w:r>
            <w:proofErr w:type="gramStart"/>
            <w:r w:rsidRPr="00F731CA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F731CA">
              <w:rPr>
                <w:rFonts w:ascii="Times New Roman" w:hAnsi="Times New Roman"/>
                <w:sz w:val="18"/>
                <w:szCs w:val="18"/>
              </w:rPr>
              <w:t xml:space="preserve"> (О) МВД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tbl>
            <w:tblPr>
              <w:tblStyle w:val="aff9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7542BA" w:rsidTr="007542BA">
              <w:tc>
                <w:tcPr>
                  <w:tcW w:w="5382" w:type="dxa"/>
                </w:tcPr>
                <w:p w:rsidR="007542BA" w:rsidRPr="00B21BFD" w:rsidRDefault="007542BA" w:rsidP="007542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0C31F2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</w:t>
                  </w:r>
                  <w:r w:rsidRPr="00B21BFD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ЧНД</w:t>
                  </w:r>
                  <w:proofErr w:type="gramStart"/>
                  <w:r w:rsidRPr="00B21BFD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1</w:t>
                  </w:r>
                  <w:proofErr w:type="gramEnd"/>
                </w:p>
              </w:tc>
            </w:tr>
            <w:tr w:rsidR="007542BA" w:rsidTr="007542BA">
              <w:tc>
                <w:tcPr>
                  <w:tcW w:w="5382" w:type="dxa"/>
                </w:tcPr>
                <w:p w:rsidR="007542BA" w:rsidRDefault="007542BA" w:rsidP="007542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31C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УЧНД</w:t>
                  </w:r>
                  <w:r w:rsidRPr="00F731CA">
                    <w:rPr>
                      <w:rFonts w:ascii="Times New Roman" w:hAnsi="Times New Roman"/>
                      <w:sz w:val="18"/>
                      <w:szCs w:val="18"/>
                    </w:rPr>
                    <w:t xml:space="preserve">  =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х 100 %</w:t>
                  </w:r>
                </w:p>
              </w:tc>
            </w:tr>
            <w:tr w:rsidR="007542BA" w:rsidTr="007542BA">
              <w:tc>
                <w:tcPr>
                  <w:tcW w:w="5382" w:type="dxa"/>
                </w:tcPr>
                <w:p w:rsidR="007542BA" w:rsidRDefault="007542BA" w:rsidP="007542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</w:t>
                  </w:r>
                  <w:r w:rsidRPr="00F731CA">
                    <w:rPr>
                      <w:rFonts w:ascii="Times New Roman" w:hAnsi="Times New Roman"/>
                      <w:sz w:val="18"/>
                      <w:szCs w:val="18"/>
                    </w:rPr>
                    <w:t>ЧНД</w:t>
                  </w:r>
                  <w:proofErr w:type="gramStart"/>
                  <w:r w:rsidRPr="00F731C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proofErr w:type="gramEnd"/>
                </w:p>
              </w:tc>
            </w:tr>
            <w:tr w:rsidR="007542BA" w:rsidTr="007542BA">
              <w:tc>
                <w:tcPr>
                  <w:tcW w:w="5382" w:type="dxa"/>
                </w:tcPr>
                <w:p w:rsidR="007542BA" w:rsidRPr="00F731CA" w:rsidRDefault="007542BA" w:rsidP="007542BA">
                  <w:pPr>
                    <w:pStyle w:val="a9"/>
                    <w:ind w:left="5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31CA">
                    <w:rPr>
                      <w:rFonts w:ascii="Times New Roman" w:hAnsi="Times New Roman"/>
                      <w:sz w:val="18"/>
                      <w:szCs w:val="18"/>
                    </w:rPr>
                    <w:t>где:</w:t>
                  </w:r>
                </w:p>
                <w:p w:rsidR="007542BA" w:rsidRDefault="007542BA" w:rsidP="007542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542BA" w:rsidRPr="00F731CA" w:rsidRDefault="007542BA" w:rsidP="007542BA">
            <w:pPr>
              <w:pStyle w:val="ConsPlusNormal"/>
              <w:ind w:left="51"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 xml:space="preserve">УЧНД – значение показателя; </w:t>
            </w:r>
          </w:p>
          <w:p w:rsidR="007542BA" w:rsidRPr="00F731CA" w:rsidRDefault="007542BA" w:rsidP="007542BA">
            <w:pPr>
              <w:pStyle w:val="ConsPlusNormal"/>
              <w:ind w:left="51"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>ЧНД</w:t>
            </w:r>
            <w:proofErr w:type="gramStart"/>
            <w:r w:rsidRPr="00F731C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731CA">
              <w:rPr>
                <w:rFonts w:ascii="Times New Roman" w:hAnsi="Times New Roman"/>
                <w:sz w:val="18"/>
                <w:szCs w:val="18"/>
              </w:rPr>
              <w:t xml:space="preserve"> – число членов народных дружин в отчетном периоде</w:t>
            </w:r>
          </w:p>
          <w:p w:rsidR="007542BA" w:rsidRPr="00F731CA" w:rsidRDefault="007542BA" w:rsidP="007542BA">
            <w:pPr>
              <w:pStyle w:val="ConsPlusNormal"/>
              <w:ind w:left="51" w:firstLine="0"/>
              <w:outlineLvl w:val="1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731CA">
              <w:rPr>
                <w:rFonts w:ascii="Times New Roman" w:hAnsi="Times New Roman"/>
                <w:sz w:val="18"/>
                <w:szCs w:val="18"/>
              </w:rPr>
              <w:t>ЧНД</w:t>
            </w:r>
            <w:proofErr w:type="gramStart"/>
            <w:r w:rsidRPr="00F731CA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  <w:r w:rsidRPr="00F731CA">
              <w:rPr>
                <w:rFonts w:ascii="Times New Roman" w:hAnsi="Times New Roman"/>
                <w:sz w:val="18"/>
                <w:szCs w:val="18"/>
              </w:rPr>
              <w:t xml:space="preserve">  – число членов народных дружин в базовом периоде (2019 г.)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D3D74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/>
                <w:sz w:val="18"/>
                <w:szCs w:val="18"/>
              </w:rPr>
              <w:t>3. Снижение доли несовершенн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летних в общем числе лиц, сове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р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шивших преступления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D3D74" w:rsidRDefault="007542BA" w:rsidP="007542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D3D74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/>
                <w:sz w:val="18"/>
                <w:szCs w:val="18"/>
              </w:rPr>
              <w:t>Информация, пред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ставляемая территор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D3D74">
              <w:rPr>
                <w:rFonts w:ascii="Times New Roman" w:hAnsi="Times New Roman"/>
                <w:sz w:val="18"/>
                <w:szCs w:val="18"/>
              </w:rPr>
              <w:t>альным</w:t>
            </w:r>
            <w:proofErr w:type="gramStart"/>
            <w:r w:rsidRPr="006D3D7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6D3D74">
              <w:rPr>
                <w:rFonts w:ascii="Times New Roman" w:hAnsi="Times New Roman"/>
                <w:sz w:val="18"/>
                <w:szCs w:val="18"/>
              </w:rPr>
              <w:t xml:space="preserve"> (О) МВД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D3D74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7542BA" w:rsidRPr="006D3D74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ff9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7542BA" w:rsidRPr="006D3D74" w:rsidTr="007542BA">
              <w:tc>
                <w:tcPr>
                  <w:tcW w:w="6101" w:type="dxa"/>
                </w:tcPr>
                <w:p w:rsidR="007542BA" w:rsidRPr="006D3D74" w:rsidRDefault="007542BA" w:rsidP="007542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6D3D7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</w:t>
                  </w:r>
                  <w:r w:rsidRPr="006D3D74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С   </w:t>
                  </w:r>
                </w:p>
              </w:tc>
            </w:tr>
            <w:tr w:rsidR="007542BA" w:rsidRPr="006D3D74" w:rsidTr="007542BA">
              <w:tc>
                <w:tcPr>
                  <w:tcW w:w="6101" w:type="dxa"/>
                </w:tcPr>
                <w:p w:rsidR="007542BA" w:rsidRPr="006D3D74" w:rsidRDefault="007542BA" w:rsidP="007542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6D3D74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gramEnd"/>
                  <w:r w:rsidRPr="006D3D74">
                    <w:rPr>
                      <w:rFonts w:ascii="Times New Roman" w:hAnsi="Times New Roman"/>
                      <w:sz w:val="18"/>
                      <w:szCs w:val="18"/>
                    </w:rPr>
                    <w:t xml:space="preserve"> =               х 100%</w:t>
                  </w:r>
                </w:p>
              </w:tc>
            </w:tr>
            <w:tr w:rsidR="007542BA" w:rsidRPr="006D3D74" w:rsidTr="007542BA">
              <w:tc>
                <w:tcPr>
                  <w:tcW w:w="6101" w:type="dxa"/>
                </w:tcPr>
                <w:p w:rsidR="007542BA" w:rsidRPr="006D3D74" w:rsidRDefault="007542BA" w:rsidP="007542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3D7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         В</w:t>
                  </w:r>
                </w:p>
              </w:tc>
            </w:tr>
            <w:tr w:rsidR="007542BA" w:rsidRPr="006D3D74" w:rsidTr="007542BA">
              <w:tc>
                <w:tcPr>
                  <w:tcW w:w="6101" w:type="dxa"/>
                </w:tcPr>
                <w:p w:rsidR="007542BA" w:rsidRPr="006D3D74" w:rsidRDefault="007542BA" w:rsidP="007542BA">
                  <w:pPr>
                    <w:pStyle w:val="a9"/>
                    <w:ind w:left="5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3D74">
                    <w:rPr>
                      <w:rFonts w:ascii="Times New Roman" w:hAnsi="Times New Roman"/>
                      <w:sz w:val="18"/>
                      <w:szCs w:val="18"/>
                    </w:rPr>
                    <w:t>где:</w:t>
                  </w:r>
                </w:p>
              </w:tc>
            </w:tr>
          </w:tbl>
          <w:p w:rsidR="007542BA" w:rsidRPr="006D3D74" w:rsidRDefault="007542BA" w:rsidP="007542BA">
            <w:pPr>
              <w:pStyle w:val="a9"/>
              <w:spacing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3D7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D3D74">
              <w:rPr>
                <w:rFonts w:ascii="Times New Roman" w:hAnsi="Times New Roman"/>
                <w:sz w:val="18"/>
                <w:szCs w:val="18"/>
              </w:rPr>
              <w:t xml:space="preserve"> - доля несовершеннолетних в общем числе лиц, совершивших преступления;</w:t>
            </w:r>
          </w:p>
          <w:p w:rsidR="007542BA" w:rsidRPr="006D3D74" w:rsidRDefault="007542BA" w:rsidP="007542BA">
            <w:pPr>
              <w:pStyle w:val="a9"/>
              <w:spacing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/>
                <w:sz w:val="18"/>
                <w:szCs w:val="18"/>
              </w:rPr>
              <w:t xml:space="preserve">С – число несовершеннолетних, совершивших преступления в отчетном периоде;  </w:t>
            </w:r>
          </w:p>
          <w:p w:rsidR="007542BA" w:rsidRPr="006D3D74" w:rsidRDefault="007542BA" w:rsidP="007542BA">
            <w:pPr>
              <w:pStyle w:val="a9"/>
              <w:spacing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D3D74">
              <w:rPr>
                <w:rFonts w:ascii="Times New Roman" w:hAnsi="Times New Roman"/>
                <w:sz w:val="18"/>
                <w:szCs w:val="18"/>
              </w:rPr>
              <w:t>В – общее число лиц, совершивших преступления в отчетном периоде</w:t>
            </w:r>
          </w:p>
          <w:p w:rsidR="007542BA" w:rsidRPr="006D3D74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8666DF" w:rsidRDefault="007542BA" w:rsidP="007542BA">
            <w:pPr>
              <w:rPr>
                <w:rFonts w:ascii="Times New Roman" w:hAnsi="Times New Roman"/>
                <w:sz w:val="18"/>
                <w:szCs w:val="18"/>
              </w:rPr>
            </w:pPr>
            <w:r w:rsidRPr="008666DF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Увеличение общего количества видеокамер, введенных в эксплу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а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тацию в систему технологического обеспечения региональной общ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е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ственной безопасности и операти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в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ного управления «Безопасный рег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и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он», не менее чем на 5 %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47BDA" w:rsidRDefault="007542BA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BDA">
              <w:rPr>
                <w:rFonts w:ascii="Times New Roman" w:hAnsi="Times New Roman"/>
                <w:sz w:val="18"/>
                <w:szCs w:val="18"/>
              </w:rPr>
              <w:t xml:space="preserve">Кол-во камер, динамика </w:t>
            </w:r>
            <w:proofErr w:type="gramStart"/>
            <w:r w:rsidRPr="00647BD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47BDA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47BDA" w:rsidRDefault="007542BA" w:rsidP="007542BA">
            <w:pPr>
              <w:rPr>
                <w:rFonts w:ascii="Times New Roman" w:hAnsi="Times New Roman"/>
                <w:sz w:val="18"/>
                <w:szCs w:val="18"/>
              </w:rPr>
            </w:pPr>
            <w:r w:rsidRPr="00647BDA">
              <w:rPr>
                <w:rFonts w:ascii="Times New Roman" w:hAnsi="Times New Roman"/>
                <w:sz w:val="18"/>
                <w:szCs w:val="18"/>
              </w:rPr>
              <w:t>Ежеквартальные отчеты Администрации мун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и</w:t>
            </w:r>
            <w:r w:rsidRPr="00647BDA">
              <w:rPr>
                <w:rFonts w:ascii="Times New Roman" w:hAnsi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DB7DAD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DAD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7542BA" w:rsidRPr="00DB7DAD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DB7DAD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7DAD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DB7DAD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DB7DAD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DB7DAD">
              <w:rPr>
                <w:rFonts w:ascii="Times New Roman" w:hAnsi="Times New Roman"/>
                <w:sz w:val="18"/>
                <w:szCs w:val="18"/>
              </w:rPr>
              <w:t xml:space="preserve"> х 1,05</w:t>
            </w:r>
          </w:p>
          <w:p w:rsidR="007542BA" w:rsidRPr="00DB7DAD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DAD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7542BA" w:rsidRPr="00DB7DAD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7DAD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DB7DAD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:rsidR="007542BA" w:rsidRPr="00647BDA" w:rsidRDefault="007542BA" w:rsidP="007542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B7DAD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DB7DAD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4A7712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5. Рост числа лиц, состоящих на диспансерном наблюдении с ди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а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гнозом «Употребление наркотиков с вредными последствиями»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террит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риального Управления здравоохранения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AB5B49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Расчет показателя:</w:t>
            </w:r>
          </w:p>
          <w:p w:rsidR="007542BA" w:rsidRPr="00AB5B49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РЧЛ = КЛТ</w:t>
            </w:r>
            <w:r>
              <w:rPr>
                <w:rFonts w:ascii="Times New Roman" w:hAnsi="Times New Roman"/>
                <w:sz w:val="18"/>
                <w:szCs w:val="18"/>
              </w:rPr>
              <w:t>Г/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КЛПГх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7542BA" w:rsidRPr="00AB5B49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7542BA" w:rsidRPr="00AB5B49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7542BA" w:rsidRPr="00AB5B49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/>
                <w:sz w:val="18"/>
                <w:szCs w:val="18"/>
              </w:rPr>
            </w:pPr>
            <w:r w:rsidRPr="00AB5B49">
              <w:rPr>
                <w:rFonts w:ascii="Times New Roman" w:hAnsi="Times New Roman"/>
                <w:sz w:val="18"/>
                <w:szCs w:val="18"/>
              </w:rPr>
              <w:t xml:space="preserve">КЛПГ - количество лиц, состоящих на диспансерном наблюдении с диагнозом «Употребление наркотиков с вредными последствиями» </w:t>
            </w:r>
            <w:proofErr w:type="gramStart"/>
            <w:r w:rsidRPr="00AB5B49">
              <w:rPr>
                <w:rFonts w:ascii="Times New Roman" w:hAnsi="Times New Roman"/>
                <w:sz w:val="18"/>
                <w:szCs w:val="18"/>
              </w:rPr>
              <w:t>на конец</w:t>
            </w:r>
            <w:proofErr w:type="gramEnd"/>
            <w:r w:rsidRPr="00AB5B49">
              <w:rPr>
                <w:rFonts w:ascii="Times New Roman" w:hAnsi="Times New Roman"/>
                <w:sz w:val="18"/>
                <w:szCs w:val="18"/>
              </w:rPr>
              <w:t xml:space="preserve"> 2019 года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12BEF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5. 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12BEF" w:rsidRDefault="007542BA" w:rsidP="007542BA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12BEF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12BEF" w:rsidRDefault="007542BA" w:rsidP="007542BA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Ежеквартально. Формы межведомственной ст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а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тистической отчетности 1-МВ-НОН и 4-МВ-НОН к Приказу ФСКН Росси, Генеральной прокуратуры Росси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й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ской Федерации, Сле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д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ского сборника «Чи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ленность и состав нас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ления </w:t>
            </w:r>
            <w:proofErr w:type="spellStart"/>
            <w:proofErr w:type="gramStart"/>
            <w:r w:rsidRPr="00612BEF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proofErr w:type="gram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ковской области»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12BEF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7542BA" w:rsidRPr="00612BEF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612BEF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х 100 000</w:t>
            </w: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7542BA" w:rsidRPr="00612BEF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612BEF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– вовлеченность населения, в незаконный оборот наркотиков (случаев);</w:t>
            </w:r>
          </w:p>
          <w:p w:rsidR="007542BA" w:rsidRPr="00612BEF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12BEF">
              <w:rPr>
                <w:rFonts w:ascii="Times New Roman" w:hAnsi="Times New Roman"/>
                <w:sz w:val="18"/>
                <w:szCs w:val="18"/>
              </w:rPr>
              <w:t>ЧЛсп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прекурсоров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прекурсоры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>, новых п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о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тенциально опасных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веществ (строка 1, раздел 2, 1-МВ-НОН);</w:t>
            </w:r>
            <w:proofErr w:type="gramEnd"/>
          </w:p>
          <w:p w:rsidR="007542BA" w:rsidRPr="00612BEF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ЧЛадм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7542BA" w:rsidRPr="00612BEF" w:rsidRDefault="007542BA" w:rsidP="0075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– количество жителей городского округа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12BEF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12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12BEF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 xml:space="preserve">5. Снижение уровня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криминогенн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о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сти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12BEF" w:rsidRDefault="007542BA" w:rsidP="007542BA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12BEF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12BEF" w:rsidRDefault="007542BA" w:rsidP="007542BA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Ежеквартально. Формы межведомственной ст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а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тистической отчетности 1-МВ-НОН и 4-МВ-НОН к Приказу ФСКН Росси, Генеральной прокуратуры Росси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й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ской Федерации, Сле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д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ского сборника «Чи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ленность и состав нас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ления </w:t>
            </w:r>
            <w:proofErr w:type="spellStart"/>
            <w:proofErr w:type="gramStart"/>
            <w:r w:rsidRPr="00612BEF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proofErr w:type="gram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с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ковской области»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  х  100 000</w:t>
            </w: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r w:rsidRPr="00612BEF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криминогенность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наркомании (случаев);</w:t>
            </w: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ЧПсп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– число потребителей наркотических средств и психотропных веществ из общего числа лиц, сове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р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шивших преступлени</w:t>
            </w:r>
            <w:proofErr w:type="gramStart"/>
            <w:r w:rsidRPr="00612BEF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612BEF">
              <w:rPr>
                <w:rFonts w:ascii="Times New Roman" w:hAnsi="Times New Roman"/>
                <w:sz w:val="18"/>
                <w:szCs w:val="18"/>
              </w:rPr>
              <w:t>строка 43, раздел 2, 1-МВ-НОН);</w:t>
            </w: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ЧПадм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– число лиц, совершивших административные правонарушения, связанные с потреблением наркот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и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 xml:space="preserve">ческих средств, психотропных веществ, новых потенциально опасных </w:t>
            </w: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веществ, или в сост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о</w:t>
            </w:r>
            <w:r w:rsidRPr="00612BEF">
              <w:rPr>
                <w:rFonts w:ascii="Times New Roman" w:hAnsi="Times New Roman"/>
                <w:sz w:val="18"/>
                <w:szCs w:val="18"/>
              </w:rPr>
              <w:t>янии наркотического опьянения (строка 24, раздел 4, 4-МВ-НОН);</w:t>
            </w:r>
          </w:p>
          <w:p w:rsidR="007542BA" w:rsidRPr="00612BEF" w:rsidRDefault="007542BA" w:rsidP="007542BA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BEF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612BEF">
              <w:rPr>
                <w:rFonts w:ascii="Times New Roman" w:hAnsi="Times New Roman"/>
                <w:sz w:val="18"/>
                <w:szCs w:val="18"/>
              </w:rPr>
              <w:t xml:space="preserve">   – количество жителей городского округа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7. Благоустроим кладбища «Доля кладбищ, соответствующих Реги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нальному стандарту»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Данные муниципальных образований Моско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(F1 + F2)        1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 xml:space="preserve">        S = --------------- х ---- </w:t>
            </w:r>
            <w:proofErr w:type="spellStart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t xml:space="preserve"> K х 100%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2</w:t>
            </w:r>
            <w:proofErr w:type="gramStart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t xml:space="preserve">              Т</w:t>
            </w:r>
            <w:proofErr w:type="gramEnd"/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где S – доля кладбищ, соответствующих требованиям Регионального стандарта</w:t>
            </w:r>
            <w:proofErr w:type="gramStart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, %;</w:t>
            </w:r>
            <w:proofErr w:type="gramEnd"/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(F1+ F2) – количество кладбищ, соответствующих требованиям Регионального стандарта, ед.;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F1 – количество кладбищ, юридически оформленных в муниципальную собственность, ед.;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ронного дела на территории Московской области (далее – МВК), ед.;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T* – общее количество кладбищ на территории муниципального образования, ед.;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 xml:space="preserve">K – повышающий (стимулирующий) коэффициент, равный 1,1. 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Данный коэффициент применяется при наличии на территории муниципального образования: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от 30 до 50 кладбищ, из которых не менее 15 % признаны соответствующими требованиям Регионального стандарта по итогам их рассмотрения на заседании МВК;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от 51 и более кладбищ, из которых не менее 10 % признаны соответствующими требованиям Регионального стандарта по итогам их рассмотрения на заседании МВК.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При применении коэффициента итоговое значение показателя S не может быть больше 99 %.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*для муниципальных образований,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муниципальных образований.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7. Инвентаризация мест захорон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Данные муниципальных образований Моско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spellEnd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t xml:space="preserve"> / D х 100% = I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I - доля зоны захоронения кладбищ, на которых проведена инвентаризация захоронений в соответствии с тр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бованиями законодательства</w:t>
            </w:r>
            <w:proofErr w:type="gramStart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, %;</w:t>
            </w:r>
            <w:proofErr w:type="gramEnd"/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Is</w:t>
            </w:r>
            <w:proofErr w:type="spellEnd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t xml:space="preserve"> - площадь зоны захоронения, на которых проведена инвентаризация в электронном виде, </w:t>
            </w:r>
            <w:proofErr w:type="gramStart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542BA" w:rsidRPr="00BE4457" w:rsidRDefault="007542BA" w:rsidP="007542BA">
            <w:pPr>
              <w:pStyle w:val="a9"/>
              <w:spacing w:line="240" w:lineRule="auto"/>
              <w:ind w:left="51" w:right="-108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D - общая площадь зоны захоронения на кладбищах муниципального образования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7. Количество восстановленных (ремонт, реставрация, благоустро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ство) воинских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Ежемесячные отчеты Администрации мун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 xml:space="preserve">Значение показателя определяется по фактическому количеству восстановленных (ремонт, реставрация, благоустройство) воинских захоронений </w:t>
            </w:r>
          </w:p>
        </w:tc>
      </w:tr>
      <w:tr w:rsidR="007542BA" w:rsidRPr="004A7712" w:rsidTr="007542BA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>7. Доля транспортировок умерших в морг с мест обнаружения или пр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исшествия для производства суде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б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но-медицинской экспертизы, прои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з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веденных в соответствии с устано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в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ленными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Ежемесячные отчеты Администрации мун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E4457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BE4457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7542BA" w:rsidRPr="00BE4457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BE4457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Т3н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х100%</m:t>
                </m:r>
              </m:oMath>
            </m:oMathPara>
          </w:p>
          <w:p w:rsidR="007542BA" w:rsidRPr="00BE4457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BE4457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7542BA" w:rsidRPr="00BE4457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457">
              <w:rPr>
                <w:rFonts w:ascii="Times New Roman" w:hAnsi="Times New Roman"/>
                <w:sz w:val="18"/>
                <w:szCs w:val="18"/>
              </w:rPr>
              <w:t>ДТ - доля транспортировок умерших в морг с мест обнаружения или происшествия для производства суде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б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но-медицинской экспертизы, произведенных в соответствии с установленными требованиями;</w:t>
            </w:r>
          </w:p>
          <w:p w:rsidR="007542BA" w:rsidRPr="00BE4457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457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BE4457">
              <w:rPr>
                <w:rFonts w:ascii="Times New Roman" w:hAnsi="Times New Roman"/>
                <w:sz w:val="18"/>
                <w:szCs w:val="18"/>
              </w:rPr>
              <w:t xml:space="preserve"> – количество транспортировок умерших в морг, по которым поступили обоснованные жалобы о  нар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у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BE4457">
              <w:rPr>
                <w:rFonts w:ascii="Times New Roman" w:hAnsi="Times New Roman"/>
                <w:sz w:val="18"/>
                <w:szCs w:val="18"/>
              </w:rPr>
              <w:t xml:space="preserve">управления; </w:t>
            </w:r>
          </w:p>
          <w:p w:rsidR="007542BA" w:rsidRPr="00BE4457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457">
              <w:rPr>
                <w:rFonts w:ascii="Times New Roman" w:hAnsi="Times New Roman"/>
                <w:sz w:val="18"/>
                <w:szCs w:val="18"/>
              </w:rPr>
              <w:t>Тобщ</w:t>
            </w:r>
            <w:proofErr w:type="spellEnd"/>
            <w:r w:rsidRPr="00BE4457">
              <w:rPr>
                <w:rFonts w:ascii="Times New Roman" w:hAnsi="Times New Roman"/>
                <w:sz w:val="18"/>
                <w:szCs w:val="18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7542BA" w:rsidRPr="004A7712" w:rsidTr="007542B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муниципального образования Моско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542BA" w:rsidRPr="004A7712" w:rsidTr="007542BA">
        <w:trPr>
          <w:trHeight w:val="85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2.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tabs>
                <w:tab w:val="left" w:pos="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Процент готовности  муниципал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ь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ного образования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Московской области к действиям по предназначению при возникновении чрезвычайных ситуаций (происш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ствий) природного и техногенного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тельство Московской области от 04.02.2014 года № 25/1 «О Моско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ской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ластной системе пр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дупреждения и ликв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дации чрезвычайных ситуа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 xml:space="preserve">ций». 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Обучение организуется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в соответствии с треб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ваниями федераль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ных законов от 12.02.1998 № 28-ФЗ «О гражданской обороне» и от 21.12.1994 № 68-ФЗ «О защите населения и территорий от чрезвы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чайных ситуаций пр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родного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и техногенного характ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ра», постановлений Правительства Росси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й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ской Федерации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от 04.09.2003 № 547 «О подготовке населения в области защиты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от чрезвычайных ситу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ций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природного и техноге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ного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ха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рактера» и от 02.11.2000 № 841 «Об утверждении Полож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об организации обуч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населения в области граж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данской обороны», приказов и указаний Министерства Росси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й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ской Федерации по д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лам гражданской об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роны, чрезвы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чайным ситуациям и ликвид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ции последствий ст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хийных бедствий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и осуществляется по месту работы.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 Главы муниципального обр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зования Московской области «О Порядке создания, хранения, использования и во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полнения резерва мат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риальных ресурсов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для ликвидации чрезв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чайных ситуаций на территории Муниц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пального образования Московской области». 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тельства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 xml:space="preserve">Московской области от 12.10.2012 № 1316/38 «Об утверждении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номенклатуры и объ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мов резервов матер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альных ресурсов Мо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ковской области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для ликвидации чрезв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чайных ситуаций межмуниципального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и регионального хара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к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тера на территории Московской области».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Главы муниципального обр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зования Московской области «О Порядке создания, хранения, использования и во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полнения резерва мат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риальных ресурсов для ликвидации чрезвыча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й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ных ситуаций на терр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тории Муниципального образования Моско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области».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lastRenderedPageBreak/>
              <w:t>Значение показателя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Н = (А + В + С +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) / 4, 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А – процент населения, руководящего состава и специалистов муниципального звена ТП МОСЧС муниц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пального образования подготовленного в области защиты от чрезвычайных ситуаций и гражданской обор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ны.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Значение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А = (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+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)/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Кобщ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. нас * 100%, где:</w:t>
            </w:r>
          </w:p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населения муниципального образования прошедших подготовку, обучение, в области защ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2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– количество населения руководящего состава и специалистов муниципального звена ТП МОСЧС мун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ципального района (городского округа) обученного в области защиты от чрезвычайных ситуаций и гражда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ской обороны;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3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Кобщ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нас – 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общий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численность населения, зарегистрированного на территории муниципального образов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ния Московской области.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рии муниципального образования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Значение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pStyle w:val="a9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В = (</w:t>
            </w:r>
            <w:proofErr w:type="gramStart"/>
            <w:r w:rsidRPr="00FE5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gramEnd"/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факт 1 + 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факт 2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/ 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норм.  * 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 100%, где:</w:t>
            </w:r>
          </w:p>
          <w:p w:rsidR="007542BA" w:rsidRPr="00FE5578" w:rsidRDefault="007542BA" w:rsidP="007542BA">
            <w:pPr>
              <w:pStyle w:val="a9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факт 1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– уровень накопления материального резервного фонда по состоянию на 01.01. текущего года, в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нат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рах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факт 2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норм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нормативный объем резерва материальных ресурсов для ликвидации чрез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вычайных ситуаций на те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ритории Муниципального образования Московской области, натур. един.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ь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ного образования Московской области от объема бюджета ОМСУ муниципального образования Московской области.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Значение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С = (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факт 3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факт 4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) * 100% - (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факт 1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факт 2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)*100%, 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факт 1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объем финансового резервного фонда для ликвидации чрезвычайных ситуаций природного и техн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факт 2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факт 3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объем финансового резервного фонда для ликвидации чрезвычайных ситуаций природного и техн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lastRenderedPageBreak/>
              <w:t>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факт 4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- объем бюджета ОМСУ муниципального образования Московской области на 01 число месяца сл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дующего за отчетным периодом.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557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мирования, по отношению к базовому периоду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.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1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- процента количества органов управления и дежурно-диспетчерских служб ПОО, АСС и НАСФ, обор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2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-процент количества органов управления и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FE5578">
              <w:rPr>
                <w:rFonts w:ascii="Times New Roman" w:hAnsi="Times New Roman"/>
                <w:sz w:val="18"/>
                <w:szCs w:val="18"/>
              </w:rPr>
              <w:t>дежурно-диспетчерских служб ПОО, АСС и НАСФ, оборудованных современными техническими средств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ми для приема сигналов оповещения и информирования по состоянию на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01.01 базового периода.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1 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=</w:t>
            </w:r>
            <w:proofErr w:type="spellStart"/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тек</w:t>
            </w:r>
            <w:proofErr w:type="spellEnd"/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/Д*100%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2 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=</w:t>
            </w:r>
            <w:proofErr w:type="spellStart"/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баз.пер</w:t>
            </w:r>
            <w:proofErr w:type="spellEnd"/>
            <w:r w:rsidRPr="00FE557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/Д*100%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те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 xml:space="preserve">информирования по состоянию на текущую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дату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баз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.п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ер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- количество органов управления и дежурно-диспетчерских служб ПОО, АСС и НАСФ, оборудова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ных современными техническими средствами для приема сигналов оповещения и информирования по с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стоянию на 01.01 базового периода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Д – общие количество органов управления и дежурно-диспетчерских служб ПОО, 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АСС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и НАСФ, оборуд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ванных современными техническими средствами для приема сигналов оповещения и информирования</w:t>
            </w:r>
          </w:p>
          <w:p w:rsidR="007542BA" w:rsidRPr="00FE5578" w:rsidRDefault="007542BA" w:rsidP="007542B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542BA" w:rsidRPr="004A7712" w:rsidTr="007542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2.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tabs>
                <w:tab w:val="left" w:pos="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Процент исполнения органом мес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ного самоуправления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муниципального образования по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номочия по обеспечению безопа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ности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людей на воде</w:t>
            </w:r>
          </w:p>
          <w:p w:rsidR="007542BA" w:rsidRPr="004A7712" w:rsidRDefault="007542BA" w:rsidP="007542BA">
            <w:pPr>
              <w:tabs>
                <w:tab w:val="left" w:pos="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тистические данные по количеству утону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ших на водных объектах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согласно статистич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ским сведениям, офиц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ально опубли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кованным территориальным орг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lastRenderedPageBreak/>
              <w:t>ном федеральной слу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бы Государственной статистики по Моско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ской области на расче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ный период.</w:t>
            </w:r>
            <w:proofErr w:type="gramEnd"/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тельства Московской области от 28.09.2007 № 732/21 «О Правилах охраны жизни людей на водных объектах в Мо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ковской области"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«Водный кодекс Ро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сийской Федерации» от 03.06.2006 № 74-ФЗ.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По итогам мониторинга. 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Статистические данные по количеству утону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ших на водных объектах согласно статистич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ским сведениям, офиц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ально опубликованным территориальным орг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ном федеральной слу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бы Государственной статистики по Моско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ской области на расче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ный период.</w:t>
            </w:r>
            <w:proofErr w:type="gramEnd"/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Обучение организуется в соот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ветствии с треб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ваниями федераль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от чрезвычайных ситу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ций природного и те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х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ногенного характера», постановлений Прав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тельства Российской Федера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ции от 04.09.2003 № 547«О под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 xml:space="preserve">готовке населения в области защиты от чрезвычайных ситуаций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lastRenderedPageBreak/>
              <w:t>при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 xml:space="preserve">родного и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тех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ногенного характ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ра» 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 xml:space="preserve"> от 02.11.2000 № 841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«Об утверждении П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ложения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об организации обуч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населения в области граж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данской обороны», приказов и указаний Министерства Росси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й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ской Федерации по д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лам гражданской об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роны, чрезвы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чайным ситуациям и ликвид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ции последствий ст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хийных бедствий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и осуществляется по месту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lastRenderedPageBreak/>
              <w:t>Значение показателя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общ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у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+ О) / 3, 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общ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снижение процента утонувших и травмированных жителей на территории муниципального образов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ния по отношению к базовому периоду 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P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у –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О - увеличение процента населения муниципального образования обученного, прежде всего детей, плав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нию и приемам спасения на воде, по отношению к базовому периоду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общ.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= 100% - (D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1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+ 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3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+D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) / (D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2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+ 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+ 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) * 100%, </w:t>
            </w:r>
          </w:p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утонувших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 за отчетный период;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2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– количество утонувших на территории муниципального образования Московской области за аналоги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ч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ный период 2016 года;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травмированных на водных объектах, расположенных на территории муниципального обр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зования Московской области за отчетный период;</w:t>
            </w:r>
            <w:proofErr w:type="gramEnd"/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4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– количество травмированных на водных объектах расположенных, на территории муниципального обр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зования Московской области за аналогичный период 2016 года;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утонувшего жителей муниципального образования Московской области за пределами м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ниципального образования Московской области за отчетный период;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6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– количество утонувшего жителей муниципального образования Московской области за пределами м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ниципального образования Московской области за аналогичный период 2016 года.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y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= 100% - (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b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Ps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) *100, 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Pb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Ps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- количество безопасных мест массового отдыха людей на водных объектах, созданных в текущем пери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де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О =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общ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 тек.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–О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общ.тек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 2016, где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общ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 тек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роцент населения муниципального образования Московской области, прежде всего детей, об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ченных плаванию и приемам спасения на воде за отчетный период.</w:t>
            </w:r>
          </w:p>
          <w:p w:rsidR="007542BA" w:rsidRPr="00FE5578" w:rsidRDefault="007542BA" w:rsidP="007542BA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общ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.т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ек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. 2016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7542BA" w:rsidRPr="00FE5578" w:rsidRDefault="007542BA" w:rsidP="007542BA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общ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.т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ек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 = (О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/ О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) * 100%, 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общая численность населения муниципального образования</w:t>
            </w:r>
          </w:p>
        </w:tc>
      </w:tr>
      <w:tr w:rsidR="007542BA" w:rsidRPr="004A7712" w:rsidTr="007542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2.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tabs>
                <w:tab w:val="left" w:pos="43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Сокращение среднего времени со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местного реагирования нескольких экстренных оперативных служб на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 xml:space="preserve">обращения населения по единому номеру «112» на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 xml:space="preserve">территории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муниципального обр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зования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542BA" w:rsidRPr="004A7712" w:rsidRDefault="007542BA" w:rsidP="007542BA">
            <w:pPr>
              <w:tabs>
                <w:tab w:val="left" w:pos="43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Указ Президента Ро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сийской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Федерации от 13.11.2012 № 1522 «О создании комплексной системы экстренного оповещения населения об угрозе возникнов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ния или о возникнов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нии чрезвычайных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ситуаций»; от 28.12.2010 № 1632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«О совершенствовании системы обеспечения вызова экстренных оп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ративных служб на те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ритории Российской Федерации», Федераль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 xml:space="preserve">ный закон от 12.02.1998 21.12.1994 № 68-ФЗ «О защите населения и территорий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от чрезвычайных ситу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ций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природного и техно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генного характера»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Сокращение среднего времени совместного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С=Ттек</m:t>
                </m:r>
                <m:r>
                  <m:rPr>
                    <m:nor/>
                  </m:rPr>
                  <w:rPr>
                    <w:rFonts w:ascii="Times New Roman" w:hAnsi="Times New Roman"/>
                    <w:sz w:val="18"/>
                    <w:szCs w:val="18"/>
                  </w:rPr>
                  <m:t>÷ Тисх</m:t>
                </m:r>
              </m:oMath>
            </m:oMathPara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Ттек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среднее времени совместного реагирования нескольких экстренных оперативных служб на момент принятия программы</w:t>
            </w:r>
          </w:p>
        </w:tc>
      </w:tr>
      <w:tr w:rsidR="007542BA" w:rsidRPr="004A7712" w:rsidTr="007542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tabs>
                <w:tab w:val="left" w:pos="43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Процент построения и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развития систем аппаратно-программного комплекса «Безопа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ный город» на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территории муниципального обр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7542BA" w:rsidRPr="005B503A" w:rsidRDefault="007542BA" w:rsidP="007542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B503A">
              <w:rPr>
                <w:rFonts w:ascii="Times New Roman" w:hAnsi="Times New Roman"/>
                <w:sz w:val="18"/>
                <w:szCs w:val="24"/>
              </w:rPr>
              <w:t xml:space="preserve">Поручение Президента Российской Федерации </w:t>
            </w:r>
            <w:r w:rsidRPr="005B503A">
              <w:rPr>
                <w:rFonts w:ascii="Times New Roman" w:hAnsi="Times New Roman"/>
                <w:sz w:val="18"/>
                <w:szCs w:val="24"/>
              </w:rPr>
              <w:lastRenderedPageBreak/>
              <w:t>Д.А. Медведева от 27.05.2014 № Пр-1175;</w:t>
            </w:r>
          </w:p>
          <w:p w:rsidR="007542BA" w:rsidRPr="005B503A" w:rsidRDefault="007542BA" w:rsidP="007542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B503A">
              <w:rPr>
                <w:rFonts w:ascii="Times New Roman" w:hAnsi="Times New Roman"/>
                <w:sz w:val="18"/>
                <w:szCs w:val="24"/>
              </w:rPr>
              <w:t>Концепция построения и развития АПК «Бе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з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опасный город», утве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р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жденной распоряжен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и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ем Правительства Ро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с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сийской Федерации от 03.12.2014 № 2446-р Протокол заседания Межведомственной комиссии по вопросам, связанным с внедрением и развитием систем АПК «Безопасный г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о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род» под председател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ь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ством заместителя Председателя Прав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и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тельства Российской Федерации Д.О. Рогоз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и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на от 13.05.2014 № 2;</w:t>
            </w:r>
          </w:p>
          <w:p w:rsidR="007542BA" w:rsidRPr="005B503A" w:rsidRDefault="007542BA" w:rsidP="007542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B503A">
              <w:rPr>
                <w:rFonts w:ascii="Times New Roman" w:hAnsi="Times New Roman"/>
                <w:sz w:val="18"/>
                <w:szCs w:val="24"/>
              </w:rPr>
              <w:t>Протокол заседания Межведомственной комиссии по вопросам, связанным с внедрением и развитием систем АПК «Безопасный г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о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род» под председател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ь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ством заместителя Председателя Прав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и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тельства Российской Федерации Д.О. Рогоз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и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на от 25.09.2014 № 3;</w:t>
            </w:r>
          </w:p>
          <w:p w:rsidR="007542BA" w:rsidRPr="005B503A" w:rsidRDefault="007542BA" w:rsidP="007542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B503A">
              <w:rPr>
                <w:rFonts w:ascii="Times New Roman" w:hAnsi="Times New Roman"/>
                <w:sz w:val="18"/>
                <w:szCs w:val="24"/>
              </w:rPr>
              <w:t>Приказ МЧС России от 11.03.2015 № 110 «О мероприятиях по реал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и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зации в системе МЧС России Концепции п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о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строения и развития аппа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ратно-программного 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компле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к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са «Безопасный г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о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род»»;</w:t>
            </w:r>
          </w:p>
          <w:p w:rsidR="007542BA" w:rsidRPr="005B503A" w:rsidRDefault="007542BA" w:rsidP="007542BA">
            <w:pPr>
              <w:tabs>
                <w:tab w:val="left" w:pos="567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Временные </w:t>
            </w:r>
            <w:r>
              <w:rPr>
                <w:rFonts w:ascii="Times New Roman" w:hAnsi="Times New Roman"/>
                <w:sz w:val="18"/>
                <w:szCs w:val="24"/>
              </w:rPr>
              <w:t>единые требования к технич</w:t>
            </w:r>
            <w:r>
              <w:rPr>
                <w:rFonts w:ascii="Times New Roman" w:hAnsi="Times New Roman"/>
                <w:sz w:val="18"/>
                <w:szCs w:val="24"/>
              </w:rPr>
              <w:t>е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ским 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параметрам се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г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ментов ап</w:t>
            </w:r>
            <w:r>
              <w:rPr>
                <w:rFonts w:ascii="Times New Roman" w:hAnsi="Times New Roman"/>
                <w:sz w:val="18"/>
                <w:szCs w:val="24"/>
              </w:rPr>
              <w:t>паратно-программного компле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сам 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«Безопасный г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о</w:t>
            </w:r>
            <w:r w:rsidRPr="005B503A">
              <w:rPr>
                <w:rFonts w:ascii="Times New Roman" w:hAnsi="Times New Roman"/>
                <w:sz w:val="18"/>
                <w:szCs w:val="24"/>
              </w:rPr>
              <w:lastRenderedPageBreak/>
              <w:t>род», утвержденные Министром МЧС Ро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с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сии В.А. Пучковым от 29.12.2014 № 14-7-5552;</w:t>
            </w:r>
            <w:proofErr w:type="gramEnd"/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503A">
              <w:rPr>
                <w:rFonts w:ascii="Times New Roman" w:hAnsi="Times New Roman"/>
                <w:sz w:val="18"/>
                <w:szCs w:val="24"/>
              </w:rPr>
              <w:t>План мероприятий по реализации Концепции построения и развития аппаратно-программного компле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к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са технических средств «Безопасный город» на период 2016 – 2020 г., утвержденный замест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и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телем Мини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стра МЧС России 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генерал-полковником внутре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н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 xml:space="preserve">ней службы А.П. </w:t>
            </w:r>
            <w:proofErr w:type="spellStart"/>
            <w:r w:rsidRPr="005B503A">
              <w:rPr>
                <w:rFonts w:ascii="Times New Roman" w:hAnsi="Times New Roman"/>
                <w:sz w:val="18"/>
                <w:szCs w:val="24"/>
              </w:rPr>
              <w:t>Ч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у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прияном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от 15.06.2016  №2-4-35-64-14, пост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а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новление Совета Фед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е</w:t>
            </w:r>
            <w:r w:rsidRPr="005B503A">
              <w:rPr>
                <w:rFonts w:ascii="Times New Roman" w:hAnsi="Times New Roman"/>
                <w:sz w:val="18"/>
                <w:szCs w:val="24"/>
              </w:rPr>
              <w:t>рации Федерального Собрания Российской Федерации № 223-СФ от 26.06.2019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FE5578" w:rsidRDefault="007542BA" w:rsidP="007542B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показателя рассчитывается по формуле:</w:t>
            </w:r>
          </w:p>
          <w:p w:rsidR="007542BA" w:rsidRPr="00FE5578" w:rsidRDefault="007542BA" w:rsidP="007542B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апк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=(</w:t>
            </w: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тз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+Р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тп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+Р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о+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вэ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) * 100%</w:t>
            </w:r>
          </w:p>
          <w:p w:rsidR="007542BA" w:rsidRPr="00FE5578" w:rsidRDefault="007542BA" w:rsidP="007542BA">
            <w:pPr>
              <w:pStyle w:val="ConsPlusNormal"/>
              <w:ind w:righ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pStyle w:val="ConsPlusNormal"/>
              <w:ind w:right="17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Папк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 - процент создания АПК «БГ» на территории муниципального образования Московской области;</w:t>
            </w:r>
          </w:p>
          <w:p w:rsidR="007542BA" w:rsidRPr="00FE5578" w:rsidRDefault="007542BA" w:rsidP="007542BA">
            <w:pPr>
              <w:pStyle w:val="ConsPlusNormal"/>
              <w:ind w:right="17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</w:t>
            </w:r>
            <w:proofErr w:type="gramStart"/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чии ТЗ </w:t>
            </w: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тз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=0,1,при отсутствии ТЗ </w:t>
            </w: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тз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=0);</w:t>
            </w:r>
          </w:p>
          <w:p w:rsidR="007542BA" w:rsidRPr="00FE5578" w:rsidRDefault="007542BA" w:rsidP="007542BA">
            <w:pPr>
              <w:pStyle w:val="ConsPlusNormal"/>
              <w:ind w:right="17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proofErr w:type="gram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чии ТП </w:t>
            </w: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Ртп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=0,2,при отсутствии ТЗ </w:t>
            </w: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Ртп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=0);</w:t>
            </w:r>
          </w:p>
          <w:p w:rsidR="007542BA" w:rsidRPr="00FE5578" w:rsidRDefault="007542BA" w:rsidP="007542BA">
            <w:pPr>
              <w:pStyle w:val="ConsPlusNormal"/>
              <w:ind w:right="17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  <w:proofErr w:type="gram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=0,4при отсутствии  Р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=0);</w:t>
            </w:r>
          </w:p>
          <w:p w:rsidR="007542BA" w:rsidRPr="00FE5578" w:rsidRDefault="007542BA" w:rsidP="007542BA">
            <w:pPr>
              <w:pStyle w:val="ConsPlusNormal"/>
              <w:ind w:right="17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E55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вэ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= показатель отражающий введение в эксплуатацию АПК «Безопасный город» на территории муниц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пального образования (при введении </w:t>
            </w: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Рвэ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=0,3,при отсутствии </w:t>
            </w:r>
            <w:proofErr w:type="spellStart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Рвэ</w:t>
            </w:r>
            <w:proofErr w:type="spellEnd"/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=0);</w:t>
            </w:r>
          </w:p>
          <w:p w:rsidR="007542BA" w:rsidRPr="00FE5578" w:rsidRDefault="007542BA" w:rsidP="007542B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pStyle w:val="ConsPlusNormal"/>
              <w:ind w:right="17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7542BA" w:rsidRPr="00FE5578" w:rsidRDefault="007542BA" w:rsidP="007542B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pStyle w:val="ConsPlusNormal"/>
              <w:ind w:right="17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тветствии с федеральным Планом 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построения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АПК «Безопасный город» полное 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развертывание спланировано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2BA" w:rsidRPr="004A7712" w:rsidTr="007542B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 Развитие и совершенствование систем оповещения и информирования населения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542BA" w:rsidRPr="004A7712" w:rsidTr="007542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a9"/>
              <w:tabs>
                <w:tab w:val="left" w:pos="43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Увеличение процента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покрытия, системой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централизованного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оповещения и информирования при чрезвычайных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ситуациях или угрозе их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возникновения, населения на терр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тории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7542BA" w:rsidRPr="004A7712" w:rsidRDefault="007542BA" w:rsidP="007542BA">
            <w:pPr>
              <w:pStyle w:val="a9"/>
              <w:tabs>
                <w:tab w:val="left" w:pos="43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BA" w:rsidRPr="004A7712" w:rsidRDefault="007542BA" w:rsidP="007542BA">
            <w:pPr>
              <w:tabs>
                <w:tab w:val="left" w:pos="43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24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тельства Московской области от 04.02.2014 № 25/1 «О Московской областной сис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теме пр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дупреждения и ликв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дации чрезвычайных ситуа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ций». Данные по количеству населения, находя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щегося в зоне воздействия средств информи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рования и оп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вещения определяются Главным управлением МЧС России по Мо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с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ковской области. Да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н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ные по численности населения учитываются из статистических св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дений, официаль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но опубликованных терр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то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риальным органом федеральной службы Государственной стат</w:t>
            </w:r>
            <w:r w:rsidRPr="00FE5578">
              <w:rPr>
                <w:rFonts w:ascii="Times New Roman" w:hAnsi="Times New Roman"/>
                <w:sz w:val="18"/>
                <w:szCs w:val="24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24"/>
              </w:rPr>
              <w:lastRenderedPageBreak/>
              <w:t>стики по Московской области на рас</w:t>
            </w:r>
            <w:r w:rsidRPr="00FE5578">
              <w:rPr>
                <w:rFonts w:ascii="Times New Roman" w:hAnsi="Times New Roman"/>
                <w:sz w:val="18"/>
                <w:szCs w:val="24"/>
              </w:rPr>
              <w:softHyphen/>
              <w:t>четный период.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5B503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B503A">
              <w:rPr>
                <w:rFonts w:ascii="Times New Roman" w:hAnsi="Times New Roman"/>
                <w:sz w:val="18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7542BA" w:rsidRPr="005B503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7542BA" w:rsidRPr="005B503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5B503A">
              <w:rPr>
                <w:rFonts w:ascii="Times New Roman" w:hAnsi="Times New Roman"/>
                <w:sz w:val="18"/>
                <w:szCs w:val="24"/>
              </w:rPr>
              <w:t>P</w:t>
            </w:r>
            <w:proofErr w:type="gramEnd"/>
            <w:r w:rsidRPr="005B503A">
              <w:rPr>
                <w:rFonts w:ascii="Times New Roman" w:hAnsi="Times New Roman"/>
                <w:sz w:val="18"/>
                <w:szCs w:val="24"/>
              </w:rPr>
              <w:t>сп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= </w:t>
            </w:r>
            <w:proofErr w:type="spellStart"/>
            <w:r w:rsidRPr="005B503A">
              <w:rPr>
                <w:rFonts w:ascii="Times New Roman" w:hAnsi="Times New Roman"/>
                <w:sz w:val="18"/>
                <w:szCs w:val="24"/>
              </w:rPr>
              <w:t>Nохасп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/ </w:t>
            </w:r>
            <w:proofErr w:type="spellStart"/>
            <w:r w:rsidRPr="005B503A">
              <w:rPr>
                <w:rFonts w:ascii="Times New Roman" w:hAnsi="Times New Roman"/>
                <w:sz w:val="18"/>
                <w:szCs w:val="24"/>
              </w:rPr>
              <w:t>Nнас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x 100%,</w:t>
            </w:r>
          </w:p>
          <w:p w:rsidR="007542BA" w:rsidRPr="005B503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7542BA" w:rsidRPr="005B503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B503A">
              <w:rPr>
                <w:rFonts w:ascii="Times New Roman" w:hAnsi="Times New Roman"/>
                <w:sz w:val="18"/>
                <w:szCs w:val="24"/>
              </w:rPr>
              <w:t>где:</w:t>
            </w:r>
          </w:p>
          <w:p w:rsidR="007542BA" w:rsidRPr="005B503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5B503A">
              <w:rPr>
                <w:rFonts w:ascii="Times New Roman" w:hAnsi="Times New Roman"/>
                <w:sz w:val="18"/>
                <w:szCs w:val="24"/>
              </w:rPr>
              <w:t>P</w:t>
            </w:r>
            <w:proofErr w:type="gramEnd"/>
            <w:r w:rsidRPr="005B503A">
              <w:rPr>
                <w:rFonts w:ascii="Times New Roman" w:hAnsi="Times New Roman"/>
                <w:sz w:val="18"/>
                <w:szCs w:val="24"/>
              </w:rPr>
              <w:t>сп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- процент охвата муниципального образования оповещением и информированием;</w:t>
            </w:r>
          </w:p>
          <w:p w:rsidR="007542BA" w:rsidRPr="005B503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5B503A">
              <w:rPr>
                <w:rFonts w:ascii="Times New Roman" w:hAnsi="Times New Roman"/>
                <w:sz w:val="18"/>
                <w:szCs w:val="24"/>
              </w:rPr>
              <w:t>N</w:t>
            </w:r>
            <w:proofErr w:type="gramEnd"/>
            <w:r w:rsidRPr="005B503A">
              <w:rPr>
                <w:rFonts w:ascii="Times New Roman" w:hAnsi="Times New Roman"/>
                <w:sz w:val="18"/>
                <w:szCs w:val="24"/>
              </w:rPr>
              <w:t>охасп</w:t>
            </w:r>
            <w:proofErr w:type="spellEnd"/>
            <w:r w:rsidRPr="005B503A">
              <w:rPr>
                <w:rFonts w:ascii="Times New Roman" w:hAnsi="Times New Roman"/>
                <w:sz w:val="18"/>
                <w:szCs w:val="24"/>
              </w:rPr>
              <w:t xml:space="preserve"> - количество населения, находящегося в зоне воздействия средств информирования и оповещения, тыс. чел.;</w:t>
            </w:r>
          </w:p>
          <w:p w:rsidR="007542BA" w:rsidRPr="00FE5578" w:rsidRDefault="007542BA" w:rsidP="0075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B503A">
              <w:rPr>
                <w:rFonts w:ascii="Times New Roman" w:hAnsi="Times New Roman" w:cs="Times New Roman"/>
                <w:sz w:val="18"/>
                <w:szCs w:val="24"/>
              </w:rPr>
              <w:t>N</w:t>
            </w:r>
            <w:proofErr w:type="gramEnd"/>
            <w:r w:rsidRPr="005B503A">
              <w:rPr>
                <w:rFonts w:ascii="Times New Roman" w:hAnsi="Times New Roman" w:cs="Times New Roman"/>
                <w:sz w:val="18"/>
                <w:szCs w:val="24"/>
              </w:rPr>
              <w:t>нас</w:t>
            </w:r>
            <w:proofErr w:type="spellEnd"/>
            <w:r w:rsidRPr="005B503A">
              <w:rPr>
                <w:rFonts w:ascii="Times New Roman" w:hAnsi="Times New Roman" w:cs="Times New Roman"/>
                <w:sz w:val="18"/>
                <w:szCs w:val="24"/>
              </w:rPr>
              <w:t xml:space="preserve"> - количество населения, тыс. чел.</w:t>
            </w:r>
          </w:p>
        </w:tc>
      </w:tr>
      <w:tr w:rsidR="007542BA" w:rsidRPr="004A7712" w:rsidTr="007542B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4A7712" w:rsidRDefault="007542BA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542BA" w:rsidRPr="004A7712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42BA" w:rsidRPr="00FE5578" w:rsidTr="007542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  <w:r w:rsidRPr="00FE55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tabs>
                <w:tab w:val="left" w:pos="43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Повышение степени пожарной з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щищенности муниципального обр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зования, по отношению к базовому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 итогам мониторинга. Приказ Ми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нистерства Российской Федерации по делам гражданской обороны, чрезвычайным ситуациям и ликвид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ции последствий ст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хийных бедствий от 21.11.2008 № 714 «Об утверждении Порядка учета пожаров и их п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следствий»</w:t>
            </w:r>
          </w:p>
          <w:p w:rsidR="007542BA" w:rsidRPr="00FE5578" w:rsidRDefault="007542BA" w:rsidP="00754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Значение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) / 3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процент снижения погибших и травмированных людей на пожарах, произошедших на территории м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ниципального образования Московской области за отчетный период, по отношению к аналогичному пери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ду базового года;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увеличение процента исправных гидрантов на территории муниципального района от нормативного количества, по отношению к базовому периоду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процент снижения пожаров, произошедших на территории муниципального образования Московской обл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сти, по отношению к базовому показателю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=  100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% - (D тек. / </w:t>
            </w:r>
            <w:proofErr w:type="spellStart"/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баз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. * 100%), 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D тек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оличество зарегистрированных пожаров* на территории муниципального образования Московской области за отчетный период;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баз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года**.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процент снижения погибших и травмированных людей на пожарах, произошедших на территории муниц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= 100 % - (D тек. / </w:t>
            </w:r>
            <w:proofErr w:type="spellStart"/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баз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. * 100%), 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D тек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баз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года**.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Примечание: в связи с изменением порядка учета пожаров (Приказ Ми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 с изменениями от 08.10.2019) расчет показателя количество пожаров до 2019 года принимать как сумму количества пожаров и загораний.;</w:t>
            </w:r>
            <w:proofErr w:type="gramEnd"/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**после 2019 года для расчета показателей по количеству пожаров, гибели и травмированных на них людей базовым считать 2019 год.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количества, по отношению к  базовому пери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i/>
                <w:sz w:val="18"/>
                <w:szCs w:val="18"/>
              </w:rPr>
              <w:t>ду,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Y = (</w:t>
            </w:r>
            <w:proofErr w:type="spellStart"/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тек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баз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) * 100%, где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тек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ПГ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.и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спр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ПГ.общее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ПВ.испр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ПВ.общее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) / 2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баз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= аналогично </w:t>
            </w: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тек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в базовом периоде</w:t>
            </w:r>
          </w:p>
          <w:p w:rsidR="007542BA" w:rsidRPr="00FE5578" w:rsidRDefault="007542BA" w:rsidP="007542BA">
            <w:pPr>
              <w:tabs>
                <w:tab w:val="left" w:pos="1843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ПГ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.и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спр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исправных пожарных гидрантов на территории муниципального образования;</w:t>
            </w:r>
          </w:p>
          <w:p w:rsidR="007542BA" w:rsidRPr="00FE5578" w:rsidRDefault="007542BA" w:rsidP="007542BA">
            <w:pPr>
              <w:tabs>
                <w:tab w:val="left" w:pos="1843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ПГ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.о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бщее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ab/>
              <w:t>общее количество пожарных гидрантов на территории муниципального образования;</w:t>
            </w:r>
          </w:p>
          <w:p w:rsidR="007542BA" w:rsidRPr="00FE5578" w:rsidRDefault="007542BA" w:rsidP="007542BA">
            <w:pPr>
              <w:tabs>
                <w:tab w:val="left" w:pos="1843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ПВ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.и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спр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ab/>
              <w:t>количество пожарных водоемов на территории муниципального образования, об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строенных подъездами с площадками (пирсами) с твердым покрытием для установки пожарных автомоб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лей в любое время года;</w:t>
            </w:r>
          </w:p>
          <w:p w:rsidR="007542BA" w:rsidRPr="00FE5578" w:rsidRDefault="007542BA" w:rsidP="007542BA">
            <w:pPr>
              <w:tabs>
                <w:tab w:val="left" w:pos="1843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578">
              <w:rPr>
                <w:rFonts w:ascii="Times New Roman" w:hAnsi="Times New Roman"/>
                <w:sz w:val="18"/>
                <w:szCs w:val="18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ПВ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.о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бщее</w:t>
            </w:r>
            <w:proofErr w:type="spellEnd"/>
            <w:r w:rsidRPr="00FE557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ab/>
              <w:t>общее количество пожарных водоемов на территории муниципального образования.</w:t>
            </w:r>
          </w:p>
        </w:tc>
      </w:tr>
      <w:tr w:rsidR="007542BA" w:rsidRPr="00FE5578" w:rsidTr="007542B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FE55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542BA" w:rsidRPr="00FE5578" w:rsidTr="007542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pStyle w:val="afc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Увеличение процента запасов мат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риально-технических, продовол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ь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ственных, медицинских и иных сре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дств в ц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елях гражданской обор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тельства Московской области от 22.11.2012 № 1481/42 «О создании и содержании запасов материально-технических, 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продо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вольственных, медицинских и иных сре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дств в ц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елях гра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данской обороны»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дс</w:t>
            </w:r>
            <w:r>
              <w:rPr>
                <w:rFonts w:ascii="Times New Roman" w:hAnsi="Times New Roman"/>
                <w:sz w:val="18"/>
                <w:szCs w:val="18"/>
              </w:rPr>
              <w:t>тв в 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елях гражданской обороны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(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) рассчитывается по 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)  * 100%, 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имущества по нормам обеспечения 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)  * 100%, где: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 xml:space="preserve">F – количество имеющегося в наличии имущества на складах по состоянию на 1 число месяца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 xml:space="preserve">следующего за 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имущества по нормам обеспечения </w:t>
            </w:r>
          </w:p>
        </w:tc>
      </w:tr>
      <w:tr w:rsidR="007542BA" w:rsidRPr="00FE5578" w:rsidTr="007542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pStyle w:val="afc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ъ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ектов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BA" w:rsidRPr="00FE5578" w:rsidRDefault="007542BA" w:rsidP="0075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55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Постановление Прав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тельства Московской области от 22.11.2012 № 1481/42 «О создании и содержании запасов материально-технических, 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продо</w:t>
            </w:r>
            <w:r w:rsidRPr="00FE5578">
              <w:rPr>
                <w:rFonts w:ascii="Times New Roman" w:hAnsi="Times New Roman"/>
                <w:sz w:val="18"/>
                <w:szCs w:val="18"/>
              </w:rPr>
              <w:softHyphen/>
              <w:t>вольственных, медицинских и иных сре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дств в ц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>елях гра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ж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данской обороны»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Увеличение степени готовности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использованию по предназначению защитных сооружений и иных объе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к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тов ГО (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рассчитывается по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формуле: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L = ((D+E) /A) – (D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+ E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/A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))*100%,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FE5578">
              <w:rPr>
                <w:rFonts w:ascii="Times New Roman" w:hAnsi="Times New Roman"/>
                <w:sz w:val="18"/>
                <w:szCs w:val="18"/>
              </w:rPr>
              <w:t>где</w:t>
            </w:r>
            <w:r w:rsidRPr="00FE5578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А – обще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количество ЗСГО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имеющихся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территории муниципального образования по </w:t>
            </w:r>
            <w:r w:rsidRPr="00FE5578">
              <w:rPr>
                <w:rFonts w:ascii="Times New Roman" w:hAnsi="Times New Roman"/>
                <w:sz w:val="18"/>
                <w:szCs w:val="18"/>
              </w:rPr>
              <w:br/>
              <w:t>состоянию на 01 число отчетного периода;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 xml:space="preserve">D – количество ЗСГО 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оцененных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как «Ограниченно готово» по состоянию на 01 число отчетного периода;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Е – количество ЗСГО оцененных как «Готово» по состоянию на 01 число отчетного периода;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D</w:t>
            </w:r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ЗСГО 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</w:rPr>
              <w:t>оцененных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как «Ограниченно готово» по состоянию на 01 число отчетного периода, базового периода;</w:t>
            </w:r>
          </w:p>
          <w:p w:rsidR="007542BA" w:rsidRPr="00FE5578" w:rsidRDefault="007542BA" w:rsidP="007542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Start"/>
            <w:r w:rsidRPr="00FE557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FE5578">
              <w:rPr>
                <w:rFonts w:ascii="Times New Roman" w:hAnsi="Times New Roman"/>
                <w:sz w:val="18"/>
                <w:szCs w:val="18"/>
              </w:rPr>
              <w:t xml:space="preserve"> – количество ЗСГО оцененных как «Готово» по состоянию на 01 число отчетного периода, базового п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FE5578">
              <w:rPr>
                <w:rFonts w:ascii="Times New Roman" w:hAnsi="Times New Roman"/>
                <w:sz w:val="18"/>
                <w:szCs w:val="18"/>
              </w:rPr>
              <w:t>риода.</w:t>
            </w:r>
          </w:p>
        </w:tc>
      </w:tr>
    </w:tbl>
    <w:p w:rsidR="007542BA" w:rsidRPr="00FE5578" w:rsidRDefault="007542BA" w:rsidP="007542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7542BA" w:rsidRPr="00FE5578" w:rsidRDefault="007542BA" w:rsidP="007542BA">
      <w:pPr>
        <w:pStyle w:val="a9"/>
        <w:suppressAutoHyphens/>
        <w:spacing w:line="240" w:lineRule="auto"/>
        <w:ind w:left="10206"/>
        <w:rPr>
          <w:rFonts w:ascii="Times New Roman" w:hAnsi="Times New Roman" w:cs="Times New Roman"/>
          <w:color w:val="000000"/>
          <w:sz w:val="18"/>
          <w:szCs w:val="18"/>
        </w:rPr>
      </w:pPr>
    </w:p>
    <w:p w:rsidR="007542BA" w:rsidRPr="004A7712" w:rsidRDefault="007542BA" w:rsidP="007542BA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  <w:sectPr w:rsidR="007542BA" w:rsidRPr="004A7712" w:rsidSect="00C56BC2">
          <w:pgSz w:w="16838" w:h="11906" w:orient="landscape"/>
          <w:pgMar w:top="707" w:right="1134" w:bottom="993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7542BA" w:rsidRDefault="007542BA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7542BA" w:rsidRPr="004A7712" w:rsidRDefault="007542BA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  <w:r>
        <w:rPr>
          <w:rFonts w:ascii="Times New Roman" w:hAnsi="Times New Roman"/>
          <w:color w:val="000000"/>
          <w:sz w:val="18"/>
          <w:szCs w:val="18"/>
        </w:rPr>
        <w:t>№4</w:t>
      </w:r>
    </w:p>
    <w:p w:rsidR="007542BA" w:rsidRPr="004A7712" w:rsidRDefault="007542BA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7542BA" w:rsidRDefault="007542BA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521D5" w:rsidRDefault="00A521D5" w:rsidP="00A521D5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02.09.2021 №2344-па</w:t>
      </w:r>
    </w:p>
    <w:p w:rsidR="005A6419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A6419" w:rsidRPr="004A7712" w:rsidRDefault="005A6419" w:rsidP="00A521D5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jc w:val="right"/>
        <w:rPr>
          <w:bCs/>
          <w:sz w:val="18"/>
          <w:szCs w:val="18"/>
        </w:rPr>
      </w:pPr>
      <w:r>
        <w:rPr>
          <w:bCs/>
          <w:sz w:val="18"/>
          <w:szCs w:val="18"/>
          <w:lang w:val="ru-RU"/>
        </w:rPr>
        <w:t>«</w:t>
      </w:r>
      <w:r w:rsidRPr="004A7712">
        <w:rPr>
          <w:bCs/>
          <w:sz w:val="18"/>
          <w:szCs w:val="18"/>
        </w:rPr>
        <w:t>Приложение №1</w:t>
      </w:r>
    </w:p>
    <w:p w:rsidR="005A6419" w:rsidRPr="004A7712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5A6419" w:rsidRPr="004A7712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5A6419" w:rsidRPr="004A7712" w:rsidRDefault="005A6419" w:rsidP="005A6419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5A6419" w:rsidRPr="004A7712" w:rsidRDefault="005A6419" w:rsidP="005A6419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5A6419" w:rsidRPr="004A7712" w:rsidRDefault="005A6419" w:rsidP="005A6419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sz w:val="18"/>
          <w:szCs w:val="18"/>
        </w:rPr>
        <w:t>1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5A6419" w:rsidRPr="004A7712" w:rsidRDefault="005A6419" w:rsidP="005A6419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«Профилактика преступлений и иных правонарушений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5A6419" w:rsidRPr="004A7712" w:rsidRDefault="005A6419" w:rsidP="005A6419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5A6419" w:rsidRPr="004A7712" w:rsidTr="005A6419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5A6419" w:rsidRPr="004A7712" w:rsidTr="005A6419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A6419" w:rsidRPr="004A7712" w:rsidTr="005A6419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5A6419" w:rsidRPr="004A7712" w:rsidTr="005A6419">
        <w:trPr>
          <w:trHeight w:val="57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A3690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43098,0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C2625B" w:rsidRDefault="00A3690B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179899,5</w:t>
            </w:r>
          </w:p>
        </w:tc>
      </w:tr>
      <w:tr w:rsidR="005A6419" w:rsidRPr="004A7712" w:rsidTr="005A6419">
        <w:trPr>
          <w:trHeight w:val="571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C2625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2625B">
              <w:rPr>
                <w:rFonts w:ascii="Times New Roman" w:hAnsi="Times New Roman"/>
                <w:color w:val="000000"/>
                <w:sz w:val="18"/>
                <w:szCs w:val="20"/>
              </w:rPr>
              <w:t>0,00</w:t>
            </w:r>
          </w:p>
        </w:tc>
      </w:tr>
      <w:tr w:rsidR="005A6419" w:rsidRPr="004A7712" w:rsidTr="005A6419">
        <w:trPr>
          <w:trHeight w:val="839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5A6419" w:rsidRPr="004A7712" w:rsidRDefault="005A6419" w:rsidP="005A64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C2625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2625B">
              <w:rPr>
                <w:rFonts w:ascii="Times New Roman" w:hAnsi="Times New Roman"/>
                <w:color w:val="000000"/>
                <w:sz w:val="18"/>
                <w:szCs w:val="20"/>
              </w:rPr>
              <w:t>2696,00</w:t>
            </w:r>
          </w:p>
        </w:tc>
      </w:tr>
      <w:tr w:rsidR="005A6419" w:rsidRPr="004A7712" w:rsidTr="005A6419">
        <w:trPr>
          <w:trHeight w:val="703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7824B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A3690B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7824B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7824B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7824B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C2625B" w:rsidRDefault="00A3690B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177203,5</w:t>
            </w:r>
          </w:p>
        </w:tc>
      </w:tr>
      <w:tr w:rsidR="005A6419" w:rsidRPr="004A7712" w:rsidTr="005A6419">
        <w:trPr>
          <w:trHeight w:val="54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51597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C2625B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2625B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5A6419" w:rsidRPr="004A7712" w:rsidTr="005A6419">
        <w:trPr>
          <w:trHeight w:val="56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7824B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A3690B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7824B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7824B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7824B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C2625B" w:rsidRDefault="00A3690B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177203,5</w:t>
            </w:r>
          </w:p>
        </w:tc>
      </w:tr>
      <w:tr w:rsidR="005A6419" w:rsidRPr="004A7712" w:rsidTr="005A6419">
        <w:trPr>
          <w:trHeight w:val="63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B67ADE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7A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72429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5A6419" w:rsidRPr="004A7712" w:rsidTr="005A6419">
        <w:trPr>
          <w:trHeight w:val="570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культуре, спорту и молодежной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B67ADE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7A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72429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72429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</w:tbl>
    <w:p w:rsidR="005A6419" w:rsidRPr="004A7712" w:rsidRDefault="005A6419" w:rsidP="005A6419">
      <w:pPr>
        <w:suppressAutoHyphens/>
        <w:spacing w:after="0" w:line="240" w:lineRule="auto"/>
        <w:ind w:firstLine="360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:rsidR="005A6419" w:rsidRPr="004A7712" w:rsidRDefault="005A6419" w:rsidP="005A6419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5A6419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A6419" w:rsidRPr="004A7712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  <w:r>
        <w:rPr>
          <w:rFonts w:ascii="Times New Roman" w:hAnsi="Times New Roman"/>
          <w:color w:val="000000"/>
          <w:sz w:val="18"/>
          <w:szCs w:val="18"/>
        </w:rPr>
        <w:t>№5</w:t>
      </w:r>
    </w:p>
    <w:p w:rsidR="005A6419" w:rsidRPr="004A7712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5A6419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521D5" w:rsidRDefault="00A521D5" w:rsidP="00A521D5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02.09.2021 №2344-па</w:t>
      </w:r>
    </w:p>
    <w:p w:rsidR="005A6419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A6419" w:rsidRPr="004A7712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№1 </w:t>
      </w:r>
    </w:p>
    <w:p w:rsidR="005A6419" w:rsidRPr="004A7712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1</w:t>
      </w:r>
      <w:r w:rsidRPr="004A7712">
        <w:rPr>
          <w:rFonts w:ascii="Times New Roman" w:hAnsi="Times New Roman"/>
          <w:sz w:val="18"/>
          <w:szCs w:val="18"/>
        </w:rPr>
        <w:t>. « Профилактика преступлений и иных правонарушений</w:t>
      </w:r>
      <w:r w:rsidRPr="004A7712">
        <w:rPr>
          <w:rFonts w:ascii="Times New Roman" w:hAnsi="Times New Roman"/>
          <w:color w:val="000000"/>
          <w:sz w:val="18"/>
          <w:szCs w:val="18"/>
        </w:rPr>
        <w:t>»</w:t>
      </w:r>
    </w:p>
    <w:p w:rsidR="005A6419" w:rsidRDefault="005A6419" w:rsidP="005A6419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  </w:t>
      </w:r>
    </w:p>
    <w:p w:rsidR="008A2FDE" w:rsidRPr="004A7712" w:rsidRDefault="008A2FDE" w:rsidP="005A6419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5A6419" w:rsidRPr="004A7712" w:rsidRDefault="005A6419" w:rsidP="005A6419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1</w:t>
      </w:r>
      <w:r w:rsidRPr="004A7712">
        <w:rPr>
          <w:rFonts w:ascii="Times New Roman" w:hAnsi="Times New Roman"/>
          <w:b/>
          <w:sz w:val="18"/>
          <w:szCs w:val="18"/>
        </w:rPr>
        <w:t xml:space="preserve">. </w:t>
      </w:r>
    </w:p>
    <w:p w:rsidR="005A6419" w:rsidRPr="004A7712" w:rsidRDefault="005A6419" w:rsidP="005A6419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«Профилактика преступлений и иных правонарушений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5A6419" w:rsidRPr="004A7712" w:rsidRDefault="005A6419" w:rsidP="005A6419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993"/>
        <w:gridCol w:w="1559"/>
        <w:gridCol w:w="1701"/>
        <w:gridCol w:w="992"/>
        <w:gridCol w:w="851"/>
        <w:gridCol w:w="850"/>
        <w:gridCol w:w="851"/>
        <w:gridCol w:w="850"/>
        <w:gridCol w:w="902"/>
        <w:gridCol w:w="988"/>
        <w:gridCol w:w="1280"/>
      </w:tblGrid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5A6419" w:rsidRPr="004A7712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финансирования мероприятия в году, предшеств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ющему году нач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ла реализации муниципальной программы </w:t>
            </w:r>
          </w:p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01.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Повышение степени антитеррористической защищенно</w:t>
            </w:r>
            <w:r>
              <w:rPr>
                <w:rFonts w:ascii="Times New Roman" w:hAnsi="Times New Roman"/>
                <w:sz w:val="18"/>
                <w:szCs w:val="18"/>
              </w:rPr>
              <w:t>сти социально значимых объектов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находящихся в собственности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и мест с массовым пребыванием людей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52806,03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52806,03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D70A6D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 руководители учреждений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мероприятий по профилактике терроризма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14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5A6419" w:rsidRPr="004A7712" w:rsidRDefault="005A6419" w:rsidP="005A64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 значимых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и оповещение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>о возникновении угроз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1636,30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Оборудование объектов (учреждений) пропускными пунктами,  шлагбаумами, турникетами,   средствами для принуд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и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тельной ост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новки </w:t>
            </w:r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авто-транспорта</w:t>
            </w:r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>, металлич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скими двер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я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ми с врез-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глазком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>и домофоном.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и поддержание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</w:t>
            </w:r>
            <w:proofErr w:type="spellStart"/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сис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>-тем</w:t>
            </w:r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внутреннего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видеонаблюдения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1636,30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19" w:rsidRPr="002A4AA1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4AA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02.</w:t>
            </w:r>
            <w:r w:rsidRPr="002A4AA1">
              <w:rPr>
                <w:rFonts w:ascii="Times New Roman" w:hAnsi="Times New Roman"/>
                <w:sz w:val="18"/>
                <w:szCs w:val="18"/>
              </w:rPr>
              <w:t xml:space="preserve"> Обеспечение деятельности общественных объединений правоохранительной направленности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обеспечению правопорядка и безопасности граждан</w:t>
            </w:r>
          </w:p>
        </w:tc>
      </w:tr>
      <w:tr w:rsidR="005A6419" w:rsidRPr="004A7712" w:rsidTr="005A6419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1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1C2">
              <w:rPr>
                <w:rFonts w:ascii="Times New Roman" w:hAnsi="Times New Roman"/>
                <w:sz w:val="18"/>
                <w:szCs w:val="18"/>
              </w:rPr>
              <w:t>Проведение мероприятий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привлечению граждан, </w:t>
            </w:r>
            <w:r w:rsidRPr="000E1472">
              <w:rPr>
                <w:rFonts w:ascii="Times New Roman" w:hAnsi="Times New Roman"/>
                <w:sz w:val="18"/>
                <w:szCs w:val="18"/>
              </w:rPr>
              <w:t>принимающих участие в деятельности народных дружин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lastRenderedPageBreak/>
              <w:t>Выполнение требований при расчете нормативов расходов бюджета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D70A6D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3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общественног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о порядка и общественной безопасности, профилактике проявлений экстремизма на территории Московской области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</w:p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D083B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6D083B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6419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к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тике терр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ризма в м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стах массов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го отдыха и скопления молодежи с целью выя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в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ления 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экстр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мистски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линейный отдел пол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ции на ж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е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лезнод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рожной станции Кашира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6419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тике экстр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мизма </w:t>
            </w:r>
          </w:p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  <w:r w:rsidRPr="0065064A">
              <w:rPr>
                <w:rFonts w:ascii="Times New Roman" w:hAnsi="Times New Roman"/>
                <w:sz w:val="18"/>
                <w:szCs w:val="18"/>
              </w:rPr>
              <w:lastRenderedPageBreak/>
              <w:t>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ОМВД по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линейный отдел пол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ции на ж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е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лезнод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рожной станции Кашира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«круглого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стола»,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обретение канцелярских принадлежн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стей. Форм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тол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рантных ме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национальных отношений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1B0F73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информац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онно-пропагандис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ских мер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приятий по разъяснению сущности терроризма и его общ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ственной опасности, а также форм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у граждан неприятия идеологии терроризма</w:t>
            </w:r>
          </w:p>
          <w:p w:rsidR="005A6419" w:rsidRDefault="005A6419" w:rsidP="005A6419">
            <w:pPr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Количество отремонтир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ванных зд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ний (помещ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ний) 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>При наличии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5064A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15912,7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42F9A" w:rsidRDefault="00512EAA" w:rsidP="005A64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67383,30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12EAA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DC0DF2" w:rsidP="005A641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DC0DF2" w:rsidP="005A641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DC0DF2" w:rsidP="005A641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рабочая группа по развитию АПК «Безопасн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ый регион»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48D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доли комме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р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ческих объе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тов,  подъе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з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дов мног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квартирных домов, соц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и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альных объе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</w:t>
            </w:r>
            <w:r w:rsidRPr="0096248D">
              <w:rPr>
                <w:rFonts w:ascii="Times New Roman" w:hAnsi="Times New Roman"/>
                <w:sz w:val="18"/>
                <w:szCs w:val="18"/>
              </w:rPr>
              <w:lastRenderedPageBreak/>
              <w:t>тов и мест с массовым пребыванием людей, обор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у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дованных системами видеонабл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ю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дения и по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ключенных к системе те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х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нологического обеспечения региональной общественной безопасности и оперативн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го управления «Безопасный регион»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42F9A" w:rsidRDefault="005A6419" w:rsidP="005A64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42F9A" w:rsidRDefault="005A6419" w:rsidP="005A64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EAA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Pr="004A7712" w:rsidRDefault="00512EAA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Pr="004A7712" w:rsidRDefault="00512EAA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AA" w:rsidRPr="004A7712" w:rsidRDefault="00512EAA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Pr="004A7712" w:rsidRDefault="00512EAA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Pr="008A7699" w:rsidRDefault="00512EAA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15912,7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Pr="00642F9A" w:rsidRDefault="00512EAA" w:rsidP="00A521D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67383,30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Pr="004A7712" w:rsidRDefault="00512EAA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Pr="004A7712" w:rsidRDefault="00512EAA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Default="00512EAA" w:rsidP="00A521D5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Default="00512EAA" w:rsidP="00A521D5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Default="00512EAA" w:rsidP="00A521D5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Pr="004A7712" w:rsidRDefault="00512EAA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A" w:rsidRPr="004A7712" w:rsidRDefault="00512EAA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642F9A" w:rsidRDefault="005A6419" w:rsidP="005A64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изображения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13067,50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682E30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DC0DF2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682E30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3A11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48D">
              <w:rPr>
                <w:rFonts w:ascii="Times New Roman" w:hAnsi="Times New Roman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3A11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3A11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2E30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4A7712" w:rsidRDefault="00682E30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4A7712" w:rsidRDefault="00682E30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E30" w:rsidRPr="004A7712" w:rsidRDefault="00682E30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4A7712" w:rsidRDefault="00682E30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8A7699" w:rsidRDefault="00682E30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13067,50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4A7712" w:rsidRDefault="00682E30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003A11" w:rsidRDefault="00682E30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3A11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Проведение работ по установке видеокамер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подключением к системе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подъездах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многоквартирных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3A11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>Установка видеокамер с подключением к системе «Безопасный регион» на подъездах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многоквартирных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34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Обслуживание, модернизация и ра</w:t>
            </w:r>
            <w:r>
              <w:rPr>
                <w:rFonts w:ascii="Times New Roman" w:hAnsi="Times New Roman"/>
                <w:sz w:val="18"/>
                <w:szCs w:val="18"/>
              </w:rPr>
              <w:t>звитие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системы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2845,24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682E30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DC0DF2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682E30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DC0DF2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2675EB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 xml:space="preserve">Поддержание в исправном состоянии, модернизация 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E30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4A7712" w:rsidRDefault="00682E30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4A7712" w:rsidRDefault="00682E30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E30" w:rsidRPr="004A7712" w:rsidRDefault="00682E30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4A7712" w:rsidRDefault="00682E30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8A7699" w:rsidRDefault="00682E30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2845,24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E06431" w:rsidRDefault="00682E30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4A7712" w:rsidRDefault="00682E30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0" w:rsidRPr="004A7712" w:rsidRDefault="00682E30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E06431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2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установки на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коммерческих объект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видеокамер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подключением к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систем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а также интеграция имеющихся средств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видеонаблюдения коммерческих объектов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систему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0D2C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05.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</w:p>
          <w:p w:rsidR="005A6419" w:rsidRPr="004A7712" w:rsidRDefault="005A6419" w:rsidP="005A641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Внедрение в </w:t>
            </w:r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образователь-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организациях профилактических программ антинаркотической направленности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4A7712" w:rsidRDefault="005A6419" w:rsidP="005A641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Обучение педагогов и волонт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ров методикам проведения профилактических занятий с использованием программ, одобренных Министерством образования Московской обл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8A7699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002BDC" w:rsidRDefault="005A6419" w:rsidP="005A641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Изготовление и размещение рекламы, агитационных мат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риалов направленных на: 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формирование общественности и целевых групп профилактики о государственной стратегии, а также реализуемой профила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к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тической деятельности в отн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шении наркомании; - формир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вания общественного мнения, направленного на изменение норм, связанных с поведением «риска», и пропаганду ценн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стей здорового образа жизни; - информирование о рисках, св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занных с наркотиками;                        - стимулирование подростков и молодежи и их родителей к обращению за психологической и иной профессиональной п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мощью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рекламы, агитационных материалов антинаркотической направленности</w:t>
            </w: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2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DC0DF2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DC0D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07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Развитие похоронного дела на территории Московской обл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8A2FDE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20915,7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8A2FDE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8A2FDE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8A2FDE">
              <w:rPr>
                <w:rFonts w:ascii="Times New Roman" w:hAnsi="Times New Roman"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720947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FDE" w:rsidRPr="004A7712" w:rsidTr="005A6419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Default="008A2FDE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FDE" w:rsidRPr="00002BDC" w:rsidRDefault="008A2FDE" w:rsidP="005A64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FDE" w:rsidRPr="00002BDC" w:rsidRDefault="008A2FDE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Pr="00002BDC" w:rsidRDefault="008A2FDE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Pr="00002BDC" w:rsidRDefault="008A2FDE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Pr="00037F0C" w:rsidRDefault="00682E30" w:rsidP="009E4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108147,</w:t>
            </w:r>
            <w:r w:rsidR="009E404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Pr="00720947" w:rsidRDefault="008A2FDE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Pr="00720947" w:rsidRDefault="008A2FDE" w:rsidP="008A2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Pr="00720947" w:rsidRDefault="00682E30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Pr="00720947" w:rsidRDefault="00682E30" w:rsidP="009E4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20456,</w:t>
            </w:r>
            <w:r w:rsidR="009E404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Pr="00720947" w:rsidRDefault="00682E30" w:rsidP="009E4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20456,</w:t>
            </w:r>
            <w:r w:rsidR="009E404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Pr="00002BDC" w:rsidRDefault="008A2FDE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E" w:rsidRPr="00002BDC" w:rsidRDefault="008A2FDE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8A2FDE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Возмещение специализирова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ной службе по вопросам пох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ронного дела стоимости услуг по погребению умерших в ч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сти, превышающей размер во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мещения, установленный зак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нодательством РФ и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8A2FDE" w:rsidP="005A64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8A2FDE" w:rsidP="005A64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047" w:rsidRPr="004A7712" w:rsidTr="005A6419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Default="009E4047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047" w:rsidRPr="00002BDC" w:rsidRDefault="009E4047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9E4047" w:rsidRPr="00002BDC" w:rsidRDefault="009E4047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Расходы на обеспечение де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тельности (оказание услуг) в сфере похоронного 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047" w:rsidRPr="00002BDC" w:rsidRDefault="009E4047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002BDC" w:rsidRDefault="009E4047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002BDC" w:rsidRDefault="009E4047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037F0C" w:rsidRDefault="009E4047" w:rsidP="009E4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108147,9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720947" w:rsidRDefault="009E4047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720947" w:rsidRDefault="009E4047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720947" w:rsidRDefault="009E4047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720947" w:rsidRDefault="009E4047" w:rsidP="009E4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720947" w:rsidRDefault="009E4047" w:rsidP="009E4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20456,7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002BDC" w:rsidRDefault="009E4047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002BDC" w:rsidRDefault="009E4047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37F0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047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Default="009E4047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047" w:rsidRPr="00002BDC" w:rsidRDefault="009E4047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047" w:rsidRPr="00002BDC" w:rsidRDefault="009E4047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002BDC" w:rsidRDefault="009E4047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002BDC" w:rsidRDefault="009E4047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037F0C" w:rsidRDefault="009E4047" w:rsidP="009E4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108147,9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720947" w:rsidRDefault="009E4047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720947" w:rsidRDefault="009E4047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720947" w:rsidRDefault="009E4047" w:rsidP="00A52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720947" w:rsidRDefault="009E4047" w:rsidP="009E4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720947" w:rsidRDefault="009E4047" w:rsidP="009E4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20456,7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002BDC" w:rsidRDefault="009E4047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47" w:rsidRPr="00002BDC" w:rsidRDefault="009E4047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ний, текущий и капитальный ремонт основных фондов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и благоустро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й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ство воинских, почетных, од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ночных захоронений в случ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ях, если погребение осущест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лялось за счет средств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бюджета, бюджета субъекта Российской Федер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ции или бюджетов муниц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пальных образований, а также иных захоронений и памятн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ков, находящихся под охраной государства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и благоустро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й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ство могил и надгробий Гер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ев Советского Союза, Героев Российской Федерации или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полных кавалеров ордена Сл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Содержание территории кладбищ в соответствии с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требованиями действующего законодательства и санитарными нормами и правилами</w:t>
            </w: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08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Обустройство и восстановл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ние воинских захоронений, находящихся в государстве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09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Московской 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б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ласти по транспортировке умерших в морг, включая п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грузо-разгрузочные работы, с мест обнаружения или прои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шествия для проведения 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у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дебно-медицинской эксперт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Осуществлена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транспортировк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 в морг, включая погрузоразгрузочные работы, с мест обнаружения или происшествия умерших для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производства судебно-медицинской экспертизы</w:t>
            </w: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ф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деральной целевой программы «Увековечивание памяти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гибших при защите Отечества на 2019-2024 годы»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5A6419" w:rsidRPr="004A7712" w:rsidTr="005A6419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19" w:rsidRPr="00002BDC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6419" w:rsidRPr="004A7712" w:rsidRDefault="005A6419" w:rsidP="005A6419">
      <w:pPr>
        <w:pStyle w:val="a9"/>
        <w:suppressAutoHyphens/>
        <w:spacing w:line="240" w:lineRule="auto"/>
        <w:ind w:left="10206"/>
        <w:rPr>
          <w:rFonts w:ascii="Times New Roman" w:hAnsi="Times New Roman" w:cs="Times New Roman"/>
          <w:color w:val="000000"/>
          <w:sz w:val="18"/>
          <w:szCs w:val="18"/>
        </w:rPr>
      </w:pPr>
    </w:p>
    <w:p w:rsidR="005A6419" w:rsidRPr="004A7712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Default="005A6419" w:rsidP="005A641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5A6419" w:rsidRPr="004A7712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18"/>
          <w:szCs w:val="18"/>
        </w:rPr>
        <w:t>№</w:t>
      </w:r>
      <w:r w:rsidR="00C93C69">
        <w:rPr>
          <w:rFonts w:ascii="Times New Roman" w:hAnsi="Times New Roman"/>
          <w:color w:val="000000"/>
          <w:sz w:val="18"/>
          <w:szCs w:val="18"/>
        </w:rPr>
        <w:t>6</w:t>
      </w:r>
    </w:p>
    <w:p w:rsidR="005A6419" w:rsidRPr="004A7712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5A6419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521D5" w:rsidRDefault="00A521D5" w:rsidP="00A521D5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02.09.2021 №2344-па</w:t>
      </w:r>
    </w:p>
    <w:p w:rsidR="005A6419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A6419" w:rsidRPr="004A7712" w:rsidRDefault="00AD65CB" w:rsidP="00A521D5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="005A6419" w:rsidRPr="004A7712">
        <w:rPr>
          <w:bCs/>
          <w:sz w:val="18"/>
          <w:szCs w:val="18"/>
        </w:rPr>
        <w:t>Приложение №</w:t>
      </w:r>
      <w:r w:rsidR="005A6419" w:rsidRPr="004A7712">
        <w:rPr>
          <w:bCs/>
          <w:sz w:val="18"/>
          <w:szCs w:val="18"/>
          <w:lang w:val="ru-RU"/>
        </w:rPr>
        <w:t>4</w:t>
      </w:r>
    </w:p>
    <w:p w:rsidR="005A6419" w:rsidRPr="00D32804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5A6419" w:rsidRPr="004A7712" w:rsidRDefault="005A6419" w:rsidP="005A6419">
      <w:pPr>
        <w:suppressAutoHyphens/>
        <w:spacing w:after="0" w:line="240" w:lineRule="auto"/>
        <w:ind w:left="8505"/>
        <w:rPr>
          <w:rFonts w:ascii="Times New Roman" w:hAnsi="Times New Roman"/>
          <w:bCs/>
          <w:color w:val="000000"/>
          <w:sz w:val="18"/>
          <w:szCs w:val="18"/>
        </w:rPr>
      </w:pPr>
    </w:p>
    <w:p w:rsidR="005A6419" w:rsidRPr="004A7712" w:rsidRDefault="005A6419" w:rsidP="005A6419">
      <w:pPr>
        <w:suppressAutoHyphens/>
        <w:spacing w:after="0" w:line="240" w:lineRule="auto"/>
        <w:ind w:left="8505"/>
        <w:rPr>
          <w:rFonts w:ascii="Times New Roman" w:hAnsi="Times New Roman"/>
          <w:bCs/>
          <w:color w:val="000000"/>
          <w:sz w:val="18"/>
          <w:szCs w:val="18"/>
        </w:rPr>
      </w:pPr>
    </w:p>
    <w:p w:rsidR="005A6419" w:rsidRPr="004A7712" w:rsidRDefault="005A6419" w:rsidP="005A6419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bCs/>
          <w:sz w:val="18"/>
          <w:szCs w:val="18"/>
        </w:rPr>
        <w:t>4</w:t>
      </w:r>
      <w:r w:rsidRPr="004A7712">
        <w:rPr>
          <w:rFonts w:ascii="Times New Roman" w:hAnsi="Times New Roman"/>
          <w:b/>
          <w:sz w:val="18"/>
          <w:szCs w:val="18"/>
        </w:rPr>
        <w:t>. «Обеспечение пожарной безопасности</w:t>
      </w:r>
      <w:r w:rsidRPr="00D3280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5A6419" w:rsidRPr="004A7712" w:rsidRDefault="005A6419" w:rsidP="005A6419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5A6419" w:rsidRPr="004A7712" w:rsidTr="005A6419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Кашира</w:t>
            </w:r>
          </w:p>
        </w:tc>
      </w:tr>
      <w:tr w:rsidR="005A6419" w:rsidRPr="004A7712" w:rsidTr="005A6419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A6419" w:rsidRPr="004A7712" w:rsidTr="005A6419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5A6419" w:rsidRPr="004A7712" w:rsidTr="005A6419">
        <w:trPr>
          <w:trHeight w:val="5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5A6419">
              <w:rPr>
                <w:rFonts w:ascii="Times New Roman" w:hAnsi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AD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AD65C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51,90</w:t>
            </w:r>
          </w:p>
        </w:tc>
      </w:tr>
      <w:tr w:rsidR="005A6419" w:rsidRPr="004A7712" w:rsidTr="005A6419">
        <w:trPr>
          <w:trHeight w:val="55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A6419" w:rsidRPr="004A7712" w:rsidTr="005A6419">
        <w:trPr>
          <w:trHeight w:val="56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5A6419" w:rsidRPr="004A7712" w:rsidRDefault="005A6419" w:rsidP="005A64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D65CB" w:rsidRPr="004A7712" w:rsidTr="005A6419">
        <w:trPr>
          <w:trHeight w:val="64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CB" w:rsidRPr="004A7712" w:rsidRDefault="00AD65CB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CB" w:rsidRPr="004A7712" w:rsidRDefault="00AD65CB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4551,90</w:t>
            </w:r>
          </w:p>
        </w:tc>
      </w:tr>
      <w:tr w:rsidR="005A6419" w:rsidRPr="004A7712" w:rsidTr="005A6419">
        <w:trPr>
          <w:trHeight w:val="564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5A6419" w:rsidRPr="004A7712" w:rsidRDefault="00AD65CB" w:rsidP="00AD65C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»</w:t>
      </w:r>
    </w:p>
    <w:p w:rsidR="005A6419" w:rsidRPr="004A7712" w:rsidRDefault="005A6419" w:rsidP="005A6419">
      <w:pPr>
        <w:rPr>
          <w:rFonts w:ascii="Times New Roman" w:hAnsi="Times New Roman"/>
          <w:sz w:val="18"/>
          <w:szCs w:val="18"/>
        </w:rPr>
      </w:pPr>
    </w:p>
    <w:p w:rsidR="005A6419" w:rsidRPr="004A7712" w:rsidRDefault="005A6419" w:rsidP="005A6419">
      <w:pPr>
        <w:pStyle w:val="a9"/>
        <w:suppressAutoHyphens/>
        <w:spacing w:line="240" w:lineRule="auto"/>
        <w:ind w:left="10206"/>
        <w:rPr>
          <w:rFonts w:ascii="Times New Roman" w:hAnsi="Times New Roman" w:cs="Times New Roman"/>
          <w:color w:val="000000"/>
          <w:sz w:val="18"/>
          <w:szCs w:val="18"/>
        </w:rPr>
      </w:pPr>
    </w:p>
    <w:p w:rsidR="005A6419" w:rsidRPr="004A7712" w:rsidRDefault="005A6419" w:rsidP="005A6419">
      <w:pPr>
        <w:pStyle w:val="a9"/>
        <w:suppressAutoHyphens/>
        <w:spacing w:line="240" w:lineRule="auto"/>
        <w:ind w:left="10206"/>
        <w:rPr>
          <w:rFonts w:ascii="Times New Roman" w:hAnsi="Times New Roman" w:cs="Times New Roman"/>
          <w:color w:val="000000"/>
          <w:sz w:val="18"/>
          <w:szCs w:val="18"/>
        </w:rPr>
      </w:pPr>
    </w:p>
    <w:p w:rsidR="005A6419" w:rsidRDefault="005A6419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5A6419" w:rsidRDefault="005A6419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5A6419" w:rsidRDefault="005A6419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5A6419" w:rsidRDefault="005A6419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D65CB" w:rsidRDefault="00AD65CB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D65CB" w:rsidRDefault="00AD65CB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AD65CB" w:rsidRDefault="00AD65CB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5A6419" w:rsidRDefault="005A6419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5A6419" w:rsidRDefault="005A6419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5A6419" w:rsidRDefault="005A6419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5A6419" w:rsidRPr="004A7712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18"/>
          <w:szCs w:val="18"/>
        </w:rPr>
        <w:t>№</w:t>
      </w:r>
      <w:r w:rsidR="00C93C69">
        <w:rPr>
          <w:rFonts w:ascii="Times New Roman" w:hAnsi="Times New Roman"/>
          <w:color w:val="000000"/>
          <w:sz w:val="18"/>
          <w:szCs w:val="18"/>
        </w:rPr>
        <w:t>7</w:t>
      </w:r>
    </w:p>
    <w:p w:rsidR="005A6419" w:rsidRPr="004A7712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5A6419" w:rsidRDefault="005A6419" w:rsidP="00A521D5">
      <w:pPr>
        <w:suppressAutoHyphens/>
        <w:spacing w:after="0" w:line="240" w:lineRule="auto"/>
        <w:ind w:left="8505"/>
        <w:jc w:val="right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521D5" w:rsidRDefault="00A521D5" w:rsidP="00A521D5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02.09.2021 №2344-па</w:t>
      </w:r>
    </w:p>
    <w:p w:rsidR="007542BA" w:rsidRDefault="007542BA" w:rsidP="00A521D5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jc w:val="right"/>
        <w:rPr>
          <w:bCs/>
          <w:sz w:val="18"/>
          <w:szCs w:val="18"/>
          <w:lang w:val="ru-RU"/>
        </w:rPr>
      </w:pPr>
    </w:p>
    <w:p w:rsidR="005A6419" w:rsidRPr="004A7712" w:rsidRDefault="00AD65CB" w:rsidP="00A521D5">
      <w:pPr>
        <w:tabs>
          <w:tab w:val="left" w:pos="851"/>
        </w:tabs>
        <w:spacing w:after="0" w:line="240" w:lineRule="auto"/>
        <w:ind w:left="850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5A6419" w:rsidRPr="004A7712">
        <w:rPr>
          <w:rFonts w:ascii="Times New Roman" w:hAnsi="Times New Roman"/>
          <w:sz w:val="18"/>
          <w:szCs w:val="18"/>
        </w:rPr>
        <w:t xml:space="preserve">Приложение №1  </w:t>
      </w:r>
    </w:p>
    <w:p w:rsidR="005A6419" w:rsidRPr="004A7712" w:rsidRDefault="005A6419" w:rsidP="00A521D5">
      <w:pPr>
        <w:tabs>
          <w:tab w:val="left" w:pos="851"/>
        </w:tabs>
        <w:spacing w:after="0" w:line="240" w:lineRule="auto"/>
        <w:ind w:left="8505"/>
        <w:jc w:val="right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>
        <w:rPr>
          <w:rFonts w:ascii="Times New Roman" w:hAnsi="Times New Roman"/>
          <w:bCs/>
          <w:color w:val="000000"/>
          <w:sz w:val="18"/>
          <w:szCs w:val="18"/>
        </w:rPr>
        <w:t>4</w:t>
      </w:r>
      <w:r w:rsidRPr="004A7712">
        <w:rPr>
          <w:rFonts w:ascii="Times New Roman" w:hAnsi="Times New Roman"/>
          <w:sz w:val="18"/>
          <w:szCs w:val="18"/>
        </w:rPr>
        <w:t>. «Обеспечение пожарной безопасности</w:t>
      </w:r>
      <w:r w:rsidRPr="00D32804">
        <w:rPr>
          <w:rFonts w:ascii="Times New Roman" w:hAnsi="Times New Roman"/>
          <w:b/>
          <w:sz w:val="18"/>
          <w:szCs w:val="18"/>
        </w:rPr>
        <w:t xml:space="preserve"> </w:t>
      </w:r>
      <w:r w:rsidRPr="00D32804">
        <w:rPr>
          <w:rFonts w:ascii="Times New Roman" w:hAnsi="Times New Roman"/>
          <w:sz w:val="18"/>
          <w:szCs w:val="18"/>
        </w:rPr>
        <w:t>на территории муниц</w:t>
      </w:r>
      <w:r w:rsidRPr="00D32804">
        <w:rPr>
          <w:rFonts w:ascii="Times New Roman" w:hAnsi="Times New Roman"/>
          <w:sz w:val="18"/>
          <w:szCs w:val="18"/>
        </w:rPr>
        <w:t>и</w:t>
      </w:r>
      <w:r w:rsidRPr="00D32804">
        <w:rPr>
          <w:rFonts w:ascii="Times New Roman" w:hAnsi="Times New Roman"/>
          <w:sz w:val="18"/>
          <w:szCs w:val="18"/>
        </w:rPr>
        <w:t>пального образования Московской области</w:t>
      </w:r>
      <w:r w:rsidRPr="004A7712">
        <w:rPr>
          <w:rFonts w:ascii="Times New Roman" w:hAnsi="Times New Roman"/>
          <w:sz w:val="18"/>
          <w:szCs w:val="18"/>
        </w:rPr>
        <w:t>»</w:t>
      </w:r>
    </w:p>
    <w:p w:rsidR="005A6419" w:rsidRPr="004A7712" w:rsidRDefault="005A6419" w:rsidP="005A6419">
      <w:pPr>
        <w:tabs>
          <w:tab w:val="left" w:pos="851"/>
        </w:tabs>
        <w:spacing w:after="0" w:line="240" w:lineRule="auto"/>
        <w:ind w:left="7371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5A6419" w:rsidRPr="004A7712" w:rsidRDefault="005A6419" w:rsidP="005A6419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 Перечень мероприятий подпрограммы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4</w:t>
      </w:r>
      <w:r w:rsidRPr="004A7712">
        <w:rPr>
          <w:rFonts w:ascii="Times New Roman" w:hAnsi="Times New Roman"/>
          <w:b/>
          <w:sz w:val="18"/>
          <w:szCs w:val="18"/>
        </w:rPr>
        <w:t>. «Обеспечение пожарной безопасности</w:t>
      </w:r>
      <w:r w:rsidRPr="00D3280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5A6419" w:rsidRPr="004A7712" w:rsidRDefault="005A6419" w:rsidP="005A641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885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559"/>
        <w:gridCol w:w="1417"/>
        <w:gridCol w:w="993"/>
        <w:gridCol w:w="850"/>
        <w:gridCol w:w="851"/>
        <w:gridCol w:w="850"/>
        <w:gridCol w:w="851"/>
        <w:gridCol w:w="838"/>
        <w:gridCol w:w="1142"/>
        <w:gridCol w:w="1280"/>
      </w:tblGrid>
      <w:tr w:rsidR="005A6419" w:rsidRPr="004A7712" w:rsidTr="005A6419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5A6419" w:rsidRPr="004A7712" w:rsidRDefault="005A6419" w:rsidP="005A64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ния меропри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тия в году, предшеству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щему году начала реал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зации муниц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пальной пр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граммы </w:t>
            </w:r>
          </w:p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5A6419" w:rsidRPr="004A7712" w:rsidTr="005A6419">
        <w:trPr>
          <w:trHeight w:val="9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Повышение степени 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4607,46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AD65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AD65CB">
              <w:rPr>
                <w:rFonts w:ascii="Times New Roman" w:hAnsi="Times New Roman"/>
                <w:color w:val="000000"/>
                <w:sz w:val="18"/>
                <w:szCs w:val="18"/>
              </w:rPr>
              <w:t>551,9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безопасности на территории городского округа Кашира</w:t>
            </w: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рального бю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Средства бю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жета  Моско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D65CB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Средства бю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4607,46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4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4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Оказание поддержки общ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ственным объединениям пожарной охраны, социал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ь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ное и экономическое стим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лирование участия граждан и организаций в добровол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ь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ной пожарной охране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участия граждан и организаций в добровольной пожарной охране</w:t>
            </w: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Содержание пожарных ги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рантов, обеспечение их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правного состояния и гото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ности к забору воды в любое время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Содержание пожарных 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доемов и создание условий для забора воды из них в любое время года (обустро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й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ство подъездов с площадк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ми с твердым покрытием для установки пожарных авт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мобилей)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419" w:rsidRPr="000B01C5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B01C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Pr="000B01C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Установка и содержание автономных дымовых п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жарных 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извещателей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в м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стах проживания многоде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ных семей и семей, наход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я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щихся в трудной жизненной ситуации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9E4047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9E4047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5CB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CB" w:rsidRPr="004A7712" w:rsidRDefault="00AD65CB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9E4047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9E4047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Содержание в исправном состоянии средств обеспеч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ния пожарной безопасности жилых и общественных зд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ний, находящихся в муниц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6.</w:t>
            </w:r>
          </w:p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Организация обучения нас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ления мерам пожарной бе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з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опасности и пропаганда в области пожарной безопа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ности, содействие распр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странению пожарно-технических знаний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5CB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CB" w:rsidRPr="004A7712" w:rsidRDefault="00AD65CB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</w:p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Дополнительные меропри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я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тия в условиях особого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тивопожарного режима</w:t>
            </w:r>
          </w:p>
          <w:p w:rsidR="005A6419" w:rsidRPr="004A7712" w:rsidRDefault="005A6419" w:rsidP="005A6419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5A6419" w:rsidRPr="004A7712" w:rsidRDefault="005A6419" w:rsidP="005A6419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5CB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CB" w:rsidRPr="004A7712" w:rsidRDefault="00AD65CB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AE2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CB" w:rsidRPr="004A7712" w:rsidRDefault="00AD65CB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8.</w:t>
            </w:r>
          </w:p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Обеспечение связи и опов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щения населения о пожаре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пожарной безопасности на территории городского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Кашира</w:t>
            </w: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19" w:rsidRPr="00DB1BFA" w:rsidRDefault="005A6419" w:rsidP="005A6419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B1B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Pr="00DB1B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9.</w:t>
            </w:r>
          </w:p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Проведение работ для возв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дения пожарного депо из быстровозводимых модул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ных конструкций полной заводской готовности (пр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ектно-изыскательские раб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ты, возведение фундамента, техническое присоединение инженерно-техническим сетям, благоустройство те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ритории)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19" w:rsidRPr="004A7712" w:rsidTr="005A6419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19" w:rsidRPr="004A7712" w:rsidRDefault="005A6419" w:rsidP="005A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19" w:rsidRPr="004A7712" w:rsidRDefault="005A6419" w:rsidP="005A64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6419" w:rsidRPr="004A7712" w:rsidRDefault="005A6419" w:rsidP="005A6419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5A6419" w:rsidRDefault="00AD65CB" w:rsidP="00AD65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»</w:t>
      </w:r>
    </w:p>
    <w:sectPr w:rsidR="005A6419" w:rsidSect="008E7E19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D8" w:rsidRDefault="00953FD8">
      <w:pPr>
        <w:spacing w:after="0" w:line="240" w:lineRule="auto"/>
      </w:pPr>
      <w:r>
        <w:separator/>
      </w:r>
    </w:p>
  </w:endnote>
  <w:endnote w:type="continuationSeparator" w:id="0">
    <w:p w:rsidR="00953FD8" w:rsidRDefault="0095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D8" w:rsidRDefault="00953FD8">
      <w:pPr>
        <w:spacing w:after="0" w:line="240" w:lineRule="auto"/>
      </w:pPr>
      <w:r>
        <w:separator/>
      </w:r>
    </w:p>
  </w:footnote>
  <w:footnote w:type="continuationSeparator" w:id="0">
    <w:p w:rsidR="00953FD8" w:rsidRDefault="0095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26"/>
    <w:multiLevelType w:val="hybridMultilevel"/>
    <w:tmpl w:val="42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D6958"/>
    <w:multiLevelType w:val="hybridMultilevel"/>
    <w:tmpl w:val="1D2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CCD"/>
    <w:multiLevelType w:val="hybridMultilevel"/>
    <w:tmpl w:val="1DDA8992"/>
    <w:lvl w:ilvl="0" w:tplc="9582211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1236E4"/>
    <w:multiLevelType w:val="hybridMultilevel"/>
    <w:tmpl w:val="2454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5915"/>
    <w:multiLevelType w:val="hybridMultilevel"/>
    <w:tmpl w:val="33F6DCA4"/>
    <w:lvl w:ilvl="0" w:tplc="5AECAA7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78597D"/>
    <w:multiLevelType w:val="hybridMultilevel"/>
    <w:tmpl w:val="063EFC70"/>
    <w:lvl w:ilvl="0" w:tplc="F864B9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B5C04"/>
    <w:multiLevelType w:val="hybridMultilevel"/>
    <w:tmpl w:val="B4800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7388E"/>
    <w:multiLevelType w:val="multilevel"/>
    <w:tmpl w:val="C268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E7A7671"/>
    <w:multiLevelType w:val="hybridMultilevel"/>
    <w:tmpl w:val="5D2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67DF"/>
    <w:multiLevelType w:val="hybridMultilevel"/>
    <w:tmpl w:val="9E9C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0A66"/>
    <w:multiLevelType w:val="hybridMultilevel"/>
    <w:tmpl w:val="D40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937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>
    <w:nsid w:val="38E157E1"/>
    <w:multiLevelType w:val="hybridMultilevel"/>
    <w:tmpl w:val="8BA0E488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C720E"/>
    <w:multiLevelType w:val="hybridMultilevel"/>
    <w:tmpl w:val="2AD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A28F1"/>
    <w:multiLevelType w:val="multilevel"/>
    <w:tmpl w:val="B39289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0262039"/>
    <w:multiLevelType w:val="hybridMultilevel"/>
    <w:tmpl w:val="928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1CA"/>
    <w:multiLevelType w:val="hybridMultilevel"/>
    <w:tmpl w:val="2806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3232"/>
    <w:multiLevelType w:val="hybridMultilevel"/>
    <w:tmpl w:val="5F5A7ABC"/>
    <w:lvl w:ilvl="0" w:tplc="3D402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E36C0"/>
    <w:multiLevelType w:val="multilevel"/>
    <w:tmpl w:val="EF704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5D11998"/>
    <w:multiLevelType w:val="hybridMultilevel"/>
    <w:tmpl w:val="D024AB84"/>
    <w:lvl w:ilvl="0" w:tplc="3DFEC3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845D94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F4EC4"/>
    <w:multiLevelType w:val="hybridMultilevel"/>
    <w:tmpl w:val="DCA441B2"/>
    <w:lvl w:ilvl="0" w:tplc="CDD874F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abstractNum w:abstractNumId="26">
    <w:nsid w:val="656E73B0"/>
    <w:multiLevelType w:val="hybridMultilevel"/>
    <w:tmpl w:val="DC84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0A44"/>
    <w:multiLevelType w:val="hybridMultilevel"/>
    <w:tmpl w:val="4A8C5E2C"/>
    <w:lvl w:ilvl="0" w:tplc="3EACB80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0F70EA8"/>
    <w:multiLevelType w:val="hybridMultilevel"/>
    <w:tmpl w:val="0A2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90A5E"/>
    <w:multiLevelType w:val="hybridMultilevel"/>
    <w:tmpl w:val="BD7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0DEF"/>
    <w:multiLevelType w:val="hybridMultilevel"/>
    <w:tmpl w:val="129066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D33C6"/>
    <w:multiLevelType w:val="multilevel"/>
    <w:tmpl w:val="F55C6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55FF8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C2D74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21"/>
  </w:num>
  <w:num w:numId="5">
    <w:abstractNumId w:val="14"/>
  </w:num>
  <w:num w:numId="6">
    <w:abstractNumId w:val="32"/>
  </w:num>
  <w:num w:numId="7">
    <w:abstractNumId w:val="23"/>
  </w:num>
  <w:num w:numId="8">
    <w:abstractNumId w:val="31"/>
  </w:num>
  <w:num w:numId="9">
    <w:abstractNumId w:val="7"/>
  </w:num>
  <w:num w:numId="10">
    <w:abstractNumId w:val="34"/>
  </w:num>
  <w:num w:numId="11">
    <w:abstractNumId w:val="25"/>
  </w:num>
  <w:num w:numId="12">
    <w:abstractNumId w:val="9"/>
  </w:num>
  <w:num w:numId="13">
    <w:abstractNumId w:val="15"/>
  </w:num>
  <w:num w:numId="14">
    <w:abstractNumId w:val="29"/>
  </w:num>
  <w:num w:numId="15">
    <w:abstractNumId w:val="24"/>
  </w:num>
  <w:num w:numId="16">
    <w:abstractNumId w:val="1"/>
  </w:num>
  <w:num w:numId="17">
    <w:abstractNumId w:val="33"/>
  </w:num>
  <w:num w:numId="18">
    <w:abstractNumId w:val="11"/>
  </w:num>
  <w:num w:numId="19">
    <w:abstractNumId w:val="4"/>
  </w:num>
  <w:num w:numId="20">
    <w:abstractNumId w:val="20"/>
  </w:num>
  <w:num w:numId="21">
    <w:abstractNumId w:val="8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28"/>
  </w:num>
  <w:num w:numId="27">
    <w:abstractNumId w:val="30"/>
  </w:num>
  <w:num w:numId="28">
    <w:abstractNumId w:val="10"/>
  </w:num>
  <w:num w:numId="29">
    <w:abstractNumId w:val="16"/>
  </w:num>
  <w:num w:numId="30">
    <w:abstractNumId w:val="3"/>
  </w:num>
  <w:num w:numId="31">
    <w:abstractNumId w:val="12"/>
  </w:num>
  <w:num w:numId="32">
    <w:abstractNumId w:val="27"/>
  </w:num>
  <w:num w:numId="33">
    <w:abstractNumId w:val="0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F"/>
    <w:rsid w:val="00001610"/>
    <w:rsid w:val="00002BDC"/>
    <w:rsid w:val="00003A11"/>
    <w:rsid w:val="00006671"/>
    <w:rsid w:val="00013540"/>
    <w:rsid w:val="00013D57"/>
    <w:rsid w:val="00015897"/>
    <w:rsid w:val="00016A5F"/>
    <w:rsid w:val="00025C12"/>
    <w:rsid w:val="00037F0C"/>
    <w:rsid w:val="00041193"/>
    <w:rsid w:val="00045A6F"/>
    <w:rsid w:val="00045CFA"/>
    <w:rsid w:val="00052D6A"/>
    <w:rsid w:val="00061B3A"/>
    <w:rsid w:val="00062D9F"/>
    <w:rsid w:val="00064468"/>
    <w:rsid w:val="000654D4"/>
    <w:rsid w:val="0007594F"/>
    <w:rsid w:val="00075D27"/>
    <w:rsid w:val="00077B82"/>
    <w:rsid w:val="00081412"/>
    <w:rsid w:val="00084336"/>
    <w:rsid w:val="00084654"/>
    <w:rsid w:val="00091030"/>
    <w:rsid w:val="000946F7"/>
    <w:rsid w:val="000A5F24"/>
    <w:rsid w:val="000A6B65"/>
    <w:rsid w:val="000A6BDA"/>
    <w:rsid w:val="000A77F0"/>
    <w:rsid w:val="000B01C5"/>
    <w:rsid w:val="000B1F63"/>
    <w:rsid w:val="000B3D39"/>
    <w:rsid w:val="000B7F83"/>
    <w:rsid w:val="000C0342"/>
    <w:rsid w:val="000C31F2"/>
    <w:rsid w:val="000C3B8E"/>
    <w:rsid w:val="000C430B"/>
    <w:rsid w:val="000D3D14"/>
    <w:rsid w:val="000D47DE"/>
    <w:rsid w:val="000E03E4"/>
    <w:rsid w:val="000E108C"/>
    <w:rsid w:val="000E132D"/>
    <w:rsid w:val="000E3482"/>
    <w:rsid w:val="000E7F5B"/>
    <w:rsid w:val="000F16B9"/>
    <w:rsid w:val="000F2373"/>
    <w:rsid w:val="000F3469"/>
    <w:rsid w:val="000F4A85"/>
    <w:rsid w:val="00103EF8"/>
    <w:rsid w:val="00106857"/>
    <w:rsid w:val="00107216"/>
    <w:rsid w:val="001104FF"/>
    <w:rsid w:val="0013521B"/>
    <w:rsid w:val="00146C41"/>
    <w:rsid w:val="001563E5"/>
    <w:rsid w:val="001642FF"/>
    <w:rsid w:val="0018008D"/>
    <w:rsid w:val="001854C6"/>
    <w:rsid w:val="00187809"/>
    <w:rsid w:val="001A1724"/>
    <w:rsid w:val="001A35F8"/>
    <w:rsid w:val="001B03A4"/>
    <w:rsid w:val="001B21A0"/>
    <w:rsid w:val="001C08F4"/>
    <w:rsid w:val="001C32C3"/>
    <w:rsid w:val="001C5667"/>
    <w:rsid w:val="001C7FDB"/>
    <w:rsid w:val="001D3840"/>
    <w:rsid w:val="001D63D9"/>
    <w:rsid w:val="001E12CC"/>
    <w:rsid w:val="001E1880"/>
    <w:rsid w:val="001E2BE3"/>
    <w:rsid w:val="001E6F40"/>
    <w:rsid w:val="001E796E"/>
    <w:rsid w:val="001F146C"/>
    <w:rsid w:val="00200CC3"/>
    <w:rsid w:val="00211955"/>
    <w:rsid w:val="00222282"/>
    <w:rsid w:val="0022494F"/>
    <w:rsid w:val="00236DBA"/>
    <w:rsid w:val="00240772"/>
    <w:rsid w:val="00250E3D"/>
    <w:rsid w:val="00250E6F"/>
    <w:rsid w:val="002536D3"/>
    <w:rsid w:val="00254284"/>
    <w:rsid w:val="002603CE"/>
    <w:rsid w:val="00261DE7"/>
    <w:rsid w:val="0026424C"/>
    <w:rsid w:val="0027381E"/>
    <w:rsid w:val="00273D1F"/>
    <w:rsid w:val="002774E4"/>
    <w:rsid w:val="0028109F"/>
    <w:rsid w:val="00290292"/>
    <w:rsid w:val="00297DC8"/>
    <w:rsid w:val="002A1B4E"/>
    <w:rsid w:val="002A27D1"/>
    <w:rsid w:val="002A4418"/>
    <w:rsid w:val="002A4AA1"/>
    <w:rsid w:val="002B1C05"/>
    <w:rsid w:val="002B544F"/>
    <w:rsid w:val="002B734A"/>
    <w:rsid w:val="002C4219"/>
    <w:rsid w:val="002D5457"/>
    <w:rsid w:val="002D6235"/>
    <w:rsid w:val="002D76D4"/>
    <w:rsid w:val="002E18BE"/>
    <w:rsid w:val="002E6444"/>
    <w:rsid w:val="002F109D"/>
    <w:rsid w:val="002F3161"/>
    <w:rsid w:val="002F6AF5"/>
    <w:rsid w:val="002F79F6"/>
    <w:rsid w:val="002F7FD3"/>
    <w:rsid w:val="003002DC"/>
    <w:rsid w:val="00301FFD"/>
    <w:rsid w:val="00310140"/>
    <w:rsid w:val="00310D09"/>
    <w:rsid w:val="0031244F"/>
    <w:rsid w:val="003148DA"/>
    <w:rsid w:val="00321467"/>
    <w:rsid w:val="00324A41"/>
    <w:rsid w:val="00325656"/>
    <w:rsid w:val="00327E8E"/>
    <w:rsid w:val="00335876"/>
    <w:rsid w:val="003366B6"/>
    <w:rsid w:val="00341CDD"/>
    <w:rsid w:val="003435ED"/>
    <w:rsid w:val="0034672A"/>
    <w:rsid w:val="003531D4"/>
    <w:rsid w:val="003534EC"/>
    <w:rsid w:val="003546F2"/>
    <w:rsid w:val="00360C74"/>
    <w:rsid w:val="00365311"/>
    <w:rsid w:val="0037335D"/>
    <w:rsid w:val="00374DC8"/>
    <w:rsid w:val="00375C43"/>
    <w:rsid w:val="00382730"/>
    <w:rsid w:val="00383033"/>
    <w:rsid w:val="00384156"/>
    <w:rsid w:val="00390B6A"/>
    <w:rsid w:val="00391FBF"/>
    <w:rsid w:val="0039487A"/>
    <w:rsid w:val="003A05CA"/>
    <w:rsid w:val="003A0DF0"/>
    <w:rsid w:val="003A3BB4"/>
    <w:rsid w:val="003A4492"/>
    <w:rsid w:val="003B42F7"/>
    <w:rsid w:val="003B76B7"/>
    <w:rsid w:val="003B7BE1"/>
    <w:rsid w:val="003C2208"/>
    <w:rsid w:val="003C264A"/>
    <w:rsid w:val="003E100F"/>
    <w:rsid w:val="003E3D1B"/>
    <w:rsid w:val="003E6BEE"/>
    <w:rsid w:val="00403F7B"/>
    <w:rsid w:val="00412F94"/>
    <w:rsid w:val="0042352B"/>
    <w:rsid w:val="00430B03"/>
    <w:rsid w:val="00434C0D"/>
    <w:rsid w:val="00441427"/>
    <w:rsid w:val="00443DA5"/>
    <w:rsid w:val="00444C88"/>
    <w:rsid w:val="0044739E"/>
    <w:rsid w:val="00455040"/>
    <w:rsid w:val="00456BC0"/>
    <w:rsid w:val="00465AC4"/>
    <w:rsid w:val="00470BD7"/>
    <w:rsid w:val="00472DCC"/>
    <w:rsid w:val="00473A3D"/>
    <w:rsid w:val="00473B38"/>
    <w:rsid w:val="004751AC"/>
    <w:rsid w:val="00484BF0"/>
    <w:rsid w:val="004852B0"/>
    <w:rsid w:val="00492D6F"/>
    <w:rsid w:val="004935D5"/>
    <w:rsid w:val="00495AD9"/>
    <w:rsid w:val="004A0634"/>
    <w:rsid w:val="004A1170"/>
    <w:rsid w:val="004A3098"/>
    <w:rsid w:val="004A50B9"/>
    <w:rsid w:val="004A689D"/>
    <w:rsid w:val="004A7712"/>
    <w:rsid w:val="004B04E7"/>
    <w:rsid w:val="004B420C"/>
    <w:rsid w:val="004B6526"/>
    <w:rsid w:val="004C3BE2"/>
    <w:rsid w:val="004C65CF"/>
    <w:rsid w:val="004D1D6A"/>
    <w:rsid w:val="004D70B6"/>
    <w:rsid w:val="004E1A41"/>
    <w:rsid w:val="004E27F2"/>
    <w:rsid w:val="004E4AF6"/>
    <w:rsid w:val="004E56E4"/>
    <w:rsid w:val="004F38EF"/>
    <w:rsid w:val="004F4DA5"/>
    <w:rsid w:val="004F5B65"/>
    <w:rsid w:val="00506CEA"/>
    <w:rsid w:val="005110A1"/>
    <w:rsid w:val="00512EAA"/>
    <w:rsid w:val="0051597B"/>
    <w:rsid w:val="00521163"/>
    <w:rsid w:val="00522A45"/>
    <w:rsid w:val="00527169"/>
    <w:rsid w:val="00546AA5"/>
    <w:rsid w:val="005507E6"/>
    <w:rsid w:val="00553181"/>
    <w:rsid w:val="00557485"/>
    <w:rsid w:val="00560770"/>
    <w:rsid w:val="00561BF7"/>
    <w:rsid w:val="00564F58"/>
    <w:rsid w:val="0056556D"/>
    <w:rsid w:val="00566720"/>
    <w:rsid w:val="00566D75"/>
    <w:rsid w:val="00573C5D"/>
    <w:rsid w:val="00574A7F"/>
    <w:rsid w:val="00574AC7"/>
    <w:rsid w:val="00575E70"/>
    <w:rsid w:val="00576D87"/>
    <w:rsid w:val="005804D0"/>
    <w:rsid w:val="00590D4D"/>
    <w:rsid w:val="00594F13"/>
    <w:rsid w:val="00595E73"/>
    <w:rsid w:val="00597C22"/>
    <w:rsid w:val="005A4507"/>
    <w:rsid w:val="005A4A96"/>
    <w:rsid w:val="005A4D27"/>
    <w:rsid w:val="005A6419"/>
    <w:rsid w:val="005B096B"/>
    <w:rsid w:val="005B503A"/>
    <w:rsid w:val="005B5327"/>
    <w:rsid w:val="005C25F2"/>
    <w:rsid w:val="005C2725"/>
    <w:rsid w:val="005C2DB6"/>
    <w:rsid w:val="005C5FD7"/>
    <w:rsid w:val="005D245D"/>
    <w:rsid w:val="005D6087"/>
    <w:rsid w:val="005D7005"/>
    <w:rsid w:val="005F30A2"/>
    <w:rsid w:val="005F5119"/>
    <w:rsid w:val="005F625F"/>
    <w:rsid w:val="005F66D1"/>
    <w:rsid w:val="00601428"/>
    <w:rsid w:val="0060266E"/>
    <w:rsid w:val="00603188"/>
    <w:rsid w:val="00607A17"/>
    <w:rsid w:val="00611D7A"/>
    <w:rsid w:val="00612BEF"/>
    <w:rsid w:val="0061442B"/>
    <w:rsid w:val="00633F4E"/>
    <w:rsid w:val="00634FF8"/>
    <w:rsid w:val="00637BD0"/>
    <w:rsid w:val="00637CA0"/>
    <w:rsid w:val="00642D57"/>
    <w:rsid w:val="00642F9A"/>
    <w:rsid w:val="00645CEF"/>
    <w:rsid w:val="00647EC1"/>
    <w:rsid w:val="0065427D"/>
    <w:rsid w:val="00654B27"/>
    <w:rsid w:val="006554C5"/>
    <w:rsid w:val="0065562F"/>
    <w:rsid w:val="00656FD2"/>
    <w:rsid w:val="00664C4D"/>
    <w:rsid w:val="00664EB4"/>
    <w:rsid w:val="00665418"/>
    <w:rsid w:val="00665B7A"/>
    <w:rsid w:val="00665D00"/>
    <w:rsid w:val="00670307"/>
    <w:rsid w:val="00672E62"/>
    <w:rsid w:val="00675365"/>
    <w:rsid w:val="00676B12"/>
    <w:rsid w:val="006821C4"/>
    <w:rsid w:val="00682E30"/>
    <w:rsid w:val="00683A95"/>
    <w:rsid w:val="00687A46"/>
    <w:rsid w:val="00691518"/>
    <w:rsid w:val="006942AA"/>
    <w:rsid w:val="0069479C"/>
    <w:rsid w:val="0069663E"/>
    <w:rsid w:val="006A187F"/>
    <w:rsid w:val="006B2243"/>
    <w:rsid w:val="006C5043"/>
    <w:rsid w:val="006D16A3"/>
    <w:rsid w:val="006E553D"/>
    <w:rsid w:val="006E6271"/>
    <w:rsid w:val="006E7736"/>
    <w:rsid w:val="006F15AA"/>
    <w:rsid w:val="006F329B"/>
    <w:rsid w:val="006F36B2"/>
    <w:rsid w:val="00700932"/>
    <w:rsid w:val="007012C7"/>
    <w:rsid w:val="0070238B"/>
    <w:rsid w:val="00703571"/>
    <w:rsid w:val="007041E0"/>
    <w:rsid w:val="00705E93"/>
    <w:rsid w:val="00710CA0"/>
    <w:rsid w:val="00711139"/>
    <w:rsid w:val="007150EC"/>
    <w:rsid w:val="007166B6"/>
    <w:rsid w:val="007200D3"/>
    <w:rsid w:val="0072056E"/>
    <w:rsid w:val="00720947"/>
    <w:rsid w:val="0072351B"/>
    <w:rsid w:val="00726EA7"/>
    <w:rsid w:val="00730765"/>
    <w:rsid w:val="007357E4"/>
    <w:rsid w:val="00737BF6"/>
    <w:rsid w:val="0074254B"/>
    <w:rsid w:val="00744C58"/>
    <w:rsid w:val="00746A70"/>
    <w:rsid w:val="007542BA"/>
    <w:rsid w:val="0076192A"/>
    <w:rsid w:val="00761B68"/>
    <w:rsid w:val="00766AB0"/>
    <w:rsid w:val="00771AA2"/>
    <w:rsid w:val="00772213"/>
    <w:rsid w:val="00772429"/>
    <w:rsid w:val="00772905"/>
    <w:rsid w:val="00773C11"/>
    <w:rsid w:val="007812FF"/>
    <w:rsid w:val="007824B9"/>
    <w:rsid w:val="00785E40"/>
    <w:rsid w:val="007867D1"/>
    <w:rsid w:val="00787D18"/>
    <w:rsid w:val="007918FD"/>
    <w:rsid w:val="007A55AA"/>
    <w:rsid w:val="007A6F94"/>
    <w:rsid w:val="007B27FF"/>
    <w:rsid w:val="007B6E8D"/>
    <w:rsid w:val="007B722B"/>
    <w:rsid w:val="007C6ED4"/>
    <w:rsid w:val="007D23E6"/>
    <w:rsid w:val="007D24D7"/>
    <w:rsid w:val="007E3D42"/>
    <w:rsid w:val="007E7907"/>
    <w:rsid w:val="007F735B"/>
    <w:rsid w:val="008007CB"/>
    <w:rsid w:val="00802EA6"/>
    <w:rsid w:val="00803B7B"/>
    <w:rsid w:val="008048E3"/>
    <w:rsid w:val="0081153A"/>
    <w:rsid w:val="00827BE4"/>
    <w:rsid w:val="008407D2"/>
    <w:rsid w:val="00841F9B"/>
    <w:rsid w:val="008432B9"/>
    <w:rsid w:val="00853D63"/>
    <w:rsid w:val="00865F30"/>
    <w:rsid w:val="00870E2B"/>
    <w:rsid w:val="0087260B"/>
    <w:rsid w:val="0087275A"/>
    <w:rsid w:val="00872F4F"/>
    <w:rsid w:val="008739AE"/>
    <w:rsid w:val="008755E7"/>
    <w:rsid w:val="0088294E"/>
    <w:rsid w:val="008832CC"/>
    <w:rsid w:val="00885711"/>
    <w:rsid w:val="00891C49"/>
    <w:rsid w:val="00893127"/>
    <w:rsid w:val="00895FE5"/>
    <w:rsid w:val="008A028C"/>
    <w:rsid w:val="008A08B3"/>
    <w:rsid w:val="008A0C3D"/>
    <w:rsid w:val="008A2FDE"/>
    <w:rsid w:val="008A7699"/>
    <w:rsid w:val="008B020C"/>
    <w:rsid w:val="008B028B"/>
    <w:rsid w:val="008B0E96"/>
    <w:rsid w:val="008B47D6"/>
    <w:rsid w:val="008B48B7"/>
    <w:rsid w:val="008B6FBF"/>
    <w:rsid w:val="008B7752"/>
    <w:rsid w:val="008C09B6"/>
    <w:rsid w:val="008C5EE0"/>
    <w:rsid w:val="008C64C1"/>
    <w:rsid w:val="008C71A5"/>
    <w:rsid w:val="008D1E41"/>
    <w:rsid w:val="008E0670"/>
    <w:rsid w:val="008E28D8"/>
    <w:rsid w:val="008E36ED"/>
    <w:rsid w:val="008E7E19"/>
    <w:rsid w:val="008F13D7"/>
    <w:rsid w:val="008F232F"/>
    <w:rsid w:val="008F3C7E"/>
    <w:rsid w:val="00900036"/>
    <w:rsid w:val="00910974"/>
    <w:rsid w:val="00913431"/>
    <w:rsid w:val="00913CC7"/>
    <w:rsid w:val="009169AB"/>
    <w:rsid w:val="009172C6"/>
    <w:rsid w:val="00921BFE"/>
    <w:rsid w:val="009232CF"/>
    <w:rsid w:val="00923494"/>
    <w:rsid w:val="00930613"/>
    <w:rsid w:val="00934EAD"/>
    <w:rsid w:val="009413D6"/>
    <w:rsid w:val="00953FD8"/>
    <w:rsid w:val="009601E7"/>
    <w:rsid w:val="0096098F"/>
    <w:rsid w:val="00962331"/>
    <w:rsid w:val="00966B0C"/>
    <w:rsid w:val="0097406D"/>
    <w:rsid w:val="009765AA"/>
    <w:rsid w:val="00977889"/>
    <w:rsid w:val="0098017A"/>
    <w:rsid w:val="009817FF"/>
    <w:rsid w:val="00981E55"/>
    <w:rsid w:val="009927FA"/>
    <w:rsid w:val="009959E6"/>
    <w:rsid w:val="00995C79"/>
    <w:rsid w:val="009A1264"/>
    <w:rsid w:val="009B1ED9"/>
    <w:rsid w:val="009B38C4"/>
    <w:rsid w:val="009B4221"/>
    <w:rsid w:val="009B4B38"/>
    <w:rsid w:val="009B5E20"/>
    <w:rsid w:val="009B6D84"/>
    <w:rsid w:val="009C238E"/>
    <w:rsid w:val="009C2F05"/>
    <w:rsid w:val="009C410D"/>
    <w:rsid w:val="009D0973"/>
    <w:rsid w:val="009E1F1A"/>
    <w:rsid w:val="009E363D"/>
    <w:rsid w:val="009E4047"/>
    <w:rsid w:val="009E51AE"/>
    <w:rsid w:val="009E5ABF"/>
    <w:rsid w:val="009E5B90"/>
    <w:rsid w:val="009E5CCF"/>
    <w:rsid w:val="009F462B"/>
    <w:rsid w:val="009F5311"/>
    <w:rsid w:val="00A00EEE"/>
    <w:rsid w:val="00A07473"/>
    <w:rsid w:val="00A126F7"/>
    <w:rsid w:val="00A20CCB"/>
    <w:rsid w:val="00A20D91"/>
    <w:rsid w:val="00A27FC1"/>
    <w:rsid w:val="00A31065"/>
    <w:rsid w:val="00A33926"/>
    <w:rsid w:val="00A3690B"/>
    <w:rsid w:val="00A36C7E"/>
    <w:rsid w:val="00A433AB"/>
    <w:rsid w:val="00A46E58"/>
    <w:rsid w:val="00A47C42"/>
    <w:rsid w:val="00A5208A"/>
    <w:rsid w:val="00A521D5"/>
    <w:rsid w:val="00A54D27"/>
    <w:rsid w:val="00A5746D"/>
    <w:rsid w:val="00A64C02"/>
    <w:rsid w:val="00A6798C"/>
    <w:rsid w:val="00A72E46"/>
    <w:rsid w:val="00A74C55"/>
    <w:rsid w:val="00A90481"/>
    <w:rsid w:val="00A91D83"/>
    <w:rsid w:val="00A9421A"/>
    <w:rsid w:val="00AA0676"/>
    <w:rsid w:val="00AA21D2"/>
    <w:rsid w:val="00AA4BAD"/>
    <w:rsid w:val="00AA6376"/>
    <w:rsid w:val="00AB2255"/>
    <w:rsid w:val="00AC06FB"/>
    <w:rsid w:val="00AD2CCA"/>
    <w:rsid w:val="00AD65CB"/>
    <w:rsid w:val="00AE2506"/>
    <w:rsid w:val="00AE4029"/>
    <w:rsid w:val="00AE4EAA"/>
    <w:rsid w:val="00AE579B"/>
    <w:rsid w:val="00AF526A"/>
    <w:rsid w:val="00AF748D"/>
    <w:rsid w:val="00AF7F95"/>
    <w:rsid w:val="00B03AFF"/>
    <w:rsid w:val="00B04737"/>
    <w:rsid w:val="00B17D96"/>
    <w:rsid w:val="00B20CF0"/>
    <w:rsid w:val="00B24E84"/>
    <w:rsid w:val="00B30F41"/>
    <w:rsid w:val="00B31586"/>
    <w:rsid w:val="00B367A0"/>
    <w:rsid w:val="00B40C78"/>
    <w:rsid w:val="00B512B6"/>
    <w:rsid w:val="00B55AD8"/>
    <w:rsid w:val="00B60296"/>
    <w:rsid w:val="00B6334E"/>
    <w:rsid w:val="00B64460"/>
    <w:rsid w:val="00B6576C"/>
    <w:rsid w:val="00B66880"/>
    <w:rsid w:val="00B67ADE"/>
    <w:rsid w:val="00B71450"/>
    <w:rsid w:val="00B76311"/>
    <w:rsid w:val="00B774D9"/>
    <w:rsid w:val="00B8199B"/>
    <w:rsid w:val="00B8425F"/>
    <w:rsid w:val="00B862FF"/>
    <w:rsid w:val="00BC5865"/>
    <w:rsid w:val="00BD02B7"/>
    <w:rsid w:val="00BD1CD4"/>
    <w:rsid w:val="00BD5AF3"/>
    <w:rsid w:val="00BE3A5B"/>
    <w:rsid w:val="00BE4457"/>
    <w:rsid w:val="00C029F1"/>
    <w:rsid w:val="00C02B8E"/>
    <w:rsid w:val="00C062A3"/>
    <w:rsid w:val="00C24CDF"/>
    <w:rsid w:val="00C27049"/>
    <w:rsid w:val="00C31056"/>
    <w:rsid w:val="00C31CDA"/>
    <w:rsid w:val="00C33434"/>
    <w:rsid w:val="00C34F63"/>
    <w:rsid w:val="00C4206C"/>
    <w:rsid w:val="00C51C09"/>
    <w:rsid w:val="00C56992"/>
    <w:rsid w:val="00C56BC2"/>
    <w:rsid w:val="00C56D24"/>
    <w:rsid w:val="00C56FB1"/>
    <w:rsid w:val="00C57B95"/>
    <w:rsid w:val="00C703BE"/>
    <w:rsid w:val="00C71F7F"/>
    <w:rsid w:val="00C77CA9"/>
    <w:rsid w:val="00C8311C"/>
    <w:rsid w:val="00C83309"/>
    <w:rsid w:val="00C83DF7"/>
    <w:rsid w:val="00C84ADB"/>
    <w:rsid w:val="00C8717D"/>
    <w:rsid w:val="00C907F0"/>
    <w:rsid w:val="00C93C69"/>
    <w:rsid w:val="00C95665"/>
    <w:rsid w:val="00CA4CD6"/>
    <w:rsid w:val="00CA611A"/>
    <w:rsid w:val="00CA64EF"/>
    <w:rsid w:val="00CA6C52"/>
    <w:rsid w:val="00CC0394"/>
    <w:rsid w:val="00CC0450"/>
    <w:rsid w:val="00CD0320"/>
    <w:rsid w:val="00CD326D"/>
    <w:rsid w:val="00CD6C4B"/>
    <w:rsid w:val="00CD7BCB"/>
    <w:rsid w:val="00CE5C34"/>
    <w:rsid w:val="00CF5F92"/>
    <w:rsid w:val="00D05764"/>
    <w:rsid w:val="00D11553"/>
    <w:rsid w:val="00D20764"/>
    <w:rsid w:val="00D23096"/>
    <w:rsid w:val="00D25A20"/>
    <w:rsid w:val="00D26E33"/>
    <w:rsid w:val="00D30E6C"/>
    <w:rsid w:val="00D31D3E"/>
    <w:rsid w:val="00D3217F"/>
    <w:rsid w:val="00D32804"/>
    <w:rsid w:val="00D32F86"/>
    <w:rsid w:val="00D332B6"/>
    <w:rsid w:val="00D33460"/>
    <w:rsid w:val="00D35619"/>
    <w:rsid w:val="00D40FD1"/>
    <w:rsid w:val="00D505B8"/>
    <w:rsid w:val="00D57B62"/>
    <w:rsid w:val="00D626DE"/>
    <w:rsid w:val="00D70A6D"/>
    <w:rsid w:val="00D70C0C"/>
    <w:rsid w:val="00D70F9E"/>
    <w:rsid w:val="00D72343"/>
    <w:rsid w:val="00D74354"/>
    <w:rsid w:val="00D75AEF"/>
    <w:rsid w:val="00D8237C"/>
    <w:rsid w:val="00D825DD"/>
    <w:rsid w:val="00D87FA4"/>
    <w:rsid w:val="00D92110"/>
    <w:rsid w:val="00D92C18"/>
    <w:rsid w:val="00DA24B6"/>
    <w:rsid w:val="00DA334B"/>
    <w:rsid w:val="00DA35C4"/>
    <w:rsid w:val="00DA56AD"/>
    <w:rsid w:val="00DB1256"/>
    <w:rsid w:val="00DB1BFA"/>
    <w:rsid w:val="00DB45EE"/>
    <w:rsid w:val="00DB6089"/>
    <w:rsid w:val="00DB6EA0"/>
    <w:rsid w:val="00DB7D43"/>
    <w:rsid w:val="00DB7DAD"/>
    <w:rsid w:val="00DC0347"/>
    <w:rsid w:val="00DC0DF2"/>
    <w:rsid w:val="00DC291B"/>
    <w:rsid w:val="00DE364C"/>
    <w:rsid w:val="00DE370D"/>
    <w:rsid w:val="00DE4436"/>
    <w:rsid w:val="00DE4A5D"/>
    <w:rsid w:val="00DE6807"/>
    <w:rsid w:val="00DE6BDC"/>
    <w:rsid w:val="00E06431"/>
    <w:rsid w:val="00E11FA6"/>
    <w:rsid w:val="00E21BAF"/>
    <w:rsid w:val="00E22A69"/>
    <w:rsid w:val="00E25406"/>
    <w:rsid w:val="00E3116E"/>
    <w:rsid w:val="00E34A66"/>
    <w:rsid w:val="00E452E8"/>
    <w:rsid w:val="00E46089"/>
    <w:rsid w:val="00E46D3D"/>
    <w:rsid w:val="00E46F17"/>
    <w:rsid w:val="00E54CD8"/>
    <w:rsid w:val="00E56CE8"/>
    <w:rsid w:val="00E751B9"/>
    <w:rsid w:val="00E77087"/>
    <w:rsid w:val="00E838B5"/>
    <w:rsid w:val="00E85D95"/>
    <w:rsid w:val="00E92F80"/>
    <w:rsid w:val="00E93221"/>
    <w:rsid w:val="00E955D6"/>
    <w:rsid w:val="00EB2337"/>
    <w:rsid w:val="00EC28A4"/>
    <w:rsid w:val="00EC3A0A"/>
    <w:rsid w:val="00EC4225"/>
    <w:rsid w:val="00ED7AC0"/>
    <w:rsid w:val="00EE229E"/>
    <w:rsid w:val="00EF0AAA"/>
    <w:rsid w:val="00EF2B82"/>
    <w:rsid w:val="00EF3681"/>
    <w:rsid w:val="00EF43B3"/>
    <w:rsid w:val="00EF5A93"/>
    <w:rsid w:val="00EF5D43"/>
    <w:rsid w:val="00EF7017"/>
    <w:rsid w:val="00F1101D"/>
    <w:rsid w:val="00F12310"/>
    <w:rsid w:val="00F15D77"/>
    <w:rsid w:val="00F203F0"/>
    <w:rsid w:val="00F217D6"/>
    <w:rsid w:val="00F30CA4"/>
    <w:rsid w:val="00F31B83"/>
    <w:rsid w:val="00F34D95"/>
    <w:rsid w:val="00F4057E"/>
    <w:rsid w:val="00F433D2"/>
    <w:rsid w:val="00F5006D"/>
    <w:rsid w:val="00F5220F"/>
    <w:rsid w:val="00F5794A"/>
    <w:rsid w:val="00F615D9"/>
    <w:rsid w:val="00F64FA7"/>
    <w:rsid w:val="00F656AA"/>
    <w:rsid w:val="00F81A31"/>
    <w:rsid w:val="00F8399A"/>
    <w:rsid w:val="00F8468D"/>
    <w:rsid w:val="00F87019"/>
    <w:rsid w:val="00F9482C"/>
    <w:rsid w:val="00FA3E58"/>
    <w:rsid w:val="00FB2EA6"/>
    <w:rsid w:val="00FC0581"/>
    <w:rsid w:val="00FC33AF"/>
    <w:rsid w:val="00FC7D13"/>
    <w:rsid w:val="00FC7D19"/>
    <w:rsid w:val="00FD3E11"/>
    <w:rsid w:val="00FD62BE"/>
    <w:rsid w:val="00FD7AD2"/>
    <w:rsid w:val="00FE0C1F"/>
    <w:rsid w:val="00FE5578"/>
    <w:rsid w:val="00FE70F6"/>
    <w:rsid w:val="00FF2D49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BA03-3375-4F3D-88AB-63D411AD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12004</TotalTime>
  <Pages>1</Pages>
  <Words>12067</Words>
  <Characters>68784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2021-09-03T12:55:00Z</cp:lastPrinted>
  <dcterms:created xsi:type="dcterms:W3CDTF">2019-02-14T09:15:00Z</dcterms:created>
  <dcterms:modified xsi:type="dcterms:W3CDTF">2021-09-03T12:55:00Z</dcterms:modified>
</cp:coreProperties>
</file>