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56AE" w14:textId="0A0414A9" w:rsidR="00601F30" w:rsidRPr="00601F30" w:rsidRDefault="00601F30" w:rsidP="00FB3C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3E">
        <w:rPr>
          <w:rFonts w:ascii="Times New Roman" w:eastAsia="Times New Roman" w:hAnsi="Times New Roman"/>
          <w:b/>
          <w:sz w:val="24"/>
          <w:szCs w:val="24"/>
        </w:rPr>
        <w:t>О</w:t>
      </w:r>
      <w:r w:rsidRPr="00601F30">
        <w:rPr>
          <w:rFonts w:ascii="Times New Roman" w:eastAsia="Times New Roman" w:hAnsi="Times New Roman"/>
          <w:b/>
          <w:sz w:val="24"/>
          <w:szCs w:val="24"/>
        </w:rPr>
        <w:t>ТЧЕТ</w:t>
      </w:r>
      <w:r w:rsidRPr="00601F30">
        <w:rPr>
          <w:rFonts w:ascii="Times New Roman" w:eastAsia="Times New Roman" w:hAnsi="Times New Roman"/>
          <w:b/>
          <w:sz w:val="24"/>
          <w:szCs w:val="24"/>
        </w:rPr>
        <w:br/>
        <w:t xml:space="preserve">о результатах мониторинга качества финансового менеджмента </w:t>
      </w:r>
      <w:r w:rsidR="00BB0D3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="006D04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B0D3E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главных </w:t>
      </w:r>
      <w:r w:rsidR="00F32AAE">
        <w:rPr>
          <w:rFonts w:ascii="Times New Roman" w:eastAsia="Times New Roman" w:hAnsi="Times New Roman"/>
          <w:b/>
          <w:sz w:val="24"/>
          <w:szCs w:val="24"/>
        </w:rPr>
        <w:t>администраторов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 средств бюджета </w:t>
      </w:r>
      <w:r w:rsidRPr="00BB0D3E">
        <w:rPr>
          <w:rFonts w:ascii="Times New Roman" w:eastAsia="Times New Roman" w:hAnsi="Times New Roman"/>
          <w:b/>
          <w:sz w:val="24"/>
          <w:szCs w:val="24"/>
        </w:rPr>
        <w:t>городского округа Кашира</w:t>
      </w:r>
    </w:p>
    <w:p w14:paraId="47504EE4" w14:textId="52FBC68D" w:rsidR="00B81BB5" w:rsidRPr="00BB0D3E" w:rsidRDefault="00601F30" w:rsidP="00601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810E1F">
        <w:rPr>
          <w:rFonts w:ascii="Times New Roman" w:eastAsia="Times New Roman" w:hAnsi="Times New Roman"/>
          <w:b/>
          <w:sz w:val="24"/>
          <w:szCs w:val="24"/>
        </w:rPr>
        <w:t xml:space="preserve">1 квартал </w:t>
      </w:r>
      <w:r w:rsidRPr="00601F30">
        <w:rPr>
          <w:rFonts w:ascii="Times New Roman" w:eastAsia="Times New Roman" w:hAnsi="Times New Roman"/>
          <w:b/>
          <w:sz w:val="24"/>
          <w:szCs w:val="24"/>
        </w:rPr>
        <w:t>20</w:t>
      </w:r>
      <w:r w:rsidRPr="00BB0D3E">
        <w:rPr>
          <w:rFonts w:ascii="Times New Roman" w:eastAsia="Times New Roman" w:hAnsi="Times New Roman"/>
          <w:b/>
          <w:sz w:val="24"/>
          <w:szCs w:val="24"/>
        </w:rPr>
        <w:t>2</w:t>
      </w:r>
      <w:r w:rsidR="00810E1F">
        <w:rPr>
          <w:rFonts w:ascii="Times New Roman" w:eastAsia="Times New Roman" w:hAnsi="Times New Roman"/>
          <w:b/>
          <w:sz w:val="24"/>
          <w:szCs w:val="24"/>
        </w:rPr>
        <w:t>2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810E1F">
        <w:rPr>
          <w:rFonts w:ascii="Times New Roman" w:eastAsia="Times New Roman" w:hAnsi="Times New Roman"/>
          <w:b/>
          <w:sz w:val="24"/>
          <w:szCs w:val="24"/>
        </w:rPr>
        <w:t>а</w:t>
      </w:r>
    </w:p>
    <w:p w14:paraId="120460C5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/>
        </w:rPr>
      </w:pPr>
    </w:p>
    <w:p w14:paraId="4D0113B9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>РЕЙТИНГ</w:t>
      </w:r>
    </w:p>
    <w:p w14:paraId="3D5E75DA" w14:textId="2DF2B969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Hlk68072836"/>
      <w:r w:rsidRPr="00E12B52">
        <w:rPr>
          <w:rFonts w:ascii="Times New Roman" w:hAnsi="Times New Roman"/>
        </w:rPr>
        <w:t>ГАБС</w:t>
      </w:r>
      <w:r w:rsidR="00BD029E">
        <w:rPr>
          <w:rFonts w:ascii="Times New Roman" w:hAnsi="Times New Roman"/>
        </w:rPr>
        <w:t>,</w:t>
      </w:r>
      <w:r w:rsidRPr="00E12B52">
        <w:rPr>
          <w:rFonts w:ascii="Times New Roman" w:hAnsi="Times New Roman"/>
        </w:rPr>
        <w:t xml:space="preserve"> ранжированный по убыванию рейтинговой оценки </w:t>
      </w:r>
    </w:p>
    <w:p w14:paraId="0256196B" w14:textId="1FFCDF66" w:rsidR="00BD029E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 xml:space="preserve">качества финансового менеджмента </w:t>
      </w:r>
      <w:r w:rsidR="009B11F4" w:rsidRPr="009B11F4">
        <w:rPr>
          <w:rFonts w:ascii="Times New Roman" w:hAnsi="Times New Roman"/>
        </w:rPr>
        <w:t xml:space="preserve">за </w:t>
      </w:r>
      <w:r w:rsidR="00C222C5">
        <w:rPr>
          <w:rFonts w:ascii="Times New Roman" w:hAnsi="Times New Roman"/>
        </w:rPr>
        <w:t xml:space="preserve">1 квартал </w:t>
      </w:r>
      <w:r w:rsidR="009B11F4" w:rsidRPr="009B11F4">
        <w:rPr>
          <w:rFonts w:ascii="Times New Roman" w:hAnsi="Times New Roman"/>
        </w:rPr>
        <w:t>202</w:t>
      </w:r>
      <w:r w:rsidR="00C222C5">
        <w:rPr>
          <w:rFonts w:ascii="Times New Roman" w:hAnsi="Times New Roman"/>
        </w:rPr>
        <w:t>2</w:t>
      </w:r>
      <w:r w:rsidR="004D6FBA">
        <w:rPr>
          <w:rFonts w:ascii="Times New Roman" w:hAnsi="Times New Roman"/>
        </w:rPr>
        <w:t xml:space="preserve"> </w:t>
      </w:r>
      <w:r w:rsidR="009B11F4" w:rsidRPr="009B11F4">
        <w:rPr>
          <w:rFonts w:ascii="Times New Roman" w:hAnsi="Times New Roman"/>
        </w:rPr>
        <w:t>г</w:t>
      </w:r>
      <w:r w:rsidR="004D6FBA">
        <w:rPr>
          <w:rFonts w:ascii="Times New Roman" w:hAnsi="Times New Roman"/>
        </w:rPr>
        <w:t>од</w:t>
      </w:r>
      <w:r w:rsidR="00810E1F">
        <w:rPr>
          <w:rFonts w:ascii="Times New Roman" w:hAnsi="Times New Roman"/>
        </w:rPr>
        <w:t>а</w:t>
      </w:r>
    </w:p>
    <w:p w14:paraId="6BDBF745" w14:textId="7B06EED3" w:rsidR="00E12B52" w:rsidRPr="00E12B52" w:rsidRDefault="00BD029E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ГАБС, не имеющим подведомственных учреждений</w:t>
      </w:r>
      <w:r w:rsidR="009B11F4" w:rsidRPr="009B11F4">
        <w:rPr>
          <w:rFonts w:ascii="Times New Roman" w:hAnsi="Times New Roman"/>
        </w:rPr>
        <w:t>.</w:t>
      </w:r>
    </w:p>
    <w:bookmarkEnd w:id="0"/>
    <w:p w14:paraId="70AA126A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1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4343"/>
        <w:gridCol w:w="5670"/>
      </w:tblGrid>
      <w:tr w:rsidR="00E12B52" w:rsidRPr="00E12B52" w14:paraId="1CA154FA" w14:textId="77777777" w:rsidTr="00DC08C6">
        <w:trPr>
          <w:trHeight w:hRule="exact"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728E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N</w:t>
            </w:r>
          </w:p>
          <w:p w14:paraId="31E489C7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п/п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691E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Наименование ГАБС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B64DC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Уровень качества финансового менеджмента ГАБС</w:t>
            </w:r>
          </w:p>
          <w:p w14:paraId="1AD93845" w14:textId="1DC6BC35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(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7CD6A0B9" wp14:editId="1E0E184B">
                  <wp:extent cx="352425" cy="190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0E0C33B" wp14:editId="342E1F97">
                  <wp:extent cx="35242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>)</w:t>
            </w:r>
          </w:p>
          <w:p w14:paraId="1A507B92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B52" w:rsidRPr="00E12B52" w14:paraId="7D104E2D" w14:textId="77777777" w:rsidTr="00DC08C6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B27D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640A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3AC93" w14:textId="74FF996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2B5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12B52" w:rsidRPr="00E12B52" w14:paraId="4E7D649B" w14:textId="77777777" w:rsidTr="00DC08C6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41F30" w14:textId="2BDB6EAD" w:rsidR="00E12B52" w:rsidRPr="00E12B52" w:rsidRDefault="00E12B52" w:rsidP="00810E1F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ГАБС, при 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9AE892C" wp14:editId="243F4F8C">
                  <wp:extent cx="3238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17D1358D" wp14:editId="5099CEB5">
                  <wp:extent cx="3238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C222C5" w:rsidRPr="00E12B52" w14:paraId="0E9F5705" w14:textId="77777777" w:rsidTr="007F5E15">
        <w:trPr>
          <w:trHeight w:val="4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70DF9" w14:textId="11DA0ED2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FC39A" w14:textId="78E312B7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FD15B" w14:textId="72AD1C0F" w:rsidR="00C222C5" w:rsidRPr="00D72C83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>= 100%</w:t>
            </w:r>
          </w:p>
        </w:tc>
      </w:tr>
      <w:tr w:rsidR="00C222C5" w:rsidRPr="00E12B52" w14:paraId="1E225E31" w14:textId="77777777" w:rsidTr="007F5E15">
        <w:trPr>
          <w:trHeight w:val="4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D3669" w14:textId="27843480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D1843" w14:textId="46B82E27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Финансовое управление администрация городского округа Кашира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88C12" w14:textId="2E0058C8" w:rsidR="00C222C5" w:rsidRPr="00D72C83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 xml:space="preserve">= 98,5% </w:t>
            </w:r>
          </w:p>
        </w:tc>
      </w:tr>
      <w:tr w:rsidR="00C222C5" w:rsidRPr="00E12B52" w14:paraId="6E06CBD3" w14:textId="77777777" w:rsidTr="007F5E15">
        <w:trPr>
          <w:trHeight w:val="40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6500" w14:textId="3E0892AE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490E9" w14:textId="114DFCEE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Контрольно-счетная палата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014D" w14:textId="33A7CD7C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>Q ГРБС = 9</w:t>
            </w:r>
            <w:r>
              <w:rPr>
                <w:rFonts w:ascii="Times New Roman" w:hAnsi="Times New Roman"/>
              </w:rPr>
              <w:t>2,3</w:t>
            </w:r>
            <w:r w:rsidRPr="00D72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C222C5" w:rsidRPr="00E12B52" w14:paraId="386685FA" w14:textId="77777777" w:rsidTr="007F5E15">
        <w:trPr>
          <w:trHeight w:val="4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F2C28" w14:textId="3530678B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0DE7B" w14:textId="77777777" w:rsidR="00C222C5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Совет депутатов </w:t>
            </w:r>
            <w:r w:rsidRPr="00D72C83">
              <w:rPr>
                <w:rFonts w:ascii="Times New Roman" w:hAnsi="Times New Roman"/>
              </w:rPr>
              <w:t>городского округа</w:t>
            </w:r>
            <w:r w:rsidRPr="00E12B52">
              <w:rPr>
                <w:rFonts w:ascii="Times New Roman" w:hAnsi="Times New Roman"/>
              </w:rPr>
              <w:t xml:space="preserve"> Кашира</w:t>
            </w:r>
          </w:p>
          <w:p w14:paraId="769DB965" w14:textId="77777777" w:rsidR="00C222C5" w:rsidRPr="00E12B52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E40BE" w14:textId="0BF537A9" w:rsidR="00C222C5" w:rsidRPr="00D72C83" w:rsidRDefault="00C222C5" w:rsidP="00C2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>= 90,0%</w:t>
            </w:r>
          </w:p>
        </w:tc>
      </w:tr>
    </w:tbl>
    <w:p w14:paraId="2046BC8E" w14:textId="77777777" w:rsidR="00601F30" w:rsidRPr="00601F30" w:rsidRDefault="00601F30" w:rsidP="00601F30">
      <w:pPr>
        <w:spacing w:line="240" w:lineRule="auto"/>
        <w:rPr>
          <w:rFonts w:ascii="Times New Roman" w:hAnsi="Times New Roman"/>
        </w:rPr>
      </w:pPr>
    </w:p>
    <w:p w14:paraId="54BC681B" w14:textId="77777777" w:rsidR="00601F30" w:rsidRPr="00601F30" w:rsidRDefault="00601F30" w:rsidP="00601F30">
      <w:pPr>
        <w:spacing w:line="240" w:lineRule="auto"/>
        <w:jc w:val="center"/>
        <w:rPr>
          <w:rFonts w:ascii="Times New Roman" w:hAnsi="Times New Roman"/>
        </w:rPr>
      </w:pPr>
      <w:r w:rsidRPr="00601F30">
        <w:rPr>
          <w:rFonts w:ascii="Times New Roman" w:hAnsi="Times New Roman"/>
        </w:rPr>
        <w:t>РЕЙТИНГ</w:t>
      </w:r>
    </w:p>
    <w:p w14:paraId="7B7CC758" w14:textId="77777777" w:rsidR="00601F30" w:rsidRPr="00E12B52" w:rsidRDefault="00601F30" w:rsidP="00601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>ГАБС</w:t>
      </w:r>
      <w:r>
        <w:rPr>
          <w:rFonts w:ascii="Times New Roman" w:hAnsi="Times New Roman"/>
        </w:rPr>
        <w:t>,</w:t>
      </w:r>
      <w:r w:rsidRPr="00E12B52">
        <w:rPr>
          <w:rFonts w:ascii="Times New Roman" w:hAnsi="Times New Roman"/>
        </w:rPr>
        <w:t xml:space="preserve"> ранжированный по убыванию рейтинговой оценки </w:t>
      </w:r>
    </w:p>
    <w:p w14:paraId="7CF8648A" w14:textId="3AEDDEC2" w:rsidR="00601F30" w:rsidRDefault="00601F30" w:rsidP="00601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 xml:space="preserve">качества финансового менеджмента </w:t>
      </w:r>
      <w:r w:rsidRPr="009B11F4">
        <w:rPr>
          <w:rFonts w:ascii="Times New Roman" w:hAnsi="Times New Roman"/>
        </w:rPr>
        <w:t xml:space="preserve">за </w:t>
      </w:r>
      <w:r w:rsidR="00810E1F">
        <w:rPr>
          <w:rFonts w:ascii="Times New Roman" w:hAnsi="Times New Roman"/>
        </w:rPr>
        <w:t xml:space="preserve">1 квартал </w:t>
      </w:r>
      <w:r w:rsidRPr="009B11F4">
        <w:rPr>
          <w:rFonts w:ascii="Times New Roman" w:hAnsi="Times New Roman"/>
        </w:rPr>
        <w:t>202</w:t>
      </w:r>
      <w:r w:rsidR="00810E1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9B11F4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</w:t>
      </w:r>
      <w:r w:rsidR="00810E1F">
        <w:rPr>
          <w:rFonts w:ascii="Times New Roman" w:hAnsi="Times New Roman"/>
        </w:rPr>
        <w:t>а</w:t>
      </w:r>
    </w:p>
    <w:p w14:paraId="36E34081" w14:textId="2F566F99" w:rsidR="00601F30" w:rsidRDefault="00601F30" w:rsidP="00601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ГАБС, имеющим подведомственные учреждения</w:t>
      </w:r>
    </w:p>
    <w:p w14:paraId="63B4C47C" w14:textId="77777777" w:rsidR="00601F30" w:rsidRPr="00601F30" w:rsidRDefault="00601F30" w:rsidP="00601F30">
      <w:pPr>
        <w:spacing w:line="240" w:lineRule="auto"/>
        <w:rPr>
          <w:rFonts w:ascii="Times New Roman" w:hAnsi="Times New Roman"/>
        </w:rPr>
      </w:pPr>
      <w:bookmarkStart w:id="1" w:name="_GoBack"/>
      <w:bookmarkEnd w:id="1"/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987"/>
        <w:gridCol w:w="5048"/>
      </w:tblGrid>
      <w:tr w:rsidR="00601F30" w:rsidRPr="00601F30" w14:paraId="36559D94" w14:textId="77777777" w:rsidTr="00810E1F">
        <w:trPr>
          <w:trHeight w:hRule="exact" w:val="7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C08F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N</w:t>
            </w:r>
          </w:p>
          <w:p w14:paraId="1E01FCED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п/п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D4CE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Наименование ГАБС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6B70" w14:textId="77777777" w:rsid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Уровень качества финансового менеджмента ГАБС</w:t>
            </w:r>
            <w:r w:rsidR="00DC08C6">
              <w:rPr>
                <w:rFonts w:ascii="Times New Roman" w:hAnsi="Times New Roman"/>
              </w:rPr>
              <w:t xml:space="preserve">                             </w:t>
            </w:r>
            <w:r w:rsidRPr="00601F30">
              <w:rPr>
                <w:rFonts w:ascii="Times New Roman" w:hAnsi="Times New Roman"/>
              </w:rPr>
              <w:t>(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79F529F5" wp14:editId="4D579610">
                  <wp:extent cx="3524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3424B99B" wp14:editId="7FF14852">
                  <wp:extent cx="35242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>)</w:t>
            </w:r>
          </w:p>
          <w:p w14:paraId="308A94D2" w14:textId="77777777" w:rsidR="00DC08C6" w:rsidRDefault="00DC08C6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E44F41B" w14:textId="01A1A02D" w:rsidR="00DC08C6" w:rsidRPr="00601F30" w:rsidRDefault="00DC08C6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F30" w:rsidRPr="00601F30" w14:paraId="64B79193" w14:textId="77777777" w:rsidTr="00810E1F">
        <w:trPr>
          <w:trHeight w:hRule="exact" w:val="3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B14A7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1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1500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5BAB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1F30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601F30" w:rsidRPr="00601F30" w14:paraId="71384572" w14:textId="77777777" w:rsidTr="0062343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82A" w14:textId="5409D5F5" w:rsidR="00601F30" w:rsidRPr="00601F30" w:rsidRDefault="00810E1F" w:rsidP="00810E1F">
            <w:pPr>
              <w:tabs>
                <w:tab w:val="left" w:pos="864"/>
                <w:tab w:val="left" w:pos="10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E12B52">
              <w:rPr>
                <w:rFonts w:ascii="Times New Roman" w:hAnsi="Times New Roman"/>
              </w:rPr>
              <w:t xml:space="preserve">ГАБС, при 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1A563C65" wp14:editId="7957BFC3">
                  <wp:extent cx="3238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36648A36" wp14:editId="4A170286">
                  <wp:extent cx="3238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601F30" w:rsidRPr="00601F30" w14:paraId="296E05CD" w14:textId="77777777" w:rsidTr="007F5E15">
        <w:trPr>
          <w:trHeight w:hRule="exact" w:val="59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5205" w14:textId="7E33AE46" w:rsidR="00601F30" w:rsidRPr="00601F30" w:rsidRDefault="00810E1F" w:rsidP="00601F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C6921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9CC44" w14:textId="076D0D1D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 xml:space="preserve">Q ГРБС = </w:t>
            </w:r>
            <w:r w:rsidR="00810E1F">
              <w:rPr>
                <w:rFonts w:ascii="Times New Roman" w:hAnsi="Times New Roman"/>
              </w:rPr>
              <w:t>92,9</w:t>
            </w:r>
            <w:r w:rsidRPr="00601F30">
              <w:rPr>
                <w:rFonts w:ascii="Times New Roman" w:hAnsi="Times New Roman"/>
              </w:rPr>
              <w:t>%</w:t>
            </w:r>
          </w:p>
        </w:tc>
      </w:tr>
      <w:tr w:rsidR="00810E1F" w:rsidRPr="00601F30" w14:paraId="1D39389C" w14:textId="77777777" w:rsidTr="007F5E15">
        <w:trPr>
          <w:trHeight w:hRule="exact"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9829" w14:textId="05C8CE76" w:rsidR="00810E1F" w:rsidRPr="00601F30" w:rsidRDefault="00810E1F" w:rsidP="00810E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601F30">
              <w:rPr>
                <w:rFonts w:ascii="Times New Roman" w:hAnsi="Times New Roman"/>
              </w:rPr>
              <w:t xml:space="preserve">ГАБС, при 70% 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6B92CBFC" wp14:editId="79A87CC0">
                  <wp:extent cx="1143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4FC6DBD8" wp14:editId="1AECBE52">
                  <wp:extent cx="1143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 xml:space="preserve"> 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074E02E5" wp14:editId="56D1BA05">
                  <wp:extent cx="3238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46DA3FD0" wp14:editId="3DCEDAEA">
                  <wp:extent cx="3238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810E1F" w:rsidRPr="00601F30" w14:paraId="2DE6A4DF" w14:textId="77777777" w:rsidTr="007F5E15">
        <w:trPr>
          <w:trHeight w:hRule="exact" w:val="46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8D055" w14:textId="1FB1AF23" w:rsidR="00810E1F" w:rsidRPr="00601F30" w:rsidRDefault="00810E1F" w:rsidP="00810E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D3CF9" w14:textId="3DF3B9BC" w:rsidR="00810E1F" w:rsidRPr="00601F30" w:rsidRDefault="00810E1F" w:rsidP="00810E1F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EC1B" w14:textId="0A30C7FB" w:rsidR="00810E1F" w:rsidRPr="00601F30" w:rsidRDefault="00810E1F" w:rsidP="00810E1F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 xml:space="preserve">Q ГРБС = </w:t>
            </w:r>
            <w:r>
              <w:rPr>
                <w:rFonts w:ascii="Times New Roman" w:hAnsi="Times New Roman"/>
              </w:rPr>
              <w:t>80</w:t>
            </w:r>
            <w:r w:rsidRPr="00601F30">
              <w:rPr>
                <w:rFonts w:ascii="Times New Roman" w:hAnsi="Times New Roman"/>
              </w:rPr>
              <w:t>%</w:t>
            </w:r>
          </w:p>
        </w:tc>
      </w:tr>
    </w:tbl>
    <w:p w14:paraId="68FC3AD1" w14:textId="1C48F6D9" w:rsidR="00E817E4" w:rsidRDefault="00E817E4" w:rsidP="00341CF3">
      <w:pPr>
        <w:spacing w:line="240" w:lineRule="auto"/>
        <w:rPr>
          <w:rFonts w:ascii="Times New Roman" w:hAnsi="Times New Roman"/>
        </w:rPr>
      </w:pPr>
    </w:p>
    <w:p w14:paraId="3632951C" w14:textId="77777777" w:rsidR="00F32AAE" w:rsidRDefault="00F32AAE" w:rsidP="00341CF3">
      <w:pPr>
        <w:spacing w:line="240" w:lineRule="auto"/>
        <w:rPr>
          <w:rFonts w:ascii="Times New Roman" w:hAnsi="Times New Roman"/>
        </w:rPr>
      </w:pPr>
    </w:p>
    <w:p w14:paraId="212F1DFC" w14:textId="18FB2525" w:rsidR="00341CF3" w:rsidRDefault="00341CF3" w:rsidP="00601F30">
      <w:pPr>
        <w:spacing w:after="0" w:line="240" w:lineRule="auto"/>
        <w:rPr>
          <w:rFonts w:ascii="Times New Roman" w:hAnsi="Times New Roman"/>
        </w:rPr>
      </w:pPr>
      <w:r w:rsidRPr="005D33C2">
        <w:rPr>
          <w:rFonts w:ascii="Times New Roman" w:hAnsi="Times New Roman"/>
        </w:rPr>
        <w:t xml:space="preserve">Начальник </w:t>
      </w:r>
      <w:r w:rsidR="007F5E15">
        <w:rPr>
          <w:rFonts w:ascii="Times New Roman" w:hAnsi="Times New Roman"/>
        </w:rPr>
        <w:t>Ф</w:t>
      </w:r>
      <w:r w:rsidRPr="005D33C2">
        <w:rPr>
          <w:rFonts w:ascii="Times New Roman" w:hAnsi="Times New Roman"/>
        </w:rPr>
        <w:t>инансового</w:t>
      </w:r>
      <w:r>
        <w:rPr>
          <w:rFonts w:ascii="Times New Roman" w:hAnsi="Times New Roman"/>
        </w:rPr>
        <w:t xml:space="preserve"> </w:t>
      </w:r>
      <w:r w:rsidRPr="005D33C2">
        <w:rPr>
          <w:rFonts w:ascii="Times New Roman" w:hAnsi="Times New Roman"/>
        </w:rPr>
        <w:t xml:space="preserve">управления </w:t>
      </w:r>
    </w:p>
    <w:p w14:paraId="279E1873" w14:textId="4B9378DE" w:rsidR="00341CF3" w:rsidRDefault="007F5E15" w:rsidP="00601F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341CF3" w:rsidRPr="005D33C2">
        <w:rPr>
          <w:rFonts w:ascii="Times New Roman" w:hAnsi="Times New Roman"/>
        </w:rPr>
        <w:t>дминистрации</w:t>
      </w:r>
      <w:r w:rsidR="00341CF3">
        <w:rPr>
          <w:rFonts w:ascii="Times New Roman" w:hAnsi="Times New Roman"/>
        </w:rPr>
        <w:t xml:space="preserve"> </w:t>
      </w:r>
      <w:r w:rsidR="00341CF3" w:rsidRPr="005D33C2">
        <w:rPr>
          <w:rFonts w:ascii="Times New Roman" w:hAnsi="Times New Roman"/>
        </w:rPr>
        <w:t xml:space="preserve">городского округа Кашира                                                                  </w:t>
      </w:r>
      <w:r w:rsidR="00341CF3">
        <w:rPr>
          <w:rFonts w:ascii="Times New Roman" w:hAnsi="Times New Roman"/>
        </w:rPr>
        <w:t xml:space="preserve">                         </w:t>
      </w:r>
      <w:r w:rsidR="00341CF3" w:rsidRPr="005D33C2">
        <w:rPr>
          <w:rFonts w:ascii="Times New Roman" w:hAnsi="Times New Roman"/>
        </w:rPr>
        <w:t>И.В. Козлова</w:t>
      </w:r>
    </w:p>
    <w:p w14:paraId="07622146" w14:textId="4D8F2871" w:rsidR="007F5E15" w:rsidRDefault="007F5E15" w:rsidP="00601F30">
      <w:pPr>
        <w:spacing w:after="0" w:line="240" w:lineRule="auto"/>
        <w:rPr>
          <w:rFonts w:ascii="Times New Roman" w:hAnsi="Times New Roman"/>
        </w:rPr>
      </w:pPr>
    </w:p>
    <w:sectPr w:rsidR="007F5E15" w:rsidSect="0092799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BA"/>
    <w:rsid w:val="00026A81"/>
    <w:rsid w:val="0004676B"/>
    <w:rsid w:val="002D0ED4"/>
    <w:rsid w:val="0030462D"/>
    <w:rsid w:val="00341CF3"/>
    <w:rsid w:val="00356EF1"/>
    <w:rsid w:val="00375B45"/>
    <w:rsid w:val="003A172B"/>
    <w:rsid w:val="0040447E"/>
    <w:rsid w:val="004D6FBA"/>
    <w:rsid w:val="0051418E"/>
    <w:rsid w:val="00541A06"/>
    <w:rsid w:val="00562A18"/>
    <w:rsid w:val="00601F30"/>
    <w:rsid w:val="006B01FF"/>
    <w:rsid w:val="006D04A6"/>
    <w:rsid w:val="00704B62"/>
    <w:rsid w:val="007F5E15"/>
    <w:rsid w:val="00810E1F"/>
    <w:rsid w:val="0082331F"/>
    <w:rsid w:val="008A6E8E"/>
    <w:rsid w:val="008F64BA"/>
    <w:rsid w:val="00927994"/>
    <w:rsid w:val="009B11F4"/>
    <w:rsid w:val="00AA7EC8"/>
    <w:rsid w:val="00AF44DB"/>
    <w:rsid w:val="00B81BB5"/>
    <w:rsid w:val="00BB0D3E"/>
    <w:rsid w:val="00BD029E"/>
    <w:rsid w:val="00C222C5"/>
    <w:rsid w:val="00CA7C4A"/>
    <w:rsid w:val="00D37A1B"/>
    <w:rsid w:val="00D64832"/>
    <w:rsid w:val="00D72C83"/>
    <w:rsid w:val="00DC08C6"/>
    <w:rsid w:val="00E12B52"/>
    <w:rsid w:val="00E817E4"/>
    <w:rsid w:val="00F32AAE"/>
    <w:rsid w:val="00F67263"/>
    <w:rsid w:val="00FB3C61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3C6"/>
  <w15:chartTrackingRefBased/>
  <w15:docId w15:val="{F278AC74-4DFF-40CF-8F40-13E1F10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Smeta</cp:lastModifiedBy>
  <cp:revision>33</cp:revision>
  <cp:lastPrinted>2022-05-16T11:14:00Z</cp:lastPrinted>
  <dcterms:created xsi:type="dcterms:W3CDTF">2020-10-13T12:28:00Z</dcterms:created>
  <dcterms:modified xsi:type="dcterms:W3CDTF">2022-05-16T11:15:00Z</dcterms:modified>
</cp:coreProperties>
</file>