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C2C" w:rsidRPr="00904BA0" w:rsidRDefault="00904BA0" w:rsidP="00904BA0">
      <w:pPr>
        <w:pStyle w:val="ConsPlusTitle"/>
        <w:ind w:right="425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46A">
        <w:rPr>
          <w:rFonts w:ascii="Times New Roman" w:hAnsi="Times New Roman" w:cs="Times New Roman"/>
          <w:b w:val="0"/>
          <w:sz w:val="28"/>
          <w:szCs w:val="28"/>
        </w:rPr>
        <w:t>Об утверждении значения коэффициента, корректирующего кадастровую стоимость 1 кв.</w:t>
      </w:r>
      <w:r w:rsidR="00595B77" w:rsidRPr="00C0346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0346A">
        <w:rPr>
          <w:rFonts w:ascii="Times New Roman" w:hAnsi="Times New Roman" w:cs="Times New Roman"/>
          <w:b w:val="0"/>
          <w:sz w:val="28"/>
          <w:szCs w:val="28"/>
        </w:rPr>
        <w:t xml:space="preserve">м. земельного участка </w:t>
      </w:r>
      <w:r w:rsidR="001200FA" w:rsidRPr="00C0346A">
        <w:rPr>
          <w:rFonts w:ascii="Times New Roman" w:hAnsi="Times New Roman" w:cs="Times New Roman"/>
          <w:b w:val="0"/>
          <w:sz w:val="28"/>
          <w:szCs w:val="28"/>
        </w:rPr>
        <w:t>под</w:t>
      </w:r>
      <w:r w:rsidRPr="00C0346A">
        <w:rPr>
          <w:rFonts w:ascii="Times New Roman" w:hAnsi="Times New Roman" w:cs="Times New Roman"/>
          <w:b w:val="0"/>
          <w:sz w:val="28"/>
          <w:szCs w:val="28"/>
        </w:rPr>
        <w:t xml:space="preserve"> кладбище</w:t>
      </w:r>
      <w:r w:rsidR="001200FA" w:rsidRPr="00C0346A">
        <w:rPr>
          <w:rFonts w:ascii="Times New Roman" w:hAnsi="Times New Roman" w:cs="Times New Roman"/>
          <w:b w:val="0"/>
          <w:sz w:val="28"/>
          <w:szCs w:val="28"/>
        </w:rPr>
        <w:t>м</w:t>
      </w:r>
      <w:r w:rsidRPr="00C0346A">
        <w:rPr>
          <w:rFonts w:ascii="Times New Roman" w:hAnsi="Times New Roman" w:cs="Times New Roman"/>
          <w:b w:val="0"/>
          <w:sz w:val="28"/>
          <w:szCs w:val="28"/>
        </w:rPr>
        <w:t xml:space="preserve">, на территории которого предоставляются </w:t>
      </w:r>
      <w:r w:rsidR="00595B77" w:rsidRPr="00C0346A">
        <w:rPr>
          <w:rFonts w:ascii="Times New Roman" w:hAnsi="Times New Roman" w:cs="Times New Roman"/>
          <w:b w:val="0"/>
          <w:sz w:val="28"/>
          <w:szCs w:val="28"/>
        </w:rPr>
        <w:t xml:space="preserve">или оформляются </w:t>
      </w:r>
      <w:r w:rsidRPr="00C0346A">
        <w:rPr>
          <w:rFonts w:ascii="Times New Roman" w:hAnsi="Times New Roman" w:cs="Times New Roman"/>
          <w:b w:val="0"/>
          <w:sz w:val="28"/>
          <w:szCs w:val="28"/>
        </w:rPr>
        <w:t>места, для создания семейных (родовых) захоронений в городском округе Кашира Московской области</w:t>
      </w:r>
    </w:p>
    <w:p w:rsidR="009E6C2C" w:rsidRPr="00904BA0" w:rsidRDefault="009E6C2C" w:rsidP="00904BA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2935" w:rsidRDefault="009E6C2C" w:rsidP="00904BA0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целях организации похоронного дела в городском округе </w:t>
      </w:r>
      <w:r w:rsidR="00595B77"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>Кашира</w:t>
      </w:r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области, в соответствии с Федеральными законами от 12.01.1996 </w:t>
      </w:r>
      <w:hyperlink r:id="rId6" w:history="1">
        <w:r w:rsidR="00904BA0" w:rsidRPr="00C0346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C034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8-ФЗ</w:t>
        </w:r>
      </w:hyperlink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BA0"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>О погребении и похоронном деле</w:t>
      </w:r>
      <w:r w:rsidR="00904BA0"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06.10.2003 </w:t>
      </w:r>
      <w:hyperlink r:id="rId7" w:history="1">
        <w:r w:rsidR="00904BA0" w:rsidRPr="00C0346A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C0346A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131-ФЗ</w:t>
        </w:r>
      </w:hyperlink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4BA0"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904BA0"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C034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 от 17.07.2007 </w:t>
      </w:r>
      <w:r w:rsidR="00904BA0"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115/2007-ОЗ </w:t>
      </w:r>
      <w:r w:rsidR="00904BA0"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>О погребении и похоронном деле в Московской области</w:t>
      </w:r>
      <w:r w:rsidR="00904BA0"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C0346A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Правительства Московской области от 17.10.2016 </w:t>
      </w:r>
      <w:r w:rsidR="00904BA0"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740/36 </w:t>
      </w:r>
      <w:r w:rsidR="00904BA0"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>Об</w:t>
      </w:r>
      <w:proofErr w:type="gramEnd"/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утверждении Порядка предоставления гражданам мест для создания семейных (родовых) захоронений и Методики расчета платы за предоставление места для создания семейного (родового) захоронения</w:t>
      </w:r>
      <w:r w:rsidR="00D72935"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5748CF"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 редакции постановления №384/20 от  30.06.2020)</w:t>
      </w:r>
      <w:r w:rsidRPr="00C034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C0346A">
          <w:rPr>
            <w:rFonts w:ascii="Times New Roman" w:hAnsi="Times New Roman" w:cs="Times New Roman"/>
            <w:color w:val="000000" w:themeColor="text1"/>
            <w:sz w:val="28"/>
            <w:szCs w:val="28"/>
          </w:rPr>
          <w:t>распоряжением</w:t>
        </w:r>
      </w:hyperlink>
      <w:r w:rsidRPr="0090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Главного управления региональной безопасности Московской области от 25.12.2019 </w:t>
      </w:r>
      <w:r w:rsidR="00D72935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90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53-РГУ </w:t>
      </w:r>
      <w:r w:rsidR="00D72935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04BA0">
        <w:rPr>
          <w:rFonts w:ascii="Times New Roman" w:hAnsi="Times New Roman" w:cs="Times New Roman"/>
          <w:color w:val="000000" w:themeColor="text1"/>
          <w:sz w:val="28"/>
          <w:szCs w:val="28"/>
        </w:rPr>
        <w:t>О реализации отдельных положений законодательства Московской области по предоставлению мест захоронения для создания семейных (родовых) захоронений на общественных и военных мемориальных</w:t>
      </w:r>
      <w:proofErr w:type="gramEnd"/>
      <w:r w:rsidRPr="0090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904BA0">
        <w:rPr>
          <w:rFonts w:ascii="Times New Roman" w:hAnsi="Times New Roman" w:cs="Times New Roman"/>
          <w:color w:val="000000" w:themeColor="text1"/>
          <w:sz w:val="28"/>
          <w:szCs w:val="28"/>
        </w:rPr>
        <w:t>кладбищах</w:t>
      </w:r>
      <w:proofErr w:type="gramEnd"/>
      <w:r w:rsidRPr="00904BA0">
        <w:rPr>
          <w:rFonts w:ascii="Times New Roman" w:hAnsi="Times New Roman" w:cs="Times New Roman"/>
          <w:color w:val="000000" w:themeColor="text1"/>
          <w:sz w:val="28"/>
          <w:szCs w:val="28"/>
        </w:rPr>
        <w:t>, расположенных на территории Московской области</w:t>
      </w:r>
      <w:r w:rsidR="00D72935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4052E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90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</w:t>
      </w:r>
      <w:hyperlink r:id="rId11" w:history="1">
        <w:r w:rsidRPr="00904BA0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Устава</w:t>
        </w:r>
      </w:hyperlink>
      <w:r w:rsidRPr="0090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D72935">
        <w:rPr>
          <w:rFonts w:ascii="Times New Roman" w:hAnsi="Times New Roman" w:cs="Times New Roman"/>
          <w:color w:val="000000" w:themeColor="text1"/>
          <w:sz w:val="28"/>
          <w:szCs w:val="28"/>
        </w:rPr>
        <w:t>Кашира</w:t>
      </w:r>
      <w:r w:rsidRPr="0090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области, </w:t>
      </w:r>
    </w:p>
    <w:p w:rsidR="009E6C2C" w:rsidRPr="00904BA0" w:rsidRDefault="00D72935" w:rsidP="00D7293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ПОСТАНОВЛЯЮ</w:t>
      </w:r>
      <w:r w:rsidR="009E6C2C" w:rsidRPr="00904BA0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E6C2C" w:rsidRPr="00904BA0" w:rsidRDefault="009E6C2C" w:rsidP="00C034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04BA0">
        <w:rPr>
          <w:rFonts w:ascii="Times New Roman" w:hAnsi="Times New Roman" w:cs="Times New Roman"/>
          <w:color w:val="000000" w:themeColor="text1"/>
          <w:sz w:val="28"/>
          <w:szCs w:val="28"/>
        </w:rPr>
        <w:t>1. Утвердить значение коэффициента, корректирующего кадастровую стоимость 1 кв. м земельного участка под кладбищем, на территории которого предоставляются места для создания семейных (родовых) захоронений, применяемого для расчета платы за предоставление мест для создания семейных (родовых) захоронений кладбищ</w:t>
      </w:r>
      <w:r w:rsidR="00D72935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90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 </w:t>
      </w:r>
      <w:r w:rsidR="00D72935">
        <w:rPr>
          <w:rFonts w:ascii="Times New Roman" w:hAnsi="Times New Roman" w:cs="Times New Roman"/>
          <w:color w:val="000000" w:themeColor="text1"/>
          <w:sz w:val="28"/>
          <w:szCs w:val="28"/>
        </w:rPr>
        <w:t>Кашира</w:t>
      </w:r>
      <w:r w:rsidRPr="0090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области, в размере </w:t>
      </w:r>
      <w:r w:rsidR="00D72935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904BA0">
        <w:rPr>
          <w:rFonts w:ascii="Times New Roman" w:hAnsi="Times New Roman" w:cs="Times New Roman"/>
          <w:color w:val="000000" w:themeColor="text1"/>
          <w:sz w:val="28"/>
          <w:szCs w:val="28"/>
        </w:rPr>
        <w:t>,0.</w:t>
      </w:r>
    </w:p>
    <w:p w:rsidR="001200FA" w:rsidRPr="00904BA0" w:rsidRDefault="001200FA" w:rsidP="00C0346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92F25">
        <w:rPr>
          <w:rFonts w:ascii="Times New Roman" w:hAnsi="Times New Roman"/>
          <w:color w:val="000000" w:themeColor="text1"/>
          <w:sz w:val="28"/>
          <w:szCs w:val="28"/>
        </w:rPr>
        <w:t xml:space="preserve">2. Утвердить значение коэффициента, корректирующего кадастровую стоимость 1 кв. м земельного участка под кладбищем, на территории которого </w:t>
      </w:r>
      <w:r w:rsidR="00C73DA7" w:rsidRPr="00D92F25">
        <w:rPr>
          <w:rFonts w:ascii="Times New Roman" w:hAnsi="Times New Roman"/>
          <w:color w:val="000000" w:themeColor="text1"/>
          <w:sz w:val="28"/>
          <w:szCs w:val="28"/>
        </w:rPr>
        <w:t>захоронения (</w:t>
      </w:r>
      <w:r w:rsidR="00C73DA7" w:rsidRPr="00D92F25">
        <w:rPr>
          <w:rFonts w:ascii="Times New Roman" w:hAnsi="Times New Roman"/>
          <w:sz w:val="27"/>
          <w:szCs w:val="27"/>
        </w:rPr>
        <w:t xml:space="preserve">созданные с 1 августа 2004 года по 30 июня 2020 года включительно и  превышающие установленный в городском округе Кашира  размер родственных захоронений , предоставляемых бесплатно, равный 5,5 кв. м.) </w:t>
      </w:r>
      <w:r w:rsidR="00C73DA7" w:rsidRPr="00D92F25">
        <w:rPr>
          <w:rFonts w:ascii="Times New Roman" w:hAnsi="Times New Roman"/>
          <w:color w:val="000000" w:themeColor="text1"/>
          <w:sz w:val="28"/>
          <w:szCs w:val="28"/>
        </w:rPr>
        <w:t xml:space="preserve">в заявительном порядке </w:t>
      </w:r>
      <w:r w:rsidRPr="00D92F25">
        <w:rPr>
          <w:rFonts w:ascii="Times New Roman" w:hAnsi="Times New Roman"/>
          <w:color w:val="000000" w:themeColor="text1"/>
          <w:sz w:val="28"/>
          <w:szCs w:val="28"/>
        </w:rPr>
        <w:t xml:space="preserve">оформляются </w:t>
      </w:r>
      <w:r w:rsidR="00C73DA7" w:rsidRPr="00D92F25">
        <w:rPr>
          <w:rFonts w:ascii="Times New Roman" w:hAnsi="Times New Roman"/>
          <w:color w:val="000000" w:themeColor="text1"/>
          <w:sz w:val="28"/>
          <w:szCs w:val="28"/>
        </w:rPr>
        <w:t xml:space="preserve">как </w:t>
      </w:r>
      <w:r w:rsidRPr="00D92F25">
        <w:rPr>
          <w:rFonts w:ascii="Times New Roman" w:hAnsi="Times New Roman"/>
          <w:color w:val="000000" w:themeColor="text1"/>
          <w:sz w:val="28"/>
          <w:szCs w:val="28"/>
        </w:rPr>
        <w:t>семейн</w:t>
      </w:r>
      <w:r w:rsidR="00C73DA7" w:rsidRPr="00D92F25">
        <w:rPr>
          <w:rFonts w:ascii="Times New Roman" w:hAnsi="Times New Roman"/>
          <w:color w:val="000000" w:themeColor="text1"/>
          <w:sz w:val="28"/>
          <w:szCs w:val="28"/>
        </w:rPr>
        <w:t>ые</w:t>
      </w:r>
      <w:r w:rsidRPr="00D92F25">
        <w:rPr>
          <w:rFonts w:ascii="Times New Roman" w:hAnsi="Times New Roman"/>
          <w:color w:val="000000" w:themeColor="text1"/>
          <w:sz w:val="28"/>
          <w:szCs w:val="28"/>
        </w:rPr>
        <w:t xml:space="preserve"> (родовы</w:t>
      </w:r>
      <w:r w:rsidR="00C73DA7" w:rsidRPr="00D92F25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D92F25">
        <w:rPr>
          <w:rFonts w:ascii="Times New Roman" w:hAnsi="Times New Roman"/>
          <w:color w:val="000000" w:themeColor="text1"/>
          <w:sz w:val="28"/>
          <w:szCs w:val="28"/>
        </w:rPr>
        <w:t>) захоронени</w:t>
      </w:r>
      <w:r w:rsidR="00C73DA7" w:rsidRPr="00D92F25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Pr="00D92F25">
        <w:rPr>
          <w:rFonts w:ascii="Times New Roman" w:hAnsi="Times New Roman"/>
          <w:color w:val="000000" w:themeColor="text1"/>
          <w:sz w:val="28"/>
          <w:szCs w:val="28"/>
        </w:rPr>
        <w:t>, применяемого для расчета платы за предоставление мест для создания семейных (родовых) захоронений кладбищах городского округа Кашира Московской области, в размере 0</w:t>
      </w:r>
      <w:r w:rsidR="00C73DA7" w:rsidRPr="00D92F25">
        <w:rPr>
          <w:rFonts w:ascii="Times New Roman" w:hAnsi="Times New Roman"/>
          <w:color w:val="000000" w:themeColor="text1"/>
          <w:sz w:val="28"/>
          <w:szCs w:val="28"/>
        </w:rPr>
        <w:t>,5</w:t>
      </w:r>
      <w:r w:rsidRPr="00D92F2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E6C2C" w:rsidRPr="00904BA0" w:rsidRDefault="009E6C2C" w:rsidP="00C0346A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  <w:r w:rsidRPr="0090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Денежные средства за предоставление мест для создания семейного (родового) захоронения зачисляются в бюджет городского округа </w:t>
      </w:r>
      <w:r w:rsidR="00890C93">
        <w:rPr>
          <w:rFonts w:ascii="Times New Roman" w:hAnsi="Times New Roman" w:cs="Times New Roman"/>
          <w:color w:val="000000" w:themeColor="text1"/>
          <w:sz w:val="28"/>
          <w:szCs w:val="28"/>
        </w:rPr>
        <w:t>Кашира</w:t>
      </w:r>
      <w:r w:rsidRPr="00904B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Московской области.</w:t>
      </w:r>
    </w:p>
    <w:p w:rsidR="00890C93" w:rsidRPr="00890C93" w:rsidRDefault="00890C93" w:rsidP="00C0346A">
      <w:pPr>
        <w:tabs>
          <w:tab w:val="left" w:pos="851"/>
          <w:tab w:val="left" w:pos="1134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90C93">
        <w:rPr>
          <w:rFonts w:ascii="Times New Roman" w:hAnsi="Times New Roman"/>
          <w:color w:val="000000" w:themeColor="text1"/>
          <w:sz w:val="28"/>
          <w:szCs w:val="28"/>
        </w:rPr>
        <w:lastRenderedPageBreak/>
        <w:t>4</w:t>
      </w:r>
      <w:r w:rsidR="009E6C2C" w:rsidRPr="00890C93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890C93">
        <w:rPr>
          <w:rFonts w:ascii="Times New Roman" w:hAnsi="Times New Roman"/>
          <w:sz w:val="28"/>
          <w:szCs w:val="28"/>
        </w:rPr>
        <w:t xml:space="preserve">МКУ «Центр обслуживания» городского округа Кашира          (Демина М.Ю.) опубликовать настоящее постановление в газете «Вести Каширского района» и разместить на официальном сайте Администрации городского округа Кашира </w:t>
      </w:r>
      <w:r w:rsidRPr="00890C93">
        <w:rPr>
          <w:rFonts w:ascii="Times New Roman" w:hAnsi="Times New Roman"/>
          <w:sz w:val="28"/>
          <w:szCs w:val="28"/>
          <w:lang w:val="en-US"/>
        </w:rPr>
        <w:t>www</w:t>
      </w:r>
      <w:r w:rsidRPr="00890C93">
        <w:rPr>
          <w:rFonts w:ascii="Times New Roman" w:hAnsi="Times New Roman"/>
          <w:sz w:val="28"/>
          <w:szCs w:val="28"/>
        </w:rPr>
        <w:t>.</w:t>
      </w:r>
      <w:proofErr w:type="spellStart"/>
      <w:r w:rsidRPr="00890C93">
        <w:rPr>
          <w:rFonts w:ascii="Times New Roman" w:hAnsi="Times New Roman"/>
          <w:sz w:val="28"/>
          <w:szCs w:val="28"/>
          <w:lang w:val="en-US"/>
        </w:rPr>
        <w:t>kashira</w:t>
      </w:r>
      <w:proofErr w:type="spellEnd"/>
      <w:r w:rsidRPr="00890C93">
        <w:rPr>
          <w:rFonts w:ascii="Times New Roman" w:hAnsi="Times New Roman"/>
          <w:sz w:val="28"/>
          <w:szCs w:val="28"/>
        </w:rPr>
        <w:t>.</w:t>
      </w:r>
      <w:r w:rsidRPr="00890C93">
        <w:rPr>
          <w:rFonts w:ascii="Times New Roman" w:hAnsi="Times New Roman"/>
          <w:sz w:val="28"/>
          <w:szCs w:val="28"/>
          <w:lang w:val="en-US"/>
        </w:rPr>
        <w:t>org</w:t>
      </w:r>
      <w:r w:rsidRPr="00890C9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890C93" w:rsidRPr="00451BF5" w:rsidRDefault="00890C93" w:rsidP="00C0346A">
      <w:pPr>
        <w:tabs>
          <w:tab w:val="left" w:pos="993"/>
        </w:tabs>
        <w:suppressAutoHyphens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5</w:t>
      </w:r>
      <w:r w:rsidRPr="00451BF5">
        <w:rPr>
          <w:rFonts w:ascii="Times New Roman" w:hAnsi="Times New Roman"/>
          <w:bCs/>
          <w:sz w:val="28"/>
          <w:szCs w:val="28"/>
          <w:lang w:eastAsia="ru-RU"/>
        </w:rPr>
        <w:t xml:space="preserve">. </w:t>
      </w:r>
      <w:proofErr w:type="gramStart"/>
      <w:r w:rsidRPr="00451BF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1BF5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       на заместителя Главы  администрации городского округа Кашира Кузнецову</w:t>
      </w:r>
      <w:r w:rsidRPr="00B3186B">
        <w:rPr>
          <w:rFonts w:ascii="Times New Roman" w:hAnsi="Times New Roman"/>
          <w:sz w:val="28"/>
          <w:szCs w:val="28"/>
        </w:rPr>
        <w:t xml:space="preserve"> </w:t>
      </w:r>
      <w:r w:rsidRPr="00451BF5">
        <w:rPr>
          <w:rFonts w:ascii="Times New Roman" w:hAnsi="Times New Roman"/>
          <w:sz w:val="28"/>
          <w:szCs w:val="28"/>
        </w:rPr>
        <w:t>М.С.</w:t>
      </w: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0C93" w:rsidRPr="007E2825" w:rsidRDefault="00890C93" w:rsidP="00890C93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2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Исполняющий обязанности Главы  </w:t>
      </w:r>
    </w:p>
    <w:p w:rsidR="00890C93" w:rsidRPr="007E2825" w:rsidRDefault="00890C93" w:rsidP="00890C93">
      <w:pPr>
        <w:suppressAutoHyphens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E2825">
        <w:rPr>
          <w:rFonts w:ascii="Times New Roman" w:hAnsi="Times New Roman"/>
          <w:color w:val="000000"/>
          <w:sz w:val="28"/>
          <w:szCs w:val="28"/>
        </w:rPr>
        <w:t>городского округа Кашира</w:t>
      </w:r>
      <w:r w:rsidRPr="007E2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                       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7E2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 w:rsidRPr="007E2825">
        <w:rPr>
          <w:rFonts w:ascii="Times New Roman" w:hAnsi="Times New Roman"/>
          <w:color w:val="000000"/>
          <w:sz w:val="28"/>
          <w:szCs w:val="28"/>
          <w:lang w:eastAsia="ru-RU"/>
        </w:rPr>
        <w:t>Н.А.Ханин</w:t>
      </w:r>
      <w:proofErr w:type="spellEnd"/>
      <w:r w:rsidRPr="007E282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Default="00890C93" w:rsidP="00890C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  <w:r w:rsidRPr="00C07814">
        <w:rPr>
          <w:rFonts w:ascii="Times New Roman" w:hAnsi="Times New Roman"/>
          <w:bCs/>
          <w:sz w:val="28"/>
          <w:szCs w:val="28"/>
          <w:lang w:eastAsia="ru-RU"/>
        </w:rPr>
        <w:t>Проект представлен:</w:t>
      </w:r>
    </w:p>
    <w:p w:rsidR="00890C93" w:rsidRPr="005240C6" w:rsidRDefault="00890C93" w:rsidP="00890C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10"/>
          <w:szCs w:val="28"/>
          <w:lang w:eastAsia="ru-RU"/>
        </w:rPr>
      </w:pPr>
    </w:p>
    <w:p w:rsidR="00890C93" w:rsidRDefault="00890C93" w:rsidP="00890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Начальник отдела безопасности управления </w:t>
      </w:r>
    </w:p>
    <w:p w:rsidR="00890C93" w:rsidRDefault="00890C93" w:rsidP="00890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делопроизводства и безопасности </w:t>
      </w:r>
      <w:r w:rsidRPr="006A647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90C93" w:rsidRDefault="00890C93" w:rsidP="00890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Кашира</w:t>
      </w:r>
      <w:r w:rsidRPr="006A6477">
        <w:rPr>
          <w:rFonts w:ascii="Times New Roman" w:hAnsi="Times New Roman"/>
          <w:sz w:val="28"/>
          <w:szCs w:val="28"/>
        </w:rPr>
        <w:t xml:space="preserve"> </w:t>
      </w:r>
    </w:p>
    <w:p w:rsidR="00890C93" w:rsidRDefault="00890C93" w:rsidP="00890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А.В.Сапрыкина</w:t>
      </w:r>
      <w:proofErr w:type="spellEnd"/>
    </w:p>
    <w:p w:rsidR="00890C93" w:rsidRPr="00C07814" w:rsidRDefault="00890C93" w:rsidP="00890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890C93" w:rsidRPr="00C07814" w:rsidRDefault="00890C93" w:rsidP="00890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C07814">
        <w:rPr>
          <w:rFonts w:ascii="Times New Roman" w:hAnsi="Times New Roman"/>
          <w:bCs/>
          <w:sz w:val="28"/>
          <w:szCs w:val="28"/>
          <w:lang w:eastAsia="ru-RU"/>
        </w:rPr>
        <w:t>Проект согласован:</w:t>
      </w:r>
    </w:p>
    <w:p w:rsidR="00890C93" w:rsidRPr="005240C6" w:rsidRDefault="00890C93" w:rsidP="00890C93">
      <w:pPr>
        <w:spacing w:after="0" w:line="240" w:lineRule="auto"/>
        <w:jc w:val="both"/>
        <w:outlineLvl w:val="0"/>
        <w:rPr>
          <w:rFonts w:ascii="Times New Roman" w:hAnsi="Times New Roman"/>
          <w:sz w:val="16"/>
          <w:szCs w:val="20"/>
          <w:lang w:eastAsia="ru-RU"/>
        </w:rPr>
      </w:pPr>
    </w:p>
    <w:p w:rsidR="00890C93" w:rsidRDefault="00890C93" w:rsidP="00890C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</w:t>
      </w:r>
      <w:r w:rsidRPr="007312F8">
        <w:rPr>
          <w:rFonts w:ascii="Times New Roman" w:hAnsi="Times New Roman"/>
          <w:sz w:val="28"/>
          <w:szCs w:val="28"/>
          <w:lang w:eastAsia="ru-RU"/>
        </w:rPr>
        <w:t>аместител</w:t>
      </w:r>
      <w:r>
        <w:rPr>
          <w:rFonts w:ascii="Times New Roman" w:hAnsi="Times New Roman"/>
          <w:sz w:val="28"/>
          <w:szCs w:val="28"/>
          <w:lang w:eastAsia="ru-RU"/>
        </w:rPr>
        <w:t>ь</w:t>
      </w:r>
      <w:r w:rsidRPr="007312F8">
        <w:rPr>
          <w:rFonts w:ascii="Times New Roman" w:hAnsi="Times New Roman"/>
          <w:sz w:val="28"/>
          <w:szCs w:val="28"/>
          <w:lang w:eastAsia="ru-RU"/>
        </w:rPr>
        <w:t xml:space="preserve"> Главы администрации </w:t>
      </w:r>
    </w:p>
    <w:p w:rsidR="00890C93" w:rsidRPr="007312F8" w:rsidRDefault="00890C93" w:rsidP="00890C9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7312F8">
        <w:rPr>
          <w:rFonts w:ascii="Times New Roman" w:hAnsi="Times New Roman"/>
          <w:sz w:val="28"/>
          <w:szCs w:val="28"/>
          <w:lang w:eastAsia="ru-RU"/>
        </w:rPr>
        <w:t xml:space="preserve">городского округа Кашира </w:t>
      </w:r>
    </w:p>
    <w:p w:rsidR="00890C93" w:rsidRDefault="00890C93" w:rsidP="00890C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М.С.Кузнецова</w:t>
      </w:r>
      <w:proofErr w:type="spellEnd"/>
    </w:p>
    <w:p w:rsidR="00890C93" w:rsidRDefault="00890C93" w:rsidP="00890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Председатель Комитета по экономической политике</w:t>
      </w:r>
    </w:p>
    <w:p w:rsidR="00890C93" w:rsidRDefault="00890C93" w:rsidP="00890C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администрации городского округа Кашира</w:t>
      </w:r>
    </w:p>
    <w:p w:rsidR="00890C93" w:rsidRPr="007312F8" w:rsidRDefault="00890C93" w:rsidP="00890C93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И.В.Туровцев</w:t>
      </w:r>
      <w:proofErr w:type="spellEnd"/>
    </w:p>
    <w:p w:rsidR="00890C93" w:rsidRDefault="00890C93" w:rsidP="00890C9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</w:p>
    <w:p w:rsidR="00890C93" w:rsidRDefault="00890C93" w:rsidP="00890C93">
      <w:pPr>
        <w:spacing w:after="0" w:line="240" w:lineRule="auto"/>
        <w:jc w:val="both"/>
        <w:outlineLvl w:val="0"/>
        <w:rPr>
          <w:rFonts w:ascii="Times New Roman" w:hAnsi="Times New Roman"/>
          <w:b/>
          <w:sz w:val="28"/>
          <w:szCs w:val="20"/>
          <w:lang w:eastAsia="ru-RU"/>
        </w:rPr>
      </w:pPr>
      <w:r>
        <w:rPr>
          <w:rFonts w:ascii="Times New Roman" w:hAnsi="Times New Roman"/>
          <w:sz w:val="28"/>
          <w:szCs w:val="20"/>
          <w:lang w:eastAsia="ru-RU"/>
        </w:rPr>
        <w:t>Н</w:t>
      </w:r>
      <w:r w:rsidRPr="00C07814">
        <w:rPr>
          <w:rFonts w:ascii="Times New Roman" w:hAnsi="Times New Roman"/>
          <w:sz w:val="28"/>
          <w:szCs w:val="20"/>
          <w:lang w:eastAsia="ru-RU"/>
        </w:rPr>
        <w:t>ачальник финансового управления</w:t>
      </w:r>
      <w:r w:rsidRPr="00C07814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</w:p>
    <w:p w:rsidR="00890C93" w:rsidRPr="00091D38" w:rsidRDefault="00890C93" w:rsidP="00890C9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r w:rsidRPr="00C07814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округа Кашира</w:t>
      </w:r>
      <w:r w:rsidRPr="00C07814">
        <w:rPr>
          <w:rFonts w:ascii="Times New Roman" w:hAnsi="Times New Roman"/>
          <w:b/>
          <w:sz w:val="28"/>
          <w:szCs w:val="20"/>
          <w:lang w:eastAsia="ru-RU"/>
        </w:rPr>
        <w:t xml:space="preserve"> </w:t>
      </w:r>
    </w:p>
    <w:p w:rsidR="00890C93" w:rsidRPr="00C07814" w:rsidRDefault="00890C93" w:rsidP="00890C93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0"/>
          <w:lang w:eastAsia="ru-RU"/>
        </w:rPr>
      </w:pPr>
      <w:proofErr w:type="spellStart"/>
      <w:r>
        <w:rPr>
          <w:rFonts w:ascii="Times New Roman" w:hAnsi="Times New Roman"/>
          <w:sz w:val="28"/>
          <w:szCs w:val="20"/>
          <w:lang w:eastAsia="ru-RU"/>
        </w:rPr>
        <w:t>И.В.Козлова</w:t>
      </w:r>
      <w:proofErr w:type="spellEnd"/>
    </w:p>
    <w:p w:rsidR="00890C93" w:rsidRPr="00C07814" w:rsidRDefault="00890C93" w:rsidP="00890C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</w:t>
      </w:r>
      <w:r w:rsidRPr="00C07814">
        <w:rPr>
          <w:rFonts w:ascii="Times New Roman" w:hAnsi="Times New Roman"/>
          <w:sz w:val="28"/>
          <w:szCs w:val="28"/>
          <w:lang w:eastAsia="ru-RU"/>
        </w:rPr>
        <w:t>ачальник</w:t>
      </w:r>
      <w:r>
        <w:rPr>
          <w:rFonts w:ascii="Times New Roman" w:hAnsi="Times New Roman"/>
          <w:sz w:val="28"/>
          <w:szCs w:val="28"/>
          <w:lang w:eastAsia="ru-RU"/>
        </w:rPr>
        <w:t>а</w:t>
      </w:r>
      <w:r w:rsidRPr="00C07814">
        <w:rPr>
          <w:rFonts w:ascii="Times New Roman" w:hAnsi="Times New Roman"/>
          <w:sz w:val="28"/>
          <w:szCs w:val="28"/>
          <w:lang w:eastAsia="ru-RU"/>
        </w:rPr>
        <w:t xml:space="preserve"> правового </w:t>
      </w:r>
      <w:r>
        <w:rPr>
          <w:rFonts w:ascii="Times New Roman" w:hAnsi="Times New Roman"/>
          <w:sz w:val="28"/>
          <w:szCs w:val="28"/>
          <w:lang w:eastAsia="ru-RU"/>
        </w:rPr>
        <w:t xml:space="preserve">управления </w:t>
      </w:r>
    </w:p>
    <w:p w:rsidR="00890C93" w:rsidRPr="00784561" w:rsidRDefault="00890C93" w:rsidP="00890C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7814">
        <w:rPr>
          <w:rFonts w:ascii="Times New Roman" w:hAnsi="Times New Roman"/>
          <w:bCs/>
          <w:sz w:val="28"/>
          <w:szCs w:val="28"/>
          <w:lang w:eastAsia="ru-RU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>городского округа Кашира</w:t>
      </w: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И.В.Бабенков</w:t>
      </w:r>
      <w:proofErr w:type="spellEnd"/>
    </w:p>
    <w:p w:rsidR="001C2C4C" w:rsidRDefault="001C2C4C" w:rsidP="00890C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1C2C4C" w:rsidRDefault="001C2C4C" w:rsidP="00890C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Директор МКУ «Ритуал» </w:t>
      </w:r>
    </w:p>
    <w:p w:rsidR="001C2C4C" w:rsidRDefault="001C2C4C" w:rsidP="00890C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городского округа Кашира</w:t>
      </w:r>
    </w:p>
    <w:p w:rsidR="001C2C4C" w:rsidRDefault="001C2C4C" w:rsidP="00890C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С.Г.Масонов</w:t>
      </w:r>
      <w:proofErr w:type="spellEnd"/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90C93" w:rsidRPr="00C07814" w:rsidRDefault="00890C93" w:rsidP="00890C93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C07814">
        <w:rPr>
          <w:rFonts w:ascii="Times New Roman" w:hAnsi="Times New Roman"/>
          <w:sz w:val="28"/>
          <w:szCs w:val="28"/>
          <w:lang w:eastAsia="ru-RU"/>
        </w:rPr>
        <w:t>Исполнитель:</w:t>
      </w:r>
    </w:p>
    <w:p w:rsidR="00890C93" w:rsidRDefault="00890C93" w:rsidP="00890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безопасности управления </w:t>
      </w:r>
    </w:p>
    <w:p w:rsidR="00890C93" w:rsidRDefault="00890C93" w:rsidP="00890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делопроизводства и безопасности </w:t>
      </w:r>
      <w:r w:rsidRPr="006A6477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890C93" w:rsidRDefault="00890C93" w:rsidP="00890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городского округа Кашира</w:t>
      </w:r>
      <w:r w:rsidRPr="006A6477">
        <w:rPr>
          <w:rFonts w:ascii="Times New Roman" w:hAnsi="Times New Roman"/>
          <w:sz w:val="28"/>
          <w:szCs w:val="28"/>
        </w:rPr>
        <w:t xml:space="preserve"> </w:t>
      </w:r>
    </w:p>
    <w:p w:rsidR="00890C93" w:rsidRDefault="00890C93" w:rsidP="00890C93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А.В.Сапрыкина</w:t>
      </w:r>
      <w:proofErr w:type="spellEnd"/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890C93" w:rsidRPr="00C07814" w:rsidRDefault="00890C93" w:rsidP="00890C9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814">
        <w:rPr>
          <w:rFonts w:ascii="Times New Roman" w:hAnsi="Times New Roman"/>
          <w:sz w:val="24"/>
          <w:szCs w:val="24"/>
          <w:lang w:eastAsia="ru-RU"/>
        </w:rPr>
        <w:t>Разослать:</w:t>
      </w: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Регистр          - 2</w:t>
      </w:r>
    </w:p>
    <w:p w:rsidR="00890C93" w:rsidRPr="00C07814" w:rsidRDefault="00890C93" w:rsidP="00890C9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814">
        <w:rPr>
          <w:rFonts w:ascii="Times New Roman" w:hAnsi="Times New Roman"/>
          <w:sz w:val="24"/>
          <w:szCs w:val="24"/>
          <w:lang w:eastAsia="ru-RU"/>
        </w:rPr>
        <w:t>Дело</w:t>
      </w:r>
      <w:r w:rsidRPr="00C07814">
        <w:rPr>
          <w:rFonts w:ascii="Times New Roman" w:hAnsi="Times New Roman"/>
          <w:sz w:val="24"/>
          <w:szCs w:val="24"/>
          <w:lang w:eastAsia="ru-RU"/>
        </w:rPr>
        <w:tab/>
      </w:r>
      <w:r w:rsidRPr="00C07814">
        <w:rPr>
          <w:rFonts w:ascii="Times New Roman" w:hAnsi="Times New Roman"/>
          <w:sz w:val="24"/>
          <w:szCs w:val="24"/>
          <w:lang w:eastAsia="ru-RU"/>
        </w:rPr>
        <w:tab/>
        <w:t>-2</w:t>
      </w:r>
    </w:p>
    <w:p w:rsidR="00890C93" w:rsidRPr="00C07814" w:rsidRDefault="00890C93" w:rsidP="00890C9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814">
        <w:rPr>
          <w:rFonts w:ascii="Times New Roman" w:hAnsi="Times New Roman"/>
          <w:sz w:val="24"/>
          <w:szCs w:val="24"/>
          <w:lang w:eastAsia="ru-RU"/>
        </w:rPr>
        <w:t>Экономика</w:t>
      </w:r>
      <w:r w:rsidRPr="00C07814">
        <w:rPr>
          <w:rFonts w:ascii="Times New Roman" w:hAnsi="Times New Roman"/>
          <w:sz w:val="24"/>
          <w:szCs w:val="24"/>
          <w:lang w:eastAsia="ru-RU"/>
        </w:rPr>
        <w:tab/>
        <w:t>-1</w:t>
      </w: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814">
        <w:rPr>
          <w:rFonts w:ascii="Times New Roman" w:hAnsi="Times New Roman"/>
          <w:sz w:val="24"/>
          <w:szCs w:val="24"/>
          <w:lang w:eastAsia="ru-RU"/>
        </w:rPr>
        <w:t xml:space="preserve">Фин.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</w:t>
      </w:r>
      <w:r w:rsidRPr="00C07814">
        <w:rPr>
          <w:rFonts w:ascii="Times New Roman" w:hAnsi="Times New Roman"/>
          <w:sz w:val="24"/>
          <w:szCs w:val="24"/>
          <w:lang w:eastAsia="ru-RU"/>
        </w:rPr>
        <w:t>правл</w:t>
      </w:r>
      <w:proofErr w:type="spellEnd"/>
      <w:r w:rsidRPr="00C07814">
        <w:rPr>
          <w:rFonts w:ascii="Times New Roman" w:hAnsi="Times New Roman"/>
          <w:sz w:val="24"/>
          <w:szCs w:val="24"/>
          <w:lang w:eastAsia="ru-RU"/>
        </w:rPr>
        <w:t>.</w:t>
      </w:r>
      <w:r w:rsidRPr="00C07814">
        <w:rPr>
          <w:rFonts w:ascii="Times New Roman" w:hAnsi="Times New Roman"/>
          <w:sz w:val="24"/>
          <w:szCs w:val="24"/>
          <w:lang w:eastAsia="ru-RU"/>
        </w:rPr>
        <w:tab/>
        <w:t>-1</w:t>
      </w:r>
    </w:p>
    <w:p w:rsidR="001C2C4C" w:rsidRPr="00C07814" w:rsidRDefault="001C2C4C" w:rsidP="001C2C4C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Ритуал</w:t>
      </w:r>
      <w:r w:rsidRPr="00C07814">
        <w:rPr>
          <w:rFonts w:ascii="Times New Roman" w:hAnsi="Times New Roman"/>
          <w:sz w:val="24"/>
          <w:szCs w:val="24"/>
          <w:lang w:eastAsia="ru-RU"/>
        </w:rPr>
        <w:tab/>
        <w:t>-1</w:t>
      </w:r>
    </w:p>
    <w:p w:rsidR="00890C93" w:rsidRDefault="00890C93" w:rsidP="00890C93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07814">
        <w:rPr>
          <w:rFonts w:ascii="Times New Roman" w:hAnsi="Times New Roman"/>
          <w:sz w:val="24"/>
          <w:szCs w:val="24"/>
          <w:lang w:eastAsia="ru-RU"/>
        </w:rPr>
        <w:t>Газета Вести Каширского района - 1</w:t>
      </w:r>
      <w:r w:rsidRPr="00C07814">
        <w:rPr>
          <w:rFonts w:ascii="Times New Roman" w:hAnsi="Times New Roman"/>
          <w:sz w:val="24"/>
          <w:szCs w:val="24"/>
          <w:lang w:eastAsia="ru-RU"/>
        </w:rPr>
        <w:tab/>
      </w:r>
    </w:p>
    <w:p w:rsidR="00890C93" w:rsidRPr="00C07814" w:rsidRDefault="00890C93" w:rsidP="00890C93">
      <w:pPr>
        <w:suppressAutoHyphens/>
        <w:spacing w:after="0" w:line="240" w:lineRule="auto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sz w:val="24"/>
          <w:szCs w:val="24"/>
          <w:u w:val="single"/>
          <w:lang w:eastAsia="ru-RU"/>
        </w:rPr>
        <w:t>Отдел безопасности</w:t>
      </w:r>
      <w:r w:rsidRPr="00C07814">
        <w:rPr>
          <w:rFonts w:ascii="Times New Roman" w:hAnsi="Times New Roman"/>
          <w:sz w:val="24"/>
          <w:szCs w:val="24"/>
          <w:u w:val="single"/>
          <w:lang w:eastAsia="ru-RU"/>
        </w:rPr>
        <w:tab/>
        <w:t>-1</w:t>
      </w:r>
    </w:p>
    <w:p w:rsidR="00890C93" w:rsidRDefault="00890C93" w:rsidP="00890C93">
      <w:pPr>
        <w:suppressAutoHyphens/>
        <w:spacing w:after="0" w:line="240" w:lineRule="auto"/>
      </w:pPr>
      <w:r w:rsidRPr="00C07814">
        <w:rPr>
          <w:rFonts w:ascii="Times New Roman" w:hAnsi="Times New Roman"/>
          <w:sz w:val="24"/>
          <w:szCs w:val="24"/>
          <w:lang w:eastAsia="ru-RU"/>
        </w:rPr>
        <w:tab/>
      </w:r>
      <w:r w:rsidRPr="00C07814">
        <w:rPr>
          <w:rFonts w:ascii="Times New Roman" w:hAnsi="Times New Roman"/>
          <w:sz w:val="24"/>
          <w:szCs w:val="24"/>
          <w:lang w:eastAsia="ru-RU"/>
        </w:rPr>
        <w:tab/>
      </w:r>
      <w:r w:rsidR="001C2C4C">
        <w:rPr>
          <w:rFonts w:ascii="Times New Roman" w:hAnsi="Times New Roman"/>
          <w:sz w:val="24"/>
          <w:szCs w:val="24"/>
          <w:lang w:eastAsia="ru-RU"/>
        </w:rPr>
        <w:t>9</w:t>
      </w:r>
      <w:r w:rsidRPr="00C07814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C07814">
        <w:rPr>
          <w:rFonts w:ascii="Times New Roman" w:hAnsi="Times New Roman"/>
          <w:sz w:val="24"/>
          <w:szCs w:val="24"/>
          <w:lang w:eastAsia="ru-RU"/>
        </w:rPr>
        <w:t>экз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                      </w:t>
      </w:r>
    </w:p>
    <w:p w:rsidR="00890C93" w:rsidRDefault="00890C93" w:rsidP="00890C93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45766A" w:rsidRPr="00904BA0" w:rsidRDefault="0045766A" w:rsidP="00890C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45766A" w:rsidRPr="00904BA0" w:rsidSect="008E4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7095E"/>
    <w:multiLevelType w:val="multilevel"/>
    <w:tmpl w:val="6280314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C2C"/>
    <w:rsid w:val="001200FA"/>
    <w:rsid w:val="00136B8D"/>
    <w:rsid w:val="001C2C4C"/>
    <w:rsid w:val="003C5076"/>
    <w:rsid w:val="004052EA"/>
    <w:rsid w:val="00407A0F"/>
    <w:rsid w:val="0045766A"/>
    <w:rsid w:val="005748CF"/>
    <w:rsid w:val="00595B77"/>
    <w:rsid w:val="00890C93"/>
    <w:rsid w:val="00904BA0"/>
    <w:rsid w:val="009E6C2C"/>
    <w:rsid w:val="00C0346A"/>
    <w:rsid w:val="00C73DA7"/>
    <w:rsid w:val="00D72935"/>
    <w:rsid w:val="00D9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9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200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C93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120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0C9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1200FA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E6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E6C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E6C2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90C93"/>
    <w:pPr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1200F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DF71B470FE04D3DAFD0C0206059E31D237E3CC450D223BCF9E80B21F2088E68A46EE33A23AC51EFA013A155B6N5e9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8DF71B470FE04D3DAFD0C12E7559E31D23723CCD5ED823BCF9E80B21F2088E68A46EE33A23AC51EFA013A155B6N5e9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DF71B470FE04D3DAFD0C12E7559E31D237236C052D323BCF9E80B21F2088E68A46EE33A23AC51EFA013A155B6N5e9L" TargetMode="External"/><Relationship Id="rId11" Type="http://schemas.openxmlformats.org/officeDocument/2006/relationships/hyperlink" Target="consultantplus://offline/ref=8DF71B470FE04D3DAFD0C0206059E31D237E37CC57DC23BCF9E80B21F2088E68A46EE33A23AC51EFA013A155B6N5e9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DF71B470FE04D3DAFD0C0206059E31D237836C151DE23BCF9E80B21F2088E68A46EE33A23AC51EFA013A155B6N5e9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F71B470FE04D3DAFD0C0206059E31D237B3DC351DF23BCF9E80B21F2088E68A46EE33A23AC51EFA013A155B6N5e9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2022-01-20T06:48:00Z</dcterms:created>
  <dcterms:modified xsi:type="dcterms:W3CDTF">2022-01-20T06:48:00Z</dcterms:modified>
</cp:coreProperties>
</file>