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18" w:rsidRPr="00C26751" w:rsidRDefault="0075732B" w:rsidP="00EF288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Администрация</w:t>
      </w:r>
      <w:r w:rsidR="00521B16" w:rsidRPr="00C2675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C26751">
        <w:rPr>
          <w:rFonts w:ascii="Times New Roman" w:hAnsi="Times New Roman" w:cs="Times New Roman"/>
          <w:sz w:val="24"/>
          <w:szCs w:val="24"/>
        </w:rPr>
        <w:t>Кашира Московской области</w:t>
      </w:r>
    </w:p>
    <w:p w:rsidR="00E8161F" w:rsidRPr="00C26751" w:rsidRDefault="00E8161F" w:rsidP="00EF2881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2B" w:rsidRPr="00C26751" w:rsidRDefault="0075732B" w:rsidP="00EF2881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751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D50F82" w:rsidRPr="00C26751">
        <w:rPr>
          <w:rFonts w:ascii="Times New Roman" w:hAnsi="Times New Roman" w:cs="Times New Roman"/>
          <w:b/>
          <w:sz w:val="24"/>
          <w:szCs w:val="24"/>
        </w:rPr>
        <w:t>№</w:t>
      </w:r>
      <w:r w:rsidR="001F5E9F" w:rsidRPr="00C26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65" w:rsidRPr="00C26751">
        <w:rPr>
          <w:rFonts w:ascii="Times New Roman" w:hAnsi="Times New Roman" w:cs="Times New Roman"/>
          <w:b/>
          <w:sz w:val="24"/>
          <w:szCs w:val="24"/>
        </w:rPr>
        <w:t>9</w:t>
      </w:r>
      <w:r w:rsidR="00954048" w:rsidRPr="00C26751">
        <w:rPr>
          <w:rFonts w:ascii="Times New Roman" w:hAnsi="Times New Roman" w:cs="Times New Roman"/>
          <w:b/>
          <w:sz w:val="24"/>
          <w:szCs w:val="24"/>
        </w:rPr>
        <w:t>-22</w:t>
      </w:r>
    </w:p>
    <w:p w:rsidR="0075732B" w:rsidRPr="00C26751" w:rsidRDefault="0075732B" w:rsidP="00EF288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7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675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26751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Pr="00C267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71BD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Pr="00C267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6FEC" w:rsidRPr="00C267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09D3" w:rsidRPr="00C26751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C9F" w:rsidRPr="00C26751">
        <w:rPr>
          <w:rFonts w:ascii="Times New Roman" w:hAnsi="Times New Roman" w:cs="Times New Roman"/>
          <w:sz w:val="24"/>
          <w:szCs w:val="24"/>
        </w:rPr>
        <w:t xml:space="preserve">     </w:t>
      </w:r>
      <w:r w:rsidR="008609D3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783215" w:rsidRPr="00C26751">
        <w:rPr>
          <w:rFonts w:ascii="Times New Roman" w:hAnsi="Times New Roman" w:cs="Times New Roman"/>
          <w:sz w:val="24"/>
          <w:szCs w:val="24"/>
        </w:rPr>
        <w:t xml:space="preserve">      </w:t>
      </w:r>
      <w:r w:rsidR="008609D3" w:rsidRPr="00C26751">
        <w:rPr>
          <w:rFonts w:ascii="Times New Roman" w:hAnsi="Times New Roman" w:cs="Times New Roman"/>
          <w:sz w:val="24"/>
          <w:szCs w:val="24"/>
        </w:rPr>
        <w:t xml:space="preserve">     </w:t>
      </w:r>
      <w:r w:rsidR="00CE1EF8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C44D08" w:rsidRPr="00C267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75A65" w:rsidRPr="00C26751">
        <w:rPr>
          <w:rFonts w:ascii="Times New Roman" w:hAnsi="Times New Roman" w:cs="Times New Roman"/>
          <w:sz w:val="24"/>
          <w:szCs w:val="24"/>
        </w:rPr>
        <w:t>15.06</w:t>
      </w:r>
      <w:r w:rsidR="00C856B2" w:rsidRPr="00C26751">
        <w:rPr>
          <w:rFonts w:ascii="Times New Roman" w:hAnsi="Times New Roman" w:cs="Times New Roman"/>
          <w:sz w:val="24"/>
          <w:szCs w:val="24"/>
        </w:rPr>
        <w:t>.</w:t>
      </w:r>
      <w:r w:rsidR="00954048" w:rsidRPr="00C26751">
        <w:rPr>
          <w:rFonts w:ascii="Times New Roman" w:hAnsi="Times New Roman" w:cs="Times New Roman"/>
          <w:sz w:val="24"/>
          <w:szCs w:val="24"/>
        </w:rPr>
        <w:t>2022</w:t>
      </w:r>
      <w:r w:rsidR="00F81D33" w:rsidRPr="00C26751">
        <w:rPr>
          <w:rFonts w:ascii="Times New Roman" w:hAnsi="Times New Roman" w:cs="Times New Roman"/>
          <w:sz w:val="24"/>
          <w:szCs w:val="24"/>
        </w:rPr>
        <w:t>г.</w:t>
      </w:r>
    </w:p>
    <w:p w:rsidR="002412A7" w:rsidRPr="00C26751" w:rsidRDefault="002412A7" w:rsidP="00EF288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2A7" w:rsidRPr="00C26751" w:rsidRDefault="002412A7" w:rsidP="00EF288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074" w:rsidRPr="00C26751" w:rsidRDefault="005A2768" w:rsidP="00EF288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751">
        <w:rPr>
          <w:rFonts w:ascii="Times New Roman" w:hAnsi="Times New Roman" w:cs="Times New Roman"/>
          <w:b/>
          <w:sz w:val="24"/>
          <w:szCs w:val="24"/>
          <w:u w:val="single"/>
        </w:rPr>
        <w:t>Вводная часть акта</w:t>
      </w:r>
    </w:p>
    <w:p w:rsidR="005A2768" w:rsidRPr="00C26751" w:rsidRDefault="005A2768" w:rsidP="00EF288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8EA" w:rsidRPr="00C26751" w:rsidRDefault="002D6850" w:rsidP="00DB58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Контроль осуществляется в </w:t>
      </w:r>
      <w:r w:rsidR="00173BC8" w:rsidRPr="00C26751">
        <w:rPr>
          <w:rFonts w:ascii="Times New Roman" w:hAnsi="Times New Roman" w:cs="Times New Roman"/>
          <w:sz w:val="24"/>
          <w:szCs w:val="24"/>
        </w:rPr>
        <w:t>соответствии со статьей 100 Федерального закона от 5 апреля 2013 года № 44-ФЗ «О контрактной системе в сфере закупок товаров, работ, услуг для обеспеч</w:t>
      </w:r>
      <w:r w:rsidR="00173BC8" w:rsidRPr="00C26751">
        <w:rPr>
          <w:rFonts w:ascii="Times New Roman" w:hAnsi="Times New Roman" w:cs="Times New Roman"/>
          <w:sz w:val="24"/>
          <w:szCs w:val="24"/>
        </w:rPr>
        <w:t>е</w:t>
      </w:r>
      <w:r w:rsidR="00173BC8" w:rsidRPr="00C26751">
        <w:rPr>
          <w:rFonts w:ascii="Times New Roman" w:hAnsi="Times New Roman" w:cs="Times New Roman"/>
          <w:sz w:val="24"/>
          <w:szCs w:val="24"/>
        </w:rPr>
        <w:t xml:space="preserve">ния государственных и муниципальных нужд» (далее по тексту – Федеральный закон № 44-ФЗ) в отношении </w:t>
      </w:r>
      <w:r w:rsidR="00075A65" w:rsidRPr="00C2675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075A65"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="00075A65"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DB58EA" w:rsidRPr="00C26751">
        <w:rPr>
          <w:rFonts w:ascii="Times New Roman" w:hAnsi="Times New Roman" w:cs="Times New Roman"/>
          <w:sz w:val="24"/>
          <w:szCs w:val="24"/>
        </w:rPr>
        <w:t>.</w:t>
      </w:r>
    </w:p>
    <w:p w:rsidR="00075A65" w:rsidRPr="00C26751" w:rsidRDefault="00075A65" w:rsidP="00075A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751">
        <w:rPr>
          <w:rFonts w:ascii="Times New Roman" w:hAnsi="Times New Roman" w:cs="Times New Roman"/>
          <w:b/>
          <w:sz w:val="24"/>
          <w:szCs w:val="24"/>
        </w:rPr>
        <w:t>Состав Комиссии администрации городского округа Кашира по проведению пл</w:t>
      </w:r>
      <w:r w:rsidRPr="00C26751">
        <w:rPr>
          <w:rFonts w:ascii="Times New Roman" w:hAnsi="Times New Roman" w:cs="Times New Roman"/>
          <w:b/>
          <w:sz w:val="24"/>
          <w:szCs w:val="24"/>
        </w:rPr>
        <w:t>а</w:t>
      </w:r>
      <w:r w:rsidRPr="00C26751">
        <w:rPr>
          <w:rFonts w:ascii="Times New Roman" w:hAnsi="Times New Roman" w:cs="Times New Roman"/>
          <w:b/>
          <w:sz w:val="24"/>
          <w:szCs w:val="24"/>
        </w:rPr>
        <w:t xml:space="preserve">новых (внеплановых) проверок </w:t>
      </w:r>
      <w:r w:rsidRPr="00C26751">
        <w:rPr>
          <w:rFonts w:ascii="Times New Roman" w:eastAsia="Times New Roman" w:hAnsi="Times New Roman" w:cs="Times New Roman"/>
          <w:b/>
          <w:sz w:val="24"/>
          <w:szCs w:val="24"/>
        </w:rPr>
        <w:t xml:space="preserve">в сфере закупок (далее – Комиссия):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075A65" w:rsidRPr="00C26751" w:rsidTr="005B1E56">
        <w:tc>
          <w:tcPr>
            <w:tcW w:w="2518" w:type="dxa"/>
            <w:shd w:val="clear" w:color="auto" w:fill="auto"/>
          </w:tcPr>
          <w:p w:rsidR="00075A65" w:rsidRPr="00C26751" w:rsidRDefault="00075A65" w:rsidP="005B1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</w:tc>
        <w:tc>
          <w:tcPr>
            <w:tcW w:w="3827" w:type="dxa"/>
            <w:shd w:val="clear" w:color="auto" w:fill="auto"/>
          </w:tcPr>
          <w:p w:rsidR="00075A65" w:rsidRPr="00C26751" w:rsidRDefault="00075A65" w:rsidP="005B1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Громова Любовь Евгеньевна</w:t>
            </w:r>
          </w:p>
        </w:tc>
        <w:tc>
          <w:tcPr>
            <w:tcW w:w="3828" w:type="dxa"/>
            <w:shd w:val="clear" w:color="auto" w:fill="auto"/>
          </w:tcPr>
          <w:p w:rsidR="00075A65" w:rsidRPr="00C26751" w:rsidRDefault="00075A65" w:rsidP="005B1E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 xml:space="preserve">Начальник контрольно-ревизионного отдела </w:t>
            </w:r>
            <w:r w:rsidRPr="00C26751">
              <w:rPr>
                <w:rFonts w:ascii="Times New Roman" w:eastAsia="Times New Roman" w:hAnsi="Times New Roman" w:cs="Times New Roman"/>
                <w:lang w:eastAsia="ar-SA"/>
              </w:rPr>
              <w:t>администрации городского округа Кашира</w:t>
            </w:r>
          </w:p>
        </w:tc>
      </w:tr>
      <w:tr w:rsidR="00075A65" w:rsidRPr="00C26751" w:rsidTr="005B1E56">
        <w:tc>
          <w:tcPr>
            <w:tcW w:w="2518" w:type="dxa"/>
            <w:shd w:val="clear" w:color="auto" w:fill="auto"/>
          </w:tcPr>
          <w:p w:rsidR="00075A65" w:rsidRPr="00C26751" w:rsidRDefault="00075A65" w:rsidP="005B1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Член Комиссии</w:t>
            </w:r>
          </w:p>
        </w:tc>
        <w:tc>
          <w:tcPr>
            <w:tcW w:w="3827" w:type="dxa"/>
            <w:shd w:val="clear" w:color="auto" w:fill="auto"/>
          </w:tcPr>
          <w:p w:rsidR="00075A65" w:rsidRPr="00C26751" w:rsidRDefault="00075A65" w:rsidP="005B1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6751">
              <w:rPr>
                <w:rFonts w:ascii="Times New Roman" w:eastAsia="Calibri" w:hAnsi="Times New Roman" w:cs="Times New Roman"/>
              </w:rPr>
              <w:t>Исраелова</w:t>
            </w:r>
            <w:proofErr w:type="spellEnd"/>
            <w:r w:rsidRPr="00C26751">
              <w:rPr>
                <w:rFonts w:ascii="Times New Roman" w:eastAsia="Calibri" w:hAnsi="Times New Roman" w:cs="Times New Roman"/>
              </w:rPr>
              <w:t xml:space="preserve"> Наталия Сергеевна </w:t>
            </w:r>
          </w:p>
        </w:tc>
        <w:tc>
          <w:tcPr>
            <w:tcW w:w="3828" w:type="dxa"/>
            <w:shd w:val="clear" w:color="auto" w:fill="auto"/>
          </w:tcPr>
          <w:p w:rsidR="00075A65" w:rsidRPr="00C26751" w:rsidRDefault="00075A65" w:rsidP="005B1E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Times New Roman" w:hAnsi="Times New Roman" w:cs="Times New Roman"/>
                <w:lang w:eastAsia="ar-SA"/>
              </w:rPr>
              <w:t xml:space="preserve">Главный аналитик  </w:t>
            </w:r>
            <w:r w:rsidRPr="00C26751">
              <w:rPr>
                <w:rFonts w:ascii="Times New Roman" w:eastAsia="Calibri" w:hAnsi="Times New Roman" w:cs="Times New Roman"/>
              </w:rPr>
              <w:t xml:space="preserve">контрольно-ревизионного отдела </w:t>
            </w:r>
            <w:r w:rsidRPr="00C26751">
              <w:rPr>
                <w:rFonts w:ascii="Times New Roman" w:eastAsia="Times New Roman" w:hAnsi="Times New Roman" w:cs="Times New Roman"/>
                <w:lang w:eastAsia="ar-SA"/>
              </w:rPr>
              <w:t>администрации городского округа Кашира</w:t>
            </w:r>
          </w:p>
        </w:tc>
      </w:tr>
    </w:tbl>
    <w:p w:rsidR="002D6850" w:rsidRPr="00C26751" w:rsidRDefault="00DB587A" w:rsidP="00EF2881">
      <w:pPr>
        <w:widowControl w:val="0"/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Предмет проверки</w:t>
      </w:r>
      <w:r w:rsidRPr="00C26751">
        <w:rPr>
          <w:rFonts w:ascii="Times New Roman" w:hAnsi="Times New Roman" w:cs="Times New Roman"/>
          <w:sz w:val="24"/>
          <w:szCs w:val="24"/>
        </w:rPr>
        <w:t xml:space="preserve">: </w:t>
      </w:r>
      <w:r w:rsidR="00075A65" w:rsidRPr="00C26751">
        <w:rPr>
          <w:rFonts w:ascii="Times New Roman" w:hAnsi="Times New Roman" w:cs="Times New Roman"/>
          <w:sz w:val="24"/>
          <w:szCs w:val="24"/>
        </w:rPr>
        <w:t>соблюдение муниципальным бюджетным общеобразовательным учреждением «</w:t>
      </w:r>
      <w:proofErr w:type="spellStart"/>
      <w:r w:rsidR="00075A65"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="00075A65"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требований действующего законодательства при проведении закупки на осуществление ремонта помещений санузлов в зд</w:t>
      </w:r>
      <w:r w:rsidR="00075A65" w:rsidRPr="00C26751">
        <w:rPr>
          <w:rFonts w:ascii="Times New Roman" w:hAnsi="Times New Roman" w:cs="Times New Roman"/>
          <w:sz w:val="24"/>
          <w:szCs w:val="24"/>
        </w:rPr>
        <w:t>а</w:t>
      </w:r>
      <w:r w:rsidR="00075A65" w:rsidRPr="00C26751">
        <w:rPr>
          <w:rFonts w:ascii="Times New Roman" w:hAnsi="Times New Roman" w:cs="Times New Roman"/>
          <w:sz w:val="24"/>
          <w:szCs w:val="24"/>
        </w:rPr>
        <w:t xml:space="preserve">ниях общеобразовательных учреждений городского округа Кашира за период с 01.01.2021г. по 31.12.2021г. </w:t>
      </w:r>
      <w:r w:rsidR="00C856B2" w:rsidRPr="00C2675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75A65" w:rsidRPr="00C2675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75A65"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="00075A65"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Заказчик,</w:t>
      </w:r>
      <w:r w:rsidR="00DB58EA" w:rsidRPr="00C26751">
        <w:rPr>
          <w:rFonts w:ascii="Times New Roman" w:hAnsi="Times New Roman" w:cs="Times New Roman"/>
          <w:sz w:val="24"/>
          <w:szCs w:val="24"/>
        </w:rPr>
        <w:t xml:space="preserve"> З</w:t>
      </w:r>
      <w:r w:rsidR="00DB58EA" w:rsidRPr="00C26751">
        <w:rPr>
          <w:rFonts w:ascii="Times New Roman" w:hAnsi="Times New Roman" w:cs="Times New Roman"/>
          <w:sz w:val="24"/>
          <w:szCs w:val="24"/>
        </w:rPr>
        <w:t>а</w:t>
      </w:r>
      <w:r w:rsidR="00DB58EA" w:rsidRPr="00C26751">
        <w:rPr>
          <w:rFonts w:ascii="Times New Roman" w:hAnsi="Times New Roman" w:cs="Times New Roman"/>
          <w:sz w:val="24"/>
          <w:szCs w:val="24"/>
        </w:rPr>
        <w:t>купка, Контракт)</w:t>
      </w:r>
      <w:r w:rsidR="002D6850" w:rsidRPr="00C26751">
        <w:rPr>
          <w:rFonts w:ascii="Times New Roman" w:hAnsi="Times New Roman" w:cs="Times New Roman"/>
          <w:sz w:val="24"/>
          <w:szCs w:val="24"/>
        </w:rPr>
        <w:t>.</w:t>
      </w:r>
    </w:p>
    <w:p w:rsidR="00E95DD1" w:rsidRPr="00C26751" w:rsidRDefault="00F655F8" w:rsidP="00EF2881">
      <w:pPr>
        <w:widowControl w:val="0"/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Основание проведения проверки: </w:t>
      </w:r>
    </w:p>
    <w:p w:rsidR="002D6850" w:rsidRPr="00C26751" w:rsidRDefault="00C856B2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администрации городского округа Кашира от </w:t>
      </w:r>
      <w:r w:rsidR="00E85056" w:rsidRPr="00C2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05.05.</w:t>
      </w:r>
      <w:r w:rsidR="00336BBB" w:rsidRPr="00C2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2022г.</w:t>
      </w:r>
      <w:r w:rsidRPr="00C2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85056" w:rsidRPr="00C2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1294</w:t>
      </w:r>
      <w:r w:rsidRPr="00C2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«О проведении плановой проверки в отношении </w:t>
      </w:r>
      <w:r w:rsidR="00E85056" w:rsidRPr="00C2675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</w:t>
      </w:r>
      <w:r w:rsidR="00E85056" w:rsidRPr="00C26751">
        <w:rPr>
          <w:rFonts w:ascii="Times New Roman" w:hAnsi="Times New Roman" w:cs="Times New Roman"/>
          <w:sz w:val="24"/>
          <w:szCs w:val="24"/>
        </w:rPr>
        <w:t>о</w:t>
      </w:r>
      <w:r w:rsidR="00E85056" w:rsidRPr="00C26751">
        <w:rPr>
          <w:rFonts w:ascii="Times New Roman" w:hAnsi="Times New Roman" w:cs="Times New Roman"/>
          <w:sz w:val="24"/>
          <w:szCs w:val="24"/>
        </w:rPr>
        <w:t>го учреждения «</w:t>
      </w:r>
      <w:proofErr w:type="spellStart"/>
      <w:r w:rsidR="00E85056"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="00E85056"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2D6850" w:rsidRPr="00C26751">
        <w:rPr>
          <w:rFonts w:ascii="Times New Roman" w:hAnsi="Times New Roman" w:cs="Times New Roman"/>
          <w:sz w:val="24"/>
          <w:szCs w:val="24"/>
        </w:rPr>
        <w:t>.</w:t>
      </w:r>
    </w:p>
    <w:p w:rsidR="000A5F38" w:rsidRPr="00C26751" w:rsidRDefault="000A5F38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Цель проведения проверки:</w:t>
      </w:r>
      <w:r w:rsidR="00F83275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C856B2" w:rsidRPr="00C26751">
        <w:rPr>
          <w:rFonts w:ascii="Times New Roman" w:hAnsi="Times New Roman" w:cs="Times New Roman"/>
          <w:sz w:val="24"/>
          <w:szCs w:val="24"/>
        </w:rPr>
        <w:t>В</w:t>
      </w:r>
      <w:r w:rsidR="00F83275" w:rsidRPr="00C26751">
        <w:rPr>
          <w:rFonts w:ascii="Times New Roman" w:hAnsi="Times New Roman" w:cs="Times New Roman"/>
          <w:sz w:val="24"/>
          <w:szCs w:val="24"/>
        </w:rPr>
        <w:t>ыявление нарушений законодательства Российской Федер</w:t>
      </w:r>
      <w:r w:rsidR="00F83275" w:rsidRPr="00C26751">
        <w:rPr>
          <w:rFonts w:ascii="Times New Roman" w:hAnsi="Times New Roman" w:cs="Times New Roman"/>
          <w:sz w:val="24"/>
          <w:szCs w:val="24"/>
        </w:rPr>
        <w:t>а</w:t>
      </w:r>
      <w:r w:rsidR="00F83275" w:rsidRPr="00C26751">
        <w:rPr>
          <w:rFonts w:ascii="Times New Roman" w:hAnsi="Times New Roman" w:cs="Times New Roman"/>
          <w:sz w:val="24"/>
          <w:szCs w:val="24"/>
        </w:rPr>
        <w:t>ции и иных нормативных правовых актов Российской Федерации в сфере закупок товаров, работ, услуг для обеспечения муниципальных нужд.</w:t>
      </w:r>
    </w:p>
    <w:p w:rsidR="00C30383" w:rsidRPr="00C26751" w:rsidRDefault="00C30383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Программа проверки по следующим основным вопросам:</w:t>
      </w:r>
    </w:p>
    <w:p w:rsidR="00336BBB" w:rsidRPr="00C26751" w:rsidRDefault="00336BBB" w:rsidP="00336BBB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 соблюдение требований к обоснованию и обоснованности Закупки;</w:t>
      </w:r>
    </w:p>
    <w:p w:rsidR="00336BBB" w:rsidRPr="00C26751" w:rsidRDefault="00336BBB" w:rsidP="00336BBB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 обоснование начальной (максимальной) цены Контракта, включенной в план-график;</w:t>
      </w:r>
    </w:p>
    <w:p w:rsidR="00336BBB" w:rsidRPr="00C26751" w:rsidRDefault="00336BBB" w:rsidP="00336BB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 применения Заказчиком мер ответственности и совершения иных действий в случае нарушения исполнителем условий Контракта;</w:t>
      </w:r>
    </w:p>
    <w:p w:rsidR="00336BBB" w:rsidRPr="00C26751" w:rsidRDefault="00336BBB" w:rsidP="00336BBB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 соответствия поставленного товара, условиям Контракта;</w:t>
      </w:r>
    </w:p>
    <w:p w:rsidR="00336BBB" w:rsidRPr="00C26751" w:rsidRDefault="00336BBB" w:rsidP="00336BBB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-своевременности, полноты и достоверности отражения в документах учета поставленного товара;</w:t>
      </w:r>
    </w:p>
    <w:p w:rsidR="00336BBB" w:rsidRPr="00C26751" w:rsidRDefault="00336BBB" w:rsidP="00336BBB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-соответствия использования поставленного товара целям осуществления закупки;</w:t>
      </w:r>
    </w:p>
    <w:p w:rsidR="00336BBB" w:rsidRPr="00C26751" w:rsidRDefault="00336BBB" w:rsidP="00336BBB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-исполнение иных требований, установленных законодательством Российской Федерации о контрактной системе.</w:t>
      </w:r>
    </w:p>
    <w:p w:rsidR="008C25D9" w:rsidRPr="00C26751" w:rsidRDefault="00F83275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Проверяемый период</w:t>
      </w:r>
      <w:r w:rsidRPr="00C26751">
        <w:rPr>
          <w:rFonts w:ascii="Times New Roman" w:hAnsi="Times New Roman" w:cs="Times New Roman"/>
          <w:sz w:val="24"/>
          <w:szCs w:val="24"/>
        </w:rPr>
        <w:t xml:space="preserve">: </w:t>
      </w:r>
      <w:r w:rsidR="00C856B2" w:rsidRPr="00C26751">
        <w:rPr>
          <w:rFonts w:ascii="Times New Roman" w:hAnsi="Times New Roman" w:cs="Times New Roman"/>
          <w:sz w:val="24"/>
          <w:szCs w:val="24"/>
        </w:rPr>
        <w:t>2021</w:t>
      </w:r>
      <w:r w:rsidR="00BE1FA7" w:rsidRPr="00C26751">
        <w:rPr>
          <w:rFonts w:ascii="Times New Roman" w:hAnsi="Times New Roman" w:cs="Times New Roman"/>
          <w:sz w:val="24"/>
          <w:szCs w:val="24"/>
        </w:rPr>
        <w:t>г.</w:t>
      </w:r>
    </w:p>
    <w:p w:rsidR="00F83275" w:rsidRPr="00C26751" w:rsidRDefault="00F83275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Место проведения проверки</w:t>
      </w:r>
      <w:r w:rsidRPr="00C26751">
        <w:rPr>
          <w:rFonts w:ascii="Times New Roman" w:hAnsi="Times New Roman" w:cs="Times New Roman"/>
          <w:sz w:val="24"/>
          <w:szCs w:val="24"/>
        </w:rPr>
        <w:t xml:space="preserve">: </w:t>
      </w:r>
      <w:r w:rsidR="00BE1FA7" w:rsidRPr="00C26751">
        <w:rPr>
          <w:rFonts w:ascii="Times New Roman" w:hAnsi="Times New Roman" w:cs="Times New Roman"/>
          <w:sz w:val="24"/>
          <w:szCs w:val="24"/>
        </w:rPr>
        <w:t>Проверка проведена по месту нахождения контролирующ</w:t>
      </w:r>
      <w:r w:rsidR="00BE1FA7" w:rsidRPr="00C26751">
        <w:rPr>
          <w:rFonts w:ascii="Times New Roman" w:hAnsi="Times New Roman" w:cs="Times New Roman"/>
          <w:sz w:val="24"/>
          <w:szCs w:val="24"/>
        </w:rPr>
        <w:t>е</w:t>
      </w:r>
      <w:r w:rsidR="00BE1FA7" w:rsidRPr="00C26751">
        <w:rPr>
          <w:rFonts w:ascii="Times New Roman" w:hAnsi="Times New Roman" w:cs="Times New Roman"/>
          <w:sz w:val="24"/>
          <w:szCs w:val="24"/>
        </w:rPr>
        <w:t xml:space="preserve">го органа: 142900, Московская </w:t>
      </w:r>
      <w:proofErr w:type="spellStart"/>
      <w:r w:rsidR="00BE1FA7" w:rsidRPr="00C2675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BE1FA7" w:rsidRPr="00C2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FA7" w:rsidRPr="00C267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E1FA7" w:rsidRPr="00C2675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E1FA7" w:rsidRPr="00C26751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="00BE1FA7" w:rsidRPr="00C2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FA7" w:rsidRPr="00C2675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BE1FA7" w:rsidRPr="00C26751">
        <w:rPr>
          <w:rFonts w:ascii="Times New Roman" w:hAnsi="Times New Roman" w:cs="Times New Roman"/>
          <w:sz w:val="24"/>
          <w:szCs w:val="24"/>
        </w:rPr>
        <w:t>, д.2, каб.101Б.</w:t>
      </w:r>
    </w:p>
    <w:p w:rsidR="00336BBB" w:rsidRPr="00C26751" w:rsidRDefault="00F83275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Срок проведения проверки</w:t>
      </w:r>
      <w:r w:rsidR="00B371E3" w:rsidRPr="00C26751">
        <w:rPr>
          <w:rFonts w:ascii="Times New Roman" w:hAnsi="Times New Roman" w:cs="Times New Roman"/>
          <w:sz w:val="24"/>
          <w:szCs w:val="24"/>
        </w:rPr>
        <w:t xml:space="preserve">: </w:t>
      </w:r>
      <w:r w:rsidR="00336BBB" w:rsidRPr="00C26751">
        <w:rPr>
          <w:rFonts w:ascii="Times New Roman" w:hAnsi="Times New Roman" w:cs="Times New Roman"/>
          <w:sz w:val="24"/>
          <w:szCs w:val="24"/>
        </w:rPr>
        <w:t xml:space="preserve">с </w:t>
      </w:r>
      <w:r w:rsidR="00E85056" w:rsidRPr="00C26751">
        <w:rPr>
          <w:rFonts w:ascii="Times New Roman" w:hAnsi="Times New Roman" w:cs="Times New Roman"/>
          <w:sz w:val="24"/>
          <w:szCs w:val="24"/>
        </w:rPr>
        <w:t>23.05.2022г. по 03.06.2022г.</w:t>
      </w:r>
    </w:p>
    <w:p w:rsidR="008C0389" w:rsidRPr="00C26751" w:rsidRDefault="008C0389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Вид проверки – </w:t>
      </w:r>
      <w:proofErr w:type="gramStart"/>
      <w:r w:rsidRPr="00C26751">
        <w:rPr>
          <w:rFonts w:ascii="Times New Roman" w:hAnsi="Times New Roman" w:cs="Times New Roman"/>
          <w:b/>
          <w:i/>
          <w:sz w:val="24"/>
          <w:szCs w:val="24"/>
        </w:rPr>
        <w:t>плановая</w:t>
      </w:r>
      <w:proofErr w:type="gramEnd"/>
      <w:r w:rsidRPr="00C267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0389" w:rsidRPr="00C26751" w:rsidRDefault="008C0389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Форма проверки – документарная.</w:t>
      </w:r>
    </w:p>
    <w:p w:rsidR="00BE1FA7" w:rsidRPr="00C26751" w:rsidRDefault="00EF4EA1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Субъект проверки</w:t>
      </w:r>
      <w:r w:rsidRPr="00C26751">
        <w:rPr>
          <w:rFonts w:ascii="Times New Roman" w:hAnsi="Times New Roman" w:cs="Times New Roman"/>
          <w:sz w:val="24"/>
          <w:szCs w:val="24"/>
        </w:rPr>
        <w:t>:</w:t>
      </w:r>
      <w:r w:rsidR="00D10837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DD0061" w:rsidRPr="00C26751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DD0061" w:rsidRPr="00C26751">
        <w:rPr>
          <w:rFonts w:ascii="Times New Roman" w:hAnsi="Times New Roman" w:cs="Times New Roman"/>
          <w:sz w:val="24"/>
          <w:szCs w:val="24"/>
        </w:rPr>
        <w:t xml:space="preserve"> – </w:t>
      </w:r>
      <w:r w:rsidR="00E85056" w:rsidRPr="00C2675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85056"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="00E85056"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10837" w:rsidRPr="00C26751" w:rsidRDefault="00BE1FA7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Краткое наименование –</w:t>
      </w:r>
      <w:r w:rsidRPr="00C267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0837" w:rsidRPr="00C2675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10837"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="00D10837"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10837" w:rsidRPr="00C26751" w:rsidRDefault="00C856B2" w:rsidP="00D1083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Идентификационный номер </w:t>
      </w:r>
      <w:r w:rsidR="00D10837" w:rsidRPr="00C2675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10837"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="00D10837"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</w:t>
      </w:r>
      <w:r w:rsidR="00D10837" w:rsidRPr="00C26751">
        <w:rPr>
          <w:rFonts w:ascii="Times New Roman" w:hAnsi="Times New Roman" w:cs="Times New Roman"/>
          <w:sz w:val="24"/>
          <w:szCs w:val="24"/>
        </w:rPr>
        <w:t>о</w:t>
      </w:r>
      <w:r w:rsidR="00D10837" w:rsidRPr="00C26751">
        <w:rPr>
          <w:rFonts w:ascii="Times New Roman" w:hAnsi="Times New Roman" w:cs="Times New Roman"/>
          <w:sz w:val="24"/>
          <w:szCs w:val="24"/>
        </w:rPr>
        <w:t>ла»</w:t>
      </w:r>
      <w:r w:rsidRPr="00C26751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D10837" w:rsidRPr="00C26751">
        <w:rPr>
          <w:rFonts w:ascii="Times New Roman" w:hAnsi="Times New Roman" w:cs="Times New Roman"/>
          <w:sz w:val="24"/>
          <w:szCs w:val="24"/>
        </w:rPr>
        <w:t>5019010890</w:t>
      </w:r>
    </w:p>
    <w:p w:rsidR="00D10837" w:rsidRPr="00C26751" w:rsidRDefault="00C856B2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Код причины постановки на учет </w:t>
      </w:r>
      <w:r w:rsidR="00D10837" w:rsidRPr="00C2675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10837"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="00D10837"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C26751">
        <w:rPr>
          <w:rFonts w:ascii="Times New Roman" w:hAnsi="Times New Roman" w:cs="Times New Roman"/>
          <w:sz w:val="24"/>
          <w:szCs w:val="24"/>
        </w:rPr>
        <w:t xml:space="preserve">: </w:t>
      </w:r>
      <w:r w:rsidR="00D10837" w:rsidRPr="00C26751">
        <w:rPr>
          <w:rFonts w:ascii="Times New Roman" w:hAnsi="Times New Roman" w:cs="Times New Roman"/>
          <w:sz w:val="24"/>
          <w:szCs w:val="24"/>
        </w:rPr>
        <w:t>501901001</w:t>
      </w:r>
    </w:p>
    <w:p w:rsidR="005D28B1" w:rsidRPr="00C26751" w:rsidRDefault="00C856B2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Место нахождения Учреждения:</w:t>
      </w:r>
      <w:r w:rsidRPr="00C267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0837" w:rsidRPr="00C26751">
        <w:rPr>
          <w:rFonts w:ascii="Times New Roman" w:hAnsi="Times New Roman" w:cs="Times New Roman"/>
          <w:sz w:val="24"/>
          <w:szCs w:val="24"/>
        </w:rPr>
        <w:t xml:space="preserve">142930, Московская область, г. Кашира, </w:t>
      </w:r>
      <w:proofErr w:type="gramStart"/>
      <w:r w:rsidR="00D10837" w:rsidRPr="00C267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0837" w:rsidRPr="00C2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C26751">
        <w:rPr>
          <w:rFonts w:ascii="Times New Roman" w:hAnsi="Times New Roman" w:cs="Times New Roman"/>
          <w:sz w:val="24"/>
          <w:szCs w:val="24"/>
        </w:rPr>
        <w:t>Богатищ</w:t>
      </w:r>
      <w:r w:rsidR="00D10837" w:rsidRPr="00C26751">
        <w:rPr>
          <w:rFonts w:ascii="Times New Roman" w:hAnsi="Times New Roman" w:cs="Times New Roman"/>
          <w:sz w:val="24"/>
          <w:szCs w:val="24"/>
        </w:rPr>
        <w:t>е</w:t>
      </w:r>
      <w:r w:rsidR="00D10837" w:rsidRPr="00C26751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D10837" w:rsidRPr="00C26751">
        <w:rPr>
          <w:rFonts w:ascii="Times New Roman" w:hAnsi="Times New Roman" w:cs="Times New Roman"/>
          <w:sz w:val="24"/>
          <w:szCs w:val="24"/>
        </w:rPr>
        <w:t>, д. 12.</w:t>
      </w:r>
    </w:p>
    <w:p w:rsidR="00896BC1" w:rsidRPr="00C26751" w:rsidRDefault="00896BC1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Нормы законодательства, которыми руководствовались при </w:t>
      </w:r>
      <w:r w:rsidR="00426B96" w:rsidRPr="00C26751">
        <w:rPr>
          <w:rFonts w:ascii="Times New Roman" w:hAnsi="Times New Roman" w:cs="Times New Roman"/>
          <w:b/>
          <w:i/>
          <w:sz w:val="24"/>
          <w:szCs w:val="24"/>
        </w:rPr>
        <w:t>проведении</w:t>
      </w:r>
      <w:r w:rsidR="00B317B5"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 проверки</w:t>
      </w:r>
      <w:r w:rsidRPr="00C267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96BC1" w:rsidRPr="00C26751" w:rsidRDefault="00896BC1" w:rsidP="00EF288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-Гражданский кодекс Российской Федерации;</w:t>
      </w:r>
    </w:p>
    <w:p w:rsidR="00896BC1" w:rsidRPr="00C26751" w:rsidRDefault="00896BC1" w:rsidP="00EF288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-Бюджетный кодекс Российской Федерации (далее – БК РФ);</w:t>
      </w:r>
    </w:p>
    <w:p w:rsidR="00896BC1" w:rsidRPr="00C26751" w:rsidRDefault="00896BC1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-Кодекс Российской Федерации об административных правонарушениях (далее – КоАП РФ);</w:t>
      </w:r>
    </w:p>
    <w:p w:rsidR="00896BC1" w:rsidRPr="00C26751" w:rsidRDefault="00896BC1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-Федеральный закон от 05.04.2013г. № 44-ФЗ «О контрактной системе в сфере закупок т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>варов, работ, услуг для обеспечения госуда</w:t>
      </w:r>
      <w:r w:rsidR="00426B96" w:rsidRPr="00C26751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  <w:r w:rsidR="00E2701F" w:rsidRPr="00C26751">
        <w:rPr>
          <w:rFonts w:ascii="Times New Roman" w:hAnsi="Times New Roman" w:cs="Times New Roman"/>
          <w:sz w:val="24"/>
          <w:szCs w:val="24"/>
        </w:rPr>
        <w:t xml:space="preserve"> (далее - Фед</w:t>
      </w:r>
      <w:r w:rsidR="00E2701F" w:rsidRPr="00C26751">
        <w:rPr>
          <w:rFonts w:ascii="Times New Roman" w:hAnsi="Times New Roman" w:cs="Times New Roman"/>
          <w:sz w:val="24"/>
          <w:szCs w:val="24"/>
        </w:rPr>
        <w:t>е</w:t>
      </w:r>
      <w:r w:rsidR="00E2701F" w:rsidRPr="00C26751">
        <w:rPr>
          <w:rFonts w:ascii="Times New Roman" w:hAnsi="Times New Roman" w:cs="Times New Roman"/>
          <w:sz w:val="24"/>
          <w:szCs w:val="24"/>
        </w:rPr>
        <w:t>ральный закон №44-ФЗ)</w:t>
      </w:r>
      <w:r w:rsidR="00426B96" w:rsidRPr="00C26751">
        <w:rPr>
          <w:rFonts w:ascii="Times New Roman" w:hAnsi="Times New Roman" w:cs="Times New Roman"/>
          <w:sz w:val="24"/>
          <w:szCs w:val="24"/>
        </w:rPr>
        <w:t>;</w:t>
      </w:r>
    </w:p>
    <w:p w:rsidR="00C30383" w:rsidRPr="00C26751" w:rsidRDefault="00C30383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</w:t>
      </w:r>
      <w:r w:rsidR="00CD3BE8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Pr="00C26751">
        <w:rPr>
          <w:rFonts w:ascii="Times New Roman" w:hAnsi="Times New Roman" w:cs="Times New Roman"/>
          <w:sz w:val="24"/>
          <w:szCs w:val="24"/>
        </w:rPr>
        <w:t>Постановление администраци</w:t>
      </w:r>
      <w:r w:rsidR="000558D5" w:rsidRPr="00C26751">
        <w:rPr>
          <w:rFonts w:ascii="Times New Roman" w:hAnsi="Times New Roman" w:cs="Times New Roman"/>
          <w:sz w:val="24"/>
          <w:szCs w:val="24"/>
        </w:rPr>
        <w:t>и городского округа Кашира от 14.05.2020г. №1019</w:t>
      </w:r>
      <w:r w:rsidRPr="00C26751">
        <w:rPr>
          <w:rFonts w:ascii="Times New Roman" w:hAnsi="Times New Roman" w:cs="Times New Roman"/>
          <w:sz w:val="24"/>
          <w:szCs w:val="24"/>
        </w:rPr>
        <w:t>-па «Об утверждении административного регламента исполнения муниципальной функции «Осущест</w:t>
      </w:r>
      <w:r w:rsidRPr="00C26751">
        <w:rPr>
          <w:rFonts w:ascii="Times New Roman" w:hAnsi="Times New Roman" w:cs="Times New Roman"/>
          <w:sz w:val="24"/>
          <w:szCs w:val="24"/>
        </w:rPr>
        <w:t>в</w:t>
      </w:r>
      <w:r w:rsidRPr="00C26751">
        <w:rPr>
          <w:rFonts w:ascii="Times New Roman" w:hAnsi="Times New Roman" w:cs="Times New Roman"/>
          <w:sz w:val="24"/>
          <w:szCs w:val="24"/>
        </w:rPr>
        <w:t>ление ведомственного контроля в сфере закупок товаров, работ, услуг для обеспечения муниц</w:t>
      </w:r>
      <w:r w:rsidRPr="00C26751">
        <w:rPr>
          <w:rFonts w:ascii="Times New Roman" w:hAnsi="Times New Roman" w:cs="Times New Roman"/>
          <w:sz w:val="24"/>
          <w:szCs w:val="24"/>
        </w:rPr>
        <w:t>и</w:t>
      </w:r>
      <w:r w:rsidRPr="00C26751">
        <w:rPr>
          <w:rFonts w:ascii="Times New Roman" w:hAnsi="Times New Roman" w:cs="Times New Roman"/>
          <w:sz w:val="24"/>
          <w:szCs w:val="24"/>
        </w:rPr>
        <w:t>пальных нужд городского ок</w:t>
      </w:r>
      <w:r w:rsidR="000558D5" w:rsidRPr="00C26751">
        <w:rPr>
          <w:rFonts w:ascii="Times New Roman" w:hAnsi="Times New Roman" w:cs="Times New Roman"/>
          <w:sz w:val="24"/>
          <w:szCs w:val="24"/>
        </w:rPr>
        <w:t>руга Кашира Московской области».</w:t>
      </w:r>
    </w:p>
    <w:p w:rsidR="00331A4C" w:rsidRPr="00C26751" w:rsidRDefault="00331A4C" w:rsidP="00331A4C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-Федеральный закон от 05.04.2013г. № 44-ФЗ «О контрактной системе в сфере закупок т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>варов, работ, услуг для обеспечения государственных и муниципальных нужд» (далее - Фед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ральный закон №44-ФЗ);</w:t>
      </w:r>
    </w:p>
    <w:p w:rsidR="00331A4C" w:rsidRPr="00C26751" w:rsidRDefault="00331A4C" w:rsidP="00331A4C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-Федеральный закон от 03.06.2011г. №107-ФЗ «Об исчислении времени»;</w:t>
      </w:r>
    </w:p>
    <w:p w:rsidR="00331A4C" w:rsidRPr="00C26751" w:rsidRDefault="00331A4C" w:rsidP="003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 Постановление Правительства РФ от 30.09.2019 №1279 «О планах-графиках закупок и о признании утратившими силу отдельных решений Правительства Российской Федерации» (далее – Постановление от 30.09.2019  № 1279);</w:t>
      </w:r>
    </w:p>
    <w:p w:rsidR="00331A4C" w:rsidRPr="00C26751" w:rsidRDefault="00331A4C" w:rsidP="003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>- Постановление  Правительства РФ от 30.06.2020 № 961 «Об установлении предельного размера (предельных размеров) начальной (максимальной) цены контракта, при превышении к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>торого заключение контракта с единственным поставщиком (подрядчиком, исполнителем) в сл</w:t>
      </w:r>
      <w:r w:rsidRPr="00C26751">
        <w:rPr>
          <w:rFonts w:ascii="Times New Roman" w:hAnsi="Times New Roman" w:cs="Times New Roman"/>
          <w:sz w:val="24"/>
          <w:szCs w:val="24"/>
        </w:rPr>
        <w:t>у</w:t>
      </w:r>
      <w:r w:rsidRPr="00C26751">
        <w:rPr>
          <w:rFonts w:ascii="Times New Roman" w:hAnsi="Times New Roman" w:cs="Times New Roman"/>
          <w:sz w:val="24"/>
          <w:szCs w:val="24"/>
        </w:rPr>
        <w:t>чае признания конкурса или аукциона несостоявшимися осуществляется по согласованию с ко</w:t>
      </w:r>
      <w:r w:rsidRPr="00C26751">
        <w:rPr>
          <w:rFonts w:ascii="Times New Roman" w:hAnsi="Times New Roman" w:cs="Times New Roman"/>
          <w:sz w:val="24"/>
          <w:szCs w:val="24"/>
        </w:rPr>
        <w:t>н</w:t>
      </w:r>
      <w:r w:rsidRPr="00C26751">
        <w:rPr>
          <w:rFonts w:ascii="Times New Roman" w:hAnsi="Times New Roman" w:cs="Times New Roman"/>
          <w:sz w:val="24"/>
          <w:szCs w:val="24"/>
        </w:rPr>
        <w:t>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</w:t>
      </w:r>
      <w:r w:rsidRPr="00C26751">
        <w:rPr>
          <w:rFonts w:ascii="Times New Roman" w:hAnsi="Times New Roman" w:cs="Times New Roman"/>
          <w:sz w:val="24"/>
          <w:szCs w:val="24"/>
        </w:rPr>
        <w:t>а</w:t>
      </w:r>
      <w:r w:rsidRPr="00C26751">
        <w:rPr>
          <w:rFonts w:ascii="Times New Roman" w:hAnsi="Times New Roman" w:cs="Times New Roman"/>
          <w:sz w:val="24"/>
          <w:szCs w:val="24"/>
        </w:rPr>
        <w:t>купок</w:t>
      </w:r>
      <w:proofErr w:type="gramEnd"/>
      <w:r w:rsidRPr="00C26751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 заключ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ния контракта с единственным поставщиком (подрядчиком, исполнителем) и о внесении измен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ний в некоторые акты Правительства Российской Федерации»;</w:t>
      </w:r>
    </w:p>
    <w:p w:rsidR="00331A4C" w:rsidRPr="00C26751" w:rsidRDefault="00331A4C" w:rsidP="00331A4C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-Приказ Минэкономразвития России от 02.10.2013г. №567 «Об утверждении Методич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ских рекомендаций по применению методов определения начальной (максимальной) цены ко</w:t>
      </w:r>
      <w:r w:rsidRPr="00C26751">
        <w:rPr>
          <w:rFonts w:ascii="Times New Roman" w:hAnsi="Times New Roman" w:cs="Times New Roman"/>
          <w:sz w:val="24"/>
          <w:szCs w:val="24"/>
        </w:rPr>
        <w:t>н</w:t>
      </w:r>
      <w:r w:rsidRPr="00C26751">
        <w:rPr>
          <w:rFonts w:ascii="Times New Roman" w:hAnsi="Times New Roman" w:cs="Times New Roman"/>
          <w:sz w:val="24"/>
          <w:szCs w:val="24"/>
        </w:rPr>
        <w:t>тракта, цены контракта, заключаемого с единственным поставщиком (подрядчиком, исполнит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лем)»;</w:t>
      </w:r>
    </w:p>
    <w:p w:rsidR="00331A4C" w:rsidRPr="00C26751" w:rsidRDefault="00331A4C" w:rsidP="003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>- Постановление Правительства РФ от 30 августа 2017 г. №1042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</w:t>
      </w:r>
      <w:r w:rsidRPr="00C26751">
        <w:rPr>
          <w:rFonts w:ascii="Times New Roman" w:hAnsi="Times New Roman" w:cs="Times New Roman"/>
          <w:sz w:val="24"/>
          <w:szCs w:val="24"/>
        </w:rPr>
        <w:t>я</w:t>
      </w:r>
      <w:r w:rsidRPr="00C26751">
        <w:rPr>
          <w:rFonts w:ascii="Times New Roman" w:hAnsi="Times New Roman" w:cs="Times New Roman"/>
          <w:sz w:val="24"/>
          <w:szCs w:val="24"/>
        </w:rPr>
        <w:t>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№570 и признании утратившим силу п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>становления Правительства</w:t>
      </w:r>
      <w:proofErr w:type="gramEnd"/>
      <w:r w:rsidRPr="00C26751">
        <w:rPr>
          <w:rFonts w:ascii="Times New Roman" w:hAnsi="Times New Roman" w:cs="Times New Roman"/>
          <w:sz w:val="24"/>
          <w:szCs w:val="24"/>
        </w:rPr>
        <w:t xml:space="preserve"> Российской Федерации от 25 ноября 2013 г. №1063»;</w:t>
      </w:r>
    </w:p>
    <w:p w:rsidR="00331A4C" w:rsidRPr="00C26751" w:rsidRDefault="00331A4C" w:rsidP="00331A4C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-Постановление Правительства РФ от 28.11.2013г. №1085 «Об утверждении правил оце</w:t>
      </w:r>
      <w:r w:rsidRPr="00C26751">
        <w:rPr>
          <w:rFonts w:ascii="Times New Roman" w:hAnsi="Times New Roman" w:cs="Times New Roman"/>
          <w:sz w:val="24"/>
          <w:szCs w:val="24"/>
        </w:rPr>
        <w:t>н</w:t>
      </w:r>
      <w:r w:rsidRPr="00C26751">
        <w:rPr>
          <w:rFonts w:ascii="Times New Roman" w:hAnsi="Times New Roman" w:cs="Times New Roman"/>
          <w:sz w:val="24"/>
          <w:szCs w:val="24"/>
        </w:rPr>
        <w:t>ки заявок, окончательных предложений участников закупки, товаров, работ, услуг для обеспеч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ния государственных и муниципальных нужд» (до 01.01.2022г.);</w:t>
      </w:r>
    </w:p>
    <w:p w:rsidR="00331A4C" w:rsidRPr="00C26751" w:rsidRDefault="00331A4C" w:rsidP="003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>- Постановление Правительства РФ от 31.12.2021 №2604 «Об оценке заявок на участие в закупке товаров, работ, услуг для обеспечения государственных и муниципальных нужд, внес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нии изменений в пункт 4 постановления Правительства Российской Федерации от 20 декабря 2021 г. № 2369 и признании утратившими силу некоторых актов и отдельных положений некот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>рых актов Правительства Российской Федерации»;</w:t>
      </w:r>
      <w:proofErr w:type="gramEnd"/>
    </w:p>
    <w:p w:rsidR="00331A4C" w:rsidRPr="00C26751" w:rsidRDefault="00331A4C" w:rsidP="003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РФ от 28.11.2013 N 1084 (ред. от 27.01.2022) "О порядке ведения реестра контрактов, содержащего сведения, составляющие государственную та</w:t>
      </w:r>
      <w:r w:rsidRPr="00C26751">
        <w:rPr>
          <w:rFonts w:ascii="Times New Roman" w:hAnsi="Times New Roman" w:cs="Times New Roman"/>
          <w:sz w:val="24"/>
          <w:szCs w:val="24"/>
        </w:rPr>
        <w:t>й</w:t>
      </w:r>
      <w:r w:rsidRPr="00C26751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C26751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26751">
        <w:rPr>
          <w:rFonts w:ascii="Times New Roman" w:hAnsi="Times New Roman" w:cs="Times New Roman"/>
          <w:sz w:val="24"/>
          <w:szCs w:val="24"/>
        </w:rPr>
        <w:t xml:space="preserve">вместе с "Правилами ведения реестра контрактов, содержащего сведения, составляющие государственную тайну") (до 27.01.2022). </w:t>
      </w:r>
    </w:p>
    <w:p w:rsidR="00331A4C" w:rsidRPr="00C26751" w:rsidRDefault="00331A4C" w:rsidP="003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>- Постановление Правительства РФ от 27.01.2022 № 60 «О мерах по информационному обеспечению контрактной системы в сфере закупок товаров, работ, услуг для обеспечения гос</w:t>
      </w:r>
      <w:r w:rsidRPr="00C26751">
        <w:rPr>
          <w:rFonts w:ascii="Times New Roman" w:hAnsi="Times New Roman" w:cs="Times New Roman"/>
          <w:sz w:val="24"/>
          <w:szCs w:val="24"/>
        </w:rPr>
        <w:t>у</w:t>
      </w:r>
      <w:r w:rsidRPr="00C26751">
        <w:rPr>
          <w:rFonts w:ascii="Times New Roman" w:hAnsi="Times New Roman" w:cs="Times New Roman"/>
          <w:sz w:val="24"/>
          <w:szCs w:val="24"/>
        </w:rPr>
        <w:t>дарственных и муниципальных нужд, по организации в ней документооборота, о внесении изм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Федерации»;</w:t>
      </w:r>
      <w:proofErr w:type="gramEnd"/>
    </w:p>
    <w:p w:rsidR="00331A4C" w:rsidRPr="00C26751" w:rsidRDefault="00331A4C" w:rsidP="00331A4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С оригиналом постановления администрации городского округа Кашира </w:t>
      </w:r>
      <w:r w:rsidR="00FD446C" w:rsidRPr="00C2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05.05.2022г. № 1294-па «О проведении плановой проверки в отношении </w:t>
      </w:r>
      <w:r w:rsidR="00FD446C" w:rsidRPr="00C26751">
        <w:rPr>
          <w:rFonts w:ascii="Times New Roman" w:hAnsi="Times New Roman" w:cs="Times New Roman"/>
          <w:sz w:val="24"/>
          <w:szCs w:val="24"/>
        </w:rPr>
        <w:t>муниципального бюджетного общео</w:t>
      </w:r>
      <w:r w:rsidR="00FD446C" w:rsidRPr="00C26751">
        <w:rPr>
          <w:rFonts w:ascii="Times New Roman" w:hAnsi="Times New Roman" w:cs="Times New Roman"/>
          <w:sz w:val="24"/>
          <w:szCs w:val="24"/>
        </w:rPr>
        <w:t>б</w:t>
      </w:r>
      <w:r w:rsidR="00FD446C" w:rsidRPr="00C26751">
        <w:rPr>
          <w:rFonts w:ascii="Times New Roman" w:hAnsi="Times New Roman" w:cs="Times New Roman"/>
          <w:sz w:val="24"/>
          <w:szCs w:val="24"/>
        </w:rPr>
        <w:t>разовательного учреждения «</w:t>
      </w:r>
      <w:proofErr w:type="spellStart"/>
      <w:r w:rsidR="00FD446C"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="00FD446C"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1B5B74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Pr="00C26751">
        <w:rPr>
          <w:rFonts w:ascii="Times New Roman" w:hAnsi="Times New Roman" w:cs="Times New Roman"/>
          <w:sz w:val="24"/>
          <w:szCs w:val="24"/>
        </w:rPr>
        <w:t>Субъект пр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 xml:space="preserve">верки ознакомлен. </w:t>
      </w:r>
    </w:p>
    <w:p w:rsidR="00530B5F" w:rsidRPr="00C26751" w:rsidRDefault="00BE1FA7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Запрашиваемые документы и материалы Субъектом проверки представлены. </w:t>
      </w:r>
      <w:r w:rsidR="00530B5F" w:rsidRPr="00C26751">
        <w:rPr>
          <w:rFonts w:ascii="Times New Roman" w:hAnsi="Times New Roman" w:cs="Times New Roman"/>
          <w:sz w:val="24"/>
          <w:szCs w:val="24"/>
        </w:rPr>
        <w:t xml:space="preserve">Проверка проводилась путем рассмотрения и анализа представленных документов со сверкой информации с данными официального сайта Российской Федерации в сети Интернет: </w:t>
      </w:r>
      <w:hyperlink r:id="rId9" w:history="1">
        <w:r w:rsidR="00530B5F" w:rsidRPr="00C26751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530B5F" w:rsidRPr="00C26751">
        <w:rPr>
          <w:rFonts w:ascii="Times New Roman" w:hAnsi="Times New Roman" w:cs="Times New Roman"/>
          <w:sz w:val="24"/>
          <w:szCs w:val="24"/>
        </w:rPr>
        <w:t xml:space="preserve"> (д</w:t>
      </w:r>
      <w:r w:rsidR="00530B5F" w:rsidRPr="00C26751">
        <w:rPr>
          <w:rFonts w:ascii="Times New Roman" w:hAnsi="Times New Roman" w:cs="Times New Roman"/>
          <w:sz w:val="24"/>
          <w:szCs w:val="24"/>
        </w:rPr>
        <w:t>а</w:t>
      </w:r>
      <w:r w:rsidR="00530B5F" w:rsidRPr="00C26751">
        <w:rPr>
          <w:rFonts w:ascii="Times New Roman" w:hAnsi="Times New Roman" w:cs="Times New Roman"/>
          <w:sz w:val="24"/>
          <w:szCs w:val="24"/>
        </w:rPr>
        <w:t>лее – официальный сайт).</w:t>
      </w:r>
    </w:p>
    <w:p w:rsidR="00530B5F" w:rsidRPr="00C26751" w:rsidRDefault="00530B5F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Проверка проводилась выборочным методом.</w:t>
      </w:r>
    </w:p>
    <w:p w:rsidR="00530B5F" w:rsidRPr="00C26751" w:rsidRDefault="00530B5F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В ходе проверки были получены объяснения должностных лиц.</w:t>
      </w:r>
    </w:p>
    <w:p w:rsidR="002E311C" w:rsidRPr="00C26751" w:rsidRDefault="002E311C" w:rsidP="00EF288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59F5" w:rsidRPr="00C26751" w:rsidRDefault="005A2768" w:rsidP="00EF2881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751">
        <w:rPr>
          <w:rFonts w:ascii="Times New Roman" w:hAnsi="Times New Roman" w:cs="Times New Roman"/>
          <w:b/>
          <w:sz w:val="24"/>
          <w:szCs w:val="24"/>
          <w:u w:val="single"/>
        </w:rPr>
        <w:t>Описательная часть акта</w:t>
      </w:r>
    </w:p>
    <w:p w:rsidR="008D5077" w:rsidRPr="00C26751" w:rsidRDefault="008D5077" w:rsidP="00EF2881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771" w:rsidRPr="00C26751" w:rsidRDefault="008C32AD" w:rsidP="00EF2881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8D3771"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Проверка наличия документов, на основании которых </w:t>
      </w:r>
      <w:r w:rsidR="00010E29"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учреждением </w:t>
      </w:r>
      <w:r w:rsidR="008D3771" w:rsidRPr="00C26751">
        <w:rPr>
          <w:rFonts w:ascii="Times New Roman" w:hAnsi="Times New Roman" w:cs="Times New Roman"/>
          <w:b/>
          <w:i/>
          <w:sz w:val="24"/>
          <w:szCs w:val="24"/>
        </w:rPr>
        <w:t>осуществл</w:t>
      </w:r>
      <w:r w:rsidR="008D3771" w:rsidRPr="00C26751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D3771" w:rsidRPr="00C26751">
        <w:rPr>
          <w:rFonts w:ascii="Times New Roman" w:hAnsi="Times New Roman" w:cs="Times New Roman"/>
          <w:b/>
          <w:i/>
          <w:sz w:val="24"/>
          <w:szCs w:val="24"/>
        </w:rPr>
        <w:t>лась деятельность по проведению закупок</w:t>
      </w:r>
      <w:r w:rsidR="00BB7E8D" w:rsidRPr="00C267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B5B74" w:rsidRPr="00C26751" w:rsidRDefault="001B5B74" w:rsidP="001B5B74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является юридическим л</w:t>
      </w:r>
      <w:r w:rsidRPr="00C26751">
        <w:rPr>
          <w:rFonts w:ascii="Times New Roman" w:hAnsi="Times New Roman" w:cs="Times New Roman"/>
          <w:sz w:val="24"/>
          <w:szCs w:val="24"/>
        </w:rPr>
        <w:t>и</w:t>
      </w:r>
      <w:r w:rsidRPr="00C26751">
        <w:rPr>
          <w:rFonts w:ascii="Times New Roman" w:hAnsi="Times New Roman" w:cs="Times New Roman"/>
          <w:sz w:val="24"/>
          <w:szCs w:val="24"/>
        </w:rPr>
        <w:t xml:space="preserve">цом, имеет обособленное имущество, самостоятельный баланс, лицевой счет, печать и бланк со своим наименованием, может от своего имени приобретать права, </w:t>
      </w:r>
      <w:proofErr w:type="gramStart"/>
      <w:r w:rsidRPr="00C26751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C26751">
        <w:rPr>
          <w:rFonts w:ascii="Times New Roman" w:hAnsi="Times New Roman" w:cs="Times New Roman"/>
          <w:sz w:val="24"/>
          <w:szCs w:val="24"/>
        </w:rPr>
        <w:t>, быть ис</w:t>
      </w:r>
      <w:r w:rsidRPr="00C26751">
        <w:rPr>
          <w:rFonts w:ascii="Times New Roman" w:hAnsi="Times New Roman" w:cs="Times New Roman"/>
          <w:sz w:val="24"/>
          <w:szCs w:val="24"/>
        </w:rPr>
        <w:t>т</w:t>
      </w:r>
      <w:r w:rsidRPr="00C26751">
        <w:rPr>
          <w:rFonts w:ascii="Times New Roman" w:hAnsi="Times New Roman" w:cs="Times New Roman"/>
          <w:sz w:val="24"/>
          <w:szCs w:val="24"/>
        </w:rPr>
        <w:t>цом и ответчиком в суде.</w:t>
      </w:r>
    </w:p>
    <w:p w:rsidR="001B5B74" w:rsidRPr="00C26751" w:rsidRDefault="001B5B74" w:rsidP="001B5B74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Полномочия по ведению бухгалтерского учета МБОУ «</w:t>
      </w:r>
      <w:proofErr w:type="spellStart"/>
      <w:r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Pr="00C26751">
        <w:rPr>
          <w:rFonts w:ascii="Times New Roman" w:hAnsi="Times New Roman" w:cs="Times New Roman"/>
          <w:sz w:val="24"/>
          <w:szCs w:val="24"/>
        </w:rPr>
        <w:t xml:space="preserve"> средняя общеобр</w:t>
      </w:r>
      <w:r w:rsidRPr="00C26751">
        <w:rPr>
          <w:rFonts w:ascii="Times New Roman" w:hAnsi="Times New Roman" w:cs="Times New Roman"/>
          <w:sz w:val="24"/>
          <w:szCs w:val="24"/>
        </w:rPr>
        <w:t>а</w:t>
      </w:r>
      <w:r w:rsidRPr="00C26751">
        <w:rPr>
          <w:rFonts w:ascii="Times New Roman" w:hAnsi="Times New Roman" w:cs="Times New Roman"/>
          <w:sz w:val="24"/>
          <w:szCs w:val="24"/>
        </w:rPr>
        <w:t>зовательная школа» в проверяемом периоде осуществлялось муниципальным бюджетным учр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ждением «Межведомственная централизованная бухгалтерия» (далее – МБУ «Межведомстве</w:t>
      </w:r>
      <w:r w:rsidRPr="00C26751">
        <w:rPr>
          <w:rFonts w:ascii="Times New Roman" w:hAnsi="Times New Roman" w:cs="Times New Roman"/>
          <w:sz w:val="24"/>
          <w:szCs w:val="24"/>
        </w:rPr>
        <w:t>н</w:t>
      </w:r>
      <w:r w:rsidRPr="00C26751">
        <w:rPr>
          <w:rFonts w:ascii="Times New Roman" w:hAnsi="Times New Roman" w:cs="Times New Roman"/>
          <w:sz w:val="24"/>
          <w:szCs w:val="24"/>
        </w:rPr>
        <w:t>ная централизованная бухгалтерия») на основании договора на бухгалтерское обслуживание.</w:t>
      </w:r>
    </w:p>
    <w:p w:rsidR="001B5B74" w:rsidRPr="00C26751" w:rsidRDefault="001B5B74" w:rsidP="001B5B74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Главным бухгалтером в проверяемом периоде являлась Кудинкина О.В.</w:t>
      </w:r>
    </w:p>
    <w:p w:rsidR="001B5B74" w:rsidRPr="00C26751" w:rsidRDefault="001B5B74" w:rsidP="001B5B74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В проверяемом периоде право первой подписи для совершения операций по лицевым сч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 xml:space="preserve">там было представлено </w:t>
      </w:r>
      <w:proofErr w:type="spellStart"/>
      <w:r w:rsidRPr="00C26751">
        <w:rPr>
          <w:rFonts w:ascii="Times New Roman" w:hAnsi="Times New Roman" w:cs="Times New Roman"/>
          <w:sz w:val="24"/>
          <w:szCs w:val="24"/>
        </w:rPr>
        <w:t>Нежинской</w:t>
      </w:r>
      <w:proofErr w:type="spellEnd"/>
      <w:r w:rsidRPr="00C26751">
        <w:rPr>
          <w:rFonts w:ascii="Times New Roman" w:hAnsi="Times New Roman" w:cs="Times New Roman"/>
          <w:sz w:val="24"/>
          <w:szCs w:val="24"/>
        </w:rPr>
        <w:t xml:space="preserve"> Марине Викторовне, директору МБОУ «</w:t>
      </w:r>
      <w:proofErr w:type="spellStart"/>
      <w:r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Pr="00C26751">
        <w:rPr>
          <w:rFonts w:ascii="Times New Roman" w:hAnsi="Times New Roman" w:cs="Times New Roman"/>
          <w:sz w:val="24"/>
          <w:szCs w:val="24"/>
        </w:rPr>
        <w:t xml:space="preserve"> сре</w:t>
      </w:r>
      <w:r w:rsidRPr="00C26751">
        <w:rPr>
          <w:rFonts w:ascii="Times New Roman" w:hAnsi="Times New Roman" w:cs="Times New Roman"/>
          <w:sz w:val="24"/>
          <w:szCs w:val="24"/>
        </w:rPr>
        <w:t>д</w:t>
      </w:r>
      <w:r w:rsidRPr="00C26751">
        <w:rPr>
          <w:rFonts w:ascii="Times New Roman" w:hAnsi="Times New Roman" w:cs="Times New Roman"/>
          <w:sz w:val="24"/>
          <w:szCs w:val="24"/>
        </w:rPr>
        <w:t>няя общеобразовательная школа». Право второй подписи для совершения операций по лицевым счетам было представлено:</w:t>
      </w:r>
    </w:p>
    <w:p w:rsidR="001B5B74" w:rsidRPr="00C26751" w:rsidRDefault="001B5B74" w:rsidP="001B5B74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Кудинкиной О.В.– главному бухгалтеру МБУ «Межведомственная централизованная бу</w:t>
      </w:r>
      <w:r w:rsidRPr="00C26751">
        <w:rPr>
          <w:rFonts w:ascii="Times New Roman" w:hAnsi="Times New Roman" w:cs="Times New Roman"/>
          <w:sz w:val="24"/>
          <w:szCs w:val="24"/>
        </w:rPr>
        <w:t>х</w:t>
      </w:r>
      <w:r w:rsidRPr="00C26751">
        <w:rPr>
          <w:rFonts w:ascii="Times New Roman" w:hAnsi="Times New Roman" w:cs="Times New Roman"/>
          <w:sz w:val="24"/>
          <w:szCs w:val="24"/>
        </w:rPr>
        <w:t>галтерия».</w:t>
      </w:r>
    </w:p>
    <w:p w:rsidR="001B5B74" w:rsidRPr="00C26751" w:rsidRDefault="001B5B74" w:rsidP="001B5B74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В соответствии с ч.2 ст.38 Федерального закона №44-ФЗ в случае, если совокупный год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>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</w:t>
      </w:r>
      <w:r w:rsidRPr="00C26751">
        <w:rPr>
          <w:rFonts w:ascii="Times New Roman" w:hAnsi="Times New Roman" w:cs="Times New Roman"/>
          <w:sz w:val="24"/>
          <w:szCs w:val="24"/>
        </w:rPr>
        <w:t>т</w:t>
      </w:r>
      <w:r w:rsidRPr="00C26751">
        <w:rPr>
          <w:rFonts w:ascii="Times New Roman" w:hAnsi="Times New Roman" w:cs="Times New Roman"/>
          <w:sz w:val="24"/>
          <w:szCs w:val="24"/>
        </w:rPr>
        <w:t xml:space="preserve">ветственное за осуществление закупки или нескольких закупок. </w:t>
      </w:r>
    </w:p>
    <w:p w:rsidR="001B5B74" w:rsidRPr="00C26751" w:rsidRDefault="001B5B74" w:rsidP="001B5B74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В целях реализации Федерального закона №44-ФЗ МБОУ «</w:t>
      </w:r>
      <w:proofErr w:type="spellStart"/>
      <w:r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Pr="00C26751">
        <w:rPr>
          <w:rFonts w:ascii="Times New Roman" w:hAnsi="Times New Roman" w:cs="Times New Roman"/>
          <w:sz w:val="24"/>
          <w:szCs w:val="24"/>
        </w:rPr>
        <w:t xml:space="preserve"> средняя общ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образовательная школа»  приняты приказы:</w:t>
      </w:r>
    </w:p>
    <w:p w:rsidR="001B5B74" w:rsidRPr="00C26751" w:rsidRDefault="001B5B74" w:rsidP="001B5B74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 от 11.01.2021г.  № 23 «О назначении специалиста по </w:t>
      </w:r>
      <w:proofErr w:type="spellStart"/>
      <w:r w:rsidRPr="00C26751">
        <w:rPr>
          <w:rFonts w:ascii="Times New Roman" w:hAnsi="Times New Roman" w:cs="Times New Roman"/>
          <w:sz w:val="24"/>
          <w:szCs w:val="24"/>
        </w:rPr>
        <w:t>заккупкам</w:t>
      </w:r>
      <w:proofErr w:type="spellEnd"/>
      <w:r w:rsidRPr="00C26751">
        <w:rPr>
          <w:rFonts w:ascii="Times New Roman" w:hAnsi="Times New Roman" w:cs="Times New Roman"/>
          <w:sz w:val="24"/>
          <w:szCs w:val="24"/>
        </w:rPr>
        <w:t xml:space="preserve"> и утверждении функций и полномочий контрактного управляющего» (Кожухова Антонина Анатольевна).</w:t>
      </w:r>
    </w:p>
    <w:p w:rsidR="001B5B74" w:rsidRPr="00C26751" w:rsidRDefault="001B5B74" w:rsidP="001B5B74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от 26.04.2021г.  № 180 «О приеме на работу (внешнее совместительство) Чулковой Н.Е.» </w:t>
      </w:r>
    </w:p>
    <w:p w:rsidR="001B5B74" w:rsidRPr="00C26751" w:rsidRDefault="001B5B74" w:rsidP="001B5B74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Контрактные управляющие прошли профессиональную подготовку в области закупок. </w:t>
      </w:r>
    </w:p>
    <w:p w:rsidR="001B5B74" w:rsidRPr="00C26751" w:rsidRDefault="001B5B74" w:rsidP="001B5B74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>В соответствии с п.1 ч.1 ст.94 Федерального закона № 44-ФЗ исполнение контракта вкл</w:t>
      </w:r>
      <w:r w:rsidRPr="00C26751">
        <w:rPr>
          <w:rFonts w:ascii="Times New Roman" w:hAnsi="Times New Roman" w:cs="Times New Roman"/>
          <w:sz w:val="24"/>
          <w:szCs w:val="24"/>
        </w:rPr>
        <w:t>ю</w:t>
      </w:r>
      <w:r w:rsidRPr="00C26751">
        <w:rPr>
          <w:rFonts w:ascii="Times New Roman" w:hAnsi="Times New Roman" w:cs="Times New Roman"/>
          <w:sz w:val="24"/>
          <w:szCs w:val="24"/>
        </w:rPr>
        <w:t>чает в себя комплекс мер, реализуемых после заключения контракта и направленных на дост</w:t>
      </w:r>
      <w:r w:rsidRPr="00C26751">
        <w:rPr>
          <w:rFonts w:ascii="Times New Roman" w:hAnsi="Times New Roman" w:cs="Times New Roman"/>
          <w:sz w:val="24"/>
          <w:szCs w:val="24"/>
        </w:rPr>
        <w:t>и</w:t>
      </w:r>
      <w:r w:rsidRPr="00C26751">
        <w:rPr>
          <w:rFonts w:ascii="Times New Roman" w:hAnsi="Times New Roman" w:cs="Times New Roman"/>
          <w:sz w:val="24"/>
          <w:szCs w:val="24"/>
        </w:rPr>
        <w:t>жение целей осуществления закупки путем взаимодействия заказчика с поставщиком (подрядч</w:t>
      </w:r>
      <w:r w:rsidRPr="00C26751">
        <w:rPr>
          <w:rFonts w:ascii="Times New Roman" w:hAnsi="Times New Roman" w:cs="Times New Roman"/>
          <w:sz w:val="24"/>
          <w:szCs w:val="24"/>
        </w:rPr>
        <w:t>и</w:t>
      </w:r>
      <w:r w:rsidRPr="00C26751">
        <w:rPr>
          <w:rFonts w:ascii="Times New Roman" w:hAnsi="Times New Roman" w:cs="Times New Roman"/>
          <w:sz w:val="24"/>
          <w:szCs w:val="24"/>
        </w:rPr>
        <w:t>ком, исполнителем) в соответствии с гражданским законодательством и Федеральным законом № 44-ФЗ, в том числе приемку поставленного товара, выполненной работы (ее результатов), ок</w:t>
      </w:r>
      <w:r w:rsidRPr="00C26751">
        <w:rPr>
          <w:rFonts w:ascii="Times New Roman" w:hAnsi="Times New Roman" w:cs="Times New Roman"/>
          <w:sz w:val="24"/>
          <w:szCs w:val="24"/>
        </w:rPr>
        <w:t>а</w:t>
      </w:r>
      <w:r w:rsidRPr="00C26751">
        <w:rPr>
          <w:rFonts w:ascii="Times New Roman" w:hAnsi="Times New Roman" w:cs="Times New Roman"/>
          <w:sz w:val="24"/>
          <w:szCs w:val="24"/>
        </w:rPr>
        <w:lastRenderedPageBreak/>
        <w:t>занной услуги, а также</w:t>
      </w:r>
      <w:proofErr w:type="gramEnd"/>
      <w:r w:rsidRPr="00C26751">
        <w:rPr>
          <w:rFonts w:ascii="Times New Roman" w:hAnsi="Times New Roman" w:cs="Times New Roman"/>
          <w:sz w:val="24"/>
          <w:szCs w:val="24"/>
        </w:rPr>
        <w:t xml:space="preserve">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</w:t>
      </w:r>
      <w:r w:rsidRPr="00C26751">
        <w:rPr>
          <w:rFonts w:ascii="Times New Roman" w:hAnsi="Times New Roman" w:cs="Times New Roman"/>
          <w:sz w:val="24"/>
          <w:szCs w:val="24"/>
        </w:rPr>
        <w:t>а</w:t>
      </w:r>
      <w:r w:rsidRPr="00C26751">
        <w:rPr>
          <w:rFonts w:ascii="Times New Roman" w:hAnsi="Times New Roman" w:cs="Times New Roman"/>
          <w:sz w:val="24"/>
          <w:szCs w:val="24"/>
        </w:rPr>
        <w:t>тов выполненной работы, оказанной услуги, а также отдельных этапов исполнения контракта.</w:t>
      </w:r>
    </w:p>
    <w:p w:rsidR="001B5B74" w:rsidRPr="00C26751" w:rsidRDefault="001B5B74" w:rsidP="001B5B74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Согласно ч.3 ст.94 Федерального закона № 44-ФЗ для проверки предоставленных поста</w:t>
      </w:r>
      <w:r w:rsidRPr="00C26751">
        <w:rPr>
          <w:rFonts w:ascii="Times New Roman" w:hAnsi="Times New Roman" w:cs="Times New Roman"/>
          <w:sz w:val="24"/>
          <w:szCs w:val="24"/>
        </w:rPr>
        <w:t>в</w:t>
      </w:r>
      <w:r w:rsidRPr="00C26751">
        <w:rPr>
          <w:rFonts w:ascii="Times New Roman" w:hAnsi="Times New Roman" w:cs="Times New Roman"/>
          <w:sz w:val="24"/>
          <w:szCs w:val="24"/>
        </w:rPr>
        <w:t>щиком (подрядчиком, исполнителем) результатов закупок, предусмотренных контрактом, в ч</w:t>
      </w:r>
      <w:r w:rsidRPr="00C26751">
        <w:rPr>
          <w:rFonts w:ascii="Times New Roman" w:hAnsi="Times New Roman" w:cs="Times New Roman"/>
          <w:sz w:val="24"/>
          <w:szCs w:val="24"/>
        </w:rPr>
        <w:t>а</w:t>
      </w:r>
      <w:r w:rsidRPr="00C26751">
        <w:rPr>
          <w:rFonts w:ascii="Times New Roman" w:hAnsi="Times New Roman" w:cs="Times New Roman"/>
          <w:sz w:val="24"/>
          <w:szCs w:val="24"/>
        </w:rPr>
        <w:t>сти их соответствия условиям контракта заказчик обязан провести экспертизу. Экспертиза р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зультатов, предусмотренных контрактом, может проводиться заказчиком своими силами, 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44-ФЗ.</w:t>
      </w:r>
    </w:p>
    <w:p w:rsidR="001B5B74" w:rsidRPr="00C26751" w:rsidRDefault="001B5B74" w:rsidP="001B5B74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>Реализация положений статьи 94 Федерального закона №44-ФЗ в учреждении осущест</w:t>
      </w:r>
      <w:r w:rsidRPr="00C26751">
        <w:rPr>
          <w:rFonts w:ascii="Times New Roman" w:hAnsi="Times New Roman" w:cs="Times New Roman"/>
          <w:sz w:val="24"/>
          <w:szCs w:val="24"/>
        </w:rPr>
        <w:t>в</w:t>
      </w:r>
      <w:r w:rsidRPr="00C26751">
        <w:rPr>
          <w:rFonts w:ascii="Times New Roman" w:hAnsi="Times New Roman" w:cs="Times New Roman"/>
          <w:sz w:val="24"/>
          <w:szCs w:val="24"/>
        </w:rPr>
        <w:t>лялась в соответствии с приказом  МБОУ «</w:t>
      </w:r>
      <w:proofErr w:type="spellStart"/>
      <w:r w:rsidRPr="00C26751">
        <w:rPr>
          <w:rFonts w:ascii="Times New Roman" w:hAnsi="Times New Roman" w:cs="Times New Roman"/>
          <w:sz w:val="24"/>
          <w:szCs w:val="24"/>
        </w:rPr>
        <w:t>Барабановская</w:t>
      </w:r>
      <w:proofErr w:type="spellEnd"/>
      <w:r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от 11.01.2021г. №5/1 «О создании комиссии по осуществлению приемки товаров, работ, услуг», которым утвержден состав приемочной комиссии в количестве 5 сотрудников, что соответствует требованиям ч.6 ст.94 Федерального закона № 44-ФЗ.  </w:t>
      </w:r>
      <w:proofErr w:type="gramEnd"/>
    </w:p>
    <w:p w:rsidR="006936F9" w:rsidRPr="00C26751" w:rsidRDefault="006936F9" w:rsidP="00EF2881">
      <w:pPr>
        <w:widowControl w:val="0"/>
        <w:spacing w:after="0" w:line="240" w:lineRule="auto"/>
        <w:ind w:firstLine="70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D3771" w:rsidRPr="00C26751" w:rsidRDefault="008C32AD" w:rsidP="00EF2881">
      <w:pPr>
        <w:widowControl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8D3771" w:rsidRPr="00C26751">
        <w:rPr>
          <w:rFonts w:ascii="Times New Roman" w:hAnsi="Times New Roman" w:cs="Times New Roman"/>
          <w:b/>
          <w:i/>
          <w:sz w:val="24"/>
          <w:szCs w:val="24"/>
        </w:rPr>
        <w:t>Объект проверки</w:t>
      </w:r>
      <w:r w:rsidR="004D7BFE" w:rsidRPr="00C267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28B1" w:rsidRPr="00C26751" w:rsidRDefault="008C32AD" w:rsidP="00EF288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BB19EA" w:rsidRPr="00C26751">
        <w:rPr>
          <w:rFonts w:ascii="Times New Roman" w:hAnsi="Times New Roman" w:cs="Times New Roman"/>
          <w:b/>
          <w:i/>
          <w:sz w:val="24"/>
          <w:szCs w:val="24"/>
        </w:rPr>
        <w:t>Способ определения поставщика – проведение электронного аукциона.</w:t>
      </w:r>
      <w:r w:rsidR="005D28B1"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460C" w:rsidRPr="00C26751" w:rsidRDefault="005B460C" w:rsidP="005B4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>Согласно ч.2 ст.72 Бюджетного кодекса Российской Федерации (далее - БК РФ) муниц</w:t>
      </w:r>
      <w:r w:rsidRPr="00C26751">
        <w:rPr>
          <w:rFonts w:ascii="Times New Roman" w:hAnsi="Times New Roman" w:cs="Times New Roman"/>
          <w:sz w:val="24"/>
          <w:szCs w:val="24"/>
        </w:rPr>
        <w:t>и</w:t>
      </w:r>
      <w:r w:rsidRPr="00C26751">
        <w:rPr>
          <w:rFonts w:ascii="Times New Roman" w:hAnsi="Times New Roman" w:cs="Times New Roman"/>
          <w:sz w:val="24"/>
          <w:szCs w:val="24"/>
        </w:rPr>
        <w:t>пальные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</w:t>
      </w:r>
      <w:r w:rsidRPr="00C26751">
        <w:rPr>
          <w:rFonts w:ascii="Times New Roman" w:hAnsi="Times New Roman" w:cs="Times New Roman"/>
          <w:sz w:val="24"/>
          <w:szCs w:val="24"/>
        </w:rPr>
        <w:t>н</w:t>
      </w:r>
      <w:r w:rsidRPr="00C26751">
        <w:rPr>
          <w:rFonts w:ascii="Times New Roman" w:hAnsi="Times New Roman" w:cs="Times New Roman"/>
          <w:sz w:val="24"/>
          <w:szCs w:val="24"/>
        </w:rPr>
        <w:t>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</w:t>
      </w:r>
      <w:r w:rsidRPr="00C26751">
        <w:rPr>
          <w:rFonts w:ascii="Times New Roman" w:hAnsi="Times New Roman" w:cs="Times New Roman"/>
          <w:sz w:val="24"/>
          <w:szCs w:val="24"/>
        </w:rPr>
        <w:t>д</w:t>
      </w:r>
      <w:r w:rsidRPr="00C26751">
        <w:rPr>
          <w:rFonts w:ascii="Times New Roman" w:hAnsi="Times New Roman" w:cs="Times New Roman"/>
          <w:sz w:val="24"/>
          <w:szCs w:val="24"/>
        </w:rPr>
        <w:t xml:space="preserve">ке, и оплачиваются в пределах лимитов бюджетных обязательств. </w:t>
      </w:r>
      <w:proofErr w:type="gramEnd"/>
    </w:p>
    <w:p w:rsidR="004D6DE2" w:rsidRPr="00C26751" w:rsidRDefault="004D6DE2" w:rsidP="004D6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>В соответствии с ч.6 ст.16 Федерального закона № 44-ФЗ план-график формируется м</w:t>
      </w:r>
      <w:r w:rsidRPr="00C26751">
        <w:rPr>
          <w:rFonts w:ascii="Times New Roman" w:hAnsi="Times New Roman" w:cs="Times New Roman"/>
          <w:sz w:val="24"/>
          <w:szCs w:val="24"/>
        </w:rPr>
        <w:t>у</w:t>
      </w:r>
      <w:r w:rsidRPr="00C26751">
        <w:rPr>
          <w:rFonts w:ascii="Times New Roman" w:hAnsi="Times New Roman" w:cs="Times New Roman"/>
          <w:sz w:val="24"/>
          <w:szCs w:val="24"/>
        </w:rPr>
        <w:t>ниципальным заказчиком в процессе составления и рассмотрения проектов бюджетов бюдже</w:t>
      </w:r>
      <w:r w:rsidRPr="00C26751">
        <w:rPr>
          <w:rFonts w:ascii="Times New Roman" w:hAnsi="Times New Roman" w:cs="Times New Roman"/>
          <w:sz w:val="24"/>
          <w:szCs w:val="24"/>
        </w:rPr>
        <w:t>т</w:t>
      </w:r>
      <w:r w:rsidRPr="00C26751">
        <w:rPr>
          <w:rFonts w:ascii="Times New Roman" w:hAnsi="Times New Roman" w:cs="Times New Roman"/>
          <w:sz w:val="24"/>
          <w:szCs w:val="24"/>
        </w:rPr>
        <w:t>ной системы Российской Федерации с учетом положений бюджетного законодательства Росси</w:t>
      </w:r>
      <w:r w:rsidRPr="00C26751">
        <w:rPr>
          <w:rFonts w:ascii="Times New Roman" w:hAnsi="Times New Roman" w:cs="Times New Roman"/>
          <w:sz w:val="24"/>
          <w:szCs w:val="24"/>
        </w:rPr>
        <w:t>й</w:t>
      </w:r>
      <w:r w:rsidRPr="00C26751">
        <w:rPr>
          <w:rFonts w:ascii="Times New Roman" w:hAnsi="Times New Roman" w:cs="Times New Roman"/>
          <w:sz w:val="24"/>
          <w:szCs w:val="24"/>
        </w:rPr>
        <w:t>ской Федерации и утверждается в течение десяти рабочих дней после доведения до муниципал</w:t>
      </w:r>
      <w:r w:rsidRPr="00C26751">
        <w:rPr>
          <w:rFonts w:ascii="Times New Roman" w:hAnsi="Times New Roman" w:cs="Times New Roman"/>
          <w:sz w:val="24"/>
          <w:szCs w:val="24"/>
        </w:rPr>
        <w:t>ь</w:t>
      </w:r>
      <w:r w:rsidRPr="00C26751">
        <w:rPr>
          <w:rFonts w:ascii="Times New Roman" w:hAnsi="Times New Roman" w:cs="Times New Roman"/>
          <w:sz w:val="24"/>
          <w:szCs w:val="24"/>
        </w:rPr>
        <w:t>ного заказчика объема прав в денежном выражении на принятие и (или) исполнение обязательств в соответствии с бюджетным законодательством</w:t>
      </w:r>
      <w:proofErr w:type="gramEnd"/>
      <w:r w:rsidRPr="00C2675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15CF2" w:rsidRPr="00C26751" w:rsidRDefault="00D15CF2" w:rsidP="00D15CF2">
      <w:pPr>
        <w:keepNext/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Учреждения на 2021 год (2022-2023г.г.)  утвержден </w:t>
      </w:r>
      <w:r w:rsidR="00FC1238" w:rsidRPr="00C26751">
        <w:rPr>
          <w:rFonts w:ascii="Times New Roman" w:hAnsi="Times New Roman" w:cs="Times New Roman"/>
          <w:sz w:val="24"/>
          <w:szCs w:val="24"/>
        </w:rPr>
        <w:t>29</w:t>
      </w:r>
      <w:r w:rsidRPr="00C26751">
        <w:rPr>
          <w:rFonts w:ascii="Times New Roman" w:hAnsi="Times New Roman" w:cs="Times New Roman"/>
          <w:sz w:val="24"/>
          <w:szCs w:val="24"/>
        </w:rPr>
        <w:t xml:space="preserve">.01.2021г. </w:t>
      </w:r>
    </w:p>
    <w:p w:rsidR="00D15CF2" w:rsidRPr="00C26751" w:rsidRDefault="00D15CF2" w:rsidP="00D15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В соответствии с пунктом 12 Постановления от 30.09.2019  № 1279 план-график утве</w:t>
      </w:r>
      <w:r w:rsidRPr="00C26751">
        <w:rPr>
          <w:rFonts w:ascii="Times New Roman" w:hAnsi="Times New Roman" w:cs="Times New Roman"/>
          <w:sz w:val="24"/>
          <w:szCs w:val="24"/>
        </w:rPr>
        <w:t>р</w:t>
      </w:r>
      <w:r w:rsidRPr="00C26751">
        <w:rPr>
          <w:rFonts w:ascii="Times New Roman" w:hAnsi="Times New Roman" w:cs="Times New Roman"/>
          <w:sz w:val="24"/>
          <w:szCs w:val="24"/>
        </w:rPr>
        <w:t xml:space="preserve">ждается в течение 10 рабочих дней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D15CF2" w:rsidRPr="00C26751" w:rsidRDefault="00D15CF2" w:rsidP="00D15C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В соответствии с пунктом 3 Постановления от 30.09.2019  № 1279 План-график формир</w:t>
      </w:r>
      <w:r w:rsidRPr="00C26751">
        <w:rPr>
          <w:rFonts w:ascii="Times New Roman" w:hAnsi="Times New Roman" w:cs="Times New Roman"/>
          <w:sz w:val="24"/>
          <w:szCs w:val="24"/>
        </w:rPr>
        <w:t>у</w:t>
      </w:r>
      <w:r w:rsidRPr="00C26751">
        <w:rPr>
          <w:rFonts w:ascii="Times New Roman" w:hAnsi="Times New Roman" w:cs="Times New Roman"/>
          <w:sz w:val="24"/>
          <w:szCs w:val="24"/>
        </w:rPr>
        <w:t xml:space="preserve">ется в форме электронного документа по форме согласно утвержденному  </w:t>
      </w:r>
      <w:hyperlink r:id="rId10" w:history="1">
        <w:r w:rsidRPr="00C26751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26751">
        <w:rPr>
          <w:rFonts w:ascii="Times New Roman" w:hAnsi="Times New Roman" w:cs="Times New Roman"/>
          <w:sz w:val="24"/>
          <w:szCs w:val="24"/>
        </w:rPr>
        <w:t xml:space="preserve"> и утве</w:t>
      </w:r>
      <w:r w:rsidRPr="00C26751">
        <w:rPr>
          <w:rFonts w:ascii="Times New Roman" w:hAnsi="Times New Roman" w:cs="Times New Roman"/>
          <w:sz w:val="24"/>
          <w:szCs w:val="24"/>
        </w:rPr>
        <w:t>р</w:t>
      </w:r>
      <w:r w:rsidRPr="00C26751">
        <w:rPr>
          <w:rFonts w:ascii="Times New Roman" w:hAnsi="Times New Roman" w:cs="Times New Roman"/>
          <w:sz w:val="24"/>
          <w:szCs w:val="24"/>
        </w:rPr>
        <w:t>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D15CF2" w:rsidRPr="00C26751" w:rsidRDefault="00D15CF2" w:rsidP="00D15C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В соответствии с пунктом 20 Постановления от 30.09.2019  № 1279  Заказчики форм</w:t>
      </w:r>
      <w:r w:rsidRPr="00C26751">
        <w:rPr>
          <w:rFonts w:ascii="Times New Roman" w:hAnsi="Times New Roman" w:cs="Times New Roman"/>
          <w:sz w:val="24"/>
          <w:szCs w:val="24"/>
        </w:rPr>
        <w:t>и</w:t>
      </w:r>
      <w:r w:rsidRPr="00C26751">
        <w:rPr>
          <w:rFonts w:ascii="Times New Roman" w:hAnsi="Times New Roman" w:cs="Times New Roman"/>
          <w:sz w:val="24"/>
          <w:szCs w:val="24"/>
        </w:rPr>
        <w:t>руют, утверждают и размещают планы-графики в единой информационной системе или посре</w:t>
      </w:r>
      <w:r w:rsidRPr="00C26751">
        <w:rPr>
          <w:rFonts w:ascii="Times New Roman" w:hAnsi="Times New Roman" w:cs="Times New Roman"/>
          <w:sz w:val="24"/>
          <w:szCs w:val="24"/>
        </w:rPr>
        <w:t>д</w:t>
      </w:r>
      <w:r w:rsidRPr="00C26751">
        <w:rPr>
          <w:rFonts w:ascii="Times New Roman" w:hAnsi="Times New Roman" w:cs="Times New Roman"/>
          <w:sz w:val="24"/>
          <w:szCs w:val="24"/>
        </w:rPr>
        <w:t>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D15CF2" w:rsidRPr="00C26751" w:rsidRDefault="00D15CF2" w:rsidP="00D15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План-график закупок</w:t>
      </w:r>
      <w:r w:rsidR="00FC1238" w:rsidRPr="00C26751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11" w:tgtFrame="_blank" w:history="1">
        <w:r w:rsidR="00FC1238" w:rsidRPr="00C26751">
          <w:rPr>
            <w:rFonts w:ascii="Times New Roman" w:hAnsi="Times New Roman" w:cs="Times New Roman"/>
            <w:sz w:val="24"/>
            <w:szCs w:val="24"/>
          </w:rPr>
          <w:t> 202103483002474001</w:t>
        </w:r>
      </w:hyperlink>
      <w:r w:rsidR="00FC1238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Pr="00C26751">
        <w:rPr>
          <w:rFonts w:ascii="Times New Roman" w:hAnsi="Times New Roman" w:cs="Times New Roman"/>
          <w:sz w:val="24"/>
          <w:szCs w:val="24"/>
        </w:rPr>
        <w:t xml:space="preserve"> на 2021г (2022-2023г.г.) на основании пл</w:t>
      </w:r>
      <w:r w:rsidRPr="00C26751">
        <w:rPr>
          <w:rFonts w:ascii="Times New Roman" w:hAnsi="Times New Roman" w:cs="Times New Roman"/>
          <w:sz w:val="24"/>
          <w:szCs w:val="24"/>
        </w:rPr>
        <w:t>а</w:t>
      </w:r>
      <w:r w:rsidRPr="00C26751">
        <w:rPr>
          <w:rFonts w:ascii="Times New Roman" w:hAnsi="Times New Roman" w:cs="Times New Roman"/>
          <w:sz w:val="24"/>
          <w:szCs w:val="24"/>
        </w:rPr>
        <w:t>на финансово</w:t>
      </w:r>
      <w:bookmarkStart w:id="0" w:name="_GoBack"/>
      <w:bookmarkEnd w:id="0"/>
      <w:r w:rsidRPr="00C26751">
        <w:rPr>
          <w:rFonts w:ascii="Times New Roman" w:hAnsi="Times New Roman" w:cs="Times New Roman"/>
          <w:sz w:val="24"/>
          <w:szCs w:val="24"/>
        </w:rPr>
        <w:t xml:space="preserve">-хозяйственной деятельности   размещен в ЕИС  </w:t>
      </w:r>
      <w:r w:rsidR="00FC1238" w:rsidRPr="00C26751">
        <w:rPr>
          <w:rFonts w:ascii="Times New Roman" w:hAnsi="Times New Roman" w:cs="Times New Roman"/>
          <w:sz w:val="24"/>
          <w:szCs w:val="24"/>
        </w:rPr>
        <w:t>09</w:t>
      </w:r>
      <w:r w:rsidRPr="00C26751">
        <w:rPr>
          <w:rFonts w:ascii="Times New Roman" w:hAnsi="Times New Roman" w:cs="Times New Roman"/>
          <w:sz w:val="24"/>
          <w:szCs w:val="24"/>
        </w:rPr>
        <w:t xml:space="preserve">.01.2021г. </w:t>
      </w:r>
    </w:p>
    <w:p w:rsidR="008A4BF5" w:rsidRPr="00C26751" w:rsidRDefault="00FC1238" w:rsidP="003251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Из перечисленного следует, что план-график закупок на 2021г. (2022-2023г.г.) утвержден и размещен не позднее срока, установленного законодательством РФ.</w:t>
      </w:r>
      <w:r w:rsidR="00325135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8A4BF5" w:rsidRPr="00C26751">
        <w:rPr>
          <w:rFonts w:ascii="Times New Roman" w:hAnsi="Times New Roman" w:cs="Times New Roman"/>
          <w:sz w:val="24"/>
          <w:szCs w:val="24"/>
        </w:rPr>
        <w:t>На основании позици</w:t>
      </w:r>
      <w:r w:rsidR="00732882" w:rsidRPr="00C26751">
        <w:rPr>
          <w:rFonts w:ascii="Times New Roman" w:hAnsi="Times New Roman" w:cs="Times New Roman"/>
          <w:sz w:val="24"/>
          <w:szCs w:val="24"/>
        </w:rPr>
        <w:t>и</w:t>
      </w:r>
      <w:r w:rsidR="00C60793" w:rsidRPr="00C26751">
        <w:rPr>
          <w:rFonts w:ascii="Times New Roman" w:hAnsi="Times New Roman" w:cs="Times New Roman"/>
          <w:sz w:val="24"/>
          <w:szCs w:val="24"/>
        </w:rPr>
        <w:t xml:space="preserve"> плана-графика закупок</w:t>
      </w:r>
      <w:r w:rsidR="00325135" w:rsidRPr="00C2675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8A4BF5" w:rsidRPr="00C26751">
          <w:rPr>
            <w:rFonts w:ascii="Times New Roman" w:hAnsi="Times New Roman" w:cs="Times New Roman"/>
            <w:sz w:val="24"/>
            <w:szCs w:val="24"/>
          </w:rPr>
          <w:t>№</w:t>
        </w:r>
        <w:r w:rsidR="00732882" w:rsidRPr="00C26751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3" w:tgtFrame="_blank" w:history="1">
          <w:r w:rsidR="00732882" w:rsidRPr="00C26751">
            <w:rPr>
              <w:rFonts w:ascii="Times New Roman" w:hAnsi="Times New Roman" w:cs="Times New Roman"/>
              <w:sz w:val="24"/>
              <w:szCs w:val="24"/>
            </w:rPr>
            <w:t>213501901089050190100100140004399244</w:t>
          </w:r>
        </w:hyperlink>
      </w:hyperlink>
      <w:r w:rsidR="00732882" w:rsidRPr="00C26751">
        <w:rPr>
          <w:rFonts w:ascii="Times New Roman" w:hAnsi="Times New Roman" w:cs="Times New Roman"/>
          <w:sz w:val="24"/>
          <w:szCs w:val="24"/>
        </w:rPr>
        <w:t xml:space="preserve"> была</w:t>
      </w:r>
      <w:r w:rsidR="008A4BF5" w:rsidRPr="00C26751">
        <w:rPr>
          <w:rFonts w:ascii="Times New Roman" w:hAnsi="Times New Roman" w:cs="Times New Roman"/>
          <w:sz w:val="24"/>
          <w:szCs w:val="24"/>
        </w:rPr>
        <w:t xml:space="preserve"> осуществле</w:t>
      </w:r>
      <w:r w:rsidR="00732882" w:rsidRPr="00C26751">
        <w:rPr>
          <w:rFonts w:ascii="Times New Roman" w:hAnsi="Times New Roman" w:cs="Times New Roman"/>
          <w:sz w:val="24"/>
          <w:szCs w:val="24"/>
        </w:rPr>
        <w:t>на</w:t>
      </w:r>
      <w:r w:rsidR="008A4BF5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C60793" w:rsidRPr="00C26751">
        <w:rPr>
          <w:rFonts w:ascii="Times New Roman" w:hAnsi="Times New Roman" w:cs="Times New Roman"/>
          <w:sz w:val="24"/>
          <w:szCs w:val="24"/>
        </w:rPr>
        <w:t>Закуп</w:t>
      </w:r>
      <w:r w:rsidR="00732882" w:rsidRPr="00C26751">
        <w:rPr>
          <w:rFonts w:ascii="Times New Roman" w:hAnsi="Times New Roman" w:cs="Times New Roman"/>
          <w:sz w:val="24"/>
          <w:szCs w:val="24"/>
        </w:rPr>
        <w:t>ка</w:t>
      </w:r>
      <w:r w:rsidR="008A4BF5" w:rsidRPr="00C26751">
        <w:rPr>
          <w:rFonts w:ascii="Times New Roman" w:hAnsi="Times New Roman" w:cs="Times New Roman"/>
          <w:sz w:val="24"/>
          <w:szCs w:val="24"/>
        </w:rPr>
        <w:t>:</w:t>
      </w:r>
    </w:p>
    <w:p w:rsidR="008A4BF5" w:rsidRPr="00C26751" w:rsidRDefault="009B2995" w:rsidP="008A4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- </w:t>
      </w:r>
      <w:r w:rsidR="00325135" w:rsidRPr="00C26751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E34899" w:rsidRPr="00C26751">
        <w:rPr>
          <w:rFonts w:ascii="Times New Roman" w:hAnsi="Times New Roman" w:cs="Times New Roman"/>
          <w:sz w:val="24"/>
          <w:szCs w:val="24"/>
        </w:rPr>
        <w:t xml:space="preserve">совместный </w:t>
      </w:r>
      <w:r w:rsidR="00325135" w:rsidRPr="00C26751">
        <w:rPr>
          <w:rFonts w:ascii="Times New Roman" w:hAnsi="Times New Roman" w:cs="Times New Roman"/>
          <w:sz w:val="24"/>
          <w:szCs w:val="24"/>
        </w:rPr>
        <w:t xml:space="preserve">конкурс в электронной форме </w:t>
      </w:r>
      <w:r w:rsidR="008A4BF5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325135" w:rsidRPr="00C26751">
        <w:rPr>
          <w:rFonts w:ascii="Times New Roman" w:hAnsi="Times New Roman" w:cs="Times New Roman"/>
          <w:sz w:val="24"/>
          <w:szCs w:val="24"/>
        </w:rPr>
        <w:t>«Ремонт помещений санузлов в зданиях общеобразовательных учреждений городского округа Кашира»</w:t>
      </w:r>
      <w:r w:rsidR="00074D19" w:rsidRPr="00C26751">
        <w:rPr>
          <w:rFonts w:ascii="Times New Roman" w:hAnsi="Times New Roman" w:cs="Times New Roman"/>
          <w:sz w:val="24"/>
          <w:szCs w:val="24"/>
        </w:rPr>
        <w:t xml:space="preserve"> с начальной ценой</w:t>
      </w:r>
      <w:r w:rsidR="008A4BF5" w:rsidRPr="00C26751">
        <w:rPr>
          <w:rFonts w:ascii="Times New Roman" w:hAnsi="Times New Roman" w:cs="Times New Roman"/>
          <w:sz w:val="24"/>
          <w:szCs w:val="24"/>
        </w:rPr>
        <w:t xml:space="preserve">  </w:t>
      </w:r>
      <w:r w:rsidR="00325135" w:rsidRPr="00C26751">
        <w:rPr>
          <w:rFonts w:ascii="Times New Roman" w:hAnsi="Times New Roman" w:cs="Times New Roman"/>
          <w:sz w:val="24"/>
          <w:szCs w:val="24"/>
        </w:rPr>
        <w:t xml:space="preserve">5 804 538,14  р. </w:t>
      </w:r>
      <w:r w:rsidR="00074D19" w:rsidRPr="00C26751">
        <w:rPr>
          <w:rFonts w:ascii="Times New Roman" w:hAnsi="Times New Roman" w:cs="Times New Roman"/>
          <w:sz w:val="24"/>
          <w:szCs w:val="24"/>
        </w:rPr>
        <w:t>(</w:t>
      </w:r>
      <w:r w:rsidR="00D45009" w:rsidRPr="00C26751">
        <w:rPr>
          <w:rFonts w:ascii="Times New Roman" w:hAnsi="Times New Roman" w:cs="Times New Roman"/>
          <w:sz w:val="24"/>
          <w:szCs w:val="24"/>
        </w:rPr>
        <w:t xml:space="preserve">извещение </w:t>
      </w:r>
      <w:hyperlink r:id="rId14" w:tgtFrame="_blank" w:history="1">
        <w:r w:rsidR="00D45009" w:rsidRPr="00C26751">
          <w:rPr>
            <w:rFonts w:ascii="Times New Roman" w:hAnsi="Times New Roman" w:cs="Times New Roman"/>
            <w:sz w:val="24"/>
            <w:szCs w:val="24"/>
          </w:rPr>
          <w:t xml:space="preserve">№ </w:t>
        </w:r>
        <w:hyperlink r:id="rId15" w:tgtFrame="_blank" w:history="1">
          <w:r w:rsidR="00325135" w:rsidRPr="00C26751">
            <w:rPr>
              <w:rFonts w:ascii="Times New Roman" w:hAnsi="Times New Roman" w:cs="Times New Roman"/>
              <w:sz w:val="24"/>
              <w:szCs w:val="24"/>
            </w:rPr>
            <w:t>0848300041021000121</w:t>
          </w:r>
        </w:hyperlink>
        <w:r w:rsidR="00D45009" w:rsidRPr="00C2675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74D19" w:rsidRPr="00C26751">
        <w:rPr>
          <w:rFonts w:ascii="Times New Roman" w:hAnsi="Times New Roman" w:cs="Times New Roman"/>
          <w:sz w:val="24"/>
          <w:szCs w:val="24"/>
        </w:rPr>
        <w:t>)</w:t>
      </w:r>
      <w:r w:rsidR="00254025" w:rsidRPr="00C2675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25135" w:rsidRPr="00C26751">
        <w:rPr>
          <w:rFonts w:ascii="Times New Roman" w:hAnsi="Times New Roman" w:cs="Times New Roman"/>
          <w:sz w:val="24"/>
          <w:szCs w:val="24"/>
        </w:rPr>
        <w:t>–</w:t>
      </w:r>
      <w:r w:rsidR="00254025" w:rsidRPr="00C26751">
        <w:rPr>
          <w:rFonts w:ascii="Times New Roman" w:hAnsi="Times New Roman" w:cs="Times New Roman"/>
          <w:sz w:val="24"/>
          <w:szCs w:val="24"/>
        </w:rPr>
        <w:t xml:space="preserve"> Закупка</w:t>
      </w:r>
      <w:r w:rsidR="00325135" w:rsidRPr="00C26751">
        <w:rPr>
          <w:rFonts w:ascii="Times New Roman" w:hAnsi="Times New Roman" w:cs="Times New Roman"/>
          <w:sz w:val="24"/>
          <w:szCs w:val="24"/>
        </w:rPr>
        <w:t>, Конкурс</w:t>
      </w:r>
      <w:r w:rsidR="00254025" w:rsidRPr="00C26751">
        <w:rPr>
          <w:rFonts w:ascii="Times New Roman" w:hAnsi="Times New Roman" w:cs="Times New Roman"/>
          <w:sz w:val="24"/>
          <w:szCs w:val="24"/>
        </w:rPr>
        <w:t>)</w:t>
      </w:r>
      <w:r w:rsidR="00074D19" w:rsidRPr="00C26751">
        <w:rPr>
          <w:rFonts w:ascii="Times New Roman" w:hAnsi="Times New Roman" w:cs="Times New Roman"/>
          <w:sz w:val="24"/>
          <w:szCs w:val="24"/>
        </w:rPr>
        <w:t>.</w:t>
      </w:r>
      <w:r w:rsidR="00893A64" w:rsidRPr="00C26751">
        <w:rPr>
          <w:rFonts w:ascii="Times New Roman" w:hAnsi="Times New Roman" w:cs="Times New Roman"/>
          <w:sz w:val="24"/>
          <w:szCs w:val="24"/>
        </w:rPr>
        <w:t xml:space="preserve"> Начальная (максимальная) цена </w:t>
      </w:r>
      <w:r w:rsidR="007B7D2E" w:rsidRPr="00C26751">
        <w:rPr>
          <w:rFonts w:ascii="Times New Roman" w:hAnsi="Times New Roman" w:cs="Times New Roman"/>
          <w:sz w:val="24"/>
          <w:szCs w:val="24"/>
        </w:rPr>
        <w:t>контракта</w:t>
      </w:r>
      <w:r w:rsidR="00893A64" w:rsidRPr="00C2675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893A64" w:rsidRPr="00C26751">
        <w:rPr>
          <w:rFonts w:ascii="Times New Roman" w:hAnsi="Times New Roman" w:cs="Times New Roman"/>
          <w:sz w:val="24"/>
          <w:szCs w:val="24"/>
        </w:rPr>
        <w:t>Богатищевская</w:t>
      </w:r>
      <w:proofErr w:type="spellEnd"/>
      <w:r w:rsidR="00893A64" w:rsidRPr="00C267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- 976425.89</w:t>
      </w:r>
      <w:proofErr w:type="gramStart"/>
      <w:r w:rsidR="00893A64" w:rsidRPr="00C26751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C60793" w:rsidRPr="00C26751" w:rsidRDefault="00C60793" w:rsidP="00C607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Таким образом, Заказчик обеспечил соблюдение требований  ч.9 ст.16 Федерального закона </w:t>
      </w:r>
      <w:r w:rsidRPr="00C26751">
        <w:rPr>
          <w:rFonts w:ascii="Times New Roman" w:hAnsi="Times New Roman" w:cs="Times New Roman"/>
          <w:sz w:val="24"/>
          <w:szCs w:val="24"/>
        </w:rPr>
        <w:lastRenderedPageBreak/>
        <w:t xml:space="preserve">№44-ФЗ. </w:t>
      </w:r>
    </w:p>
    <w:p w:rsidR="005B460C" w:rsidRPr="00C26751" w:rsidRDefault="005B460C" w:rsidP="008C32A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2AD" w:rsidRPr="00C26751" w:rsidRDefault="008C32AD" w:rsidP="008C3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>2.2. Соблюдение Субъектом проверки процедуры проведения закупки.</w:t>
      </w:r>
    </w:p>
    <w:p w:rsidR="005C7CFF" w:rsidRPr="00C26751" w:rsidRDefault="005C7CFF" w:rsidP="005C7C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Выбранный способ соответствует требованиям Федерального закона №44-ФЗ. </w:t>
      </w:r>
    </w:p>
    <w:p w:rsidR="008C32AD" w:rsidRPr="00C26751" w:rsidRDefault="00E34899" w:rsidP="00FD2FC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32AD" w:rsidRPr="00C26751">
        <w:rPr>
          <w:rFonts w:ascii="Times New Roman" w:hAnsi="Times New Roman" w:cs="Times New Roman"/>
          <w:sz w:val="24"/>
          <w:szCs w:val="24"/>
        </w:rPr>
        <w:t>На официальном сайте единой информационной системы в сфере закупок в информацио</w:t>
      </w:r>
      <w:r w:rsidR="008C32AD" w:rsidRPr="00C26751">
        <w:rPr>
          <w:rFonts w:ascii="Times New Roman" w:hAnsi="Times New Roman" w:cs="Times New Roman"/>
          <w:sz w:val="24"/>
          <w:szCs w:val="24"/>
        </w:rPr>
        <w:t>н</w:t>
      </w:r>
      <w:r w:rsidR="008C32AD" w:rsidRPr="00C26751">
        <w:rPr>
          <w:rFonts w:ascii="Times New Roman" w:hAnsi="Times New Roman" w:cs="Times New Roman"/>
          <w:sz w:val="24"/>
          <w:szCs w:val="24"/>
        </w:rPr>
        <w:t xml:space="preserve">но-телекоммуникационной сети Интернет (далее – Официальный сайт ЕИС) zakupki.gov.ru </w:t>
      </w:r>
      <w:r w:rsidRPr="00C26751">
        <w:rPr>
          <w:rFonts w:ascii="Times New Roman" w:hAnsi="Times New Roman" w:cs="Times New Roman"/>
          <w:sz w:val="24"/>
          <w:szCs w:val="24"/>
        </w:rPr>
        <w:t xml:space="preserve">15.03.2021г </w:t>
      </w:r>
      <w:r w:rsidR="008C32AD" w:rsidRPr="00C26751">
        <w:rPr>
          <w:rFonts w:ascii="Times New Roman" w:hAnsi="Times New Roman" w:cs="Times New Roman"/>
          <w:sz w:val="24"/>
          <w:szCs w:val="24"/>
        </w:rPr>
        <w:t>размещено (указаны названия файлов):</w:t>
      </w:r>
    </w:p>
    <w:p w:rsidR="00FD2FC0" w:rsidRPr="00C26751" w:rsidRDefault="00E34899" w:rsidP="00FD2F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 </w:t>
      </w:r>
    </w:p>
    <w:p w:rsidR="00E34899" w:rsidRPr="00C26751" w:rsidRDefault="00980675" w:rsidP="00FD2F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hyperlink r:id="rId16" w:tooltip="VIII. Техническая часть.docx" w:history="1">
        <w:r w:rsidR="00E34899" w:rsidRPr="00C26751">
          <w:rPr>
            <w:rFonts w:ascii="Times New Roman" w:hAnsi="Times New Roman" w:cs="Times New Roman"/>
          </w:rPr>
          <w:t>VIII. Техническая часть</w:t>
        </w:r>
      </w:hyperlink>
    </w:p>
    <w:p w:rsidR="00E34899" w:rsidRPr="00C26751" w:rsidRDefault="00980675" w:rsidP="00FD2F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hyperlink r:id="rId17" w:history="1">
        <w:r w:rsidR="00E34899" w:rsidRPr="00C26751">
          <w:rPr>
            <w:rFonts w:ascii="Times New Roman" w:hAnsi="Times New Roman" w:cs="Times New Roman"/>
          </w:rPr>
          <w:t> </w:t>
        </w:r>
      </w:hyperlink>
      <w:r w:rsidR="00E34899" w:rsidRPr="00C26751">
        <w:rPr>
          <w:rFonts w:ascii="Times New Roman" w:hAnsi="Times New Roman" w:cs="Times New Roman"/>
        </w:rPr>
        <w:t> </w:t>
      </w:r>
      <w:hyperlink r:id="rId18" w:tooltip="Приложение к проекту контра..., сост. 03.03.2021.zip" w:history="1">
        <w:r w:rsidR="00E34899" w:rsidRPr="00C26751">
          <w:rPr>
            <w:rFonts w:ascii="Times New Roman" w:hAnsi="Times New Roman" w:cs="Times New Roman"/>
          </w:rPr>
          <w:t xml:space="preserve">Приложение к проекту </w:t>
        </w:r>
        <w:proofErr w:type="gramStart"/>
        <w:r w:rsidR="00E34899" w:rsidRPr="00C26751">
          <w:rPr>
            <w:rFonts w:ascii="Times New Roman" w:hAnsi="Times New Roman" w:cs="Times New Roman"/>
          </w:rPr>
          <w:t>контра</w:t>
        </w:r>
        <w:proofErr w:type="gramEnd"/>
        <w:r w:rsidR="00E34899" w:rsidRPr="00C26751">
          <w:rPr>
            <w:rFonts w:ascii="Times New Roman" w:hAnsi="Times New Roman" w:cs="Times New Roman"/>
          </w:rPr>
          <w:t>..., сост. 03.03.2021</w:t>
        </w:r>
      </w:hyperlink>
    </w:p>
    <w:p w:rsidR="00E34899" w:rsidRPr="00C26751" w:rsidRDefault="00980675" w:rsidP="00FD2F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hyperlink r:id="rId19" w:history="1">
        <w:r w:rsidR="00E34899" w:rsidRPr="00C26751">
          <w:rPr>
            <w:rFonts w:ascii="Times New Roman" w:hAnsi="Times New Roman" w:cs="Times New Roman"/>
          </w:rPr>
          <w:t> </w:t>
        </w:r>
      </w:hyperlink>
      <w:r w:rsidR="00E34899" w:rsidRPr="00C26751">
        <w:rPr>
          <w:rFonts w:ascii="Times New Roman" w:hAnsi="Times New Roman" w:cs="Times New Roman"/>
        </w:rPr>
        <w:t> </w:t>
      </w:r>
      <w:hyperlink r:id="rId20" w:tooltip="IX Обоснование НМЦК.rar" w:history="1">
        <w:r w:rsidR="00E34899" w:rsidRPr="00C26751">
          <w:rPr>
            <w:rFonts w:ascii="Times New Roman" w:hAnsi="Times New Roman" w:cs="Times New Roman"/>
          </w:rPr>
          <w:t>IX Обоснование НМЦК</w:t>
        </w:r>
      </w:hyperlink>
    </w:p>
    <w:p w:rsidR="00E34899" w:rsidRPr="00C26751" w:rsidRDefault="00980675" w:rsidP="00FD2F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hyperlink r:id="rId21" w:history="1">
        <w:r w:rsidR="00E34899" w:rsidRPr="00C26751">
          <w:rPr>
            <w:rFonts w:ascii="Times New Roman" w:hAnsi="Times New Roman" w:cs="Times New Roman"/>
          </w:rPr>
          <w:t> </w:t>
        </w:r>
      </w:hyperlink>
      <w:r w:rsidR="00E34899" w:rsidRPr="00C26751">
        <w:rPr>
          <w:rFonts w:ascii="Times New Roman" w:hAnsi="Times New Roman" w:cs="Times New Roman"/>
        </w:rPr>
        <w:t> </w:t>
      </w:r>
      <w:hyperlink r:id="rId22" w:tooltip="Приложение №1 к ТЗ.pdf" w:history="1">
        <w:r w:rsidR="00E34899" w:rsidRPr="00C26751">
          <w:rPr>
            <w:rFonts w:ascii="Times New Roman" w:hAnsi="Times New Roman" w:cs="Times New Roman"/>
          </w:rPr>
          <w:t>Приложение №1 к ТЗ</w:t>
        </w:r>
      </w:hyperlink>
    </w:p>
    <w:p w:rsidR="00E34899" w:rsidRPr="00C26751" w:rsidRDefault="00980675" w:rsidP="00FD2F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hyperlink r:id="rId23" w:history="1">
        <w:r w:rsidR="00E34899" w:rsidRPr="00C26751">
          <w:rPr>
            <w:rFonts w:ascii="Times New Roman" w:hAnsi="Times New Roman" w:cs="Times New Roman"/>
          </w:rPr>
          <w:t> </w:t>
        </w:r>
      </w:hyperlink>
      <w:r w:rsidR="00E34899" w:rsidRPr="00C26751">
        <w:rPr>
          <w:rFonts w:ascii="Times New Roman" w:hAnsi="Times New Roman" w:cs="Times New Roman"/>
        </w:rPr>
        <w:t> </w:t>
      </w:r>
      <w:hyperlink r:id="rId24" w:tooltip="Информация о контрактных управляющих.docx" w:history="1">
        <w:r w:rsidR="00E34899" w:rsidRPr="00C26751">
          <w:rPr>
            <w:rFonts w:ascii="Times New Roman" w:hAnsi="Times New Roman" w:cs="Times New Roman"/>
          </w:rPr>
          <w:t>Информация о контрактных управляющих</w:t>
        </w:r>
      </w:hyperlink>
    </w:p>
    <w:p w:rsidR="00E34899" w:rsidRPr="00C26751" w:rsidRDefault="00980675" w:rsidP="00FD2F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hyperlink r:id="rId25" w:history="1">
        <w:r w:rsidR="00E34899" w:rsidRPr="00C26751">
          <w:rPr>
            <w:rFonts w:ascii="Times New Roman" w:hAnsi="Times New Roman" w:cs="Times New Roman"/>
          </w:rPr>
          <w:t> </w:t>
        </w:r>
      </w:hyperlink>
      <w:r w:rsidR="00E34899" w:rsidRPr="00C26751">
        <w:rPr>
          <w:rFonts w:ascii="Times New Roman" w:hAnsi="Times New Roman" w:cs="Times New Roman"/>
        </w:rPr>
        <w:t> </w:t>
      </w:r>
      <w:hyperlink r:id="rId26" w:tooltip="УК, ПИК.rar" w:history="1">
        <w:r w:rsidR="00E34899" w:rsidRPr="00C26751">
          <w:rPr>
            <w:rFonts w:ascii="Times New Roman" w:hAnsi="Times New Roman" w:cs="Times New Roman"/>
          </w:rPr>
          <w:t>УК, ПИК</w:t>
        </w:r>
      </w:hyperlink>
    </w:p>
    <w:p w:rsidR="00E34899" w:rsidRPr="00C26751" w:rsidRDefault="00980675" w:rsidP="00FD2F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hyperlink r:id="rId27" w:history="1">
        <w:r w:rsidR="00E34899" w:rsidRPr="00C26751">
          <w:rPr>
            <w:rFonts w:ascii="Times New Roman" w:hAnsi="Times New Roman" w:cs="Times New Roman"/>
          </w:rPr>
          <w:t> </w:t>
        </w:r>
      </w:hyperlink>
      <w:r w:rsidR="00E34899" w:rsidRPr="00C26751">
        <w:rPr>
          <w:rFonts w:ascii="Times New Roman" w:hAnsi="Times New Roman" w:cs="Times New Roman"/>
        </w:rPr>
        <w:t> </w:t>
      </w:r>
      <w:hyperlink r:id="rId28" w:tooltip="Документация по торгам закупка №025365-21.docx" w:history="1">
        <w:r w:rsidR="00E34899" w:rsidRPr="00C26751">
          <w:rPr>
            <w:rFonts w:ascii="Times New Roman" w:hAnsi="Times New Roman" w:cs="Times New Roman"/>
          </w:rPr>
          <w:t>Документация по торгам закупка №025365-21</w:t>
        </w:r>
      </w:hyperlink>
    </w:p>
    <w:p w:rsidR="00E34899" w:rsidRPr="00C26751" w:rsidRDefault="00980675" w:rsidP="00FD2F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hyperlink r:id="rId29" w:history="1">
        <w:r w:rsidR="00E34899" w:rsidRPr="00C26751">
          <w:rPr>
            <w:rFonts w:ascii="Times New Roman" w:hAnsi="Times New Roman" w:cs="Times New Roman"/>
          </w:rPr>
          <w:t> </w:t>
        </w:r>
      </w:hyperlink>
      <w:r w:rsidR="00E34899" w:rsidRPr="00C26751">
        <w:rPr>
          <w:rFonts w:ascii="Times New Roman" w:hAnsi="Times New Roman" w:cs="Times New Roman"/>
        </w:rPr>
        <w:t> </w:t>
      </w:r>
      <w:hyperlink r:id="rId30" w:tooltip="X. Критерии.docx" w:history="1">
        <w:r w:rsidR="00E34899" w:rsidRPr="00C26751">
          <w:rPr>
            <w:rFonts w:ascii="Times New Roman" w:hAnsi="Times New Roman" w:cs="Times New Roman"/>
          </w:rPr>
          <w:t>X. Критерии</w:t>
        </w:r>
      </w:hyperlink>
    </w:p>
    <w:p w:rsidR="00E34899" w:rsidRPr="00C26751" w:rsidRDefault="00980675" w:rsidP="00FD2FC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hyperlink r:id="rId31" w:history="1">
        <w:r w:rsidR="00E34899" w:rsidRPr="00C26751">
          <w:rPr>
            <w:rFonts w:ascii="Times New Roman" w:hAnsi="Times New Roman" w:cs="Times New Roman"/>
          </w:rPr>
          <w:t> </w:t>
        </w:r>
      </w:hyperlink>
      <w:r w:rsidR="00E34899" w:rsidRPr="00C26751">
        <w:rPr>
          <w:rFonts w:ascii="Times New Roman" w:hAnsi="Times New Roman" w:cs="Times New Roman"/>
        </w:rPr>
        <w:t> </w:t>
      </w:r>
      <w:hyperlink r:id="rId32" w:tooltip="Проект контракта, сост. 03...., сост. 03.03.2021.zip" w:history="1">
        <w:r w:rsidR="00E34899" w:rsidRPr="00C26751">
          <w:rPr>
            <w:rFonts w:ascii="Times New Roman" w:hAnsi="Times New Roman" w:cs="Times New Roman"/>
          </w:rPr>
          <w:t>Проект контракта, сост. 03...., сост. 03.03.2021</w:t>
        </w:r>
      </w:hyperlink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7014"/>
      </w:tblGrid>
      <w:tr w:rsidR="00893A64" w:rsidRPr="00C26751" w:rsidTr="00893A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93A64" w:rsidRPr="00C26751" w:rsidTr="00893A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06.04.2021 10:00</w:t>
            </w:r>
          </w:p>
        </w:tc>
      </w:tr>
      <w:tr w:rsidR="00893A64" w:rsidRPr="00C26751" w:rsidTr="00893A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«Сбербанк-АСТ»</w:t>
            </w:r>
          </w:p>
        </w:tc>
      </w:tr>
      <w:tr w:rsidR="00893A64" w:rsidRPr="00C26751" w:rsidTr="00893A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частью IV. ПОДАЧА ЗАЯВОК НА УЧАСТИЕ В ОТКР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КОНКУРСЕ В ЭЛЕКТРОННОЙ ФОРМЕ</w:t>
            </w:r>
          </w:p>
        </w:tc>
      </w:tr>
      <w:tr w:rsidR="00893A64" w:rsidRPr="00C26751" w:rsidTr="00893A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рассмотрения и оце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07.04.2021 10:00</w:t>
            </w:r>
          </w:p>
        </w:tc>
      </w:tr>
      <w:tr w:rsidR="00893A64" w:rsidRPr="00C26751" w:rsidTr="00893A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подачи окончательных пре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09.04.2021</w:t>
            </w:r>
          </w:p>
        </w:tc>
      </w:tr>
      <w:tr w:rsidR="00893A64" w:rsidRPr="00C26751" w:rsidTr="00893A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рассмотрения и оце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вторых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3A64" w:rsidRPr="00C26751" w:rsidRDefault="00893A64" w:rsidP="0089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14.04.2021 00:00</w:t>
            </w:r>
          </w:p>
        </w:tc>
      </w:tr>
    </w:tbl>
    <w:p w:rsidR="003873EF" w:rsidRPr="00C26751" w:rsidRDefault="003873EF" w:rsidP="003873E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Сроки установлены в соответствии с требованиями Федерального закона №44-ФЗ. </w:t>
      </w:r>
    </w:p>
    <w:p w:rsidR="00893A64" w:rsidRPr="00C26751" w:rsidRDefault="00E25C68" w:rsidP="008C32A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Объект закуп</w:t>
      </w:r>
      <w:r w:rsidR="00893A64" w:rsidRPr="00C26751">
        <w:rPr>
          <w:rFonts w:ascii="Times New Roman" w:hAnsi="Times New Roman" w:cs="Times New Roman"/>
          <w:sz w:val="24"/>
          <w:szCs w:val="24"/>
        </w:rPr>
        <w:t xml:space="preserve">ки: 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200"/>
        <w:gridCol w:w="2758"/>
        <w:gridCol w:w="1110"/>
        <w:gridCol w:w="1220"/>
        <w:gridCol w:w="1110"/>
        <w:gridCol w:w="1137"/>
      </w:tblGrid>
      <w:tr w:rsidR="00893A64" w:rsidRPr="00C26751" w:rsidTr="00F618B3">
        <w:trPr>
          <w:trHeight w:val="276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BE2D4C" w:rsidP="0089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893A64"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аименование т</w:t>
            </w:r>
            <w:r w:rsidR="00893A64"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893A64"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вара, работы, усл</w:t>
            </w:r>
            <w:r w:rsidR="00893A64"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893A64"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поз</w:t>
            </w:r>
            <w:r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 по КТРУ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позиции</w:t>
            </w:r>
          </w:p>
        </w:tc>
      </w:tr>
      <w:tr w:rsidR="00893A64" w:rsidRPr="00C26751" w:rsidTr="00F618B3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3A64" w:rsidRPr="00C26751" w:rsidTr="00F618B3">
        <w:trPr>
          <w:trHeight w:val="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строител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BE2D4C"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пециализир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ванные прочие, не включенные в др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гие группировки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6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8"/>
            </w:tblGrid>
            <w:tr w:rsidR="00893A64" w:rsidRPr="00C26751" w:rsidTr="00C26751">
              <w:trPr>
                <w:tblCellSpacing w:w="15" w:type="dxa"/>
              </w:trPr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3A64" w:rsidRPr="00C26751" w:rsidRDefault="00893A64" w:rsidP="00893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67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БЮ</w:t>
                  </w:r>
                  <w:r w:rsidRPr="00C267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C267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ЖЕТНОЕ ОБЩЕОБРАЗ</w:t>
                  </w:r>
                  <w:r w:rsidRPr="00C267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C267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ВАТЕЛЬНОЕ УЧРЕЖД</w:t>
                  </w:r>
                  <w:r w:rsidRPr="00C267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C267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"БОГАТИЩЕВСКАЯ СРЕДНЯЯ ОБЩЕОБРАЗ</w:t>
                  </w:r>
                  <w:r w:rsidRPr="00C267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C267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ВАТЕЛЬНАЯ ШКОЛА"</w:t>
                  </w:r>
                </w:p>
              </w:tc>
            </w:tr>
          </w:tbl>
          <w:p w:rsidR="00893A64" w:rsidRPr="00C26751" w:rsidRDefault="00893A64" w:rsidP="00893A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"/>
            </w:tblGrid>
            <w:tr w:rsidR="00893A64" w:rsidRPr="00C26751" w:rsidTr="00C26751">
              <w:trPr>
                <w:tblCellSpacing w:w="15" w:type="dxa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3A64" w:rsidRPr="00C26751" w:rsidRDefault="00893A64" w:rsidP="00893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67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893A64" w:rsidRPr="00C26751" w:rsidRDefault="00893A64" w:rsidP="00893A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976425.89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3A64" w:rsidRPr="00C26751" w:rsidRDefault="00893A64" w:rsidP="00893A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976425.89</w:t>
            </w:r>
          </w:p>
        </w:tc>
      </w:tr>
    </w:tbl>
    <w:p w:rsidR="00F618B3" w:rsidRPr="00C26751" w:rsidRDefault="00F618B3" w:rsidP="00F61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 Закупка осуществлялась у субъектов малого предпринимательства и социально ориентир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 xml:space="preserve">ванных некоммерческих организаций. </w:t>
      </w:r>
    </w:p>
    <w:p w:rsidR="00E46E06" w:rsidRPr="00C26751" w:rsidRDefault="00BE2D4C" w:rsidP="00F61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Нарушений в части выбора способа закупки не выявлен</w:t>
      </w:r>
      <w:r w:rsidR="00E46E06" w:rsidRPr="00C26751">
        <w:rPr>
          <w:rFonts w:ascii="Times New Roman" w:hAnsi="Times New Roman" w:cs="Times New Roman"/>
          <w:sz w:val="24"/>
          <w:szCs w:val="24"/>
        </w:rPr>
        <w:t>о. В соответствии со статьей 25 Ф</w:t>
      </w:r>
      <w:r w:rsidR="00E46E06" w:rsidRPr="00C26751">
        <w:rPr>
          <w:rFonts w:ascii="Times New Roman" w:hAnsi="Times New Roman" w:cs="Times New Roman"/>
          <w:sz w:val="24"/>
          <w:szCs w:val="24"/>
        </w:rPr>
        <w:t>е</w:t>
      </w:r>
      <w:r w:rsidR="00E46E06" w:rsidRPr="00C26751">
        <w:rPr>
          <w:rFonts w:ascii="Times New Roman" w:hAnsi="Times New Roman" w:cs="Times New Roman"/>
          <w:sz w:val="24"/>
          <w:szCs w:val="24"/>
        </w:rPr>
        <w:t xml:space="preserve">дерального закона №44-ФЗ заказчиками было заключено соглашение  о проведении совместного конкурса.  Нарушений в части заключения данного соглашения не выявлено. </w:t>
      </w:r>
    </w:p>
    <w:p w:rsidR="008C32AD" w:rsidRPr="00C26751" w:rsidRDefault="008C32AD" w:rsidP="008C32A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Извещение в соответствии с ч.10 ст.16 Федерального закона №44-ФЗ содержит информ</w:t>
      </w:r>
      <w:r w:rsidRPr="00C26751">
        <w:rPr>
          <w:rFonts w:ascii="Times New Roman" w:hAnsi="Times New Roman" w:cs="Times New Roman"/>
          <w:sz w:val="24"/>
          <w:szCs w:val="24"/>
        </w:rPr>
        <w:t>а</w:t>
      </w:r>
      <w:r w:rsidRPr="00C26751">
        <w:rPr>
          <w:rFonts w:ascii="Times New Roman" w:hAnsi="Times New Roman" w:cs="Times New Roman"/>
          <w:sz w:val="24"/>
          <w:szCs w:val="24"/>
        </w:rPr>
        <w:t xml:space="preserve">цию, соответствующую  позиции плана-графика. </w:t>
      </w:r>
    </w:p>
    <w:p w:rsidR="006E2DDE" w:rsidRPr="00C26751" w:rsidRDefault="006E2DDE" w:rsidP="008C32A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Изменение извещения о проведении открытого конкурса в электронной форме  опублик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 xml:space="preserve">ваны в сроки, установленные Федеральным законом №44-ФЗ. </w:t>
      </w:r>
    </w:p>
    <w:p w:rsidR="0079708C" w:rsidRPr="00C26751" w:rsidRDefault="0079708C" w:rsidP="00B21C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675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Размер обеспечения заявок </w:t>
      </w:r>
      <w:proofErr w:type="gramStart"/>
      <w:r w:rsidRPr="00C2675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 участие в открытом конкурсе в электронной форме установлен в соответствии с требованиями</w:t>
      </w:r>
      <w:proofErr w:type="gramEnd"/>
      <w:r w:rsidRPr="00C2675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E96FFD" w:rsidRPr="00C2675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статьи 44 Федерального закона №44-ФЗ.</w:t>
      </w:r>
    </w:p>
    <w:p w:rsidR="00B21CE3" w:rsidRPr="00C26751" w:rsidRDefault="00B21CE3" w:rsidP="00B21C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 – </w:t>
      </w:r>
      <w:r w:rsidR="0079708C" w:rsidRPr="00C26751">
        <w:rPr>
          <w:rFonts w:ascii="Times New Roman" w:hAnsi="Times New Roman" w:cs="Times New Roman"/>
          <w:sz w:val="24"/>
          <w:szCs w:val="24"/>
        </w:rPr>
        <w:t>30</w:t>
      </w:r>
      <w:r w:rsidRPr="00C26751">
        <w:rPr>
          <w:rFonts w:ascii="Times New Roman" w:hAnsi="Times New Roman" w:cs="Times New Roman"/>
          <w:sz w:val="24"/>
          <w:szCs w:val="24"/>
        </w:rPr>
        <w:t xml:space="preserve">% от </w:t>
      </w:r>
      <w:r w:rsidR="00EC2520" w:rsidRPr="00C26751">
        <w:rPr>
          <w:rFonts w:ascii="Times New Roman" w:hAnsi="Times New Roman" w:cs="Times New Roman"/>
          <w:sz w:val="24"/>
          <w:szCs w:val="24"/>
        </w:rPr>
        <w:t>начальной (максимальной) цены).</w:t>
      </w:r>
      <w:proofErr w:type="gramEnd"/>
      <w:r w:rsidR="00EC2520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Pr="00C26751">
        <w:rPr>
          <w:rFonts w:ascii="Times New Roman" w:hAnsi="Times New Roman" w:cs="Times New Roman"/>
          <w:sz w:val="24"/>
          <w:szCs w:val="24"/>
        </w:rPr>
        <w:t>При пр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>ведении проверки нарушения Заказчиком ч.1 ст.96 Федерального закона №44-ФЗ не выявлено.</w:t>
      </w:r>
    </w:p>
    <w:p w:rsidR="00834C23" w:rsidRPr="00C26751" w:rsidRDefault="00B94E0B" w:rsidP="00834C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осуществлялось Заказчиком в </w:t>
      </w:r>
      <w:r w:rsidRPr="00C26751">
        <w:rPr>
          <w:rFonts w:ascii="Times New Roman" w:hAnsi="Times New Roman" w:cs="Times New Roman"/>
          <w:sz w:val="24"/>
          <w:szCs w:val="24"/>
        </w:rPr>
        <w:lastRenderedPageBreak/>
        <w:t xml:space="preserve">порядке, установленном ст. 22 Федерального закона №44-ФЗ, путем использования </w:t>
      </w:r>
      <w:r w:rsidR="007B7D2E" w:rsidRPr="00C26751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C26751">
        <w:rPr>
          <w:rFonts w:ascii="Times New Roman" w:hAnsi="Times New Roman" w:cs="Times New Roman"/>
          <w:sz w:val="24"/>
          <w:szCs w:val="24"/>
        </w:rPr>
        <w:t>метода (</w:t>
      </w:r>
      <w:r w:rsidR="007B7D2E" w:rsidRPr="00C26751">
        <w:rPr>
          <w:rFonts w:ascii="Times New Roman" w:hAnsi="Times New Roman" w:cs="Times New Roman"/>
          <w:sz w:val="24"/>
          <w:szCs w:val="24"/>
        </w:rPr>
        <w:t>Локальный сметный расчет</w:t>
      </w:r>
      <w:r w:rsidRPr="00C26751">
        <w:rPr>
          <w:rFonts w:ascii="Times New Roman" w:hAnsi="Times New Roman" w:cs="Times New Roman"/>
          <w:sz w:val="24"/>
          <w:szCs w:val="24"/>
        </w:rPr>
        <w:t>).</w:t>
      </w:r>
      <w:r w:rsidR="007845D7" w:rsidRPr="00C26751">
        <w:rPr>
          <w:rFonts w:ascii="Times New Roman" w:hAnsi="Times New Roman" w:cs="Times New Roman"/>
          <w:sz w:val="24"/>
          <w:szCs w:val="24"/>
        </w:rPr>
        <w:t xml:space="preserve">  </w:t>
      </w:r>
      <w:r w:rsidR="00834C23" w:rsidRPr="00C26751">
        <w:rPr>
          <w:rFonts w:ascii="Times New Roman" w:hAnsi="Times New Roman" w:cs="Times New Roman"/>
          <w:sz w:val="24"/>
          <w:szCs w:val="24"/>
        </w:rPr>
        <w:t>В документации содержится обоснование невозможности прим</w:t>
      </w:r>
      <w:r w:rsidR="00834C23" w:rsidRPr="00C26751">
        <w:rPr>
          <w:rFonts w:ascii="Times New Roman" w:hAnsi="Times New Roman" w:cs="Times New Roman"/>
          <w:sz w:val="24"/>
          <w:szCs w:val="24"/>
        </w:rPr>
        <w:t>е</w:t>
      </w:r>
      <w:r w:rsidR="00834C23" w:rsidRPr="00C26751">
        <w:rPr>
          <w:rFonts w:ascii="Times New Roman" w:hAnsi="Times New Roman" w:cs="Times New Roman"/>
          <w:sz w:val="24"/>
          <w:szCs w:val="24"/>
        </w:rPr>
        <w:t xml:space="preserve">нения методов, указанных в ч. 1 ст. 22 Федерального закона № 44-ФЗ. </w:t>
      </w:r>
    </w:p>
    <w:p w:rsidR="000D2392" w:rsidRPr="00C26751" w:rsidRDefault="000D2392" w:rsidP="00834C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15" w:rsidRPr="00C26751" w:rsidRDefault="00FE0282" w:rsidP="00B00F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Субъектом проверки процедуры рассмотрения заявок на участие в аукц</w:t>
      </w:r>
      <w:r w:rsidRPr="00C2675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оне, подведения итогов  закупки. </w:t>
      </w:r>
    </w:p>
    <w:p w:rsidR="00A10F3F" w:rsidRPr="00C26751" w:rsidRDefault="00A10F3F" w:rsidP="00B00F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 конкурсной комиссии утвержден приказом МКУ «Комитет по закупкам» городского округа Кашира от 09.03.2021г. №120 в количестве 9 человек. </w:t>
      </w:r>
    </w:p>
    <w:p w:rsidR="00B00F15" w:rsidRPr="00C26751" w:rsidRDefault="00B00F15" w:rsidP="00B00F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r w:rsidR="00A10F3F"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Процедура рассмотрения и оценки первых частей заявок осуществлялась </w:t>
      </w:r>
      <w:r w:rsidR="00A10F3F" w:rsidRPr="00C26751">
        <w:rPr>
          <w:rFonts w:ascii="Times New Roman" w:eastAsia="Calibri" w:hAnsi="Times New Roman" w:cs="Times New Roman"/>
          <w:sz w:val="24"/>
          <w:szCs w:val="24"/>
        </w:rPr>
        <w:t>07</w:t>
      </w:r>
      <w:r w:rsidR="00A10F3F" w:rsidRPr="00C26751">
        <w:rPr>
          <w:rFonts w:ascii="Times New Roman" w:eastAsia="Calibri" w:hAnsi="Times New Roman" w:cs="Times New Roman"/>
          <w:snapToGrid w:val="0"/>
          <w:sz w:val="24"/>
          <w:szCs w:val="24"/>
          <w:lang w:eastAsia="zh-CN" w:bidi="hi-IN"/>
        </w:rPr>
        <w:t xml:space="preserve">.04.2021 10:00 (в соответствии с извещением от 19.03.2021г.). Нарушений сроков не установлено.  </w:t>
      </w:r>
      <w:proofErr w:type="gramStart"/>
      <w:r w:rsidR="00A10F3F" w:rsidRPr="00C26751">
        <w:rPr>
          <w:rFonts w:ascii="Times New Roman" w:eastAsia="Calibri" w:hAnsi="Times New Roman" w:cs="Times New Roman"/>
          <w:snapToGrid w:val="0"/>
          <w:sz w:val="24"/>
          <w:szCs w:val="24"/>
          <w:lang w:eastAsia="zh-CN" w:bidi="hi-IN"/>
        </w:rPr>
        <w:t>В соотве</w:t>
      </w:r>
      <w:r w:rsidR="00A10F3F" w:rsidRPr="00C26751">
        <w:rPr>
          <w:rFonts w:ascii="Times New Roman" w:eastAsia="Calibri" w:hAnsi="Times New Roman" w:cs="Times New Roman"/>
          <w:snapToGrid w:val="0"/>
          <w:sz w:val="24"/>
          <w:szCs w:val="24"/>
          <w:lang w:eastAsia="zh-CN" w:bidi="hi-IN"/>
        </w:rPr>
        <w:t>т</w:t>
      </w:r>
      <w:r w:rsidR="00A10F3F" w:rsidRPr="00C26751">
        <w:rPr>
          <w:rFonts w:ascii="Times New Roman" w:eastAsia="Calibri" w:hAnsi="Times New Roman" w:cs="Times New Roman"/>
          <w:snapToGrid w:val="0"/>
          <w:sz w:val="24"/>
          <w:szCs w:val="24"/>
          <w:lang w:eastAsia="zh-CN" w:bidi="hi-IN"/>
        </w:rPr>
        <w:t xml:space="preserve">ствии </w:t>
      </w:r>
      <w:r w:rsidR="00A10F3F"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 Протоколом рассмотрения и оценки первых частей заявок на участие в совместном о</w:t>
      </w:r>
      <w:r w:rsidR="00A10F3F"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</w:t>
      </w:r>
      <w:r w:rsidR="00A10F3F"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крытом конкурсе в электронной форме №0848300041021000121 от 07.04.2021 (размещен в ЕИС 08.04.2021) н</w:t>
      </w: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а момент окончания срока подачи заявок на участие в совместном открытом ко</w:t>
      </w: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н</w:t>
      </w: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курсе в электронной форме было подано 4 заявки</w:t>
      </w:r>
      <w:proofErr w:type="gramEnd"/>
    </w:p>
    <w:p w:rsidR="00B00F15" w:rsidRPr="00C26751" w:rsidRDefault="00B00F15" w:rsidP="00B00F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6"/>
      </w:tblGrid>
      <w:tr w:rsidR="00B00F15" w:rsidRPr="00C26751" w:rsidTr="00A10F3F">
        <w:trPr>
          <w:trHeight w:val="38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26751">
              <w:rPr>
                <w:rFonts w:ascii="Times New Roman" w:eastAsia="Calibri" w:hAnsi="Times New Roman" w:cs="Times New Roman"/>
                <w:b/>
                <w:bCs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26751">
              <w:rPr>
                <w:rFonts w:ascii="Times New Roman" w:eastAsia="Calibri" w:hAnsi="Times New Roman" w:cs="Times New Roman"/>
                <w:b/>
                <w:bCs/>
              </w:rPr>
              <w:t>Роль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26751">
              <w:rPr>
                <w:rFonts w:ascii="Times New Roman" w:eastAsia="Calibri" w:hAnsi="Times New Roman" w:cs="Times New Roman"/>
                <w:b/>
                <w:bCs/>
              </w:rPr>
              <w:t>Статус</w:t>
            </w:r>
          </w:p>
        </w:tc>
      </w:tr>
      <w:tr w:rsidR="00B00F15" w:rsidRPr="00C26751" w:rsidTr="00A10F3F">
        <w:trPr>
          <w:trHeight w:val="239"/>
        </w:trPr>
        <w:tc>
          <w:tcPr>
            <w:tcW w:w="4253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Коптева Юлия Владимировна</w:t>
            </w:r>
          </w:p>
        </w:tc>
        <w:tc>
          <w:tcPr>
            <w:tcW w:w="2977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ind w:right="114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</w:tc>
        <w:tc>
          <w:tcPr>
            <w:tcW w:w="2976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присутствовал</w:t>
            </w:r>
          </w:p>
        </w:tc>
      </w:tr>
      <w:tr w:rsidR="00B00F15" w:rsidRPr="00C26751" w:rsidTr="00A10F3F">
        <w:trPr>
          <w:trHeight w:val="239"/>
        </w:trPr>
        <w:tc>
          <w:tcPr>
            <w:tcW w:w="4253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Федина Ольга Осиповна</w:t>
            </w:r>
          </w:p>
        </w:tc>
        <w:tc>
          <w:tcPr>
            <w:tcW w:w="2977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ind w:right="114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Член комиссии</w:t>
            </w:r>
          </w:p>
        </w:tc>
        <w:tc>
          <w:tcPr>
            <w:tcW w:w="2976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присутствовал</w:t>
            </w:r>
          </w:p>
        </w:tc>
      </w:tr>
      <w:tr w:rsidR="00B00F15" w:rsidRPr="00C26751" w:rsidTr="00A10F3F">
        <w:trPr>
          <w:trHeight w:val="239"/>
        </w:trPr>
        <w:tc>
          <w:tcPr>
            <w:tcW w:w="4253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Теплякова Светлана Викторовна</w:t>
            </w:r>
          </w:p>
        </w:tc>
        <w:tc>
          <w:tcPr>
            <w:tcW w:w="2977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ind w:right="114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Член комиссии</w:t>
            </w:r>
          </w:p>
        </w:tc>
        <w:tc>
          <w:tcPr>
            <w:tcW w:w="2976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присутствовал</w:t>
            </w:r>
          </w:p>
        </w:tc>
      </w:tr>
      <w:tr w:rsidR="00B00F15" w:rsidRPr="00C26751" w:rsidTr="00A10F3F">
        <w:trPr>
          <w:trHeight w:val="239"/>
        </w:trPr>
        <w:tc>
          <w:tcPr>
            <w:tcW w:w="4253" w:type="dxa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751">
              <w:rPr>
                <w:rFonts w:ascii="Times New Roman" w:eastAsia="Times New Roman" w:hAnsi="Times New Roman" w:cs="Times New Roman"/>
                <w:lang w:eastAsia="ru-RU"/>
              </w:rPr>
              <w:t>Маклагина</w:t>
            </w:r>
            <w:proofErr w:type="spellEnd"/>
            <w:r w:rsidRPr="00C267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6751">
              <w:rPr>
                <w:rFonts w:ascii="Times New Roman" w:eastAsia="Times New Roman" w:hAnsi="Times New Roman" w:cs="Times New Roman"/>
                <w:lang w:eastAsia="ru-RU"/>
              </w:rPr>
              <w:t>Алефтина</w:t>
            </w:r>
            <w:proofErr w:type="spellEnd"/>
            <w:r w:rsidRPr="00C26751">
              <w:rPr>
                <w:rFonts w:ascii="Times New Roman" w:eastAsia="Times New Roman" w:hAnsi="Times New Roman" w:cs="Times New Roman"/>
                <w:lang w:eastAsia="ru-RU"/>
              </w:rPr>
              <w:t xml:space="preserve"> Петровна</w:t>
            </w:r>
          </w:p>
        </w:tc>
        <w:tc>
          <w:tcPr>
            <w:tcW w:w="2977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ind w:right="114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Член комиссии</w:t>
            </w:r>
          </w:p>
        </w:tc>
        <w:tc>
          <w:tcPr>
            <w:tcW w:w="2976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присутствовал</w:t>
            </w:r>
          </w:p>
        </w:tc>
      </w:tr>
      <w:tr w:rsidR="00B00F15" w:rsidRPr="00C26751" w:rsidTr="00A10F3F">
        <w:trPr>
          <w:trHeight w:val="239"/>
        </w:trPr>
        <w:tc>
          <w:tcPr>
            <w:tcW w:w="4253" w:type="dxa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751">
              <w:rPr>
                <w:rFonts w:ascii="Times New Roman" w:eastAsia="Times New Roman" w:hAnsi="Times New Roman" w:cs="Times New Roman"/>
                <w:lang w:eastAsia="ru-RU"/>
              </w:rPr>
              <w:t>Нежинская</w:t>
            </w:r>
            <w:proofErr w:type="spellEnd"/>
            <w:r w:rsidRPr="00C26751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Викторовна</w:t>
            </w:r>
          </w:p>
        </w:tc>
        <w:tc>
          <w:tcPr>
            <w:tcW w:w="2977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ind w:right="114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Член комиссии</w:t>
            </w:r>
          </w:p>
        </w:tc>
        <w:tc>
          <w:tcPr>
            <w:tcW w:w="2976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присутствовал</w:t>
            </w:r>
          </w:p>
        </w:tc>
      </w:tr>
      <w:tr w:rsidR="00B00F15" w:rsidRPr="00C26751" w:rsidTr="00A10F3F">
        <w:trPr>
          <w:trHeight w:val="239"/>
        </w:trPr>
        <w:tc>
          <w:tcPr>
            <w:tcW w:w="4253" w:type="dxa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751">
              <w:rPr>
                <w:rFonts w:ascii="Times New Roman" w:eastAsia="Times New Roman" w:hAnsi="Times New Roman" w:cs="Times New Roman"/>
                <w:lang w:eastAsia="ru-RU"/>
              </w:rPr>
              <w:t>Олешкевич</w:t>
            </w:r>
            <w:proofErr w:type="spellEnd"/>
            <w:r w:rsidRPr="00C26751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2977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ind w:right="114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Член комиссии</w:t>
            </w:r>
          </w:p>
        </w:tc>
        <w:tc>
          <w:tcPr>
            <w:tcW w:w="2976" w:type="dxa"/>
            <w:vAlign w:val="center"/>
          </w:tcPr>
          <w:p w:rsidR="00B00F15" w:rsidRPr="00C26751" w:rsidRDefault="00B00F15" w:rsidP="00B00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751">
              <w:rPr>
                <w:rFonts w:ascii="Times New Roman" w:eastAsia="Calibri" w:hAnsi="Times New Roman" w:cs="Times New Roman"/>
              </w:rPr>
              <w:t>присутствовал</w:t>
            </w:r>
          </w:p>
        </w:tc>
      </w:tr>
    </w:tbl>
    <w:p w:rsidR="00A10F3F" w:rsidRPr="00C26751" w:rsidRDefault="00A10F3F" w:rsidP="00A10F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</w:t>
      </w:r>
      <w:r w:rsidR="00AF00D1"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Всего на заседаниях</w:t>
      </w: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присутствовало 6 членов конкурсной комиссии. Кворум имелся. Засед</w:t>
      </w: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а</w:t>
      </w:r>
      <w:r w:rsidR="00AF00D1"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ния комиссии были  правомочны</w:t>
      </w: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.</w:t>
      </w:r>
    </w:p>
    <w:p w:rsidR="00A10F3F" w:rsidRPr="00C26751" w:rsidRDefault="00A10F3F" w:rsidP="00A10F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</w:t>
      </w:r>
      <w:r w:rsidRPr="00C26751">
        <w:rPr>
          <w:rFonts w:ascii="Times New Roman" w:eastAsia="Calibri" w:hAnsi="Times New Roman" w:cs="Times New Roman"/>
          <w:sz w:val="24"/>
          <w:szCs w:val="24"/>
        </w:rPr>
        <w:t>Совместный открытый конкурс в электронной форме признан несостоявшимся по основ</w:t>
      </w:r>
      <w:r w:rsidRPr="00C26751">
        <w:rPr>
          <w:rFonts w:ascii="Times New Roman" w:eastAsia="Calibri" w:hAnsi="Times New Roman" w:cs="Times New Roman"/>
          <w:sz w:val="24"/>
          <w:szCs w:val="24"/>
        </w:rPr>
        <w:t>а</w:t>
      </w:r>
      <w:r w:rsidRPr="00C26751">
        <w:rPr>
          <w:rFonts w:ascii="Times New Roman" w:eastAsia="Calibri" w:hAnsi="Times New Roman" w:cs="Times New Roman"/>
          <w:sz w:val="24"/>
          <w:szCs w:val="24"/>
        </w:rPr>
        <w:t>нию, предусмотренному частью 8 статьи 54.5 Федерального закона от 05.04.2013 № 44-ФЗ в св</w:t>
      </w:r>
      <w:r w:rsidRPr="00C26751">
        <w:rPr>
          <w:rFonts w:ascii="Times New Roman" w:eastAsia="Calibri" w:hAnsi="Times New Roman" w:cs="Times New Roman"/>
          <w:sz w:val="24"/>
          <w:szCs w:val="24"/>
        </w:rPr>
        <w:t>я</w:t>
      </w:r>
      <w:r w:rsidRPr="00C26751">
        <w:rPr>
          <w:rFonts w:ascii="Times New Roman" w:eastAsia="Calibri" w:hAnsi="Times New Roman" w:cs="Times New Roman"/>
          <w:sz w:val="24"/>
          <w:szCs w:val="24"/>
        </w:rPr>
        <w:t>зи с тем, что комиссия приняла решение о признании только одного участника закупки, пода</w:t>
      </w:r>
      <w:r w:rsidRPr="00C26751">
        <w:rPr>
          <w:rFonts w:ascii="Times New Roman" w:eastAsia="Calibri" w:hAnsi="Times New Roman" w:cs="Times New Roman"/>
          <w:sz w:val="24"/>
          <w:szCs w:val="24"/>
        </w:rPr>
        <w:t>в</w:t>
      </w:r>
      <w:r w:rsidRPr="00C26751">
        <w:rPr>
          <w:rFonts w:ascii="Times New Roman" w:eastAsia="Calibri" w:hAnsi="Times New Roman" w:cs="Times New Roman"/>
          <w:sz w:val="24"/>
          <w:szCs w:val="24"/>
        </w:rPr>
        <w:t>шего заявку на участие в таком конкурсе, его участником.</w:t>
      </w:r>
    </w:p>
    <w:p w:rsidR="00592C49" w:rsidRPr="00C26751" w:rsidRDefault="00AF00D1" w:rsidP="0016314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Протокол рассмотрения и оценки первых частей заявок на участие в совместном открытом конкурсе в электронной форме №0848300041021000121 от 07.04.2021, </w:t>
      </w:r>
      <w:hyperlink r:id="rId33" w:tgtFrame="_blank" w:history="1">
        <w:r w:rsidRPr="00C26751">
          <w:rPr>
            <w:rFonts w:ascii="Times New Roman" w:eastAsia="Calibri" w:hAnsi="Times New Roman" w:cs="Times New Roman"/>
            <w:sz w:val="24"/>
            <w:szCs w:val="24"/>
            <w:lang w:eastAsia="zh-CN" w:bidi="hi-IN"/>
          </w:rPr>
          <w:t>Протокол рассмотрения заявки единственного участника на участие в открытом конкурсе в электронной форме от 08.04.2021 №ПРУ</w:t>
        </w:r>
        <w:proofErr w:type="gramStart"/>
        <w:r w:rsidRPr="00C26751">
          <w:rPr>
            <w:rFonts w:ascii="Times New Roman" w:eastAsia="Calibri" w:hAnsi="Times New Roman" w:cs="Times New Roman"/>
            <w:sz w:val="24"/>
            <w:szCs w:val="24"/>
            <w:lang w:eastAsia="zh-CN" w:bidi="hi-IN"/>
          </w:rPr>
          <w:t>1</w:t>
        </w:r>
        <w:proofErr w:type="gramEnd"/>
      </w:hyperlink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,   </w:t>
      </w:r>
      <w:hyperlink r:id="rId34" w:tgtFrame="_blank" w:history="1">
        <w:r w:rsidRPr="00C26751">
          <w:rPr>
            <w:rFonts w:ascii="Times New Roman" w:eastAsia="Calibri" w:hAnsi="Times New Roman" w:cs="Times New Roman"/>
            <w:sz w:val="24"/>
            <w:szCs w:val="24"/>
            <w:lang w:eastAsia="zh-CN" w:bidi="hi-IN"/>
          </w:rPr>
          <w:t>Протокол подведения итогов открытого конкурса в электронной форме от 08.04.2021 №ППИ1</w:t>
        </w:r>
      </w:hyperlink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опубликованы </w:t>
      </w:r>
      <w:r w:rsidR="00592C49"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на официальном сай</w:t>
      </w: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те  ЕИС в сроки, установленные Федеральным</w:t>
      </w:r>
      <w:r w:rsidR="00592C49"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закон</w:t>
      </w:r>
      <w:r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ом</w:t>
      </w:r>
      <w:r w:rsidR="00592C49" w:rsidRPr="00C2675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№44-ФЗ.</w:t>
      </w:r>
    </w:p>
    <w:p w:rsidR="00AF00D1" w:rsidRPr="00C26751" w:rsidRDefault="00AF00D1" w:rsidP="000C32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C3287" w:rsidRPr="00C26751" w:rsidRDefault="000C3287" w:rsidP="000C32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sz w:val="24"/>
          <w:szCs w:val="24"/>
        </w:rPr>
        <w:t xml:space="preserve">Соблюдение Субъектом проверки процедуры заключения Контракта. </w:t>
      </w:r>
    </w:p>
    <w:p w:rsidR="000C3287" w:rsidRPr="00C26751" w:rsidRDefault="000C3287" w:rsidP="00A04E2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Контракт</w:t>
      </w:r>
      <w:r w:rsidR="008D7818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C82586" w:rsidRPr="00C26751">
        <w:rPr>
          <w:rFonts w:ascii="Times New Roman" w:hAnsi="Times New Roman" w:cs="Times New Roman"/>
          <w:sz w:val="24"/>
          <w:szCs w:val="24"/>
          <w:shd w:val="clear" w:color="auto" w:fill="FFFFFF"/>
        </w:rPr>
        <w:t>№ 08483000410210001210003</w:t>
      </w:r>
      <w:r w:rsidRPr="00C26751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C7133A" w:rsidRPr="00C26751">
        <w:rPr>
          <w:rFonts w:ascii="Times New Roman" w:hAnsi="Times New Roman" w:cs="Times New Roman"/>
          <w:sz w:val="24"/>
          <w:szCs w:val="24"/>
        </w:rPr>
        <w:t>с ООО «СТРОЙКОМФОРТ-СВК»</w:t>
      </w:r>
      <w:r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C82586" w:rsidRPr="00C26751">
        <w:rPr>
          <w:rFonts w:ascii="Times New Roman" w:hAnsi="Times New Roman" w:cs="Times New Roman"/>
          <w:sz w:val="24"/>
          <w:szCs w:val="24"/>
          <w:shd w:val="clear" w:color="auto" w:fill="FFFFFF"/>
        </w:rPr>
        <w:t>22.04.2021</w:t>
      </w:r>
      <w:r w:rsidR="00C7133A" w:rsidRPr="00C26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ст. </w:t>
      </w:r>
      <w:r w:rsidR="00C82586" w:rsidRPr="00C26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6751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055445" w:rsidRPr="00C26751">
        <w:rPr>
          <w:rFonts w:ascii="Times New Roman" w:hAnsi="Times New Roman" w:cs="Times New Roman"/>
          <w:sz w:val="24"/>
          <w:szCs w:val="24"/>
        </w:rPr>
        <w:t>ст.83.2</w:t>
      </w:r>
      <w:r w:rsidRPr="00C26751">
        <w:rPr>
          <w:rFonts w:ascii="Times New Roman" w:hAnsi="Times New Roman" w:cs="Times New Roman"/>
          <w:sz w:val="24"/>
          <w:szCs w:val="24"/>
        </w:rPr>
        <w:t xml:space="preserve"> Федерального закона №44-ФЗ. </w:t>
      </w:r>
      <w:r w:rsidR="00C81163" w:rsidRPr="00C26751">
        <w:rPr>
          <w:rFonts w:ascii="Times New Roman" w:hAnsi="Times New Roman" w:cs="Times New Roman"/>
          <w:sz w:val="24"/>
          <w:szCs w:val="24"/>
        </w:rPr>
        <w:t xml:space="preserve"> Контракт заключен в соответствии с проектом, размещенным в составе документации</w:t>
      </w:r>
      <w:r w:rsidR="00337466" w:rsidRPr="00C26751">
        <w:rPr>
          <w:rFonts w:ascii="Times New Roman" w:hAnsi="Times New Roman" w:cs="Times New Roman"/>
          <w:sz w:val="24"/>
          <w:szCs w:val="24"/>
        </w:rPr>
        <w:t xml:space="preserve"> об электронном аукционе в соответствии с предложением. </w:t>
      </w:r>
    </w:p>
    <w:p w:rsidR="00337466" w:rsidRPr="00C26751" w:rsidRDefault="00337466" w:rsidP="00A04E2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В соответствии с ч.3 ст.103 Федерального закона №44-ФЗ и Правилами ведения реестров контрактов, заключенных заказчиками, утвержденными постановлением Правительства РФ от 28.11.2013г. №1084:</w:t>
      </w:r>
    </w:p>
    <w:p w:rsidR="008D7818" w:rsidRPr="00C26751" w:rsidRDefault="00337466" w:rsidP="00A04E2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>Заказчик обязан в течение 5-ти рабочих дней после заключения контракта на официальном сайте внести сведения в единый реестр государственных и муниципальных контрактов о контрактах, а также в течение 5 рабочих дней со дня исполнения контракта разместить информацию об исполнении контракта, в том числе информацию об оплате контракта и информацию о приемке поставленного товара, выполненной работы, оказанной услуги и иную информацию</w:t>
      </w:r>
      <w:proofErr w:type="gramEnd"/>
      <w:r w:rsidRPr="00C26751">
        <w:rPr>
          <w:rFonts w:ascii="Times New Roman" w:hAnsi="Times New Roman" w:cs="Times New Roman"/>
          <w:sz w:val="24"/>
          <w:szCs w:val="24"/>
        </w:rPr>
        <w:t xml:space="preserve"> предусмотренную Правилами ведения реестров контрактов, заключенных заказчиками, утвержденными постановлением Правительства РФ от </w:t>
      </w:r>
      <w:r w:rsidR="0094460A" w:rsidRPr="00C26751">
        <w:rPr>
          <w:rFonts w:ascii="Times New Roman" w:hAnsi="Times New Roman" w:cs="Times New Roman"/>
          <w:sz w:val="24"/>
          <w:szCs w:val="24"/>
        </w:rPr>
        <w:t>2</w:t>
      </w:r>
      <w:r w:rsidRPr="00C26751">
        <w:rPr>
          <w:rFonts w:ascii="Times New Roman" w:hAnsi="Times New Roman" w:cs="Times New Roman"/>
          <w:sz w:val="24"/>
          <w:szCs w:val="24"/>
        </w:rPr>
        <w:t xml:space="preserve">.11.2013г. №1084. </w:t>
      </w:r>
      <w:r w:rsidR="008D7818" w:rsidRPr="00C26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66" w:rsidRPr="00C26751" w:rsidRDefault="008D7818" w:rsidP="00A04E2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Информация о заключенном контракте  размещена Заказчиком в реестре контрактов </w:t>
      </w:r>
      <w:r w:rsidR="00C82586" w:rsidRPr="00C26751">
        <w:rPr>
          <w:rFonts w:ascii="Times New Roman" w:hAnsi="Times New Roman" w:cs="Times New Roman"/>
          <w:sz w:val="24"/>
          <w:szCs w:val="24"/>
        </w:rPr>
        <w:t>26.04</w:t>
      </w:r>
      <w:r w:rsidR="0094460A" w:rsidRPr="00C26751">
        <w:rPr>
          <w:rFonts w:ascii="Times New Roman" w:hAnsi="Times New Roman" w:cs="Times New Roman"/>
          <w:sz w:val="24"/>
          <w:szCs w:val="24"/>
        </w:rPr>
        <w:t>.</w:t>
      </w:r>
      <w:r w:rsidRPr="00C26751">
        <w:rPr>
          <w:rFonts w:ascii="Times New Roman" w:hAnsi="Times New Roman" w:cs="Times New Roman"/>
          <w:sz w:val="24"/>
          <w:szCs w:val="24"/>
        </w:rPr>
        <w:t xml:space="preserve">2021г., что подтверждает соблюдение Заказчиком требований законодательства. </w:t>
      </w:r>
    </w:p>
    <w:p w:rsidR="00A579F4" w:rsidRPr="00C26751" w:rsidRDefault="00A579F4" w:rsidP="00A579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         Цена контракта - </w:t>
      </w:r>
      <w:r w:rsidRPr="00C26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976 425,89 рублей. </w:t>
      </w:r>
    </w:p>
    <w:p w:rsidR="00E92BE1" w:rsidRPr="00C26751" w:rsidRDefault="00E92BE1" w:rsidP="00A04E2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контракта </w:t>
      </w:r>
      <w:r w:rsidR="00A579F4" w:rsidRPr="00C26751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C26751">
        <w:rPr>
          <w:rFonts w:ascii="Times New Roman" w:hAnsi="Times New Roman" w:cs="Times New Roman"/>
          <w:sz w:val="24"/>
          <w:szCs w:val="24"/>
        </w:rPr>
        <w:t xml:space="preserve">Заказчику до заключения контракта в размере </w:t>
      </w:r>
      <w:r w:rsidR="00F91ACB" w:rsidRPr="00C26751">
        <w:rPr>
          <w:rFonts w:ascii="Times New Roman" w:eastAsia="Times New Roman" w:hAnsi="Times New Roman" w:cs="Times New Roman"/>
          <w:sz w:val="24"/>
          <w:szCs w:val="24"/>
          <w:lang w:eastAsia="ar-SA"/>
        </w:rPr>
        <w:t>292 927 рублей 77 копеек</w:t>
      </w:r>
      <w:r w:rsidR="00F91ACB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Pr="00C26751">
        <w:rPr>
          <w:rFonts w:ascii="Times New Roman" w:hAnsi="Times New Roman" w:cs="Times New Roman"/>
          <w:sz w:val="24"/>
          <w:szCs w:val="24"/>
        </w:rPr>
        <w:t>рублей</w:t>
      </w:r>
      <w:r w:rsidR="00A579F4" w:rsidRPr="00C26751">
        <w:rPr>
          <w:rFonts w:ascii="Times New Roman" w:hAnsi="Times New Roman" w:cs="Times New Roman"/>
          <w:sz w:val="24"/>
          <w:szCs w:val="24"/>
        </w:rPr>
        <w:t xml:space="preserve"> (банковская гарантия)</w:t>
      </w:r>
      <w:r w:rsidRPr="00C26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93C" w:rsidRPr="00C26751" w:rsidRDefault="00F2493C" w:rsidP="000A57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7765" w:rsidRPr="00C26751" w:rsidRDefault="000D2392" w:rsidP="000A57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675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3472F" w:rsidRPr="00C26751">
        <w:rPr>
          <w:rFonts w:ascii="Times New Roman" w:hAnsi="Times New Roman" w:cs="Times New Roman"/>
          <w:b/>
          <w:i/>
          <w:sz w:val="24"/>
          <w:szCs w:val="24"/>
        </w:rPr>
        <w:t>Исполнение контракта, п</w:t>
      </w:r>
      <w:r w:rsidR="000B7765" w:rsidRPr="00C26751">
        <w:rPr>
          <w:rFonts w:ascii="Times New Roman" w:hAnsi="Times New Roman" w:cs="Times New Roman"/>
          <w:b/>
          <w:i/>
          <w:sz w:val="24"/>
          <w:szCs w:val="24"/>
        </w:rPr>
        <w:t>рименение заказчиком мер ответственности и совершения иных действий в случае нарушения поставщиком (подрядчиком, исполнителем) усло</w:t>
      </w:r>
      <w:r w:rsidR="00D61F77" w:rsidRPr="00C26751">
        <w:rPr>
          <w:rFonts w:ascii="Times New Roman" w:hAnsi="Times New Roman" w:cs="Times New Roman"/>
          <w:b/>
          <w:i/>
          <w:sz w:val="24"/>
          <w:szCs w:val="24"/>
        </w:rPr>
        <w:t>вий К</w:t>
      </w:r>
      <w:r w:rsidR="000B7765" w:rsidRPr="00C26751">
        <w:rPr>
          <w:rFonts w:ascii="Times New Roman" w:hAnsi="Times New Roman" w:cs="Times New Roman"/>
          <w:b/>
          <w:i/>
          <w:sz w:val="24"/>
          <w:szCs w:val="24"/>
        </w:rPr>
        <w:t>онтракта.</w:t>
      </w:r>
    </w:p>
    <w:p w:rsidR="005C5B95" w:rsidRPr="00C26751" w:rsidRDefault="005C5B95" w:rsidP="005C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В соответствии с  ч.4 ст.34 Федерального закона №44-ФЗ раздел 7 Контракта содержит об</w:t>
      </w:r>
      <w:r w:rsidRPr="00C26751">
        <w:rPr>
          <w:rFonts w:ascii="Times New Roman" w:hAnsi="Times New Roman" w:cs="Times New Roman"/>
          <w:sz w:val="24"/>
          <w:szCs w:val="24"/>
        </w:rPr>
        <w:t>я</w:t>
      </w:r>
      <w:r w:rsidRPr="00C26751">
        <w:rPr>
          <w:rFonts w:ascii="Times New Roman" w:hAnsi="Times New Roman" w:cs="Times New Roman"/>
          <w:sz w:val="24"/>
          <w:szCs w:val="24"/>
        </w:rPr>
        <w:t>зательное условие об ответственности заказчика и поставщика (подрядчика, исполнителя) за н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 xml:space="preserve">исполнение или ненадлежащее исполнение обязательств, предусмотренных Контрактом.  </w:t>
      </w:r>
      <w:proofErr w:type="gramStart"/>
      <w:r w:rsidRPr="00C26751">
        <w:rPr>
          <w:rFonts w:ascii="Times New Roman" w:hAnsi="Times New Roman" w:cs="Times New Roman"/>
          <w:sz w:val="24"/>
          <w:szCs w:val="24"/>
        </w:rPr>
        <w:t>Усл</w:t>
      </w:r>
      <w:r w:rsidRPr="00C26751">
        <w:rPr>
          <w:rFonts w:ascii="Times New Roman" w:hAnsi="Times New Roman" w:cs="Times New Roman"/>
          <w:sz w:val="24"/>
          <w:szCs w:val="24"/>
        </w:rPr>
        <w:t>о</w:t>
      </w:r>
      <w:r w:rsidRPr="00C26751">
        <w:rPr>
          <w:rFonts w:ascii="Times New Roman" w:hAnsi="Times New Roman" w:cs="Times New Roman"/>
          <w:sz w:val="24"/>
          <w:szCs w:val="24"/>
        </w:rPr>
        <w:t>вия и размеры пеней, а также штрафных санкций соответствуют Правилам определения размера штрафа, начисляемого в случае ненадлежащего исполнения заказчиком, неисполнения или н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надлежащего исполнения поставщиком (подрядчиком, исполнителем) обязательств, предусмо</w:t>
      </w:r>
      <w:r w:rsidRPr="00C26751">
        <w:rPr>
          <w:rFonts w:ascii="Times New Roman" w:hAnsi="Times New Roman" w:cs="Times New Roman"/>
          <w:sz w:val="24"/>
          <w:szCs w:val="24"/>
        </w:rPr>
        <w:t>т</w:t>
      </w:r>
      <w:r w:rsidRPr="00C26751">
        <w:rPr>
          <w:rFonts w:ascii="Times New Roman" w:hAnsi="Times New Roman" w:cs="Times New Roman"/>
          <w:sz w:val="24"/>
          <w:szCs w:val="24"/>
        </w:rPr>
        <w:t>ренных контрактом (за исключением просрочки исполнения обязательств заказчиком, поставщ</w:t>
      </w:r>
      <w:r w:rsidRPr="00C26751">
        <w:rPr>
          <w:rFonts w:ascii="Times New Roman" w:hAnsi="Times New Roman" w:cs="Times New Roman"/>
          <w:sz w:val="24"/>
          <w:szCs w:val="24"/>
        </w:rPr>
        <w:t>и</w:t>
      </w:r>
      <w:r w:rsidRPr="00C26751">
        <w:rPr>
          <w:rFonts w:ascii="Times New Roman" w:hAnsi="Times New Roman" w:cs="Times New Roman"/>
          <w:sz w:val="24"/>
          <w:szCs w:val="24"/>
        </w:rPr>
        <w:t xml:space="preserve">ком (подрядчиком, исполнителем), утвержденными постановлением Правительства Российской Федерации от 30.08.2017 № 1042. </w:t>
      </w:r>
      <w:proofErr w:type="gramEnd"/>
    </w:p>
    <w:p w:rsidR="00050A43" w:rsidRPr="00C26751" w:rsidRDefault="00A9589E" w:rsidP="00CE6B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261A" w:rsidRPr="00C26751">
        <w:rPr>
          <w:rFonts w:ascii="Times New Roman" w:hAnsi="Times New Roman" w:cs="Times New Roman"/>
          <w:sz w:val="24"/>
          <w:szCs w:val="24"/>
        </w:rPr>
        <w:t xml:space="preserve">Контрактом </w:t>
      </w:r>
      <w:r w:rsidR="00050A43" w:rsidRPr="00C26751">
        <w:rPr>
          <w:rFonts w:ascii="Times New Roman" w:hAnsi="Times New Roman" w:cs="Times New Roman"/>
          <w:sz w:val="24"/>
          <w:szCs w:val="24"/>
        </w:rPr>
        <w:t xml:space="preserve">поставка товара должна осуществляться в сроки, указанные в разделе «Обязательства по поставке товара» приложения 2 к Контракту, а именно: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20BC0" w:rsidRPr="00C26751" w:rsidTr="00050A43">
        <w:trPr>
          <w:trHeight w:val="227"/>
        </w:trPr>
        <w:tc>
          <w:tcPr>
            <w:tcW w:w="10173" w:type="dxa"/>
          </w:tcPr>
          <w:p w:rsidR="00F16D5D" w:rsidRPr="00C26751" w:rsidRDefault="00050A43" w:rsidP="00F1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51">
              <w:rPr>
                <w:rFonts w:ascii="Times New Roman" w:hAnsi="Times New Roman" w:cs="Times New Roman"/>
                <w:sz w:val="24"/>
                <w:szCs w:val="24"/>
              </w:rPr>
              <w:t>«Срок начала исполнения обязательства, не позднее:</w:t>
            </w:r>
            <w:r w:rsidR="00CE6B8D" w:rsidRPr="00C2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Simple"/>
                <w:id w:val="1522124171"/>
                <w:placeholder>
                  <w:docPart w:val="B1477C87BF67451DB6336FEDA583600A"/>
                </w:placeholder>
                <w:text/>
              </w:sdtPr>
              <w:sdtEndPr/>
              <w:sdtContent>
                <w:r w:rsidR="00F16D5D" w:rsidRPr="00C26751">
                  <w:rPr>
                    <w:rFonts w:ascii="Times New Roman" w:hAnsi="Times New Roman" w:cs="Times New Roman"/>
                    <w:sz w:val="24"/>
                    <w:szCs w:val="24"/>
                  </w:rPr>
                  <w:t>14.06.2021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Simple"/>
                <w:id w:val="-2091994616"/>
                <w:placeholder>
                  <w:docPart w:val="E358725650B747B4A09AF8854CA4605A"/>
                </w:placeholder>
                <w:text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Simple"/>
                <w:id w:val="1947420245"/>
                <w:placeholder>
                  <w:docPart w:val="81DAD0AEE1BF49FB8F48C9CF8C6DFE98"/>
                </w:placeholder>
                <w:text/>
              </w:sdtPr>
              <w:sdtEndPr/>
              <w:sdtContent/>
            </w:sdt>
            <w:r w:rsidR="0035261A" w:rsidRPr="00C2675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Simple"/>
                <w:id w:val="665063385"/>
                <w:placeholder>
                  <w:docPart w:val="F8A69C9FF2E94E36B3AAE8C479224950"/>
                </w:placeholder>
                <w:text/>
              </w:sdtPr>
              <w:sdtEndPr/>
              <w:sdtContent>
                <w:r w:rsidR="00F16D5D" w:rsidRPr="00C26751">
                  <w:rPr>
                    <w:rFonts w:ascii="Times New Roman" w:hAnsi="Times New Roman" w:cs="Times New Roman"/>
                    <w:sz w:val="24"/>
                    <w:szCs w:val="24"/>
                  </w:rPr>
                  <w:t>Срок окончания исполнения обязательства, не позднее: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Simple"/>
                <w:id w:val="-657380426"/>
                <w:placeholder>
                  <w:docPart w:val="EFD99D86FA90403F9BED8EE03DF86112"/>
                </w:placeholder>
                <w:text/>
              </w:sdtPr>
              <w:sdtEndPr/>
              <w:sdtContent>
                <w:r w:rsidR="00F16D5D" w:rsidRPr="00C26751">
                  <w:rPr>
                    <w:rFonts w:ascii="Times New Roman" w:hAnsi="Times New Roman" w:cs="Times New Roman"/>
                    <w:sz w:val="24"/>
                    <w:szCs w:val="24"/>
                  </w:rPr>
                  <w:t>26.07.2021»</w:t>
                </w:r>
              </w:sdtContent>
            </w:sdt>
          </w:p>
        </w:tc>
      </w:tr>
    </w:tbl>
    <w:p w:rsidR="00050A43" w:rsidRPr="00C26751" w:rsidRDefault="00050A43" w:rsidP="00A958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F16D5D" w:rsidRPr="00C26751">
        <w:rPr>
          <w:rFonts w:ascii="Times New Roman" w:hAnsi="Times New Roman" w:cs="Times New Roman"/>
          <w:sz w:val="24"/>
          <w:szCs w:val="24"/>
        </w:rPr>
        <w:t xml:space="preserve">Согласно Акту о приемке выполненных работ №1 (стоимость исполненных обязательств - 976425.89 в российских рублях) выполнены </w:t>
      </w:r>
      <w:r w:rsidR="009D5326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F16D5D" w:rsidRPr="00C26751">
        <w:rPr>
          <w:rFonts w:ascii="Times New Roman" w:hAnsi="Times New Roman" w:cs="Times New Roman"/>
          <w:sz w:val="24"/>
          <w:szCs w:val="24"/>
        </w:rPr>
        <w:t>15.07.</w:t>
      </w:r>
      <w:r w:rsidR="009D5326" w:rsidRPr="00C26751">
        <w:rPr>
          <w:rFonts w:ascii="Times New Roman" w:hAnsi="Times New Roman" w:cs="Times New Roman"/>
          <w:sz w:val="24"/>
          <w:szCs w:val="24"/>
        </w:rPr>
        <w:t xml:space="preserve">2021г. и </w:t>
      </w:r>
      <w:r w:rsidR="00A9589E" w:rsidRPr="00C26751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F16D5D" w:rsidRPr="00C26751">
        <w:rPr>
          <w:rFonts w:ascii="Times New Roman" w:hAnsi="Times New Roman" w:cs="Times New Roman"/>
          <w:sz w:val="24"/>
          <w:szCs w:val="24"/>
        </w:rPr>
        <w:t>ы</w:t>
      </w:r>
      <w:r w:rsidR="00A9589E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Pr="00C2675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F16D5D" w:rsidRPr="00C26751">
        <w:rPr>
          <w:rFonts w:ascii="Times New Roman" w:hAnsi="Times New Roman" w:cs="Times New Roman"/>
          <w:sz w:val="24"/>
          <w:szCs w:val="24"/>
        </w:rPr>
        <w:t>21.07.</w:t>
      </w:r>
      <w:r w:rsidRPr="00C26751">
        <w:rPr>
          <w:rFonts w:ascii="Times New Roman" w:hAnsi="Times New Roman" w:cs="Times New Roman"/>
          <w:sz w:val="24"/>
          <w:szCs w:val="24"/>
        </w:rPr>
        <w:t xml:space="preserve">2021г. </w:t>
      </w:r>
      <w:r w:rsidR="00A9589E" w:rsidRPr="00C2675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B2A7C" w:rsidRPr="00C26751">
        <w:rPr>
          <w:rFonts w:ascii="Times New Roman" w:hAnsi="Times New Roman" w:cs="Times New Roman"/>
          <w:sz w:val="24"/>
          <w:szCs w:val="24"/>
        </w:rPr>
        <w:t>260 030,40</w:t>
      </w:r>
      <w:r w:rsidR="00A9589E" w:rsidRPr="00C26751">
        <w:rPr>
          <w:rFonts w:ascii="Times New Roman" w:hAnsi="Times New Roman" w:cs="Times New Roman"/>
          <w:sz w:val="24"/>
          <w:szCs w:val="24"/>
        </w:rPr>
        <w:t xml:space="preserve"> руб.</w:t>
      </w:r>
      <w:r w:rsidR="002A4F6E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505014" w:rsidRPr="00C26751">
        <w:rPr>
          <w:rFonts w:ascii="Times New Roman" w:hAnsi="Times New Roman" w:cs="Times New Roman"/>
          <w:sz w:val="24"/>
          <w:szCs w:val="24"/>
        </w:rPr>
        <w:t xml:space="preserve">Нарушение сроков Контракта </w:t>
      </w:r>
      <w:r w:rsidR="00F34202" w:rsidRPr="00C26751">
        <w:rPr>
          <w:rFonts w:ascii="Times New Roman" w:hAnsi="Times New Roman" w:cs="Times New Roman"/>
          <w:sz w:val="24"/>
          <w:szCs w:val="24"/>
        </w:rPr>
        <w:t>Поставщиком</w:t>
      </w:r>
      <w:r w:rsidR="000B2A7C" w:rsidRPr="00C26751">
        <w:rPr>
          <w:rFonts w:ascii="Times New Roman" w:hAnsi="Times New Roman" w:cs="Times New Roman"/>
          <w:sz w:val="24"/>
          <w:szCs w:val="24"/>
        </w:rPr>
        <w:t xml:space="preserve"> и Заказчиком</w:t>
      </w:r>
      <w:r w:rsidR="00F34202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505014" w:rsidRPr="00C26751">
        <w:rPr>
          <w:rFonts w:ascii="Times New Roman" w:hAnsi="Times New Roman" w:cs="Times New Roman"/>
          <w:sz w:val="24"/>
          <w:szCs w:val="24"/>
        </w:rPr>
        <w:t>не выявлено</w:t>
      </w:r>
      <w:r w:rsidR="00F34202" w:rsidRPr="00C26751">
        <w:rPr>
          <w:rFonts w:ascii="Times New Roman" w:hAnsi="Times New Roman" w:cs="Times New Roman"/>
          <w:sz w:val="24"/>
          <w:szCs w:val="24"/>
        </w:rPr>
        <w:t>.</w:t>
      </w:r>
      <w:r w:rsidR="00505014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F34202" w:rsidRPr="00C267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202" w:rsidRPr="00C26751" w:rsidRDefault="00F34202" w:rsidP="00F342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6D5D" w:rsidRPr="00C26751">
        <w:rPr>
          <w:rFonts w:ascii="Times New Roman" w:hAnsi="Times New Roman" w:cs="Times New Roman"/>
          <w:sz w:val="24"/>
          <w:szCs w:val="24"/>
        </w:rPr>
        <w:t>ч.4 ст.34 Федерального закона №44-ФЗ</w:t>
      </w:r>
      <w:r w:rsidR="0035261A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460EAD" w:rsidRPr="00C26751">
        <w:rPr>
          <w:rFonts w:ascii="Times New Roman" w:hAnsi="Times New Roman" w:cs="Times New Roman"/>
          <w:sz w:val="24"/>
          <w:szCs w:val="24"/>
        </w:rPr>
        <w:t>порядок и сроки оплаты товара установлены в разделе «Сведения о порядке оплаты» приложения 2 к Контракту</w:t>
      </w:r>
      <w:r w:rsidRPr="00C26751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20BC0" w:rsidRPr="00C26751" w:rsidTr="00460EAD">
        <w:trPr>
          <w:trHeight w:val="353"/>
        </w:trPr>
        <w:tc>
          <w:tcPr>
            <w:tcW w:w="10173" w:type="dxa"/>
          </w:tcPr>
          <w:p w:rsidR="00460EAD" w:rsidRPr="00C26751" w:rsidRDefault="00460EAD" w:rsidP="00F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61A" w:rsidRPr="00C2675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16D5D" w:rsidRPr="00C26751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="0035261A" w:rsidRPr="00C26751">
              <w:rPr>
                <w:rFonts w:ascii="Times New Roman" w:hAnsi="Times New Roman" w:cs="Times New Roman"/>
                <w:sz w:val="24"/>
                <w:szCs w:val="24"/>
              </w:rPr>
              <w:t xml:space="preserve"> от даты подписания документа-предшественника</w:t>
            </w:r>
            <w:proofErr w:type="gramStart"/>
            <w:r w:rsidR="00F16D5D" w:rsidRPr="00C2675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5261A" w:rsidRPr="00C26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6BBC" w:rsidRPr="00C26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9EE" w:rsidRPr="00C2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F49EE" w:rsidRPr="00C26751">
              <w:rPr>
                <w:rFonts w:ascii="Times New Roman" w:hAnsi="Times New Roman" w:cs="Times New Roman"/>
                <w:sz w:val="24"/>
                <w:szCs w:val="24"/>
              </w:rPr>
              <w:t>Срок установлен в соо</w:t>
            </w:r>
            <w:r w:rsidR="003F49EE" w:rsidRPr="00C267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49EE" w:rsidRPr="00C26751">
              <w:rPr>
                <w:rFonts w:ascii="Times New Roman" w:hAnsi="Times New Roman" w:cs="Times New Roman"/>
                <w:sz w:val="24"/>
                <w:szCs w:val="24"/>
              </w:rPr>
              <w:t>ветствии с ч. 8 ст.30 Федерального закона №44-ФЗ.</w:t>
            </w:r>
          </w:p>
        </w:tc>
      </w:tr>
    </w:tbl>
    <w:p w:rsidR="003F49EE" w:rsidRPr="00C26751" w:rsidRDefault="002A4F6E" w:rsidP="00A95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Заказчик  полностью оплатил за </w:t>
      </w:r>
      <w:r w:rsidR="00F16D5D" w:rsidRPr="00C26751">
        <w:rPr>
          <w:rFonts w:ascii="Times New Roman" w:hAnsi="Times New Roman" w:cs="Times New Roman"/>
          <w:sz w:val="24"/>
          <w:szCs w:val="24"/>
        </w:rPr>
        <w:t xml:space="preserve">выполненные работы </w:t>
      </w:r>
      <w:proofErr w:type="gramStart"/>
      <w:r w:rsidR="00F16D5D" w:rsidRPr="00C26751">
        <w:rPr>
          <w:rFonts w:ascii="Times New Roman" w:hAnsi="Times New Roman" w:cs="Times New Roman"/>
          <w:sz w:val="24"/>
          <w:szCs w:val="24"/>
        </w:rPr>
        <w:t>(</w:t>
      </w:r>
      <w:r w:rsidRPr="00C26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26751">
        <w:rPr>
          <w:rFonts w:ascii="Times New Roman" w:hAnsi="Times New Roman" w:cs="Times New Roman"/>
          <w:sz w:val="24"/>
          <w:szCs w:val="24"/>
        </w:rPr>
        <w:t>платеж</w:t>
      </w:r>
      <w:r w:rsidR="00F16D5D" w:rsidRPr="00C26751">
        <w:rPr>
          <w:rFonts w:ascii="Times New Roman" w:hAnsi="Times New Roman" w:cs="Times New Roman"/>
          <w:sz w:val="24"/>
          <w:szCs w:val="24"/>
        </w:rPr>
        <w:t>ное поручение</w:t>
      </w:r>
      <w:r w:rsidRPr="00C26751">
        <w:rPr>
          <w:rFonts w:ascii="Times New Roman" w:hAnsi="Times New Roman" w:cs="Times New Roman"/>
          <w:sz w:val="24"/>
          <w:szCs w:val="24"/>
        </w:rPr>
        <w:t xml:space="preserve"> №</w:t>
      </w:r>
      <w:r w:rsidR="003F49EE" w:rsidRPr="00C26751">
        <w:rPr>
          <w:rFonts w:ascii="Times New Roman" w:hAnsi="Times New Roman" w:cs="Times New Roman"/>
          <w:sz w:val="24"/>
          <w:szCs w:val="24"/>
        </w:rPr>
        <w:t xml:space="preserve"> 27427</w:t>
      </w:r>
      <w:r w:rsidRPr="00C26751">
        <w:rPr>
          <w:rFonts w:ascii="Times New Roman" w:hAnsi="Times New Roman" w:cs="Times New Roman"/>
          <w:sz w:val="24"/>
          <w:szCs w:val="24"/>
        </w:rPr>
        <w:t xml:space="preserve"> от </w:t>
      </w:r>
      <w:r w:rsidR="00F16D5D" w:rsidRPr="00C26751">
        <w:rPr>
          <w:rFonts w:ascii="Times New Roman" w:hAnsi="Times New Roman" w:cs="Times New Roman"/>
          <w:sz w:val="24"/>
          <w:szCs w:val="24"/>
        </w:rPr>
        <w:t>22.07.</w:t>
      </w:r>
      <w:r w:rsidR="0021032A" w:rsidRPr="00C26751">
        <w:rPr>
          <w:rFonts w:ascii="Times New Roman" w:hAnsi="Times New Roman" w:cs="Times New Roman"/>
          <w:sz w:val="24"/>
          <w:szCs w:val="24"/>
        </w:rPr>
        <w:t>2021г</w:t>
      </w:r>
      <w:r w:rsidRPr="00C26751">
        <w:rPr>
          <w:rFonts w:ascii="Times New Roman" w:hAnsi="Times New Roman" w:cs="Times New Roman"/>
          <w:sz w:val="24"/>
          <w:szCs w:val="24"/>
        </w:rPr>
        <w:t xml:space="preserve">. </w:t>
      </w:r>
      <w:r w:rsidR="003F49EE" w:rsidRPr="00C26751">
        <w:rPr>
          <w:rFonts w:ascii="Times New Roman" w:hAnsi="Times New Roman" w:cs="Times New Roman"/>
          <w:sz w:val="24"/>
          <w:szCs w:val="24"/>
        </w:rPr>
        <w:t xml:space="preserve">). Нарушений сроков оплаты со стороны Заказчика не выявлены. </w:t>
      </w:r>
    </w:p>
    <w:p w:rsidR="00A9589E" w:rsidRPr="00C26751" w:rsidRDefault="003F49EE" w:rsidP="00A95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М</w:t>
      </w:r>
      <w:r w:rsidR="00A9589E" w:rsidRPr="00C26751">
        <w:rPr>
          <w:rFonts w:ascii="Times New Roman" w:hAnsi="Times New Roman" w:cs="Times New Roman"/>
          <w:sz w:val="24"/>
          <w:szCs w:val="24"/>
        </w:rPr>
        <w:t xml:space="preserve">еры ответственности </w:t>
      </w:r>
      <w:r w:rsidRPr="00C26751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A9589E" w:rsidRPr="00C26751">
        <w:rPr>
          <w:rFonts w:ascii="Times New Roman" w:hAnsi="Times New Roman" w:cs="Times New Roman"/>
          <w:sz w:val="24"/>
          <w:szCs w:val="24"/>
        </w:rPr>
        <w:t>не принимались.</w:t>
      </w:r>
    </w:p>
    <w:p w:rsidR="00A9589E" w:rsidRPr="00C26751" w:rsidRDefault="00A9589E" w:rsidP="00A9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Своевременность, полнота и достоверность отражения в документах учета поставленного</w:t>
      </w:r>
      <w:r w:rsidR="00F76BBC" w:rsidRPr="00C26751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C26751">
        <w:rPr>
          <w:rFonts w:ascii="Times New Roman" w:hAnsi="Times New Roman" w:cs="Times New Roman"/>
          <w:sz w:val="24"/>
          <w:szCs w:val="24"/>
        </w:rPr>
        <w:t xml:space="preserve">, проверена в первичных учетных документах: </w:t>
      </w:r>
      <w:r w:rsidR="00986000" w:rsidRPr="00C26751">
        <w:rPr>
          <w:rFonts w:ascii="Times New Roman" w:hAnsi="Times New Roman" w:cs="Times New Roman"/>
          <w:sz w:val="24"/>
          <w:szCs w:val="24"/>
        </w:rPr>
        <w:t>Акт о приемке выполненных работ (12) №1 (стоимость исполненных обязательств - 976425.89 в российских рублях); (подписан заказчиком 21.07.2021)</w:t>
      </w:r>
      <w:r w:rsidRPr="00C26751">
        <w:rPr>
          <w:rFonts w:ascii="Times New Roman" w:hAnsi="Times New Roman" w:cs="Times New Roman"/>
          <w:sz w:val="24"/>
          <w:szCs w:val="24"/>
        </w:rPr>
        <w:t>, журнал операций №4 расчетов с по</w:t>
      </w:r>
      <w:r w:rsidR="00650E81" w:rsidRPr="00C26751">
        <w:rPr>
          <w:rFonts w:ascii="Times New Roman" w:hAnsi="Times New Roman" w:cs="Times New Roman"/>
          <w:sz w:val="24"/>
          <w:szCs w:val="24"/>
        </w:rPr>
        <w:t xml:space="preserve">ставщиками  подрядчиками за </w:t>
      </w:r>
      <w:r w:rsidR="00986000" w:rsidRPr="00C26751">
        <w:rPr>
          <w:rFonts w:ascii="Times New Roman" w:hAnsi="Times New Roman" w:cs="Times New Roman"/>
          <w:sz w:val="24"/>
          <w:szCs w:val="24"/>
        </w:rPr>
        <w:t>июль</w:t>
      </w:r>
      <w:r w:rsidR="003A3193" w:rsidRPr="00C26751">
        <w:rPr>
          <w:rFonts w:ascii="Times New Roman" w:hAnsi="Times New Roman" w:cs="Times New Roman"/>
          <w:sz w:val="24"/>
          <w:szCs w:val="24"/>
        </w:rPr>
        <w:t xml:space="preserve"> </w:t>
      </w:r>
      <w:r w:rsidR="00650E81" w:rsidRPr="00C26751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A9589E" w:rsidRPr="00C26751" w:rsidRDefault="00A9589E" w:rsidP="00A9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Согласно п.1 ст.10 Федерального закона от 06.12.2011г. №402-ФЗ «О бухгалтерском уч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те» (далее – Федерального закона №402-ФЗ) данные, содержащиеся в первичных учетных док</w:t>
      </w:r>
      <w:r w:rsidRPr="00C26751">
        <w:rPr>
          <w:rFonts w:ascii="Times New Roman" w:hAnsi="Times New Roman" w:cs="Times New Roman"/>
          <w:sz w:val="24"/>
          <w:szCs w:val="24"/>
        </w:rPr>
        <w:t>у</w:t>
      </w:r>
      <w:r w:rsidRPr="00C26751">
        <w:rPr>
          <w:rFonts w:ascii="Times New Roman" w:hAnsi="Times New Roman" w:cs="Times New Roman"/>
          <w:sz w:val="24"/>
          <w:szCs w:val="24"/>
        </w:rPr>
        <w:t>ментах, подлежат своевременной регистрации и накоплению в регистрах бухгалтерского учета.</w:t>
      </w:r>
    </w:p>
    <w:p w:rsidR="00A9589E" w:rsidRPr="00C26751" w:rsidRDefault="00A9589E" w:rsidP="00A9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51">
        <w:rPr>
          <w:rFonts w:ascii="Times New Roman" w:hAnsi="Times New Roman" w:cs="Times New Roman"/>
          <w:sz w:val="24"/>
          <w:szCs w:val="24"/>
        </w:rPr>
        <w:t>Согласно п.11 ч.1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ния, органов управления государственными внебюджетными фондами, государственных акад</w:t>
      </w:r>
      <w:r w:rsidRPr="00C26751">
        <w:rPr>
          <w:rFonts w:ascii="Times New Roman" w:hAnsi="Times New Roman" w:cs="Times New Roman"/>
          <w:sz w:val="24"/>
          <w:szCs w:val="24"/>
        </w:rPr>
        <w:t>е</w:t>
      </w:r>
      <w:r w:rsidRPr="00C26751">
        <w:rPr>
          <w:rFonts w:ascii="Times New Roman" w:hAnsi="Times New Roman" w:cs="Times New Roman"/>
          <w:sz w:val="24"/>
          <w:szCs w:val="24"/>
        </w:rPr>
        <w:t>мий наук, государственных (муниципальных) учреждений, утвержденной приказом Министе</w:t>
      </w:r>
      <w:r w:rsidRPr="00C26751">
        <w:rPr>
          <w:rFonts w:ascii="Times New Roman" w:hAnsi="Times New Roman" w:cs="Times New Roman"/>
          <w:sz w:val="24"/>
          <w:szCs w:val="24"/>
        </w:rPr>
        <w:t>р</w:t>
      </w:r>
      <w:r w:rsidRPr="00C26751">
        <w:rPr>
          <w:rFonts w:ascii="Times New Roman" w:hAnsi="Times New Roman" w:cs="Times New Roman"/>
          <w:sz w:val="24"/>
          <w:szCs w:val="24"/>
        </w:rPr>
        <w:t>ства финансов Российской Федерации от 01.12.2010г. №157н, записи в регистры бухгалтерского учета осуществляются по мере совершения операций и принятия к бухгалтерскому учету пе</w:t>
      </w:r>
      <w:r w:rsidRPr="00C26751">
        <w:rPr>
          <w:rFonts w:ascii="Times New Roman" w:hAnsi="Times New Roman" w:cs="Times New Roman"/>
          <w:sz w:val="24"/>
          <w:szCs w:val="24"/>
        </w:rPr>
        <w:t>р</w:t>
      </w:r>
      <w:r w:rsidRPr="00C26751">
        <w:rPr>
          <w:rFonts w:ascii="Times New Roman" w:hAnsi="Times New Roman" w:cs="Times New Roman"/>
          <w:sz w:val="24"/>
          <w:szCs w:val="24"/>
        </w:rPr>
        <w:t>вичного учетного</w:t>
      </w:r>
      <w:proofErr w:type="gramEnd"/>
      <w:r w:rsidRPr="00C26751">
        <w:rPr>
          <w:rFonts w:ascii="Times New Roman" w:hAnsi="Times New Roman" w:cs="Times New Roman"/>
          <w:sz w:val="24"/>
          <w:szCs w:val="24"/>
        </w:rPr>
        <w:t xml:space="preserve"> документа, но не позднее следующего дня после получения первичного уче</w:t>
      </w:r>
      <w:r w:rsidRPr="00C26751">
        <w:rPr>
          <w:rFonts w:ascii="Times New Roman" w:hAnsi="Times New Roman" w:cs="Times New Roman"/>
          <w:sz w:val="24"/>
          <w:szCs w:val="24"/>
        </w:rPr>
        <w:t>т</w:t>
      </w:r>
      <w:r w:rsidRPr="00C26751">
        <w:rPr>
          <w:rFonts w:ascii="Times New Roman" w:hAnsi="Times New Roman" w:cs="Times New Roman"/>
          <w:sz w:val="24"/>
          <w:szCs w:val="24"/>
        </w:rPr>
        <w:t xml:space="preserve">ного документа. </w:t>
      </w:r>
    </w:p>
    <w:p w:rsidR="00986000" w:rsidRPr="00C26751" w:rsidRDefault="00A9589E" w:rsidP="00967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В ходе проверки  нарушения отражения в регистрах бухгалтерского учета первичных учетных документов </w:t>
      </w:r>
      <w:r w:rsidR="00986000" w:rsidRPr="00C26751">
        <w:rPr>
          <w:rFonts w:ascii="Times New Roman" w:hAnsi="Times New Roman" w:cs="Times New Roman"/>
          <w:sz w:val="24"/>
          <w:szCs w:val="24"/>
        </w:rPr>
        <w:t xml:space="preserve">установлено следующее: </w:t>
      </w:r>
    </w:p>
    <w:p w:rsidR="00556D88" w:rsidRPr="00C26751" w:rsidRDefault="00556D88" w:rsidP="00556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>- в журнале операций №4 неверно указаны реквизиты первичного учетного документа (дата, номер акт).</w:t>
      </w:r>
    </w:p>
    <w:p w:rsidR="00556D88" w:rsidRPr="00C26751" w:rsidRDefault="00556D88" w:rsidP="00556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51">
        <w:rPr>
          <w:rFonts w:ascii="Times New Roman" w:hAnsi="Times New Roman" w:cs="Times New Roman"/>
          <w:sz w:val="24"/>
          <w:szCs w:val="24"/>
        </w:rPr>
        <w:t xml:space="preserve">- нарушены сроки внесения сведений в регистры бухгалтерского учета. </w:t>
      </w:r>
    </w:p>
    <w:p w:rsidR="00967C22" w:rsidRPr="00C26751" w:rsidRDefault="00967C22" w:rsidP="00A9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06FA" w:rsidRPr="002955FB" w:rsidRDefault="00286923" w:rsidP="00EF2881">
      <w:pPr>
        <w:widowControl w:val="0"/>
        <w:tabs>
          <w:tab w:val="left" w:pos="666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5FB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B05179" w:rsidRPr="002955F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аключительная </w:t>
      </w:r>
      <w:r w:rsidR="00A006FA" w:rsidRPr="002955FB">
        <w:rPr>
          <w:rFonts w:ascii="Times New Roman" w:hAnsi="Times New Roman" w:cs="Times New Roman"/>
          <w:b/>
          <w:sz w:val="24"/>
          <w:szCs w:val="24"/>
          <w:u w:val="single"/>
        </w:rPr>
        <w:t>часть акта</w:t>
      </w:r>
      <w:r w:rsidR="00EA329D" w:rsidRPr="002955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56D88" w:rsidRPr="002955FB" w:rsidRDefault="005C3745" w:rsidP="00EF288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23841" w:rsidRDefault="009D4C09" w:rsidP="00EF288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виду отсутствия нарушений, устранение которых возможно путем совершения конкре</w:t>
      </w:r>
      <w:r w:rsidRPr="00295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5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ных действий, предписание об устранении законодательства о контрактной системе в сфере з</w:t>
      </w:r>
      <w:r w:rsidRPr="00295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95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купок, товаров, работ, услуг, не выдавать.</w:t>
      </w:r>
    </w:p>
    <w:p w:rsidR="00C26751" w:rsidRDefault="006075AA" w:rsidP="00C2675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5FB">
        <w:rPr>
          <w:rFonts w:ascii="Times New Roman" w:hAnsi="Times New Roman" w:cs="Times New Roman"/>
          <w:sz w:val="24"/>
          <w:szCs w:val="24"/>
        </w:rPr>
        <w:t>Данная информация по проверке будет размещена на официальном сайте Администрации городского округа Кашира в информационно-телекоммуникационной сети «Инте</w:t>
      </w:r>
      <w:r w:rsidRPr="002955FB">
        <w:rPr>
          <w:rFonts w:ascii="Times New Roman" w:hAnsi="Times New Roman" w:cs="Times New Roman"/>
          <w:sz w:val="24"/>
          <w:szCs w:val="24"/>
        </w:rPr>
        <w:t>р</w:t>
      </w:r>
      <w:r w:rsidRPr="002955FB">
        <w:rPr>
          <w:rFonts w:ascii="Times New Roman" w:hAnsi="Times New Roman" w:cs="Times New Roman"/>
          <w:sz w:val="24"/>
          <w:szCs w:val="24"/>
        </w:rPr>
        <w:t xml:space="preserve">нет»:www.kashira.org не позднее 3-х рабочих дней </w:t>
      </w:r>
      <w:r w:rsidRPr="00C26751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C26751" w:rsidRPr="002955FB" w:rsidRDefault="00545478" w:rsidP="00C2675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5FB">
        <w:rPr>
          <w:rFonts w:ascii="Times New Roman" w:hAnsi="Times New Roman" w:cs="Times New Roman"/>
          <w:sz w:val="24"/>
          <w:szCs w:val="24"/>
        </w:rPr>
        <w:t xml:space="preserve">Акт плановой проверки составлен на </w:t>
      </w:r>
      <w:r w:rsidR="00556D88" w:rsidRPr="002955FB">
        <w:rPr>
          <w:rFonts w:ascii="Times New Roman" w:hAnsi="Times New Roman" w:cs="Times New Roman"/>
          <w:sz w:val="24"/>
          <w:szCs w:val="24"/>
        </w:rPr>
        <w:t>8-</w:t>
      </w:r>
      <w:r w:rsidR="003158D5" w:rsidRPr="002955FB">
        <w:rPr>
          <w:rFonts w:ascii="Times New Roman" w:hAnsi="Times New Roman" w:cs="Times New Roman"/>
          <w:sz w:val="24"/>
          <w:szCs w:val="24"/>
        </w:rPr>
        <w:t>и</w:t>
      </w:r>
      <w:r w:rsidR="00345317" w:rsidRPr="002955FB">
        <w:rPr>
          <w:rFonts w:ascii="Times New Roman" w:hAnsi="Times New Roman" w:cs="Times New Roman"/>
          <w:sz w:val="24"/>
          <w:szCs w:val="24"/>
        </w:rPr>
        <w:t xml:space="preserve"> </w:t>
      </w:r>
      <w:r w:rsidRPr="002955FB">
        <w:rPr>
          <w:rFonts w:ascii="Times New Roman" w:hAnsi="Times New Roman" w:cs="Times New Roman"/>
          <w:sz w:val="24"/>
          <w:szCs w:val="24"/>
        </w:rPr>
        <w:t>листах в двух экземплярах.</w:t>
      </w:r>
    </w:p>
    <w:p w:rsidR="00C26751" w:rsidRPr="002955FB" w:rsidRDefault="00545478" w:rsidP="00C2675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5FB">
        <w:rPr>
          <w:rFonts w:ascii="Times New Roman" w:hAnsi="Times New Roman" w:cs="Times New Roman"/>
          <w:sz w:val="24"/>
          <w:szCs w:val="24"/>
        </w:rPr>
        <w:t>В случае несогласия с изложенными</w:t>
      </w:r>
      <w:r w:rsidR="00282D89" w:rsidRPr="002955FB">
        <w:rPr>
          <w:rFonts w:ascii="Times New Roman" w:hAnsi="Times New Roman" w:cs="Times New Roman"/>
          <w:sz w:val="24"/>
          <w:szCs w:val="24"/>
        </w:rPr>
        <w:t xml:space="preserve"> </w:t>
      </w:r>
      <w:r w:rsidRPr="002955FB">
        <w:rPr>
          <w:rFonts w:ascii="Times New Roman" w:hAnsi="Times New Roman" w:cs="Times New Roman"/>
          <w:sz w:val="24"/>
          <w:szCs w:val="24"/>
        </w:rPr>
        <w:t>в настоящем акте</w:t>
      </w:r>
      <w:r w:rsidR="00282D89" w:rsidRPr="002955FB">
        <w:rPr>
          <w:rFonts w:ascii="Times New Roman" w:hAnsi="Times New Roman" w:cs="Times New Roman"/>
          <w:sz w:val="24"/>
          <w:szCs w:val="24"/>
        </w:rPr>
        <w:t xml:space="preserve"> фактами</w:t>
      </w:r>
      <w:r w:rsidRPr="002955FB">
        <w:rPr>
          <w:rFonts w:ascii="Times New Roman" w:hAnsi="Times New Roman" w:cs="Times New Roman"/>
          <w:sz w:val="24"/>
          <w:szCs w:val="24"/>
        </w:rPr>
        <w:t>, Субъект проверки</w:t>
      </w:r>
      <w:r w:rsidR="00823113" w:rsidRPr="002955FB">
        <w:rPr>
          <w:rFonts w:ascii="Times New Roman" w:hAnsi="Times New Roman" w:cs="Times New Roman"/>
          <w:sz w:val="24"/>
          <w:szCs w:val="24"/>
        </w:rPr>
        <w:t xml:space="preserve"> (прав</w:t>
      </w:r>
      <w:r w:rsidR="00823113" w:rsidRPr="002955FB">
        <w:rPr>
          <w:rFonts w:ascii="Times New Roman" w:hAnsi="Times New Roman" w:cs="Times New Roman"/>
          <w:sz w:val="24"/>
          <w:szCs w:val="24"/>
        </w:rPr>
        <w:t>о</w:t>
      </w:r>
      <w:r w:rsidR="00823113" w:rsidRPr="002955FB">
        <w:rPr>
          <w:rFonts w:ascii="Times New Roman" w:hAnsi="Times New Roman" w:cs="Times New Roman"/>
          <w:sz w:val="24"/>
          <w:szCs w:val="24"/>
        </w:rPr>
        <w:t>преемник)</w:t>
      </w:r>
      <w:r w:rsidRPr="002955FB">
        <w:rPr>
          <w:rFonts w:ascii="Times New Roman" w:hAnsi="Times New Roman" w:cs="Times New Roman"/>
          <w:sz w:val="24"/>
          <w:szCs w:val="24"/>
        </w:rPr>
        <w:t xml:space="preserve"> вправе в течени</w:t>
      </w:r>
      <w:r w:rsidR="00EC7718" w:rsidRPr="002955FB">
        <w:rPr>
          <w:rFonts w:ascii="Times New Roman" w:hAnsi="Times New Roman" w:cs="Times New Roman"/>
          <w:sz w:val="24"/>
          <w:szCs w:val="24"/>
        </w:rPr>
        <w:t>е</w:t>
      </w:r>
      <w:r w:rsidRPr="002955FB">
        <w:rPr>
          <w:rFonts w:ascii="Times New Roman" w:hAnsi="Times New Roman" w:cs="Times New Roman"/>
          <w:sz w:val="24"/>
          <w:szCs w:val="24"/>
        </w:rPr>
        <w:t xml:space="preserve"> 1</w:t>
      </w:r>
      <w:r w:rsidR="00B93DEB" w:rsidRPr="002955FB">
        <w:rPr>
          <w:rFonts w:ascii="Times New Roman" w:hAnsi="Times New Roman" w:cs="Times New Roman"/>
          <w:sz w:val="24"/>
          <w:szCs w:val="24"/>
        </w:rPr>
        <w:t>0</w:t>
      </w:r>
      <w:r w:rsidRPr="002955FB">
        <w:rPr>
          <w:rFonts w:ascii="Times New Roman" w:hAnsi="Times New Roman" w:cs="Times New Roman"/>
          <w:sz w:val="24"/>
          <w:szCs w:val="24"/>
        </w:rPr>
        <w:t>-и рабочих дней со дня получения настоящего акта направить письменные возражения с приложением документов (заверенных копий), подтверждающих обоснованность возражений.</w:t>
      </w:r>
    </w:p>
    <w:p w:rsidR="00545478" w:rsidRPr="002955FB" w:rsidRDefault="00545478" w:rsidP="00C2675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5FB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судебном порядке в течение 3-х месяцев со дня его получения.</w:t>
      </w:r>
    </w:p>
    <w:p w:rsidR="00004DCF" w:rsidRPr="00C26751" w:rsidRDefault="00004DCF" w:rsidP="00EF288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04DCF" w:rsidRPr="00C26751" w:rsidSect="001E70EC">
      <w:footerReference w:type="default" r:id="rId35"/>
      <w:pgSz w:w="11906" w:h="16838"/>
      <w:pgMar w:top="568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75" w:rsidRDefault="00980675" w:rsidP="00717B7C">
      <w:pPr>
        <w:spacing w:after="0" w:line="240" w:lineRule="auto"/>
      </w:pPr>
      <w:r>
        <w:separator/>
      </w:r>
    </w:p>
  </w:endnote>
  <w:endnote w:type="continuationSeparator" w:id="0">
    <w:p w:rsidR="00980675" w:rsidRDefault="00980675" w:rsidP="0071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115444"/>
      <w:docPartObj>
        <w:docPartGallery w:val="Page Numbers (Bottom of Page)"/>
        <w:docPartUnique/>
      </w:docPartObj>
    </w:sdtPr>
    <w:sdtEndPr/>
    <w:sdtContent>
      <w:p w:rsidR="00A10F3F" w:rsidRDefault="00A10F3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0D0">
          <w:rPr>
            <w:noProof/>
          </w:rPr>
          <w:t>3</w:t>
        </w:r>
        <w:r>
          <w:fldChar w:fldCharType="end"/>
        </w:r>
      </w:p>
    </w:sdtContent>
  </w:sdt>
  <w:p w:rsidR="00A10F3F" w:rsidRDefault="00A10F3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75" w:rsidRDefault="00980675" w:rsidP="00717B7C">
      <w:pPr>
        <w:spacing w:after="0" w:line="240" w:lineRule="auto"/>
      </w:pPr>
      <w:r>
        <w:separator/>
      </w:r>
    </w:p>
  </w:footnote>
  <w:footnote w:type="continuationSeparator" w:id="0">
    <w:p w:rsidR="00980675" w:rsidRDefault="00980675" w:rsidP="0071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D6ED32E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>
    <w:nsid w:val="0D2573FF"/>
    <w:multiLevelType w:val="hybridMultilevel"/>
    <w:tmpl w:val="B3A66FDA"/>
    <w:lvl w:ilvl="0" w:tplc="0419000F">
      <w:start w:val="1"/>
      <w:numFmt w:val="decimal"/>
      <w:lvlText w:val="%1."/>
      <w:lvlJc w:val="left"/>
      <w:pPr>
        <w:ind w:left="1262" w:hanging="360"/>
      </w:pPr>
    </w:lvl>
    <w:lvl w:ilvl="1" w:tplc="04190019">
      <w:start w:val="1"/>
      <w:numFmt w:val="lowerLetter"/>
      <w:lvlText w:val="%2."/>
      <w:lvlJc w:val="left"/>
      <w:pPr>
        <w:ind w:left="1982" w:hanging="360"/>
      </w:pPr>
    </w:lvl>
    <w:lvl w:ilvl="2" w:tplc="0419001B">
      <w:start w:val="1"/>
      <w:numFmt w:val="lowerRoman"/>
      <w:lvlText w:val="%3."/>
      <w:lvlJc w:val="right"/>
      <w:pPr>
        <w:ind w:left="2702" w:hanging="180"/>
      </w:pPr>
    </w:lvl>
    <w:lvl w:ilvl="3" w:tplc="0419000F">
      <w:start w:val="1"/>
      <w:numFmt w:val="decimal"/>
      <w:lvlText w:val="%4."/>
      <w:lvlJc w:val="left"/>
      <w:pPr>
        <w:ind w:left="3422" w:hanging="360"/>
      </w:pPr>
    </w:lvl>
    <w:lvl w:ilvl="4" w:tplc="04190019">
      <w:start w:val="1"/>
      <w:numFmt w:val="lowerLetter"/>
      <w:lvlText w:val="%5."/>
      <w:lvlJc w:val="left"/>
      <w:pPr>
        <w:ind w:left="4142" w:hanging="360"/>
      </w:pPr>
    </w:lvl>
    <w:lvl w:ilvl="5" w:tplc="0419001B">
      <w:start w:val="1"/>
      <w:numFmt w:val="lowerRoman"/>
      <w:lvlText w:val="%6."/>
      <w:lvlJc w:val="right"/>
      <w:pPr>
        <w:ind w:left="4862" w:hanging="180"/>
      </w:pPr>
    </w:lvl>
    <w:lvl w:ilvl="6" w:tplc="0419000F">
      <w:start w:val="1"/>
      <w:numFmt w:val="decimal"/>
      <w:lvlText w:val="%7."/>
      <w:lvlJc w:val="left"/>
      <w:pPr>
        <w:ind w:left="5582" w:hanging="360"/>
      </w:pPr>
    </w:lvl>
    <w:lvl w:ilvl="7" w:tplc="04190019">
      <w:start w:val="1"/>
      <w:numFmt w:val="lowerLetter"/>
      <w:lvlText w:val="%8."/>
      <w:lvlJc w:val="left"/>
      <w:pPr>
        <w:ind w:left="6302" w:hanging="360"/>
      </w:pPr>
    </w:lvl>
    <w:lvl w:ilvl="8" w:tplc="0419001B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10622B17"/>
    <w:multiLevelType w:val="hybridMultilevel"/>
    <w:tmpl w:val="3BEE9E5C"/>
    <w:lvl w:ilvl="0" w:tplc="3402BA7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85AAD"/>
    <w:multiLevelType w:val="hybridMultilevel"/>
    <w:tmpl w:val="675A3DD0"/>
    <w:lvl w:ilvl="0" w:tplc="EC261F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6B76D20"/>
    <w:multiLevelType w:val="multilevel"/>
    <w:tmpl w:val="6B003E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/>
      </w:rPr>
    </w:lvl>
  </w:abstractNum>
  <w:abstractNum w:abstractNumId="5">
    <w:nsid w:val="38F26822"/>
    <w:multiLevelType w:val="multilevel"/>
    <w:tmpl w:val="8586DD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6">
    <w:nsid w:val="63AC1869"/>
    <w:multiLevelType w:val="multilevel"/>
    <w:tmpl w:val="79D43A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Zero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7">
    <w:nsid w:val="670D284E"/>
    <w:multiLevelType w:val="hybridMultilevel"/>
    <w:tmpl w:val="D30067C6"/>
    <w:lvl w:ilvl="0" w:tplc="999C71D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49A1230"/>
    <w:multiLevelType w:val="hybridMultilevel"/>
    <w:tmpl w:val="A87E626E"/>
    <w:lvl w:ilvl="0" w:tplc="DD384350">
      <w:start w:val="1"/>
      <w:numFmt w:val="upperRoman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E"/>
    <w:rsid w:val="00000926"/>
    <w:rsid w:val="0000098F"/>
    <w:rsid w:val="00001F01"/>
    <w:rsid w:val="0000288C"/>
    <w:rsid w:val="00002E1D"/>
    <w:rsid w:val="00003153"/>
    <w:rsid w:val="00004024"/>
    <w:rsid w:val="00004DCF"/>
    <w:rsid w:val="000059D1"/>
    <w:rsid w:val="00010E29"/>
    <w:rsid w:val="0001188B"/>
    <w:rsid w:val="000129C0"/>
    <w:rsid w:val="00012CEF"/>
    <w:rsid w:val="00013C5D"/>
    <w:rsid w:val="00015898"/>
    <w:rsid w:val="00015D56"/>
    <w:rsid w:val="00017359"/>
    <w:rsid w:val="00021643"/>
    <w:rsid w:val="0002169B"/>
    <w:rsid w:val="000216E2"/>
    <w:rsid w:val="00022864"/>
    <w:rsid w:val="00024D81"/>
    <w:rsid w:val="00025FED"/>
    <w:rsid w:val="000260D0"/>
    <w:rsid w:val="00027152"/>
    <w:rsid w:val="00027B75"/>
    <w:rsid w:val="00031838"/>
    <w:rsid w:val="00032605"/>
    <w:rsid w:val="000326FF"/>
    <w:rsid w:val="0003312F"/>
    <w:rsid w:val="00033905"/>
    <w:rsid w:val="00034338"/>
    <w:rsid w:val="000344E6"/>
    <w:rsid w:val="000348FD"/>
    <w:rsid w:val="00034DCD"/>
    <w:rsid w:val="000367A9"/>
    <w:rsid w:val="00036D22"/>
    <w:rsid w:val="0003702C"/>
    <w:rsid w:val="000375F2"/>
    <w:rsid w:val="000412F7"/>
    <w:rsid w:val="00042B29"/>
    <w:rsid w:val="0004333F"/>
    <w:rsid w:val="00044C62"/>
    <w:rsid w:val="00045021"/>
    <w:rsid w:val="00046B32"/>
    <w:rsid w:val="00047E6E"/>
    <w:rsid w:val="00050A43"/>
    <w:rsid w:val="00050B49"/>
    <w:rsid w:val="000516BD"/>
    <w:rsid w:val="000517EC"/>
    <w:rsid w:val="00052080"/>
    <w:rsid w:val="00053BA9"/>
    <w:rsid w:val="0005420D"/>
    <w:rsid w:val="00054EAB"/>
    <w:rsid w:val="00055445"/>
    <w:rsid w:val="00055877"/>
    <w:rsid w:val="000558D5"/>
    <w:rsid w:val="000566A2"/>
    <w:rsid w:val="000575B3"/>
    <w:rsid w:val="00057BC0"/>
    <w:rsid w:val="00060BEB"/>
    <w:rsid w:val="00061162"/>
    <w:rsid w:val="000630FF"/>
    <w:rsid w:val="00063D29"/>
    <w:rsid w:val="00064646"/>
    <w:rsid w:val="000660DD"/>
    <w:rsid w:val="000675F3"/>
    <w:rsid w:val="00070F1D"/>
    <w:rsid w:val="0007166F"/>
    <w:rsid w:val="0007459E"/>
    <w:rsid w:val="000746A5"/>
    <w:rsid w:val="00074843"/>
    <w:rsid w:val="00074D19"/>
    <w:rsid w:val="000758E7"/>
    <w:rsid w:val="00075A65"/>
    <w:rsid w:val="000760FA"/>
    <w:rsid w:val="0007707A"/>
    <w:rsid w:val="00077191"/>
    <w:rsid w:val="0007721F"/>
    <w:rsid w:val="00080B3F"/>
    <w:rsid w:val="000811B7"/>
    <w:rsid w:val="00082C83"/>
    <w:rsid w:val="00082E31"/>
    <w:rsid w:val="00084578"/>
    <w:rsid w:val="000861E5"/>
    <w:rsid w:val="00087271"/>
    <w:rsid w:val="0008788E"/>
    <w:rsid w:val="00090726"/>
    <w:rsid w:val="0009079D"/>
    <w:rsid w:val="00090CBC"/>
    <w:rsid w:val="00090E96"/>
    <w:rsid w:val="0009248E"/>
    <w:rsid w:val="00093C02"/>
    <w:rsid w:val="00094087"/>
    <w:rsid w:val="00094452"/>
    <w:rsid w:val="00094A19"/>
    <w:rsid w:val="00095AEE"/>
    <w:rsid w:val="00095BB0"/>
    <w:rsid w:val="00097101"/>
    <w:rsid w:val="000975C8"/>
    <w:rsid w:val="00097968"/>
    <w:rsid w:val="00097DD1"/>
    <w:rsid w:val="000A1138"/>
    <w:rsid w:val="000A2C43"/>
    <w:rsid w:val="000A36A1"/>
    <w:rsid w:val="000A3E30"/>
    <w:rsid w:val="000A4347"/>
    <w:rsid w:val="000A4A39"/>
    <w:rsid w:val="000A57B8"/>
    <w:rsid w:val="000A5F38"/>
    <w:rsid w:val="000A6E9F"/>
    <w:rsid w:val="000B0EAA"/>
    <w:rsid w:val="000B1039"/>
    <w:rsid w:val="000B129C"/>
    <w:rsid w:val="000B169C"/>
    <w:rsid w:val="000B269F"/>
    <w:rsid w:val="000B2A7C"/>
    <w:rsid w:val="000B3C0D"/>
    <w:rsid w:val="000B3D2A"/>
    <w:rsid w:val="000B441A"/>
    <w:rsid w:val="000B4527"/>
    <w:rsid w:val="000B5FF7"/>
    <w:rsid w:val="000B6181"/>
    <w:rsid w:val="000B682F"/>
    <w:rsid w:val="000B71FA"/>
    <w:rsid w:val="000B7765"/>
    <w:rsid w:val="000B7FB8"/>
    <w:rsid w:val="000C0FBE"/>
    <w:rsid w:val="000C1111"/>
    <w:rsid w:val="000C177C"/>
    <w:rsid w:val="000C1C50"/>
    <w:rsid w:val="000C21CF"/>
    <w:rsid w:val="000C2A09"/>
    <w:rsid w:val="000C3150"/>
    <w:rsid w:val="000C3287"/>
    <w:rsid w:val="000C38D5"/>
    <w:rsid w:val="000C4837"/>
    <w:rsid w:val="000C6788"/>
    <w:rsid w:val="000C7072"/>
    <w:rsid w:val="000D2392"/>
    <w:rsid w:val="000D2BBE"/>
    <w:rsid w:val="000D2D63"/>
    <w:rsid w:val="000D2FA6"/>
    <w:rsid w:val="000D4611"/>
    <w:rsid w:val="000D531F"/>
    <w:rsid w:val="000D6630"/>
    <w:rsid w:val="000E3195"/>
    <w:rsid w:val="000E46E8"/>
    <w:rsid w:val="000E48C7"/>
    <w:rsid w:val="000E4C75"/>
    <w:rsid w:val="000E5CEB"/>
    <w:rsid w:val="000E69F6"/>
    <w:rsid w:val="000E75D7"/>
    <w:rsid w:val="000F0197"/>
    <w:rsid w:val="000F17FC"/>
    <w:rsid w:val="000F18DD"/>
    <w:rsid w:val="000F3DC3"/>
    <w:rsid w:val="000F5B0B"/>
    <w:rsid w:val="000F5DD9"/>
    <w:rsid w:val="000F5E39"/>
    <w:rsid w:val="000F5EC6"/>
    <w:rsid w:val="001029D1"/>
    <w:rsid w:val="0010323C"/>
    <w:rsid w:val="001035B7"/>
    <w:rsid w:val="001036B2"/>
    <w:rsid w:val="00104404"/>
    <w:rsid w:val="00104A4A"/>
    <w:rsid w:val="001060A1"/>
    <w:rsid w:val="00106401"/>
    <w:rsid w:val="00107928"/>
    <w:rsid w:val="00107BED"/>
    <w:rsid w:val="00110712"/>
    <w:rsid w:val="00111419"/>
    <w:rsid w:val="00111B67"/>
    <w:rsid w:val="00111E0C"/>
    <w:rsid w:val="00111E35"/>
    <w:rsid w:val="00111F52"/>
    <w:rsid w:val="00115496"/>
    <w:rsid w:val="001155D0"/>
    <w:rsid w:val="001162F7"/>
    <w:rsid w:val="0011631E"/>
    <w:rsid w:val="001171F0"/>
    <w:rsid w:val="00117A31"/>
    <w:rsid w:val="00117FAA"/>
    <w:rsid w:val="00120034"/>
    <w:rsid w:val="00120CBA"/>
    <w:rsid w:val="00123A38"/>
    <w:rsid w:val="00124059"/>
    <w:rsid w:val="001244EB"/>
    <w:rsid w:val="001247F4"/>
    <w:rsid w:val="00124DF9"/>
    <w:rsid w:val="00124F1E"/>
    <w:rsid w:val="001257D1"/>
    <w:rsid w:val="0012627A"/>
    <w:rsid w:val="00127ECF"/>
    <w:rsid w:val="00130445"/>
    <w:rsid w:val="00130AC4"/>
    <w:rsid w:val="00131789"/>
    <w:rsid w:val="00131D35"/>
    <w:rsid w:val="00132E3B"/>
    <w:rsid w:val="001331CA"/>
    <w:rsid w:val="001331D2"/>
    <w:rsid w:val="00134852"/>
    <w:rsid w:val="00135619"/>
    <w:rsid w:val="00135B34"/>
    <w:rsid w:val="00135D3D"/>
    <w:rsid w:val="0013617C"/>
    <w:rsid w:val="00136AED"/>
    <w:rsid w:val="00137199"/>
    <w:rsid w:val="0014194F"/>
    <w:rsid w:val="00142630"/>
    <w:rsid w:val="0014708B"/>
    <w:rsid w:val="00150CA3"/>
    <w:rsid w:val="0015229E"/>
    <w:rsid w:val="00153B75"/>
    <w:rsid w:val="00153D50"/>
    <w:rsid w:val="00153DAC"/>
    <w:rsid w:val="00154EE3"/>
    <w:rsid w:val="00155573"/>
    <w:rsid w:val="0015579A"/>
    <w:rsid w:val="00155D6C"/>
    <w:rsid w:val="0015645F"/>
    <w:rsid w:val="0015724F"/>
    <w:rsid w:val="00157A38"/>
    <w:rsid w:val="0016061A"/>
    <w:rsid w:val="00160F25"/>
    <w:rsid w:val="00161D81"/>
    <w:rsid w:val="00161F1A"/>
    <w:rsid w:val="00162718"/>
    <w:rsid w:val="00162BEF"/>
    <w:rsid w:val="00163144"/>
    <w:rsid w:val="00165570"/>
    <w:rsid w:val="00165BAF"/>
    <w:rsid w:val="00165CEF"/>
    <w:rsid w:val="001665AD"/>
    <w:rsid w:val="00166726"/>
    <w:rsid w:val="00167311"/>
    <w:rsid w:val="00167C66"/>
    <w:rsid w:val="00170915"/>
    <w:rsid w:val="0017220A"/>
    <w:rsid w:val="001729DD"/>
    <w:rsid w:val="00172D22"/>
    <w:rsid w:val="00172F33"/>
    <w:rsid w:val="00173522"/>
    <w:rsid w:val="00173BC8"/>
    <w:rsid w:val="00174BDF"/>
    <w:rsid w:val="001752AB"/>
    <w:rsid w:val="00175CA0"/>
    <w:rsid w:val="00176E90"/>
    <w:rsid w:val="001779C9"/>
    <w:rsid w:val="00177C70"/>
    <w:rsid w:val="00181D7A"/>
    <w:rsid w:val="00182304"/>
    <w:rsid w:val="001836E7"/>
    <w:rsid w:val="00183C13"/>
    <w:rsid w:val="001842C3"/>
    <w:rsid w:val="0018682D"/>
    <w:rsid w:val="0019218C"/>
    <w:rsid w:val="001926FE"/>
    <w:rsid w:val="00192D53"/>
    <w:rsid w:val="001949A3"/>
    <w:rsid w:val="0019550D"/>
    <w:rsid w:val="00195792"/>
    <w:rsid w:val="00195B21"/>
    <w:rsid w:val="00197752"/>
    <w:rsid w:val="001A34C2"/>
    <w:rsid w:val="001A35E4"/>
    <w:rsid w:val="001A3691"/>
    <w:rsid w:val="001A4BE5"/>
    <w:rsid w:val="001A5B98"/>
    <w:rsid w:val="001A7306"/>
    <w:rsid w:val="001A7573"/>
    <w:rsid w:val="001B0180"/>
    <w:rsid w:val="001B05B3"/>
    <w:rsid w:val="001B08A5"/>
    <w:rsid w:val="001B1041"/>
    <w:rsid w:val="001B104F"/>
    <w:rsid w:val="001B2DDD"/>
    <w:rsid w:val="001B3B15"/>
    <w:rsid w:val="001B46FA"/>
    <w:rsid w:val="001B4C99"/>
    <w:rsid w:val="001B5133"/>
    <w:rsid w:val="001B5B74"/>
    <w:rsid w:val="001B6727"/>
    <w:rsid w:val="001B6C57"/>
    <w:rsid w:val="001B770B"/>
    <w:rsid w:val="001B7780"/>
    <w:rsid w:val="001C0262"/>
    <w:rsid w:val="001C0A1A"/>
    <w:rsid w:val="001C0B74"/>
    <w:rsid w:val="001C1027"/>
    <w:rsid w:val="001C2158"/>
    <w:rsid w:val="001C2AB1"/>
    <w:rsid w:val="001C3436"/>
    <w:rsid w:val="001C7184"/>
    <w:rsid w:val="001C7596"/>
    <w:rsid w:val="001D3800"/>
    <w:rsid w:val="001D4A17"/>
    <w:rsid w:val="001D5326"/>
    <w:rsid w:val="001D54CB"/>
    <w:rsid w:val="001D5809"/>
    <w:rsid w:val="001D5B5C"/>
    <w:rsid w:val="001D5E58"/>
    <w:rsid w:val="001D66C0"/>
    <w:rsid w:val="001D727E"/>
    <w:rsid w:val="001E0D59"/>
    <w:rsid w:val="001E17FC"/>
    <w:rsid w:val="001E1DFF"/>
    <w:rsid w:val="001E3024"/>
    <w:rsid w:val="001E3186"/>
    <w:rsid w:val="001E473F"/>
    <w:rsid w:val="001E58FE"/>
    <w:rsid w:val="001E5F0E"/>
    <w:rsid w:val="001E66D9"/>
    <w:rsid w:val="001E70EC"/>
    <w:rsid w:val="001F1E7C"/>
    <w:rsid w:val="001F36DF"/>
    <w:rsid w:val="001F3D2B"/>
    <w:rsid w:val="001F4488"/>
    <w:rsid w:val="001F4B18"/>
    <w:rsid w:val="001F52AE"/>
    <w:rsid w:val="001F5E9F"/>
    <w:rsid w:val="001F71CC"/>
    <w:rsid w:val="001F7998"/>
    <w:rsid w:val="001F7C37"/>
    <w:rsid w:val="00200587"/>
    <w:rsid w:val="00202B8C"/>
    <w:rsid w:val="002049B4"/>
    <w:rsid w:val="00205018"/>
    <w:rsid w:val="00205B2D"/>
    <w:rsid w:val="002060A4"/>
    <w:rsid w:val="0020611C"/>
    <w:rsid w:val="002062FC"/>
    <w:rsid w:val="00206E68"/>
    <w:rsid w:val="00207B00"/>
    <w:rsid w:val="00207E60"/>
    <w:rsid w:val="00207ECA"/>
    <w:rsid w:val="00207F5A"/>
    <w:rsid w:val="0021032A"/>
    <w:rsid w:val="00211BF5"/>
    <w:rsid w:val="00211DDE"/>
    <w:rsid w:val="002121A8"/>
    <w:rsid w:val="0021223B"/>
    <w:rsid w:val="00213E3E"/>
    <w:rsid w:val="002159F5"/>
    <w:rsid w:val="00216A88"/>
    <w:rsid w:val="00221011"/>
    <w:rsid w:val="00221218"/>
    <w:rsid w:val="00221239"/>
    <w:rsid w:val="00222C47"/>
    <w:rsid w:val="00222D05"/>
    <w:rsid w:val="00223678"/>
    <w:rsid w:val="0022495D"/>
    <w:rsid w:val="00224A4C"/>
    <w:rsid w:val="00226824"/>
    <w:rsid w:val="00230530"/>
    <w:rsid w:val="00231353"/>
    <w:rsid w:val="00232DB4"/>
    <w:rsid w:val="002330B2"/>
    <w:rsid w:val="002354CA"/>
    <w:rsid w:val="00236724"/>
    <w:rsid w:val="00236E1B"/>
    <w:rsid w:val="002412A7"/>
    <w:rsid w:val="002446DB"/>
    <w:rsid w:val="00245C28"/>
    <w:rsid w:val="00245EFB"/>
    <w:rsid w:val="00246AFB"/>
    <w:rsid w:val="002476C3"/>
    <w:rsid w:val="00247734"/>
    <w:rsid w:val="00250DD6"/>
    <w:rsid w:val="00251267"/>
    <w:rsid w:val="00252CE6"/>
    <w:rsid w:val="00254025"/>
    <w:rsid w:val="0025731B"/>
    <w:rsid w:val="00257818"/>
    <w:rsid w:val="00257ED8"/>
    <w:rsid w:val="002609FB"/>
    <w:rsid w:val="00260E76"/>
    <w:rsid w:val="00261EB8"/>
    <w:rsid w:val="00263601"/>
    <w:rsid w:val="002636D5"/>
    <w:rsid w:val="00263934"/>
    <w:rsid w:val="00264986"/>
    <w:rsid w:val="00265EA2"/>
    <w:rsid w:val="00267378"/>
    <w:rsid w:val="00267719"/>
    <w:rsid w:val="002678A8"/>
    <w:rsid w:val="002715E5"/>
    <w:rsid w:val="00273C22"/>
    <w:rsid w:val="00275C11"/>
    <w:rsid w:val="00275DD5"/>
    <w:rsid w:val="0027635F"/>
    <w:rsid w:val="0027667E"/>
    <w:rsid w:val="00276BF1"/>
    <w:rsid w:val="002771F7"/>
    <w:rsid w:val="00277922"/>
    <w:rsid w:val="00277ABD"/>
    <w:rsid w:val="0028081C"/>
    <w:rsid w:val="00280C91"/>
    <w:rsid w:val="002810D0"/>
    <w:rsid w:val="002814BB"/>
    <w:rsid w:val="0028153A"/>
    <w:rsid w:val="00282047"/>
    <w:rsid w:val="00282D89"/>
    <w:rsid w:val="00283EA2"/>
    <w:rsid w:val="00285D3D"/>
    <w:rsid w:val="00286219"/>
    <w:rsid w:val="00286923"/>
    <w:rsid w:val="00286B2C"/>
    <w:rsid w:val="00286FEC"/>
    <w:rsid w:val="002871CD"/>
    <w:rsid w:val="002872D0"/>
    <w:rsid w:val="00287654"/>
    <w:rsid w:val="002945CB"/>
    <w:rsid w:val="002945F1"/>
    <w:rsid w:val="002955FB"/>
    <w:rsid w:val="00295F1C"/>
    <w:rsid w:val="00296249"/>
    <w:rsid w:val="00296B12"/>
    <w:rsid w:val="002A1034"/>
    <w:rsid w:val="002A38B0"/>
    <w:rsid w:val="002A3B90"/>
    <w:rsid w:val="002A49A2"/>
    <w:rsid w:val="002A4F6E"/>
    <w:rsid w:val="002A65C4"/>
    <w:rsid w:val="002B2604"/>
    <w:rsid w:val="002B30A0"/>
    <w:rsid w:val="002B3774"/>
    <w:rsid w:val="002B52B3"/>
    <w:rsid w:val="002B661A"/>
    <w:rsid w:val="002B68AA"/>
    <w:rsid w:val="002B74AD"/>
    <w:rsid w:val="002C0FEF"/>
    <w:rsid w:val="002C15B1"/>
    <w:rsid w:val="002C350B"/>
    <w:rsid w:val="002C4602"/>
    <w:rsid w:val="002C52AA"/>
    <w:rsid w:val="002C531E"/>
    <w:rsid w:val="002C6086"/>
    <w:rsid w:val="002D1D32"/>
    <w:rsid w:val="002D23CF"/>
    <w:rsid w:val="002D2C31"/>
    <w:rsid w:val="002D3178"/>
    <w:rsid w:val="002D37FC"/>
    <w:rsid w:val="002D38B6"/>
    <w:rsid w:val="002D3D60"/>
    <w:rsid w:val="002D451F"/>
    <w:rsid w:val="002D496E"/>
    <w:rsid w:val="002D515E"/>
    <w:rsid w:val="002D5D9B"/>
    <w:rsid w:val="002D6850"/>
    <w:rsid w:val="002D6DE5"/>
    <w:rsid w:val="002E0024"/>
    <w:rsid w:val="002E0792"/>
    <w:rsid w:val="002E0826"/>
    <w:rsid w:val="002E0A2F"/>
    <w:rsid w:val="002E10DC"/>
    <w:rsid w:val="002E1565"/>
    <w:rsid w:val="002E2330"/>
    <w:rsid w:val="002E311C"/>
    <w:rsid w:val="002E48BF"/>
    <w:rsid w:val="002E5613"/>
    <w:rsid w:val="002E61CB"/>
    <w:rsid w:val="002E670F"/>
    <w:rsid w:val="002E71D8"/>
    <w:rsid w:val="002E72C0"/>
    <w:rsid w:val="002F011D"/>
    <w:rsid w:val="002F1144"/>
    <w:rsid w:val="002F1735"/>
    <w:rsid w:val="002F25EB"/>
    <w:rsid w:val="002F32B2"/>
    <w:rsid w:val="002F52DA"/>
    <w:rsid w:val="002F68FF"/>
    <w:rsid w:val="002F6E03"/>
    <w:rsid w:val="002F7162"/>
    <w:rsid w:val="002F72D1"/>
    <w:rsid w:val="003013CD"/>
    <w:rsid w:val="0030151C"/>
    <w:rsid w:val="00302AC6"/>
    <w:rsid w:val="0030313A"/>
    <w:rsid w:val="003047C1"/>
    <w:rsid w:val="003049AF"/>
    <w:rsid w:val="00304F79"/>
    <w:rsid w:val="00305809"/>
    <w:rsid w:val="00306F7C"/>
    <w:rsid w:val="00306F99"/>
    <w:rsid w:val="00307B29"/>
    <w:rsid w:val="00307F08"/>
    <w:rsid w:val="003125AA"/>
    <w:rsid w:val="00312FCE"/>
    <w:rsid w:val="003133A9"/>
    <w:rsid w:val="0031480E"/>
    <w:rsid w:val="003158D5"/>
    <w:rsid w:val="00316F4C"/>
    <w:rsid w:val="00317CF7"/>
    <w:rsid w:val="00321B22"/>
    <w:rsid w:val="00324028"/>
    <w:rsid w:val="00324578"/>
    <w:rsid w:val="003246CA"/>
    <w:rsid w:val="0032505E"/>
    <w:rsid w:val="00325135"/>
    <w:rsid w:val="003266F0"/>
    <w:rsid w:val="00326FC3"/>
    <w:rsid w:val="00327553"/>
    <w:rsid w:val="003279D3"/>
    <w:rsid w:val="003304F4"/>
    <w:rsid w:val="00330AE1"/>
    <w:rsid w:val="00330F31"/>
    <w:rsid w:val="00331A4C"/>
    <w:rsid w:val="00332B5F"/>
    <w:rsid w:val="00333590"/>
    <w:rsid w:val="003339E8"/>
    <w:rsid w:val="00333F89"/>
    <w:rsid w:val="0033509F"/>
    <w:rsid w:val="003358ED"/>
    <w:rsid w:val="00335F2B"/>
    <w:rsid w:val="00336385"/>
    <w:rsid w:val="0033688E"/>
    <w:rsid w:val="00336BBB"/>
    <w:rsid w:val="00337466"/>
    <w:rsid w:val="00337864"/>
    <w:rsid w:val="00340532"/>
    <w:rsid w:val="0034066C"/>
    <w:rsid w:val="0034222A"/>
    <w:rsid w:val="003423EE"/>
    <w:rsid w:val="00342804"/>
    <w:rsid w:val="00343434"/>
    <w:rsid w:val="00343DA6"/>
    <w:rsid w:val="003441C8"/>
    <w:rsid w:val="00345317"/>
    <w:rsid w:val="0034550D"/>
    <w:rsid w:val="0034653D"/>
    <w:rsid w:val="00350616"/>
    <w:rsid w:val="00350D75"/>
    <w:rsid w:val="003514B8"/>
    <w:rsid w:val="00351CDB"/>
    <w:rsid w:val="003522EE"/>
    <w:rsid w:val="0035261A"/>
    <w:rsid w:val="00352731"/>
    <w:rsid w:val="00352C70"/>
    <w:rsid w:val="003531DB"/>
    <w:rsid w:val="00353516"/>
    <w:rsid w:val="00353560"/>
    <w:rsid w:val="0035384B"/>
    <w:rsid w:val="0035389C"/>
    <w:rsid w:val="00353B71"/>
    <w:rsid w:val="00354071"/>
    <w:rsid w:val="00354350"/>
    <w:rsid w:val="00354626"/>
    <w:rsid w:val="0035506F"/>
    <w:rsid w:val="00355252"/>
    <w:rsid w:val="003558FF"/>
    <w:rsid w:val="00356514"/>
    <w:rsid w:val="00357853"/>
    <w:rsid w:val="00357B2E"/>
    <w:rsid w:val="003627B4"/>
    <w:rsid w:val="003639DD"/>
    <w:rsid w:val="003639F9"/>
    <w:rsid w:val="003641C0"/>
    <w:rsid w:val="00364FEE"/>
    <w:rsid w:val="00365274"/>
    <w:rsid w:val="0036763F"/>
    <w:rsid w:val="00367E2E"/>
    <w:rsid w:val="00370107"/>
    <w:rsid w:val="00370FA5"/>
    <w:rsid w:val="00373DA6"/>
    <w:rsid w:val="00374E3E"/>
    <w:rsid w:val="0037531E"/>
    <w:rsid w:val="003759E4"/>
    <w:rsid w:val="00375EFE"/>
    <w:rsid w:val="00376C11"/>
    <w:rsid w:val="00377ABA"/>
    <w:rsid w:val="00377BDF"/>
    <w:rsid w:val="00380709"/>
    <w:rsid w:val="00381D1F"/>
    <w:rsid w:val="003820FC"/>
    <w:rsid w:val="00382C86"/>
    <w:rsid w:val="0038309A"/>
    <w:rsid w:val="00383A10"/>
    <w:rsid w:val="00384390"/>
    <w:rsid w:val="00384F97"/>
    <w:rsid w:val="0038562A"/>
    <w:rsid w:val="003857D7"/>
    <w:rsid w:val="0038677A"/>
    <w:rsid w:val="003873EF"/>
    <w:rsid w:val="003910ED"/>
    <w:rsid w:val="00391E2E"/>
    <w:rsid w:val="00392731"/>
    <w:rsid w:val="00393490"/>
    <w:rsid w:val="00393B10"/>
    <w:rsid w:val="00393B3C"/>
    <w:rsid w:val="00395142"/>
    <w:rsid w:val="00395344"/>
    <w:rsid w:val="00395597"/>
    <w:rsid w:val="00395A9B"/>
    <w:rsid w:val="003968C1"/>
    <w:rsid w:val="00396B83"/>
    <w:rsid w:val="00397350"/>
    <w:rsid w:val="00397F9C"/>
    <w:rsid w:val="003A0C39"/>
    <w:rsid w:val="003A1011"/>
    <w:rsid w:val="003A12BF"/>
    <w:rsid w:val="003A1C0E"/>
    <w:rsid w:val="003A1C54"/>
    <w:rsid w:val="003A1EA3"/>
    <w:rsid w:val="003A2C81"/>
    <w:rsid w:val="003A3193"/>
    <w:rsid w:val="003A3231"/>
    <w:rsid w:val="003A353F"/>
    <w:rsid w:val="003A6518"/>
    <w:rsid w:val="003A6834"/>
    <w:rsid w:val="003A6ACC"/>
    <w:rsid w:val="003A6FC4"/>
    <w:rsid w:val="003A7463"/>
    <w:rsid w:val="003B14DB"/>
    <w:rsid w:val="003B32B8"/>
    <w:rsid w:val="003B68DE"/>
    <w:rsid w:val="003B70AD"/>
    <w:rsid w:val="003B7B7B"/>
    <w:rsid w:val="003C18C8"/>
    <w:rsid w:val="003C22D3"/>
    <w:rsid w:val="003C2391"/>
    <w:rsid w:val="003C58B6"/>
    <w:rsid w:val="003C6174"/>
    <w:rsid w:val="003C6299"/>
    <w:rsid w:val="003C7400"/>
    <w:rsid w:val="003D0BAF"/>
    <w:rsid w:val="003D0CB6"/>
    <w:rsid w:val="003D0D9E"/>
    <w:rsid w:val="003D165C"/>
    <w:rsid w:val="003D16C0"/>
    <w:rsid w:val="003D2F5F"/>
    <w:rsid w:val="003D3381"/>
    <w:rsid w:val="003D3A52"/>
    <w:rsid w:val="003D3EC3"/>
    <w:rsid w:val="003D4859"/>
    <w:rsid w:val="003D494C"/>
    <w:rsid w:val="003D5B48"/>
    <w:rsid w:val="003D5B50"/>
    <w:rsid w:val="003D5FA6"/>
    <w:rsid w:val="003D6DB1"/>
    <w:rsid w:val="003D74C1"/>
    <w:rsid w:val="003D798A"/>
    <w:rsid w:val="003E0A52"/>
    <w:rsid w:val="003E0FB1"/>
    <w:rsid w:val="003E11EC"/>
    <w:rsid w:val="003E238B"/>
    <w:rsid w:val="003E388A"/>
    <w:rsid w:val="003E7ECB"/>
    <w:rsid w:val="003F11CF"/>
    <w:rsid w:val="003F1302"/>
    <w:rsid w:val="003F33B3"/>
    <w:rsid w:val="003F39E0"/>
    <w:rsid w:val="003F40E4"/>
    <w:rsid w:val="003F42CE"/>
    <w:rsid w:val="003F44CF"/>
    <w:rsid w:val="003F49EE"/>
    <w:rsid w:val="003F530C"/>
    <w:rsid w:val="003F58DB"/>
    <w:rsid w:val="003F5B41"/>
    <w:rsid w:val="003F6F2F"/>
    <w:rsid w:val="003F71B1"/>
    <w:rsid w:val="003F7F72"/>
    <w:rsid w:val="004000C1"/>
    <w:rsid w:val="00401303"/>
    <w:rsid w:val="00401C7C"/>
    <w:rsid w:val="00402641"/>
    <w:rsid w:val="00402CA9"/>
    <w:rsid w:val="00402EC0"/>
    <w:rsid w:val="004035D5"/>
    <w:rsid w:val="004046FF"/>
    <w:rsid w:val="00407FDB"/>
    <w:rsid w:val="004119BD"/>
    <w:rsid w:val="00411CDF"/>
    <w:rsid w:val="00411DBC"/>
    <w:rsid w:val="00412853"/>
    <w:rsid w:val="00412C90"/>
    <w:rsid w:val="00416774"/>
    <w:rsid w:val="00417254"/>
    <w:rsid w:val="00421941"/>
    <w:rsid w:val="00422D8A"/>
    <w:rsid w:val="00422FB9"/>
    <w:rsid w:val="0042333E"/>
    <w:rsid w:val="00424439"/>
    <w:rsid w:val="00424450"/>
    <w:rsid w:val="00424460"/>
    <w:rsid w:val="00424ADA"/>
    <w:rsid w:val="00425A86"/>
    <w:rsid w:val="00425C2C"/>
    <w:rsid w:val="00426B96"/>
    <w:rsid w:val="00426C31"/>
    <w:rsid w:val="004277E7"/>
    <w:rsid w:val="0043059F"/>
    <w:rsid w:val="00433202"/>
    <w:rsid w:val="00433342"/>
    <w:rsid w:val="00435778"/>
    <w:rsid w:val="00435AB1"/>
    <w:rsid w:val="00435D0B"/>
    <w:rsid w:val="00436021"/>
    <w:rsid w:val="00436473"/>
    <w:rsid w:val="00437CF0"/>
    <w:rsid w:val="00440166"/>
    <w:rsid w:val="00440C0D"/>
    <w:rsid w:val="00441455"/>
    <w:rsid w:val="00441EAA"/>
    <w:rsid w:val="00443068"/>
    <w:rsid w:val="00443783"/>
    <w:rsid w:val="00443E8E"/>
    <w:rsid w:val="0044439A"/>
    <w:rsid w:val="00444C32"/>
    <w:rsid w:val="0044692A"/>
    <w:rsid w:val="00452BAE"/>
    <w:rsid w:val="0045608F"/>
    <w:rsid w:val="00457F42"/>
    <w:rsid w:val="00460C48"/>
    <w:rsid w:val="00460EAD"/>
    <w:rsid w:val="00462243"/>
    <w:rsid w:val="004630DB"/>
    <w:rsid w:val="00464006"/>
    <w:rsid w:val="00464CF5"/>
    <w:rsid w:val="00466AB6"/>
    <w:rsid w:val="00467A2F"/>
    <w:rsid w:val="0047021D"/>
    <w:rsid w:val="00470387"/>
    <w:rsid w:val="00470780"/>
    <w:rsid w:val="004733AD"/>
    <w:rsid w:val="004738D0"/>
    <w:rsid w:val="004756E3"/>
    <w:rsid w:val="00476340"/>
    <w:rsid w:val="00477B03"/>
    <w:rsid w:val="00477C67"/>
    <w:rsid w:val="00477C76"/>
    <w:rsid w:val="004812DA"/>
    <w:rsid w:val="004815AC"/>
    <w:rsid w:val="0048199B"/>
    <w:rsid w:val="00481B04"/>
    <w:rsid w:val="00482822"/>
    <w:rsid w:val="00483C6B"/>
    <w:rsid w:val="00485AC9"/>
    <w:rsid w:val="00485FA3"/>
    <w:rsid w:val="00487889"/>
    <w:rsid w:val="00490BBA"/>
    <w:rsid w:val="004934C1"/>
    <w:rsid w:val="004948B1"/>
    <w:rsid w:val="00495262"/>
    <w:rsid w:val="00497243"/>
    <w:rsid w:val="00497883"/>
    <w:rsid w:val="004A1126"/>
    <w:rsid w:val="004A20AE"/>
    <w:rsid w:val="004A3694"/>
    <w:rsid w:val="004A373E"/>
    <w:rsid w:val="004A4D68"/>
    <w:rsid w:val="004A614D"/>
    <w:rsid w:val="004A7233"/>
    <w:rsid w:val="004A7924"/>
    <w:rsid w:val="004B0262"/>
    <w:rsid w:val="004B058E"/>
    <w:rsid w:val="004B238C"/>
    <w:rsid w:val="004B251E"/>
    <w:rsid w:val="004B3597"/>
    <w:rsid w:val="004B543D"/>
    <w:rsid w:val="004B5680"/>
    <w:rsid w:val="004B63C2"/>
    <w:rsid w:val="004C2289"/>
    <w:rsid w:val="004C271B"/>
    <w:rsid w:val="004C2E99"/>
    <w:rsid w:val="004D05EE"/>
    <w:rsid w:val="004D1CFE"/>
    <w:rsid w:val="004D53C8"/>
    <w:rsid w:val="004D588A"/>
    <w:rsid w:val="004D6275"/>
    <w:rsid w:val="004D6DE2"/>
    <w:rsid w:val="004D7916"/>
    <w:rsid w:val="004D7BFE"/>
    <w:rsid w:val="004E13D4"/>
    <w:rsid w:val="004E148D"/>
    <w:rsid w:val="004E1518"/>
    <w:rsid w:val="004E16DC"/>
    <w:rsid w:val="004E2111"/>
    <w:rsid w:val="004E3405"/>
    <w:rsid w:val="004E3D9D"/>
    <w:rsid w:val="004E5DBD"/>
    <w:rsid w:val="004E608C"/>
    <w:rsid w:val="004E6DC9"/>
    <w:rsid w:val="004E7209"/>
    <w:rsid w:val="004E7774"/>
    <w:rsid w:val="004F0380"/>
    <w:rsid w:val="004F0CD6"/>
    <w:rsid w:val="004F3FAD"/>
    <w:rsid w:val="004F42D4"/>
    <w:rsid w:val="004F582B"/>
    <w:rsid w:val="004F5CB6"/>
    <w:rsid w:val="004F6164"/>
    <w:rsid w:val="004F7F3B"/>
    <w:rsid w:val="004F7F9F"/>
    <w:rsid w:val="0050085D"/>
    <w:rsid w:val="00500D55"/>
    <w:rsid w:val="00501B17"/>
    <w:rsid w:val="00501CA9"/>
    <w:rsid w:val="0050445D"/>
    <w:rsid w:val="0050475B"/>
    <w:rsid w:val="0050476C"/>
    <w:rsid w:val="00504DC2"/>
    <w:rsid w:val="00505014"/>
    <w:rsid w:val="00505235"/>
    <w:rsid w:val="0050583B"/>
    <w:rsid w:val="005074F8"/>
    <w:rsid w:val="00510237"/>
    <w:rsid w:val="00510BB5"/>
    <w:rsid w:val="005114C8"/>
    <w:rsid w:val="00511D7D"/>
    <w:rsid w:val="00511E86"/>
    <w:rsid w:val="005122C0"/>
    <w:rsid w:val="00512A1F"/>
    <w:rsid w:val="00512CFF"/>
    <w:rsid w:val="00513114"/>
    <w:rsid w:val="0051319C"/>
    <w:rsid w:val="005134EA"/>
    <w:rsid w:val="00513923"/>
    <w:rsid w:val="005146B5"/>
    <w:rsid w:val="00515492"/>
    <w:rsid w:val="0051677A"/>
    <w:rsid w:val="00517DD4"/>
    <w:rsid w:val="00520646"/>
    <w:rsid w:val="005207DC"/>
    <w:rsid w:val="00520BE1"/>
    <w:rsid w:val="00520ED5"/>
    <w:rsid w:val="00521123"/>
    <w:rsid w:val="0052152F"/>
    <w:rsid w:val="00521B16"/>
    <w:rsid w:val="00522903"/>
    <w:rsid w:val="00524135"/>
    <w:rsid w:val="00526992"/>
    <w:rsid w:val="00527D96"/>
    <w:rsid w:val="00530B5F"/>
    <w:rsid w:val="00530D72"/>
    <w:rsid w:val="00531E37"/>
    <w:rsid w:val="00532324"/>
    <w:rsid w:val="005323B3"/>
    <w:rsid w:val="00532731"/>
    <w:rsid w:val="00533671"/>
    <w:rsid w:val="0053599F"/>
    <w:rsid w:val="00535C97"/>
    <w:rsid w:val="00536220"/>
    <w:rsid w:val="00537770"/>
    <w:rsid w:val="00537DC9"/>
    <w:rsid w:val="00537EAE"/>
    <w:rsid w:val="00537F2E"/>
    <w:rsid w:val="005410B2"/>
    <w:rsid w:val="00541779"/>
    <w:rsid w:val="005422F1"/>
    <w:rsid w:val="00542CF1"/>
    <w:rsid w:val="00543885"/>
    <w:rsid w:val="005444E7"/>
    <w:rsid w:val="00545143"/>
    <w:rsid w:val="00545478"/>
    <w:rsid w:val="0054547F"/>
    <w:rsid w:val="00545B6C"/>
    <w:rsid w:val="00550C8D"/>
    <w:rsid w:val="00550CF8"/>
    <w:rsid w:val="00553DD7"/>
    <w:rsid w:val="00555F67"/>
    <w:rsid w:val="00556D88"/>
    <w:rsid w:val="00557107"/>
    <w:rsid w:val="0056076F"/>
    <w:rsid w:val="0056139F"/>
    <w:rsid w:val="0056170C"/>
    <w:rsid w:val="00562E31"/>
    <w:rsid w:val="005634A8"/>
    <w:rsid w:val="005634B1"/>
    <w:rsid w:val="0056396E"/>
    <w:rsid w:val="00563AD9"/>
    <w:rsid w:val="005640E8"/>
    <w:rsid w:val="0056470E"/>
    <w:rsid w:val="005647E7"/>
    <w:rsid w:val="005651E6"/>
    <w:rsid w:val="00565C99"/>
    <w:rsid w:val="00567D33"/>
    <w:rsid w:val="005708FC"/>
    <w:rsid w:val="00570D5F"/>
    <w:rsid w:val="00572422"/>
    <w:rsid w:val="00572629"/>
    <w:rsid w:val="00573D28"/>
    <w:rsid w:val="0057575D"/>
    <w:rsid w:val="00575952"/>
    <w:rsid w:val="005767B8"/>
    <w:rsid w:val="00576D34"/>
    <w:rsid w:val="005773E1"/>
    <w:rsid w:val="005776BC"/>
    <w:rsid w:val="00577C6F"/>
    <w:rsid w:val="005804AD"/>
    <w:rsid w:val="005808C2"/>
    <w:rsid w:val="00581A23"/>
    <w:rsid w:val="0058489E"/>
    <w:rsid w:val="00584D6E"/>
    <w:rsid w:val="00585D26"/>
    <w:rsid w:val="00587228"/>
    <w:rsid w:val="00587B7F"/>
    <w:rsid w:val="00587F7B"/>
    <w:rsid w:val="005906B5"/>
    <w:rsid w:val="00592842"/>
    <w:rsid w:val="00592C49"/>
    <w:rsid w:val="005934D6"/>
    <w:rsid w:val="00595F3A"/>
    <w:rsid w:val="0059683A"/>
    <w:rsid w:val="005A070B"/>
    <w:rsid w:val="005A0F24"/>
    <w:rsid w:val="005A13B2"/>
    <w:rsid w:val="005A2768"/>
    <w:rsid w:val="005A4322"/>
    <w:rsid w:val="005A596B"/>
    <w:rsid w:val="005A6AD1"/>
    <w:rsid w:val="005A6B0D"/>
    <w:rsid w:val="005B0350"/>
    <w:rsid w:val="005B060B"/>
    <w:rsid w:val="005B1DB6"/>
    <w:rsid w:val="005B1E56"/>
    <w:rsid w:val="005B2E04"/>
    <w:rsid w:val="005B460C"/>
    <w:rsid w:val="005B5B7C"/>
    <w:rsid w:val="005B6916"/>
    <w:rsid w:val="005B6BD4"/>
    <w:rsid w:val="005B787E"/>
    <w:rsid w:val="005B7C07"/>
    <w:rsid w:val="005B7DA1"/>
    <w:rsid w:val="005C0F97"/>
    <w:rsid w:val="005C3745"/>
    <w:rsid w:val="005C4369"/>
    <w:rsid w:val="005C4495"/>
    <w:rsid w:val="005C4EF6"/>
    <w:rsid w:val="005C5546"/>
    <w:rsid w:val="005C5B95"/>
    <w:rsid w:val="005C63A3"/>
    <w:rsid w:val="005C7942"/>
    <w:rsid w:val="005C7CFF"/>
    <w:rsid w:val="005C7DA8"/>
    <w:rsid w:val="005D0FD1"/>
    <w:rsid w:val="005D187D"/>
    <w:rsid w:val="005D1DF1"/>
    <w:rsid w:val="005D21C1"/>
    <w:rsid w:val="005D28B1"/>
    <w:rsid w:val="005D3513"/>
    <w:rsid w:val="005D5B17"/>
    <w:rsid w:val="005D6AC9"/>
    <w:rsid w:val="005D7064"/>
    <w:rsid w:val="005D7751"/>
    <w:rsid w:val="005E09DB"/>
    <w:rsid w:val="005E0FAC"/>
    <w:rsid w:val="005E2834"/>
    <w:rsid w:val="005E4787"/>
    <w:rsid w:val="005E5A05"/>
    <w:rsid w:val="005E6E89"/>
    <w:rsid w:val="005E7161"/>
    <w:rsid w:val="005E72FB"/>
    <w:rsid w:val="005E7458"/>
    <w:rsid w:val="005E767C"/>
    <w:rsid w:val="005E7B89"/>
    <w:rsid w:val="005F002F"/>
    <w:rsid w:val="005F1496"/>
    <w:rsid w:val="005F1757"/>
    <w:rsid w:val="005F2879"/>
    <w:rsid w:val="005F2AF2"/>
    <w:rsid w:val="005F416F"/>
    <w:rsid w:val="005F498B"/>
    <w:rsid w:val="005F5A21"/>
    <w:rsid w:val="005F7EB3"/>
    <w:rsid w:val="00600102"/>
    <w:rsid w:val="006004DF"/>
    <w:rsid w:val="006005AF"/>
    <w:rsid w:val="006024B6"/>
    <w:rsid w:val="00604247"/>
    <w:rsid w:val="0060463C"/>
    <w:rsid w:val="00604B0E"/>
    <w:rsid w:val="00605250"/>
    <w:rsid w:val="006075AA"/>
    <w:rsid w:val="00613268"/>
    <w:rsid w:val="00613351"/>
    <w:rsid w:val="006149FB"/>
    <w:rsid w:val="00615192"/>
    <w:rsid w:val="00615CE1"/>
    <w:rsid w:val="00617ADF"/>
    <w:rsid w:val="00617B38"/>
    <w:rsid w:val="006203F6"/>
    <w:rsid w:val="0062075B"/>
    <w:rsid w:val="006208E2"/>
    <w:rsid w:val="00620FCA"/>
    <w:rsid w:val="00621F95"/>
    <w:rsid w:val="0062391A"/>
    <w:rsid w:val="006244CF"/>
    <w:rsid w:val="00624E94"/>
    <w:rsid w:val="006259F8"/>
    <w:rsid w:val="00625D4E"/>
    <w:rsid w:val="00625F9E"/>
    <w:rsid w:val="00626A81"/>
    <w:rsid w:val="006272B5"/>
    <w:rsid w:val="006274A8"/>
    <w:rsid w:val="00627530"/>
    <w:rsid w:val="00630720"/>
    <w:rsid w:val="0063094F"/>
    <w:rsid w:val="00630FDE"/>
    <w:rsid w:val="00631B36"/>
    <w:rsid w:val="00632165"/>
    <w:rsid w:val="00632754"/>
    <w:rsid w:val="0063309A"/>
    <w:rsid w:val="0063345C"/>
    <w:rsid w:val="00633546"/>
    <w:rsid w:val="00633588"/>
    <w:rsid w:val="00633DAF"/>
    <w:rsid w:val="00634BD8"/>
    <w:rsid w:val="00635450"/>
    <w:rsid w:val="00635730"/>
    <w:rsid w:val="006361D6"/>
    <w:rsid w:val="006401F7"/>
    <w:rsid w:val="0064163F"/>
    <w:rsid w:val="006439EF"/>
    <w:rsid w:val="00646519"/>
    <w:rsid w:val="0064664F"/>
    <w:rsid w:val="006469C3"/>
    <w:rsid w:val="00646A61"/>
    <w:rsid w:val="00650B29"/>
    <w:rsid w:val="00650E81"/>
    <w:rsid w:val="0065406E"/>
    <w:rsid w:val="006541B3"/>
    <w:rsid w:val="00655C31"/>
    <w:rsid w:val="006565D0"/>
    <w:rsid w:val="00656DED"/>
    <w:rsid w:val="00657881"/>
    <w:rsid w:val="006622FC"/>
    <w:rsid w:val="00662E42"/>
    <w:rsid w:val="006630F5"/>
    <w:rsid w:val="00664BDB"/>
    <w:rsid w:val="006656DA"/>
    <w:rsid w:val="00665B50"/>
    <w:rsid w:val="00666C79"/>
    <w:rsid w:val="00667479"/>
    <w:rsid w:val="00667657"/>
    <w:rsid w:val="00670090"/>
    <w:rsid w:val="0067031C"/>
    <w:rsid w:val="00670ED1"/>
    <w:rsid w:val="006713E5"/>
    <w:rsid w:val="006722C7"/>
    <w:rsid w:val="00672662"/>
    <w:rsid w:val="00673BAA"/>
    <w:rsid w:val="00675445"/>
    <w:rsid w:val="00675D4F"/>
    <w:rsid w:val="00676EA4"/>
    <w:rsid w:val="00681027"/>
    <w:rsid w:val="0068116E"/>
    <w:rsid w:val="006819D0"/>
    <w:rsid w:val="00681B93"/>
    <w:rsid w:val="0068254A"/>
    <w:rsid w:val="00683FD2"/>
    <w:rsid w:val="00685CCD"/>
    <w:rsid w:val="00685F47"/>
    <w:rsid w:val="00686DC4"/>
    <w:rsid w:val="00687E7B"/>
    <w:rsid w:val="00690BB5"/>
    <w:rsid w:val="00690DAD"/>
    <w:rsid w:val="00691D4A"/>
    <w:rsid w:val="006923D1"/>
    <w:rsid w:val="006936F9"/>
    <w:rsid w:val="00693E25"/>
    <w:rsid w:val="006948FA"/>
    <w:rsid w:val="00695943"/>
    <w:rsid w:val="00696080"/>
    <w:rsid w:val="00696A2A"/>
    <w:rsid w:val="00696A56"/>
    <w:rsid w:val="0069738D"/>
    <w:rsid w:val="00697CB3"/>
    <w:rsid w:val="006A11EB"/>
    <w:rsid w:val="006A17B8"/>
    <w:rsid w:val="006A2D3C"/>
    <w:rsid w:val="006A4FC7"/>
    <w:rsid w:val="006A5567"/>
    <w:rsid w:val="006A6BF9"/>
    <w:rsid w:val="006A763C"/>
    <w:rsid w:val="006B13C1"/>
    <w:rsid w:val="006B14C5"/>
    <w:rsid w:val="006B2144"/>
    <w:rsid w:val="006B2E88"/>
    <w:rsid w:val="006B2FC6"/>
    <w:rsid w:val="006B392F"/>
    <w:rsid w:val="006B4E09"/>
    <w:rsid w:val="006B54CE"/>
    <w:rsid w:val="006B64BE"/>
    <w:rsid w:val="006B69DA"/>
    <w:rsid w:val="006B7BD9"/>
    <w:rsid w:val="006C0740"/>
    <w:rsid w:val="006C08F1"/>
    <w:rsid w:val="006C123F"/>
    <w:rsid w:val="006C4447"/>
    <w:rsid w:val="006C49DF"/>
    <w:rsid w:val="006C5B5C"/>
    <w:rsid w:val="006C5D4B"/>
    <w:rsid w:val="006C7007"/>
    <w:rsid w:val="006C7772"/>
    <w:rsid w:val="006D08B1"/>
    <w:rsid w:val="006D2621"/>
    <w:rsid w:val="006D3505"/>
    <w:rsid w:val="006D3FB5"/>
    <w:rsid w:val="006D5739"/>
    <w:rsid w:val="006D76EC"/>
    <w:rsid w:val="006D7E8C"/>
    <w:rsid w:val="006E00F8"/>
    <w:rsid w:val="006E02BA"/>
    <w:rsid w:val="006E0A4B"/>
    <w:rsid w:val="006E0ABD"/>
    <w:rsid w:val="006E2C66"/>
    <w:rsid w:val="006E2DDE"/>
    <w:rsid w:val="006E5297"/>
    <w:rsid w:val="006E59CC"/>
    <w:rsid w:val="006E74BD"/>
    <w:rsid w:val="006F122C"/>
    <w:rsid w:val="006F2524"/>
    <w:rsid w:val="006F2553"/>
    <w:rsid w:val="006F43FB"/>
    <w:rsid w:val="006F47A9"/>
    <w:rsid w:val="006F51F1"/>
    <w:rsid w:val="006F59CB"/>
    <w:rsid w:val="006F65AD"/>
    <w:rsid w:val="006F7128"/>
    <w:rsid w:val="006F72A4"/>
    <w:rsid w:val="006F7C18"/>
    <w:rsid w:val="006F7DD5"/>
    <w:rsid w:val="007001EB"/>
    <w:rsid w:val="007011DB"/>
    <w:rsid w:val="00702116"/>
    <w:rsid w:val="007037C5"/>
    <w:rsid w:val="00703AEE"/>
    <w:rsid w:val="00703BC6"/>
    <w:rsid w:val="00703D06"/>
    <w:rsid w:val="00704A6D"/>
    <w:rsid w:val="00705C00"/>
    <w:rsid w:val="00705DAE"/>
    <w:rsid w:val="007060CF"/>
    <w:rsid w:val="0070693D"/>
    <w:rsid w:val="00706ED6"/>
    <w:rsid w:val="0070769A"/>
    <w:rsid w:val="00712965"/>
    <w:rsid w:val="00712B1D"/>
    <w:rsid w:val="00714071"/>
    <w:rsid w:val="007152BB"/>
    <w:rsid w:val="00715921"/>
    <w:rsid w:val="0071660D"/>
    <w:rsid w:val="00716759"/>
    <w:rsid w:val="007175A3"/>
    <w:rsid w:val="00717920"/>
    <w:rsid w:val="00717B0E"/>
    <w:rsid w:val="00717B7C"/>
    <w:rsid w:val="007212D3"/>
    <w:rsid w:val="00723984"/>
    <w:rsid w:val="00724133"/>
    <w:rsid w:val="00724139"/>
    <w:rsid w:val="007242D3"/>
    <w:rsid w:val="0072437F"/>
    <w:rsid w:val="00724385"/>
    <w:rsid w:val="0072452B"/>
    <w:rsid w:val="00724BCF"/>
    <w:rsid w:val="007252B4"/>
    <w:rsid w:val="00725DA7"/>
    <w:rsid w:val="00725EAE"/>
    <w:rsid w:val="00726995"/>
    <w:rsid w:val="00726A5F"/>
    <w:rsid w:val="007277C3"/>
    <w:rsid w:val="007278EE"/>
    <w:rsid w:val="00731532"/>
    <w:rsid w:val="00732882"/>
    <w:rsid w:val="00733000"/>
    <w:rsid w:val="0073375B"/>
    <w:rsid w:val="00733BED"/>
    <w:rsid w:val="00733EDD"/>
    <w:rsid w:val="007342B9"/>
    <w:rsid w:val="00734325"/>
    <w:rsid w:val="007362F6"/>
    <w:rsid w:val="00737025"/>
    <w:rsid w:val="007370E7"/>
    <w:rsid w:val="0073781B"/>
    <w:rsid w:val="00741211"/>
    <w:rsid w:val="007414B7"/>
    <w:rsid w:val="00741AD7"/>
    <w:rsid w:val="00741B4F"/>
    <w:rsid w:val="00741C5B"/>
    <w:rsid w:val="00742AF7"/>
    <w:rsid w:val="00743671"/>
    <w:rsid w:val="00743866"/>
    <w:rsid w:val="007448DF"/>
    <w:rsid w:val="00744CAD"/>
    <w:rsid w:val="00745377"/>
    <w:rsid w:val="007454EC"/>
    <w:rsid w:val="007508D7"/>
    <w:rsid w:val="00753618"/>
    <w:rsid w:val="00753C7E"/>
    <w:rsid w:val="00756065"/>
    <w:rsid w:val="00756CA1"/>
    <w:rsid w:val="0075732B"/>
    <w:rsid w:val="0075759A"/>
    <w:rsid w:val="00757927"/>
    <w:rsid w:val="0076098F"/>
    <w:rsid w:val="007611C6"/>
    <w:rsid w:val="007620D8"/>
    <w:rsid w:val="007620FC"/>
    <w:rsid w:val="00763755"/>
    <w:rsid w:val="007639D2"/>
    <w:rsid w:val="0076790B"/>
    <w:rsid w:val="0077193B"/>
    <w:rsid w:val="00772C6C"/>
    <w:rsid w:val="00775305"/>
    <w:rsid w:val="007771F1"/>
    <w:rsid w:val="007804F6"/>
    <w:rsid w:val="00781CCA"/>
    <w:rsid w:val="007830F3"/>
    <w:rsid w:val="00783215"/>
    <w:rsid w:val="0078387D"/>
    <w:rsid w:val="007845D7"/>
    <w:rsid w:val="007847C4"/>
    <w:rsid w:val="0079002C"/>
    <w:rsid w:val="00790709"/>
    <w:rsid w:val="00793252"/>
    <w:rsid w:val="007959AB"/>
    <w:rsid w:val="0079708C"/>
    <w:rsid w:val="007A0BAA"/>
    <w:rsid w:val="007A0F46"/>
    <w:rsid w:val="007A4130"/>
    <w:rsid w:val="007A44A1"/>
    <w:rsid w:val="007A4AE8"/>
    <w:rsid w:val="007A67B8"/>
    <w:rsid w:val="007A7E13"/>
    <w:rsid w:val="007A7FC0"/>
    <w:rsid w:val="007B1A71"/>
    <w:rsid w:val="007B2B49"/>
    <w:rsid w:val="007B2D52"/>
    <w:rsid w:val="007B45A7"/>
    <w:rsid w:val="007B5100"/>
    <w:rsid w:val="007B5329"/>
    <w:rsid w:val="007B549E"/>
    <w:rsid w:val="007B592B"/>
    <w:rsid w:val="007B5D32"/>
    <w:rsid w:val="007B74F4"/>
    <w:rsid w:val="007B7D2E"/>
    <w:rsid w:val="007C0A8C"/>
    <w:rsid w:val="007C0EE3"/>
    <w:rsid w:val="007C337F"/>
    <w:rsid w:val="007C4B4C"/>
    <w:rsid w:val="007C7952"/>
    <w:rsid w:val="007D173C"/>
    <w:rsid w:val="007D17A9"/>
    <w:rsid w:val="007D5651"/>
    <w:rsid w:val="007D5A60"/>
    <w:rsid w:val="007D5CF4"/>
    <w:rsid w:val="007D5F87"/>
    <w:rsid w:val="007D645D"/>
    <w:rsid w:val="007D74B7"/>
    <w:rsid w:val="007D7926"/>
    <w:rsid w:val="007E07D2"/>
    <w:rsid w:val="007E230F"/>
    <w:rsid w:val="007E33C5"/>
    <w:rsid w:val="007E3813"/>
    <w:rsid w:val="007E529E"/>
    <w:rsid w:val="007E6013"/>
    <w:rsid w:val="007E625B"/>
    <w:rsid w:val="007E63ED"/>
    <w:rsid w:val="007E6D72"/>
    <w:rsid w:val="007E7BEE"/>
    <w:rsid w:val="007F076E"/>
    <w:rsid w:val="007F1AC7"/>
    <w:rsid w:val="007F2EC8"/>
    <w:rsid w:val="007F31F4"/>
    <w:rsid w:val="007F582A"/>
    <w:rsid w:val="007F5912"/>
    <w:rsid w:val="00800821"/>
    <w:rsid w:val="0080440F"/>
    <w:rsid w:val="00804C9F"/>
    <w:rsid w:val="00804DA8"/>
    <w:rsid w:val="008073B1"/>
    <w:rsid w:val="008114D1"/>
    <w:rsid w:val="008124E6"/>
    <w:rsid w:val="00812778"/>
    <w:rsid w:val="00812A48"/>
    <w:rsid w:val="00812E8E"/>
    <w:rsid w:val="00815211"/>
    <w:rsid w:val="008170BB"/>
    <w:rsid w:val="00817863"/>
    <w:rsid w:val="0082124B"/>
    <w:rsid w:val="008212BA"/>
    <w:rsid w:val="00821CC0"/>
    <w:rsid w:val="00823113"/>
    <w:rsid w:val="008231B4"/>
    <w:rsid w:val="008234E7"/>
    <w:rsid w:val="00824F77"/>
    <w:rsid w:val="00825586"/>
    <w:rsid w:val="0082684E"/>
    <w:rsid w:val="00827574"/>
    <w:rsid w:val="0082762F"/>
    <w:rsid w:val="00827CD3"/>
    <w:rsid w:val="008306BA"/>
    <w:rsid w:val="00831B0A"/>
    <w:rsid w:val="00832253"/>
    <w:rsid w:val="00832E0D"/>
    <w:rsid w:val="008342DE"/>
    <w:rsid w:val="008344DF"/>
    <w:rsid w:val="008348D1"/>
    <w:rsid w:val="00834C23"/>
    <w:rsid w:val="00834DBA"/>
    <w:rsid w:val="00834F48"/>
    <w:rsid w:val="008351F7"/>
    <w:rsid w:val="00835F4D"/>
    <w:rsid w:val="00836007"/>
    <w:rsid w:val="00836D74"/>
    <w:rsid w:val="008371BB"/>
    <w:rsid w:val="008377A9"/>
    <w:rsid w:val="00837CE9"/>
    <w:rsid w:val="00840207"/>
    <w:rsid w:val="008415A2"/>
    <w:rsid w:val="00842334"/>
    <w:rsid w:val="00843334"/>
    <w:rsid w:val="008437F6"/>
    <w:rsid w:val="008440B9"/>
    <w:rsid w:val="008451DD"/>
    <w:rsid w:val="00845C7F"/>
    <w:rsid w:val="0085000D"/>
    <w:rsid w:val="00850C90"/>
    <w:rsid w:val="00851F2D"/>
    <w:rsid w:val="00852478"/>
    <w:rsid w:val="008528C3"/>
    <w:rsid w:val="00852F18"/>
    <w:rsid w:val="0085308F"/>
    <w:rsid w:val="0085333D"/>
    <w:rsid w:val="00853F8E"/>
    <w:rsid w:val="00855A02"/>
    <w:rsid w:val="00856445"/>
    <w:rsid w:val="00856A2F"/>
    <w:rsid w:val="00857D5E"/>
    <w:rsid w:val="00857EE5"/>
    <w:rsid w:val="0086076B"/>
    <w:rsid w:val="008609D3"/>
    <w:rsid w:val="008625AF"/>
    <w:rsid w:val="0086274E"/>
    <w:rsid w:val="00865487"/>
    <w:rsid w:val="00866631"/>
    <w:rsid w:val="00866A43"/>
    <w:rsid w:val="00867459"/>
    <w:rsid w:val="0087230A"/>
    <w:rsid w:val="00872E25"/>
    <w:rsid w:val="00875606"/>
    <w:rsid w:val="008757DB"/>
    <w:rsid w:val="00875E57"/>
    <w:rsid w:val="008760DC"/>
    <w:rsid w:val="0088048B"/>
    <w:rsid w:val="00880B01"/>
    <w:rsid w:val="0088294F"/>
    <w:rsid w:val="00882C3D"/>
    <w:rsid w:val="00882F7C"/>
    <w:rsid w:val="00883385"/>
    <w:rsid w:val="0088424E"/>
    <w:rsid w:val="00885272"/>
    <w:rsid w:val="008857FB"/>
    <w:rsid w:val="00886269"/>
    <w:rsid w:val="00886B1B"/>
    <w:rsid w:val="008871E5"/>
    <w:rsid w:val="008911B6"/>
    <w:rsid w:val="00892D6B"/>
    <w:rsid w:val="00892F68"/>
    <w:rsid w:val="008938FF"/>
    <w:rsid w:val="00893A16"/>
    <w:rsid w:val="00893A64"/>
    <w:rsid w:val="00893DF4"/>
    <w:rsid w:val="00894DC2"/>
    <w:rsid w:val="008957D6"/>
    <w:rsid w:val="00895804"/>
    <w:rsid w:val="00896BC1"/>
    <w:rsid w:val="008976E4"/>
    <w:rsid w:val="00897ECF"/>
    <w:rsid w:val="008A10F9"/>
    <w:rsid w:val="008A2510"/>
    <w:rsid w:val="008A2835"/>
    <w:rsid w:val="008A2AA8"/>
    <w:rsid w:val="008A3147"/>
    <w:rsid w:val="008A3D3C"/>
    <w:rsid w:val="008A447C"/>
    <w:rsid w:val="008A45FF"/>
    <w:rsid w:val="008A4BF5"/>
    <w:rsid w:val="008A5A73"/>
    <w:rsid w:val="008A5C72"/>
    <w:rsid w:val="008A5D97"/>
    <w:rsid w:val="008A5F37"/>
    <w:rsid w:val="008A64BD"/>
    <w:rsid w:val="008A6BEB"/>
    <w:rsid w:val="008B0C44"/>
    <w:rsid w:val="008B109E"/>
    <w:rsid w:val="008B192A"/>
    <w:rsid w:val="008B3646"/>
    <w:rsid w:val="008B4877"/>
    <w:rsid w:val="008B4B9D"/>
    <w:rsid w:val="008B4EE8"/>
    <w:rsid w:val="008B660D"/>
    <w:rsid w:val="008B67C3"/>
    <w:rsid w:val="008C0389"/>
    <w:rsid w:val="008C0FEF"/>
    <w:rsid w:val="008C13E9"/>
    <w:rsid w:val="008C1730"/>
    <w:rsid w:val="008C1DD8"/>
    <w:rsid w:val="008C25D9"/>
    <w:rsid w:val="008C27D1"/>
    <w:rsid w:val="008C2D31"/>
    <w:rsid w:val="008C32AD"/>
    <w:rsid w:val="008C4460"/>
    <w:rsid w:val="008C45BA"/>
    <w:rsid w:val="008C4F23"/>
    <w:rsid w:val="008C5073"/>
    <w:rsid w:val="008C5CBA"/>
    <w:rsid w:val="008C5FD0"/>
    <w:rsid w:val="008C6342"/>
    <w:rsid w:val="008C74B1"/>
    <w:rsid w:val="008C76CE"/>
    <w:rsid w:val="008C76D1"/>
    <w:rsid w:val="008D03E9"/>
    <w:rsid w:val="008D04C8"/>
    <w:rsid w:val="008D154A"/>
    <w:rsid w:val="008D19EF"/>
    <w:rsid w:val="008D2C10"/>
    <w:rsid w:val="008D3771"/>
    <w:rsid w:val="008D5077"/>
    <w:rsid w:val="008D5D0A"/>
    <w:rsid w:val="008D7818"/>
    <w:rsid w:val="008E123E"/>
    <w:rsid w:val="008E1784"/>
    <w:rsid w:val="008E1FDC"/>
    <w:rsid w:val="008E22F3"/>
    <w:rsid w:val="008E2423"/>
    <w:rsid w:val="008E5096"/>
    <w:rsid w:val="008E5B36"/>
    <w:rsid w:val="008E60F4"/>
    <w:rsid w:val="008E70F5"/>
    <w:rsid w:val="008F07D7"/>
    <w:rsid w:val="008F167E"/>
    <w:rsid w:val="008F168A"/>
    <w:rsid w:val="008F18F9"/>
    <w:rsid w:val="008F1A04"/>
    <w:rsid w:val="008F68DD"/>
    <w:rsid w:val="008F751C"/>
    <w:rsid w:val="008F7918"/>
    <w:rsid w:val="008F7CD5"/>
    <w:rsid w:val="00900E15"/>
    <w:rsid w:val="00900E88"/>
    <w:rsid w:val="009015CC"/>
    <w:rsid w:val="0090239E"/>
    <w:rsid w:val="009026ED"/>
    <w:rsid w:val="0090280A"/>
    <w:rsid w:val="009032A2"/>
    <w:rsid w:val="009032B6"/>
    <w:rsid w:val="00903544"/>
    <w:rsid w:val="009043AB"/>
    <w:rsid w:val="0090656A"/>
    <w:rsid w:val="00906E29"/>
    <w:rsid w:val="009072E6"/>
    <w:rsid w:val="00910B1D"/>
    <w:rsid w:val="0091168E"/>
    <w:rsid w:val="009127D1"/>
    <w:rsid w:val="009129C9"/>
    <w:rsid w:val="00913D39"/>
    <w:rsid w:val="00914E1D"/>
    <w:rsid w:val="00914F18"/>
    <w:rsid w:val="0091657F"/>
    <w:rsid w:val="009166E1"/>
    <w:rsid w:val="00917753"/>
    <w:rsid w:val="00924258"/>
    <w:rsid w:val="0092427D"/>
    <w:rsid w:val="00925351"/>
    <w:rsid w:val="009257E9"/>
    <w:rsid w:val="00927B7F"/>
    <w:rsid w:val="00931144"/>
    <w:rsid w:val="00931BE7"/>
    <w:rsid w:val="00932D28"/>
    <w:rsid w:val="0093304A"/>
    <w:rsid w:val="009343B2"/>
    <w:rsid w:val="0093472F"/>
    <w:rsid w:val="009348C8"/>
    <w:rsid w:val="0093533A"/>
    <w:rsid w:val="00935CEA"/>
    <w:rsid w:val="00936DD9"/>
    <w:rsid w:val="0093772B"/>
    <w:rsid w:val="009404B2"/>
    <w:rsid w:val="009424BE"/>
    <w:rsid w:val="00942E73"/>
    <w:rsid w:val="0094460A"/>
    <w:rsid w:val="009455A6"/>
    <w:rsid w:val="00945F13"/>
    <w:rsid w:val="00945F8C"/>
    <w:rsid w:val="009467ED"/>
    <w:rsid w:val="0094783C"/>
    <w:rsid w:val="00947E8F"/>
    <w:rsid w:val="00951BBB"/>
    <w:rsid w:val="00951CCE"/>
    <w:rsid w:val="00954048"/>
    <w:rsid w:val="00954634"/>
    <w:rsid w:val="009557E8"/>
    <w:rsid w:val="00955A49"/>
    <w:rsid w:val="0095634E"/>
    <w:rsid w:val="009569E0"/>
    <w:rsid w:val="00961C8A"/>
    <w:rsid w:val="00961F8E"/>
    <w:rsid w:val="00962EFB"/>
    <w:rsid w:val="00963A83"/>
    <w:rsid w:val="00963ACE"/>
    <w:rsid w:val="0096507A"/>
    <w:rsid w:val="00967BCD"/>
    <w:rsid w:val="00967C22"/>
    <w:rsid w:val="00970B8E"/>
    <w:rsid w:val="00971510"/>
    <w:rsid w:val="00971532"/>
    <w:rsid w:val="009728CA"/>
    <w:rsid w:val="009746F3"/>
    <w:rsid w:val="0097488C"/>
    <w:rsid w:val="00974AA5"/>
    <w:rsid w:val="00974CD9"/>
    <w:rsid w:val="00977D20"/>
    <w:rsid w:val="00977E4F"/>
    <w:rsid w:val="00980675"/>
    <w:rsid w:val="009811BB"/>
    <w:rsid w:val="0098224B"/>
    <w:rsid w:val="009828B3"/>
    <w:rsid w:val="00983F62"/>
    <w:rsid w:val="0098447C"/>
    <w:rsid w:val="00985AD5"/>
    <w:rsid w:val="00986000"/>
    <w:rsid w:val="0098608F"/>
    <w:rsid w:val="00991595"/>
    <w:rsid w:val="00991B56"/>
    <w:rsid w:val="009923DE"/>
    <w:rsid w:val="00992DF2"/>
    <w:rsid w:val="009931A4"/>
    <w:rsid w:val="009953E2"/>
    <w:rsid w:val="00995EE4"/>
    <w:rsid w:val="009A055A"/>
    <w:rsid w:val="009A07FB"/>
    <w:rsid w:val="009A0A1C"/>
    <w:rsid w:val="009A17D8"/>
    <w:rsid w:val="009A2CA9"/>
    <w:rsid w:val="009A4F8F"/>
    <w:rsid w:val="009A51A1"/>
    <w:rsid w:val="009A51ED"/>
    <w:rsid w:val="009A63EC"/>
    <w:rsid w:val="009A6570"/>
    <w:rsid w:val="009A721D"/>
    <w:rsid w:val="009A760C"/>
    <w:rsid w:val="009B0BF0"/>
    <w:rsid w:val="009B0CCF"/>
    <w:rsid w:val="009B0FF6"/>
    <w:rsid w:val="009B2995"/>
    <w:rsid w:val="009B33DC"/>
    <w:rsid w:val="009B530A"/>
    <w:rsid w:val="009B566D"/>
    <w:rsid w:val="009C00E3"/>
    <w:rsid w:val="009C064D"/>
    <w:rsid w:val="009C07C7"/>
    <w:rsid w:val="009C08BD"/>
    <w:rsid w:val="009C0DCF"/>
    <w:rsid w:val="009C14B7"/>
    <w:rsid w:val="009C23E2"/>
    <w:rsid w:val="009C3224"/>
    <w:rsid w:val="009C7F6B"/>
    <w:rsid w:val="009D071E"/>
    <w:rsid w:val="009D0727"/>
    <w:rsid w:val="009D0834"/>
    <w:rsid w:val="009D128A"/>
    <w:rsid w:val="009D17A5"/>
    <w:rsid w:val="009D17D7"/>
    <w:rsid w:val="009D2202"/>
    <w:rsid w:val="009D2D6F"/>
    <w:rsid w:val="009D3122"/>
    <w:rsid w:val="009D3240"/>
    <w:rsid w:val="009D4C09"/>
    <w:rsid w:val="009D5326"/>
    <w:rsid w:val="009D594A"/>
    <w:rsid w:val="009D5CA0"/>
    <w:rsid w:val="009E0296"/>
    <w:rsid w:val="009E23DD"/>
    <w:rsid w:val="009E2534"/>
    <w:rsid w:val="009E25F4"/>
    <w:rsid w:val="009E2EA8"/>
    <w:rsid w:val="009E3A1F"/>
    <w:rsid w:val="009E3F48"/>
    <w:rsid w:val="009E4E4B"/>
    <w:rsid w:val="009E58B2"/>
    <w:rsid w:val="009E6AE0"/>
    <w:rsid w:val="009F2A69"/>
    <w:rsid w:val="009F3B49"/>
    <w:rsid w:val="009F4499"/>
    <w:rsid w:val="009F54E2"/>
    <w:rsid w:val="009F7D84"/>
    <w:rsid w:val="00A006FA"/>
    <w:rsid w:val="00A02806"/>
    <w:rsid w:val="00A033FA"/>
    <w:rsid w:val="00A04E2E"/>
    <w:rsid w:val="00A061D1"/>
    <w:rsid w:val="00A07776"/>
    <w:rsid w:val="00A10239"/>
    <w:rsid w:val="00A10F3F"/>
    <w:rsid w:val="00A11D89"/>
    <w:rsid w:val="00A13B67"/>
    <w:rsid w:val="00A15C80"/>
    <w:rsid w:val="00A17937"/>
    <w:rsid w:val="00A17FF3"/>
    <w:rsid w:val="00A20BC0"/>
    <w:rsid w:val="00A225E3"/>
    <w:rsid w:val="00A22C49"/>
    <w:rsid w:val="00A23841"/>
    <w:rsid w:val="00A23D02"/>
    <w:rsid w:val="00A245D1"/>
    <w:rsid w:val="00A25B91"/>
    <w:rsid w:val="00A26F42"/>
    <w:rsid w:val="00A27FD7"/>
    <w:rsid w:val="00A30F25"/>
    <w:rsid w:val="00A32598"/>
    <w:rsid w:val="00A3444E"/>
    <w:rsid w:val="00A3494B"/>
    <w:rsid w:val="00A34ECE"/>
    <w:rsid w:val="00A37E41"/>
    <w:rsid w:val="00A41007"/>
    <w:rsid w:val="00A41068"/>
    <w:rsid w:val="00A41274"/>
    <w:rsid w:val="00A419CD"/>
    <w:rsid w:val="00A421F7"/>
    <w:rsid w:val="00A42FB7"/>
    <w:rsid w:val="00A441C1"/>
    <w:rsid w:val="00A448D4"/>
    <w:rsid w:val="00A44B3C"/>
    <w:rsid w:val="00A45B21"/>
    <w:rsid w:val="00A4726A"/>
    <w:rsid w:val="00A47BCC"/>
    <w:rsid w:val="00A508DA"/>
    <w:rsid w:val="00A50C50"/>
    <w:rsid w:val="00A51623"/>
    <w:rsid w:val="00A52611"/>
    <w:rsid w:val="00A546C6"/>
    <w:rsid w:val="00A55142"/>
    <w:rsid w:val="00A559DF"/>
    <w:rsid w:val="00A55D61"/>
    <w:rsid w:val="00A56322"/>
    <w:rsid w:val="00A5651F"/>
    <w:rsid w:val="00A569A3"/>
    <w:rsid w:val="00A579F4"/>
    <w:rsid w:val="00A60569"/>
    <w:rsid w:val="00A6138F"/>
    <w:rsid w:val="00A61C5D"/>
    <w:rsid w:val="00A62A79"/>
    <w:rsid w:val="00A646F3"/>
    <w:rsid w:val="00A64AB1"/>
    <w:rsid w:val="00A6535B"/>
    <w:rsid w:val="00A65707"/>
    <w:rsid w:val="00A666E5"/>
    <w:rsid w:val="00A67BDC"/>
    <w:rsid w:val="00A67D0B"/>
    <w:rsid w:val="00A70435"/>
    <w:rsid w:val="00A7046E"/>
    <w:rsid w:val="00A7088E"/>
    <w:rsid w:val="00A71593"/>
    <w:rsid w:val="00A73C6F"/>
    <w:rsid w:val="00A73D10"/>
    <w:rsid w:val="00A73E7A"/>
    <w:rsid w:val="00A7495E"/>
    <w:rsid w:val="00A74F09"/>
    <w:rsid w:val="00A77A68"/>
    <w:rsid w:val="00A8084B"/>
    <w:rsid w:val="00A80D65"/>
    <w:rsid w:val="00A80F1C"/>
    <w:rsid w:val="00A81145"/>
    <w:rsid w:val="00A81355"/>
    <w:rsid w:val="00A83621"/>
    <w:rsid w:val="00A83653"/>
    <w:rsid w:val="00A900F0"/>
    <w:rsid w:val="00A90C21"/>
    <w:rsid w:val="00A91036"/>
    <w:rsid w:val="00A916E4"/>
    <w:rsid w:val="00A91CB1"/>
    <w:rsid w:val="00A92269"/>
    <w:rsid w:val="00A92564"/>
    <w:rsid w:val="00A933BC"/>
    <w:rsid w:val="00A94D94"/>
    <w:rsid w:val="00A9589E"/>
    <w:rsid w:val="00A97242"/>
    <w:rsid w:val="00A97DE4"/>
    <w:rsid w:val="00AA0D65"/>
    <w:rsid w:val="00AA27A1"/>
    <w:rsid w:val="00AA3867"/>
    <w:rsid w:val="00AA3C8A"/>
    <w:rsid w:val="00AA43AA"/>
    <w:rsid w:val="00AA5056"/>
    <w:rsid w:val="00AA6761"/>
    <w:rsid w:val="00AB1770"/>
    <w:rsid w:val="00AB1C0F"/>
    <w:rsid w:val="00AB23E5"/>
    <w:rsid w:val="00AB28F3"/>
    <w:rsid w:val="00AB4597"/>
    <w:rsid w:val="00AB6AD8"/>
    <w:rsid w:val="00AB7A04"/>
    <w:rsid w:val="00AB7EE7"/>
    <w:rsid w:val="00AC2669"/>
    <w:rsid w:val="00AC3B26"/>
    <w:rsid w:val="00AC3F87"/>
    <w:rsid w:val="00AC4B33"/>
    <w:rsid w:val="00AC5E0C"/>
    <w:rsid w:val="00AC6F34"/>
    <w:rsid w:val="00AD0B96"/>
    <w:rsid w:val="00AD0BDD"/>
    <w:rsid w:val="00AD0C82"/>
    <w:rsid w:val="00AD14FA"/>
    <w:rsid w:val="00AD182E"/>
    <w:rsid w:val="00AD1B2A"/>
    <w:rsid w:val="00AD1C3B"/>
    <w:rsid w:val="00AD1FF7"/>
    <w:rsid w:val="00AD29D2"/>
    <w:rsid w:val="00AD39E8"/>
    <w:rsid w:val="00AD70E7"/>
    <w:rsid w:val="00AD79ED"/>
    <w:rsid w:val="00AE0A41"/>
    <w:rsid w:val="00AE1921"/>
    <w:rsid w:val="00AE232F"/>
    <w:rsid w:val="00AE3E1F"/>
    <w:rsid w:val="00AE3E32"/>
    <w:rsid w:val="00AE54F7"/>
    <w:rsid w:val="00AE5EBB"/>
    <w:rsid w:val="00AE6DC3"/>
    <w:rsid w:val="00AE6E7F"/>
    <w:rsid w:val="00AE7984"/>
    <w:rsid w:val="00AF00D1"/>
    <w:rsid w:val="00AF09CE"/>
    <w:rsid w:val="00AF1BF0"/>
    <w:rsid w:val="00AF1EC9"/>
    <w:rsid w:val="00AF1FF4"/>
    <w:rsid w:val="00AF3BA3"/>
    <w:rsid w:val="00AF3F88"/>
    <w:rsid w:val="00AF55DB"/>
    <w:rsid w:val="00AF5E3A"/>
    <w:rsid w:val="00AF6048"/>
    <w:rsid w:val="00B00397"/>
    <w:rsid w:val="00B003EF"/>
    <w:rsid w:val="00B00472"/>
    <w:rsid w:val="00B007B7"/>
    <w:rsid w:val="00B00F15"/>
    <w:rsid w:val="00B03619"/>
    <w:rsid w:val="00B05035"/>
    <w:rsid w:val="00B05128"/>
    <w:rsid w:val="00B05179"/>
    <w:rsid w:val="00B0729D"/>
    <w:rsid w:val="00B13641"/>
    <w:rsid w:val="00B14197"/>
    <w:rsid w:val="00B153C5"/>
    <w:rsid w:val="00B16AA6"/>
    <w:rsid w:val="00B17053"/>
    <w:rsid w:val="00B17061"/>
    <w:rsid w:val="00B17C48"/>
    <w:rsid w:val="00B21CE3"/>
    <w:rsid w:val="00B220B4"/>
    <w:rsid w:val="00B23E54"/>
    <w:rsid w:val="00B24955"/>
    <w:rsid w:val="00B251DC"/>
    <w:rsid w:val="00B25AF5"/>
    <w:rsid w:val="00B25FAC"/>
    <w:rsid w:val="00B2697A"/>
    <w:rsid w:val="00B277F7"/>
    <w:rsid w:val="00B3036A"/>
    <w:rsid w:val="00B3045B"/>
    <w:rsid w:val="00B30F37"/>
    <w:rsid w:val="00B317B5"/>
    <w:rsid w:val="00B323FE"/>
    <w:rsid w:val="00B32C83"/>
    <w:rsid w:val="00B33BF8"/>
    <w:rsid w:val="00B34F31"/>
    <w:rsid w:val="00B35ADC"/>
    <w:rsid w:val="00B36829"/>
    <w:rsid w:val="00B36987"/>
    <w:rsid w:val="00B36F73"/>
    <w:rsid w:val="00B371E3"/>
    <w:rsid w:val="00B4150B"/>
    <w:rsid w:val="00B415F7"/>
    <w:rsid w:val="00B42A75"/>
    <w:rsid w:val="00B42BD9"/>
    <w:rsid w:val="00B42ED9"/>
    <w:rsid w:val="00B43B71"/>
    <w:rsid w:val="00B4406D"/>
    <w:rsid w:val="00B45021"/>
    <w:rsid w:val="00B457D4"/>
    <w:rsid w:val="00B4590A"/>
    <w:rsid w:val="00B4680F"/>
    <w:rsid w:val="00B47C24"/>
    <w:rsid w:val="00B50D89"/>
    <w:rsid w:val="00B51071"/>
    <w:rsid w:val="00B5135F"/>
    <w:rsid w:val="00B52221"/>
    <w:rsid w:val="00B528DE"/>
    <w:rsid w:val="00B55665"/>
    <w:rsid w:val="00B5638C"/>
    <w:rsid w:val="00B569BB"/>
    <w:rsid w:val="00B572B9"/>
    <w:rsid w:val="00B5785A"/>
    <w:rsid w:val="00B57C01"/>
    <w:rsid w:val="00B6107B"/>
    <w:rsid w:val="00B615CD"/>
    <w:rsid w:val="00B6239F"/>
    <w:rsid w:val="00B63C1D"/>
    <w:rsid w:val="00B6490D"/>
    <w:rsid w:val="00B6554B"/>
    <w:rsid w:val="00B6586F"/>
    <w:rsid w:val="00B65F43"/>
    <w:rsid w:val="00B66510"/>
    <w:rsid w:val="00B67949"/>
    <w:rsid w:val="00B67C8E"/>
    <w:rsid w:val="00B67CD0"/>
    <w:rsid w:val="00B67E64"/>
    <w:rsid w:val="00B70DB5"/>
    <w:rsid w:val="00B70F73"/>
    <w:rsid w:val="00B714E3"/>
    <w:rsid w:val="00B714E9"/>
    <w:rsid w:val="00B76247"/>
    <w:rsid w:val="00B764C3"/>
    <w:rsid w:val="00B7697B"/>
    <w:rsid w:val="00B76F1D"/>
    <w:rsid w:val="00B77742"/>
    <w:rsid w:val="00B83DAB"/>
    <w:rsid w:val="00B85CCE"/>
    <w:rsid w:val="00B87BCF"/>
    <w:rsid w:val="00B91277"/>
    <w:rsid w:val="00B93732"/>
    <w:rsid w:val="00B93DEB"/>
    <w:rsid w:val="00B94E0B"/>
    <w:rsid w:val="00B9585E"/>
    <w:rsid w:val="00B9606D"/>
    <w:rsid w:val="00B9615F"/>
    <w:rsid w:val="00B97CB2"/>
    <w:rsid w:val="00BA0119"/>
    <w:rsid w:val="00BA1831"/>
    <w:rsid w:val="00BA1D81"/>
    <w:rsid w:val="00BA253B"/>
    <w:rsid w:val="00BA40BA"/>
    <w:rsid w:val="00BA44C8"/>
    <w:rsid w:val="00BA567A"/>
    <w:rsid w:val="00BA586C"/>
    <w:rsid w:val="00BA6F9E"/>
    <w:rsid w:val="00BB009E"/>
    <w:rsid w:val="00BB1866"/>
    <w:rsid w:val="00BB19EA"/>
    <w:rsid w:val="00BB1B7A"/>
    <w:rsid w:val="00BB2981"/>
    <w:rsid w:val="00BB2C2B"/>
    <w:rsid w:val="00BB2EBC"/>
    <w:rsid w:val="00BB40C2"/>
    <w:rsid w:val="00BB4720"/>
    <w:rsid w:val="00BB5882"/>
    <w:rsid w:val="00BB6AF6"/>
    <w:rsid w:val="00BB7226"/>
    <w:rsid w:val="00BB728C"/>
    <w:rsid w:val="00BB7C87"/>
    <w:rsid w:val="00BB7E8D"/>
    <w:rsid w:val="00BC032C"/>
    <w:rsid w:val="00BC144E"/>
    <w:rsid w:val="00BC16A4"/>
    <w:rsid w:val="00BC1886"/>
    <w:rsid w:val="00BC1B47"/>
    <w:rsid w:val="00BC1E54"/>
    <w:rsid w:val="00BC1E55"/>
    <w:rsid w:val="00BC27C7"/>
    <w:rsid w:val="00BC2D1D"/>
    <w:rsid w:val="00BC420B"/>
    <w:rsid w:val="00BC55A0"/>
    <w:rsid w:val="00BC5A5E"/>
    <w:rsid w:val="00BC62F0"/>
    <w:rsid w:val="00BC6647"/>
    <w:rsid w:val="00BC6DCE"/>
    <w:rsid w:val="00BC6F25"/>
    <w:rsid w:val="00BD0A14"/>
    <w:rsid w:val="00BD0E42"/>
    <w:rsid w:val="00BD0F2E"/>
    <w:rsid w:val="00BD2C98"/>
    <w:rsid w:val="00BD2E84"/>
    <w:rsid w:val="00BD601C"/>
    <w:rsid w:val="00BD6E21"/>
    <w:rsid w:val="00BE1075"/>
    <w:rsid w:val="00BE1EAB"/>
    <w:rsid w:val="00BE1F4D"/>
    <w:rsid w:val="00BE1FA7"/>
    <w:rsid w:val="00BE2D4C"/>
    <w:rsid w:val="00BE39F8"/>
    <w:rsid w:val="00BE3ED4"/>
    <w:rsid w:val="00BE5957"/>
    <w:rsid w:val="00BE6B3E"/>
    <w:rsid w:val="00BE7063"/>
    <w:rsid w:val="00BE7E13"/>
    <w:rsid w:val="00BF2ED5"/>
    <w:rsid w:val="00BF2F8D"/>
    <w:rsid w:val="00BF4EDE"/>
    <w:rsid w:val="00BF519E"/>
    <w:rsid w:val="00BF5CF0"/>
    <w:rsid w:val="00BF639A"/>
    <w:rsid w:val="00BF6827"/>
    <w:rsid w:val="00BF6B74"/>
    <w:rsid w:val="00C000B9"/>
    <w:rsid w:val="00C0045A"/>
    <w:rsid w:val="00C008DF"/>
    <w:rsid w:val="00C018BE"/>
    <w:rsid w:val="00C0252C"/>
    <w:rsid w:val="00C03766"/>
    <w:rsid w:val="00C03B56"/>
    <w:rsid w:val="00C10703"/>
    <w:rsid w:val="00C112BB"/>
    <w:rsid w:val="00C1149F"/>
    <w:rsid w:val="00C1286F"/>
    <w:rsid w:val="00C13A5B"/>
    <w:rsid w:val="00C14B76"/>
    <w:rsid w:val="00C14DBF"/>
    <w:rsid w:val="00C14F4C"/>
    <w:rsid w:val="00C15256"/>
    <w:rsid w:val="00C15528"/>
    <w:rsid w:val="00C161B5"/>
    <w:rsid w:val="00C16441"/>
    <w:rsid w:val="00C166B3"/>
    <w:rsid w:val="00C1760A"/>
    <w:rsid w:val="00C17BD6"/>
    <w:rsid w:val="00C17E11"/>
    <w:rsid w:val="00C2007F"/>
    <w:rsid w:val="00C2046C"/>
    <w:rsid w:val="00C20734"/>
    <w:rsid w:val="00C210AB"/>
    <w:rsid w:val="00C213C3"/>
    <w:rsid w:val="00C21D1E"/>
    <w:rsid w:val="00C22F65"/>
    <w:rsid w:val="00C24A8B"/>
    <w:rsid w:val="00C25F4B"/>
    <w:rsid w:val="00C26751"/>
    <w:rsid w:val="00C27A3F"/>
    <w:rsid w:val="00C30202"/>
    <w:rsid w:val="00C30383"/>
    <w:rsid w:val="00C3058F"/>
    <w:rsid w:val="00C308C8"/>
    <w:rsid w:val="00C314FF"/>
    <w:rsid w:val="00C31A71"/>
    <w:rsid w:val="00C3226A"/>
    <w:rsid w:val="00C33121"/>
    <w:rsid w:val="00C341B9"/>
    <w:rsid w:val="00C341DF"/>
    <w:rsid w:val="00C34401"/>
    <w:rsid w:val="00C362D6"/>
    <w:rsid w:val="00C36DEB"/>
    <w:rsid w:val="00C37585"/>
    <w:rsid w:val="00C40F11"/>
    <w:rsid w:val="00C41F43"/>
    <w:rsid w:val="00C42E17"/>
    <w:rsid w:val="00C43B4C"/>
    <w:rsid w:val="00C44651"/>
    <w:rsid w:val="00C44B20"/>
    <w:rsid w:val="00C44C82"/>
    <w:rsid w:val="00C44D08"/>
    <w:rsid w:val="00C46526"/>
    <w:rsid w:val="00C46E96"/>
    <w:rsid w:val="00C5230F"/>
    <w:rsid w:val="00C529B7"/>
    <w:rsid w:val="00C54378"/>
    <w:rsid w:val="00C54810"/>
    <w:rsid w:val="00C550A2"/>
    <w:rsid w:val="00C56325"/>
    <w:rsid w:val="00C56AB9"/>
    <w:rsid w:val="00C570B1"/>
    <w:rsid w:val="00C574B5"/>
    <w:rsid w:val="00C5792C"/>
    <w:rsid w:val="00C57BA8"/>
    <w:rsid w:val="00C60793"/>
    <w:rsid w:val="00C60C55"/>
    <w:rsid w:val="00C62168"/>
    <w:rsid w:val="00C62C94"/>
    <w:rsid w:val="00C6542E"/>
    <w:rsid w:val="00C67EF5"/>
    <w:rsid w:val="00C700E4"/>
    <w:rsid w:val="00C70AC6"/>
    <w:rsid w:val="00C7133A"/>
    <w:rsid w:val="00C72A2F"/>
    <w:rsid w:val="00C73776"/>
    <w:rsid w:val="00C746B5"/>
    <w:rsid w:val="00C74BCF"/>
    <w:rsid w:val="00C77A07"/>
    <w:rsid w:val="00C8013A"/>
    <w:rsid w:val="00C804AB"/>
    <w:rsid w:val="00C80DC2"/>
    <w:rsid w:val="00C81163"/>
    <w:rsid w:val="00C818E8"/>
    <w:rsid w:val="00C81CC5"/>
    <w:rsid w:val="00C81DD1"/>
    <w:rsid w:val="00C81E98"/>
    <w:rsid w:val="00C82123"/>
    <w:rsid w:val="00C82586"/>
    <w:rsid w:val="00C8361B"/>
    <w:rsid w:val="00C83A8A"/>
    <w:rsid w:val="00C83B6A"/>
    <w:rsid w:val="00C83FC1"/>
    <w:rsid w:val="00C856B2"/>
    <w:rsid w:val="00C85CAA"/>
    <w:rsid w:val="00C866B2"/>
    <w:rsid w:val="00C877F0"/>
    <w:rsid w:val="00C9028C"/>
    <w:rsid w:val="00C90553"/>
    <w:rsid w:val="00C92260"/>
    <w:rsid w:val="00C9247D"/>
    <w:rsid w:val="00C92D34"/>
    <w:rsid w:val="00C93CC3"/>
    <w:rsid w:val="00C944D7"/>
    <w:rsid w:val="00C945C3"/>
    <w:rsid w:val="00C95B65"/>
    <w:rsid w:val="00C9683E"/>
    <w:rsid w:val="00C968A5"/>
    <w:rsid w:val="00CA145C"/>
    <w:rsid w:val="00CA360F"/>
    <w:rsid w:val="00CA77C9"/>
    <w:rsid w:val="00CB158F"/>
    <w:rsid w:val="00CB1A45"/>
    <w:rsid w:val="00CB3D94"/>
    <w:rsid w:val="00CB50B8"/>
    <w:rsid w:val="00CB5793"/>
    <w:rsid w:val="00CB64A8"/>
    <w:rsid w:val="00CB764F"/>
    <w:rsid w:val="00CB7B79"/>
    <w:rsid w:val="00CC2493"/>
    <w:rsid w:val="00CC5FD1"/>
    <w:rsid w:val="00CC6C7A"/>
    <w:rsid w:val="00CC7DE8"/>
    <w:rsid w:val="00CD138A"/>
    <w:rsid w:val="00CD1435"/>
    <w:rsid w:val="00CD3BE8"/>
    <w:rsid w:val="00CD4A40"/>
    <w:rsid w:val="00CD61C0"/>
    <w:rsid w:val="00CD6336"/>
    <w:rsid w:val="00CD7144"/>
    <w:rsid w:val="00CE10E4"/>
    <w:rsid w:val="00CE1EF8"/>
    <w:rsid w:val="00CE2CA7"/>
    <w:rsid w:val="00CE33DF"/>
    <w:rsid w:val="00CE459C"/>
    <w:rsid w:val="00CE48E6"/>
    <w:rsid w:val="00CE4CDE"/>
    <w:rsid w:val="00CE6B8D"/>
    <w:rsid w:val="00CE6C50"/>
    <w:rsid w:val="00CE6F4F"/>
    <w:rsid w:val="00CE7313"/>
    <w:rsid w:val="00CE76F8"/>
    <w:rsid w:val="00CE77A9"/>
    <w:rsid w:val="00CF104F"/>
    <w:rsid w:val="00CF1056"/>
    <w:rsid w:val="00CF1ED2"/>
    <w:rsid w:val="00CF5AA8"/>
    <w:rsid w:val="00CF64FB"/>
    <w:rsid w:val="00CF6B79"/>
    <w:rsid w:val="00CF7769"/>
    <w:rsid w:val="00CF7F83"/>
    <w:rsid w:val="00D048F9"/>
    <w:rsid w:val="00D06BEE"/>
    <w:rsid w:val="00D07E41"/>
    <w:rsid w:val="00D10187"/>
    <w:rsid w:val="00D10837"/>
    <w:rsid w:val="00D11150"/>
    <w:rsid w:val="00D13137"/>
    <w:rsid w:val="00D132F4"/>
    <w:rsid w:val="00D14C2A"/>
    <w:rsid w:val="00D15775"/>
    <w:rsid w:val="00D15CF2"/>
    <w:rsid w:val="00D1791B"/>
    <w:rsid w:val="00D20CFC"/>
    <w:rsid w:val="00D21ABA"/>
    <w:rsid w:val="00D23441"/>
    <w:rsid w:val="00D23C45"/>
    <w:rsid w:val="00D24E69"/>
    <w:rsid w:val="00D266FE"/>
    <w:rsid w:val="00D276C4"/>
    <w:rsid w:val="00D27DE6"/>
    <w:rsid w:val="00D30CD3"/>
    <w:rsid w:val="00D30CF2"/>
    <w:rsid w:val="00D3153E"/>
    <w:rsid w:val="00D31FFA"/>
    <w:rsid w:val="00D32B98"/>
    <w:rsid w:val="00D32C25"/>
    <w:rsid w:val="00D32E3B"/>
    <w:rsid w:val="00D336C9"/>
    <w:rsid w:val="00D33E03"/>
    <w:rsid w:val="00D34510"/>
    <w:rsid w:val="00D34966"/>
    <w:rsid w:val="00D34E50"/>
    <w:rsid w:val="00D34E94"/>
    <w:rsid w:val="00D352CD"/>
    <w:rsid w:val="00D367A1"/>
    <w:rsid w:val="00D3789A"/>
    <w:rsid w:val="00D378FF"/>
    <w:rsid w:val="00D407F1"/>
    <w:rsid w:val="00D41349"/>
    <w:rsid w:val="00D41A74"/>
    <w:rsid w:val="00D4417C"/>
    <w:rsid w:val="00D44B52"/>
    <w:rsid w:val="00D44DCF"/>
    <w:rsid w:val="00D45009"/>
    <w:rsid w:val="00D45564"/>
    <w:rsid w:val="00D477CB"/>
    <w:rsid w:val="00D500C6"/>
    <w:rsid w:val="00D5088A"/>
    <w:rsid w:val="00D50BAF"/>
    <w:rsid w:val="00D50F82"/>
    <w:rsid w:val="00D5172E"/>
    <w:rsid w:val="00D523F4"/>
    <w:rsid w:val="00D53234"/>
    <w:rsid w:val="00D53639"/>
    <w:rsid w:val="00D5394C"/>
    <w:rsid w:val="00D53BA5"/>
    <w:rsid w:val="00D5410C"/>
    <w:rsid w:val="00D5471E"/>
    <w:rsid w:val="00D54F55"/>
    <w:rsid w:val="00D552B0"/>
    <w:rsid w:val="00D5533E"/>
    <w:rsid w:val="00D55A96"/>
    <w:rsid w:val="00D57DCF"/>
    <w:rsid w:val="00D6153E"/>
    <w:rsid w:val="00D61F77"/>
    <w:rsid w:val="00D62661"/>
    <w:rsid w:val="00D646A3"/>
    <w:rsid w:val="00D660BC"/>
    <w:rsid w:val="00D66856"/>
    <w:rsid w:val="00D67D59"/>
    <w:rsid w:val="00D72A04"/>
    <w:rsid w:val="00D73417"/>
    <w:rsid w:val="00D735E2"/>
    <w:rsid w:val="00D73BC7"/>
    <w:rsid w:val="00D755CC"/>
    <w:rsid w:val="00D77474"/>
    <w:rsid w:val="00D815AF"/>
    <w:rsid w:val="00D8234B"/>
    <w:rsid w:val="00D82DF0"/>
    <w:rsid w:val="00D8373C"/>
    <w:rsid w:val="00D846DB"/>
    <w:rsid w:val="00D84B8D"/>
    <w:rsid w:val="00D8631E"/>
    <w:rsid w:val="00D8635F"/>
    <w:rsid w:val="00D90A03"/>
    <w:rsid w:val="00D914D3"/>
    <w:rsid w:val="00D92277"/>
    <w:rsid w:val="00D923A0"/>
    <w:rsid w:val="00D94E86"/>
    <w:rsid w:val="00D9625B"/>
    <w:rsid w:val="00D962C7"/>
    <w:rsid w:val="00DA0FA1"/>
    <w:rsid w:val="00DA1970"/>
    <w:rsid w:val="00DA21A6"/>
    <w:rsid w:val="00DA2510"/>
    <w:rsid w:val="00DA2B2D"/>
    <w:rsid w:val="00DA2E94"/>
    <w:rsid w:val="00DA359D"/>
    <w:rsid w:val="00DA3F29"/>
    <w:rsid w:val="00DA57D1"/>
    <w:rsid w:val="00DA5961"/>
    <w:rsid w:val="00DA6536"/>
    <w:rsid w:val="00DA6577"/>
    <w:rsid w:val="00DA7183"/>
    <w:rsid w:val="00DB2A19"/>
    <w:rsid w:val="00DB2CDF"/>
    <w:rsid w:val="00DB2FA0"/>
    <w:rsid w:val="00DB388F"/>
    <w:rsid w:val="00DB587A"/>
    <w:rsid w:val="00DB58EA"/>
    <w:rsid w:val="00DB59F2"/>
    <w:rsid w:val="00DB66B7"/>
    <w:rsid w:val="00DC02E0"/>
    <w:rsid w:val="00DC08EA"/>
    <w:rsid w:val="00DC111E"/>
    <w:rsid w:val="00DC1A5C"/>
    <w:rsid w:val="00DC2501"/>
    <w:rsid w:val="00DC2BA4"/>
    <w:rsid w:val="00DC4F3E"/>
    <w:rsid w:val="00DC5322"/>
    <w:rsid w:val="00DC6383"/>
    <w:rsid w:val="00DD0061"/>
    <w:rsid w:val="00DD1015"/>
    <w:rsid w:val="00DD270F"/>
    <w:rsid w:val="00DD2CE3"/>
    <w:rsid w:val="00DD4681"/>
    <w:rsid w:val="00DD56C7"/>
    <w:rsid w:val="00DD5A2A"/>
    <w:rsid w:val="00DD5DC5"/>
    <w:rsid w:val="00DD6AD9"/>
    <w:rsid w:val="00DD75D3"/>
    <w:rsid w:val="00DE0E1D"/>
    <w:rsid w:val="00DE16F5"/>
    <w:rsid w:val="00DE1943"/>
    <w:rsid w:val="00DE1C2D"/>
    <w:rsid w:val="00DE200C"/>
    <w:rsid w:val="00DE2726"/>
    <w:rsid w:val="00DE31C7"/>
    <w:rsid w:val="00DE366C"/>
    <w:rsid w:val="00DE4946"/>
    <w:rsid w:val="00DE5C8A"/>
    <w:rsid w:val="00DE6AF6"/>
    <w:rsid w:val="00DE73E5"/>
    <w:rsid w:val="00DE7E87"/>
    <w:rsid w:val="00DF29DD"/>
    <w:rsid w:val="00DF4252"/>
    <w:rsid w:val="00DF57A1"/>
    <w:rsid w:val="00DF5BA8"/>
    <w:rsid w:val="00E004E4"/>
    <w:rsid w:val="00E02E86"/>
    <w:rsid w:val="00E03E7A"/>
    <w:rsid w:val="00E0451C"/>
    <w:rsid w:val="00E0528F"/>
    <w:rsid w:val="00E057E9"/>
    <w:rsid w:val="00E070F5"/>
    <w:rsid w:val="00E075A3"/>
    <w:rsid w:val="00E07BE7"/>
    <w:rsid w:val="00E1032E"/>
    <w:rsid w:val="00E1063A"/>
    <w:rsid w:val="00E127A2"/>
    <w:rsid w:val="00E12DC8"/>
    <w:rsid w:val="00E12F0B"/>
    <w:rsid w:val="00E164AC"/>
    <w:rsid w:val="00E179FA"/>
    <w:rsid w:val="00E2069E"/>
    <w:rsid w:val="00E22331"/>
    <w:rsid w:val="00E22AC9"/>
    <w:rsid w:val="00E23240"/>
    <w:rsid w:val="00E23776"/>
    <w:rsid w:val="00E239CC"/>
    <w:rsid w:val="00E23DBF"/>
    <w:rsid w:val="00E23FDA"/>
    <w:rsid w:val="00E240E3"/>
    <w:rsid w:val="00E25C68"/>
    <w:rsid w:val="00E26F1F"/>
    <w:rsid w:val="00E2701F"/>
    <w:rsid w:val="00E27415"/>
    <w:rsid w:val="00E30BCF"/>
    <w:rsid w:val="00E31037"/>
    <w:rsid w:val="00E31180"/>
    <w:rsid w:val="00E31A0C"/>
    <w:rsid w:val="00E3304F"/>
    <w:rsid w:val="00E3349A"/>
    <w:rsid w:val="00E33508"/>
    <w:rsid w:val="00E34899"/>
    <w:rsid w:val="00E34F3E"/>
    <w:rsid w:val="00E35DF0"/>
    <w:rsid w:val="00E36967"/>
    <w:rsid w:val="00E37F39"/>
    <w:rsid w:val="00E409C1"/>
    <w:rsid w:val="00E41819"/>
    <w:rsid w:val="00E4280A"/>
    <w:rsid w:val="00E44079"/>
    <w:rsid w:val="00E456F1"/>
    <w:rsid w:val="00E4584D"/>
    <w:rsid w:val="00E459B6"/>
    <w:rsid w:val="00E45D1F"/>
    <w:rsid w:val="00E45D24"/>
    <w:rsid w:val="00E466CD"/>
    <w:rsid w:val="00E46E06"/>
    <w:rsid w:val="00E4710E"/>
    <w:rsid w:val="00E500E9"/>
    <w:rsid w:val="00E503BA"/>
    <w:rsid w:val="00E5115C"/>
    <w:rsid w:val="00E51910"/>
    <w:rsid w:val="00E52021"/>
    <w:rsid w:val="00E521F0"/>
    <w:rsid w:val="00E5708E"/>
    <w:rsid w:val="00E572A8"/>
    <w:rsid w:val="00E5736E"/>
    <w:rsid w:val="00E611EB"/>
    <w:rsid w:val="00E61706"/>
    <w:rsid w:val="00E63098"/>
    <w:rsid w:val="00E63EA6"/>
    <w:rsid w:val="00E651C2"/>
    <w:rsid w:val="00E6603F"/>
    <w:rsid w:val="00E665A1"/>
    <w:rsid w:val="00E6663D"/>
    <w:rsid w:val="00E67129"/>
    <w:rsid w:val="00E672B7"/>
    <w:rsid w:val="00E704A3"/>
    <w:rsid w:val="00E7082E"/>
    <w:rsid w:val="00E744AA"/>
    <w:rsid w:val="00E76A4B"/>
    <w:rsid w:val="00E80332"/>
    <w:rsid w:val="00E804ED"/>
    <w:rsid w:val="00E8161F"/>
    <w:rsid w:val="00E82614"/>
    <w:rsid w:val="00E83E53"/>
    <w:rsid w:val="00E84C7D"/>
    <w:rsid w:val="00E84EE1"/>
    <w:rsid w:val="00E85056"/>
    <w:rsid w:val="00E85B86"/>
    <w:rsid w:val="00E86E55"/>
    <w:rsid w:val="00E8795D"/>
    <w:rsid w:val="00E900DF"/>
    <w:rsid w:val="00E90764"/>
    <w:rsid w:val="00E90958"/>
    <w:rsid w:val="00E9127B"/>
    <w:rsid w:val="00E918AF"/>
    <w:rsid w:val="00E92AAA"/>
    <w:rsid w:val="00E92BE1"/>
    <w:rsid w:val="00E92C2A"/>
    <w:rsid w:val="00E9406B"/>
    <w:rsid w:val="00E94A69"/>
    <w:rsid w:val="00E95CCC"/>
    <w:rsid w:val="00E95DD1"/>
    <w:rsid w:val="00E96FFD"/>
    <w:rsid w:val="00E971BD"/>
    <w:rsid w:val="00EA0223"/>
    <w:rsid w:val="00EA0CAE"/>
    <w:rsid w:val="00EA0D86"/>
    <w:rsid w:val="00EA10F8"/>
    <w:rsid w:val="00EA1B60"/>
    <w:rsid w:val="00EA329D"/>
    <w:rsid w:val="00EA3926"/>
    <w:rsid w:val="00EA4847"/>
    <w:rsid w:val="00EA695F"/>
    <w:rsid w:val="00EA6AB4"/>
    <w:rsid w:val="00EA6CEF"/>
    <w:rsid w:val="00EA6FC1"/>
    <w:rsid w:val="00EB1BEA"/>
    <w:rsid w:val="00EB302B"/>
    <w:rsid w:val="00EB5262"/>
    <w:rsid w:val="00EB68E8"/>
    <w:rsid w:val="00EB770F"/>
    <w:rsid w:val="00EC00C2"/>
    <w:rsid w:val="00EC2520"/>
    <w:rsid w:val="00EC30A0"/>
    <w:rsid w:val="00EC3AA1"/>
    <w:rsid w:val="00EC3FB3"/>
    <w:rsid w:val="00EC4260"/>
    <w:rsid w:val="00EC4442"/>
    <w:rsid w:val="00EC5E33"/>
    <w:rsid w:val="00EC7718"/>
    <w:rsid w:val="00ED07E6"/>
    <w:rsid w:val="00ED0A71"/>
    <w:rsid w:val="00ED0F56"/>
    <w:rsid w:val="00ED19B2"/>
    <w:rsid w:val="00ED1FB2"/>
    <w:rsid w:val="00ED2164"/>
    <w:rsid w:val="00ED275F"/>
    <w:rsid w:val="00ED331A"/>
    <w:rsid w:val="00ED5C61"/>
    <w:rsid w:val="00ED6B1F"/>
    <w:rsid w:val="00ED7436"/>
    <w:rsid w:val="00ED79EE"/>
    <w:rsid w:val="00EE04F6"/>
    <w:rsid w:val="00EE3338"/>
    <w:rsid w:val="00EE3B1B"/>
    <w:rsid w:val="00EE4191"/>
    <w:rsid w:val="00EE48BA"/>
    <w:rsid w:val="00EE5944"/>
    <w:rsid w:val="00EE63F9"/>
    <w:rsid w:val="00EE793A"/>
    <w:rsid w:val="00EF0C5F"/>
    <w:rsid w:val="00EF2881"/>
    <w:rsid w:val="00EF3607"/>
    <w:rsid w:val="00EF4EA1"/>
    <w:rsid w:val="00EF5A42"/>
    <w:rsid w:val="00EF5DC8"/>
    <w:rsid w:val="00EF5FC4"/>
    <w:rsid w:val="00EF67E2"/>
    <w:rsid w:val="00F039B8"/>
    <w:rsid w:val="00F03A57"/>
    <w:rsid w:val="00F061FF"/>
    <w:rsid w:val="00F079E5"/>
    <w:rsid w:val="00F112D3"/>
    <w:rsid w:val="00F136AF"/>
    <w:rsid w:val="00F13B1F"/>
    <w:rsid w:val="00F15CFE"/>
    <w:rsid w:val="00F16AE2"/>
    <w:rsid w:val="00F16D5D"/>
    <w:rsid w:val="00F16DA0"/>
    <w:rsid w:val="00F16EFF"/>
    <w:rsid w:val="00F1710B"/>
    <w:rsid w:val="00F17B2F"/>
    <w:rsid w:val="00F203A6"/>
    <w:rsid w:val="00F207F6"/>
    <w:rsid w:val="00F21249"/>
    <w:rsid w:val="00F233C9"/>
    <w:rsid w:val="00F23670"/>
    <w:rsid w:val="00F247EC"/>
    <w:rsid w:val="00F2493C"/>
    <w:rsid w:val="00F251C8"/>
    <w:rsid w:val="00F25BFA"/>
    <w:rsid w:val="00F25C15"/>
    <w:rsid w:val="00F2711F"/>
    <w:rsid w:val="00F30D99"/>
    <w:rsid w:val="00F318AF"/>
    <w:rsid w:val="00F327BA"/>
    <w:rsid w:val="00F32A8E"/>
    <w:rsid w:val="00F32BF2"/>
    <w:rsid w:val="00F3300C"/>
    <w:rsid w:val="00F33DD5"/>
    <w:rsid w:val="00F34202"/>
    <w:rsid w:val="00F347FF"/>
    <w:rsid w:val="00F34B91"/>
    <w:rsid w:val="00F352A3"/>
    <w:rsid w:val="00F40989"/>
    <w:rsid w:val="00F41CD3"/>
    <w:rsid w:val="00F42085"/>
    <w:rsid w:val="00F4322F"/>
    <w:rsid w:val="00F44581"/>
    <w:rsid w:val="00F45279"/>
    <w:rsid w:val="00F45529"/>
    <w:rsid w:val="00F4594B"/>
    <w:rsid w:val="00F46F53"/>
    <w:rsid w:val="00F479E1"/>
    <w:rsid w:val="00F50451"/>
    <w:rsid w:val="00F50B62"/>
    <w:rsid w:val="00F5116D"/>
    <w:rsid w:val="00F52B69"/>
    <w:rsid w:val="00F53718"/>
    <w:rsid w:val="00F552C0"/>
    <w:rsid w:val="00F55812"/>
    <w:rsid w:val="00F5668A"/>
    <w:rsid w:val="00F57E14"/>
    <w:rsid w:val="00F605D7"/>
    <w:rsid w:val="00F618B3"/>
    <w:rsid w:val="00F61C5B"/>
    <w:rsid w:val="00F61E20"/>
    <w:rsid w:val="00F63246"/>
    <w:rsid w:val="00F63299"/>
    <w:rsid w:val="00F64434"/>
    <w:rsid w:val="00F655F8"/>
    <w:rsid w:val="00F657DF"/>
    <w:rsid w:val="00F668FE"/>
    <w:rsid w:val="00F67A8B"/>
    <w:rsid w:val="00F713A5"/>
    <w:rsid w:val="00F72F1B"/>
    <w:rsid w:val="00F75663"/>
    <w:rsid w:val="00F763EE"/>
    <w:rsid w:val="00F76BBC"/>
    <w:rsid w:val="00F770B4"/>
    <w:rsid w:val="00F77FE1"/>
    <w:rsid w:val="00F8004E"/>
    <w:rsid w:val="00F816B1"/>
    <w:rsid w:val="00F81D33"/>
    <w:rsid w:val="00F81DA3"/>
    <w:rsid w:val="00F82459"/>
    <w:rsid w:val="00F83275"/>
    <w:rsid w:val="00F86487"/>
    <w:rsid w:val="00F87074"/>
    <w:rsid w:val="00F87A4D"/>
    <w:rsid w:val="00F901F6"/>
    <w:rsid w:val="00F91189"/>
    <w:rsid w:val="00F91ACB"/>
    <w:rsid w:val="00F91D14"/>
    <w:rsid w:val="00F91E3D"/>
    <w:rsid w:val="00F94958"/>
    <w:rsid w:val="00F94B41"/>
    <w:rsid w:val="00F95ABD"/>
    <w:rsid w:val="00F961B4"/>
    <w:rsid w:val="00F96A60"/>
    <w:rsid w:val="00F97433"/>
    <w:rsid w:val="00F97CC3"/>
    <w:rsid w:val="00F97FD2"/>
    <w:rsid w:val="00FA1073"/>
    <w:rsid w:val="00FA1DC1"/>
    <w:rsid w:val="00FA2B57"/>
    <w:rsid w:val="00FA4AC4"/>
    <w:rsid w:val="00FA57DD"/>
    <w:rsid w:val="00FA5820"/>
    <w:rsid w:val="00FA5E03"/>
    <w:rsid w:val="00FA6612"/>
    <w:rsid w:val="00FA6EF7"/>
    <w:rsid w:val="00FA7746"/>
    <w:rsid w:val="00FA780D"/>
    <w:rsid w:val="00FB18A5"/>
    <w:rsid w:val="00FB3E5E"/>
    <w:rsid w:val="00FB46B1"/>
    <w:rsid w:val="00FB5A5F"/>
    <w:rsid w:val="00FB6B60"/>
    <w:rsid w:val="00FB7DDD"/>
    <w:rsid w:val="00FB7F19"/>
    <w:rsid w:val="00FC0A70"/>
    <w:rsid w:val="00FC1238"/>
    <w:rsid w:val="00FC18C2"/>
    <w:rsid w:val="00FC1907"/>
    <w:rsid w:val="00FC1CDA"/>
    <w:rsid w:val="00FC2329"/>
    <w:rsid w:val="00FC3EC0"/>
    <w:rsid w:val="00FC4586"/>
    <w:rsid w:val="00FC4812"/>
    <w:rsid w:val="00FC66DB"/>
    <w:rsid w:val="00FC6EEE"/>
    <w:rsid w:val="00FC7127"/>
    <w:rsid w:val="00FC7B94"/>
    <w:rsid w:val="00FD2CC4"/>
    <w:rsid w:val="00FD2FC0"/>
    <w:rsid w:val="00FD3319"/>
    <w:rsid w:val="00FD446C"/>
    <w:rsid w:val="00FD4FB5"/>
    <w:rsid w:val="00FD5D3D"/>
    <w:rsid w:val="00FD67B9"/>
    <w:rsid w:val="00FE0282"/>
    <w:rsid w:val="00FE1E52"/>
    <w:rsid w:val="00FE3B49"/>
    <w:rsid w:val="00FE3DD3"/>
    <w:rsid w:val="00FE62BB"/>
    <w:rsid w:val="00FE6640"/>
    <w:rsid w:val="00FE7515"/>
    <w:rsid w:val="00FE7A56"/>
    <w:rsid w:val="00FE7D4A"/>
    <w:rsid w:val="00FF02B3"/>
    <w:rsid w:val="00FF2ACC"/>
    <w:rsid w:val="00FF2CFC"/>
    <w:rsid w:val="00FF2D8E"/>
    <w:rsid w:val="00FF30D6"/>
    <w:rsid w:val="00FF3106"/>
    <w:rsid w:val="00FF590B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Знак4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Знак3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94A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21">
    <w:name w:val="Знак2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E48C7"/>
    <w:pPr>
      <w:ind w:left="720"/>
      <w:contextualSpacing/>
    </w:pPr>
  </w:style>
  <w:style w:type="paragraph" w:customStyle="1" w:styleId="Default">
    <w:name w:val="Default"/>
    <w:rsid w:val="00CA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77C67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18"/>
      <w:szCs w:val="18"/>
      <w:lang w:eastAsia="ar-SA"/>
    </w:rPr>
  </w:style>
  <w:style w:type="paragraph" w:customStyle="1" w:styleId="12">
    <w:name w:val="Знак Знак1"/>
    <w:basedOn w:val="a"/>
    <w:rsid w:val="00EA1B6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cardmaininfocontent2">
    <w:name w:val="cardmaininfo__content2"/>
    <w:basedOn w:val="a0"/>
    <w:rsid w:val="00E744AA"/>
    <w:rPr>
      <w:vanish w:val="0"/>
      <w:webHidden w:val="0"/>
      <w:specVanish w:val="0"/>
    </w:rPr>
  </w:style>
  <w:style w:type="character" w:customStyle="1" w:styleId="copytarget">
    <w:name w:val="copy_target"/>
    <w:basedOn w:val="a0"/>
    <w:rsid w:val="003E11EC"/>
  </w:style>
  <w:style w:type="character" w:customStyle="1" w:styleId="sectiontitle2">
    <w:name w:val="section__title2"/>
    <w:basedOn w:val="a0"/>
    <w:rsid w:val="00094452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094452"/>
    <w:rPr>
      <w:vanish w:val="0"/>
      <w:webHidden w:val="0"/>
      <w:sz w:val="24"/>
      <w:szCs w:val="24"/>
      <w:specVanish w:val="0"/>
    </w:rPr>
  </w:style>
  <w:style w:type="paragraph" w:styleId="af0">
    <w:name w:val="header"/>
    <w:basedOn w:val="a"/>
    <w:link w:val="af1"/>
    <w:uiPriority w:val="99"/>
    <w:unhideWhenUsed/>
    <w:rsid w:val="0071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7B7C"/>
  </w:style>
  <w:style w:type="paragraph" w:styleId="af2">
    <w:name w:val="footer"/>
    <w:basedOn w:val="a"/>
    <w:link w:val="af3"/>
    <w:uiPriority w:val="99"/>
    <w:unhideWhenUsed/>
    <w:rsid w:val="0071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7B7C"/>
  </w:style>
  <w:style w:type="character" w:customStyle="1" w:styleId="tooltiptext2">
    <w:name w:val="tooltiptext2"/>
    <w:basedOn w:val="a0"/>
    <w:rsid w:val="008C4F23"/>
  </w:style>
  <w:style w:type="paragraph" w:styleId="af4">
    <w:name w:val="Normal (Web)"/>
    <w:basedOn w:val="a"/>
    <w:uiPriority w:val="99"/>
    <w:semiHidden/>
    <w:unhideWhenUsed/>
    <w:rsid w:val="0042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D5D9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D5D9B"/>
  </w:style>
  <w:style w:type="character" w:customStyle="1" w:styleId="20">
    <w:name w:val="Заголовок 2 Знак"/>
    <w:basedOn w:val="a0"/>
    <w:link w:val="2"/>
    <w:uiPriority w:val="9"/>
    <w:semiHidden/>
    <w:rsid w:val="00A80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ctiontitle">
    <w:name w:val="section__title"/>
    <w:basedOn w:val="a0"/>
    <w:rsid w:val="00A80D65"/>
  </w:style>
  <w:style w:type="character" w:customStyle="1" w:styleId="sectioninfo">
    <w:name w:val="section__info"/>
    <w:basedOn w:val="a0"/>
    <w:rsid w:val="00A80D65"/>
  </w:style>
  <w:style w:type="character" w:customStyle="1" w:styleId="timezonename">
    <w:name w:val="timezonename"/>
    <w:basedOn w:val="a0"/>
    <w:rsid w:val="00A8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Знак4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Знак3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94A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21">
    <w:name w:val="Знак2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E48C7"/>
    <w:pPr>
      <w:ind w:left="720"/>
      <w:contextualSpacing/>
    </w:pPr>
  </w:style>
  <w:style w:type="paragraph" w:customStyle="1" w:styleId="Default">
    <w:name w:val="Default"/>
    <w:rsid w:val="00CA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77C67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18"/>
      <w:szCs w:val="18"/>
      <w:lang w:eastAsia="ar-SA"/>
    </w:rPr>
  </w:style>
  <w:style w:type="paragraph" w:customStyle="1" w:styleId="12">
    <w:name w:val="Знак Знак1"/>
    <w:basedOn w:val="a"/>
    <w:rsid w:val="00EA1B6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cardmaininfocontent2">
    <w:name w:val="cardmaininfo__content2"/>
    <w:basedOn w:val="a0"/>
    <w:rsid w:val="00E744AA"/>
    <w:rPr>
      <w:vanish w:val="0"/>
      <w:webHidden w:val="0"/>
      <w:specVanish w:val="0"/>
    </w:rPr>
  </w:style>
  <w:style w:type="character" w:customStyle="1" w:styleId="copytarget">
    <w:name w:val="copy_target"/>
    <w:basedOn w:val="a0"/>
    <w:rsid w:val="003E11EC"/>
  </w:style>
  <w:style w:type="character" w:customStyle="1" w:styleId="sectiontitle2">
    <w:name w:val="section__title2"/>
    <w:basedOn w:val="a0"/>
    <w:rsid w:val="00094452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094452"/>
    <w:rPr>
      <w:vanish w:val="0"/>
      <w:webHidden w:val="0"/>
      <w:sz w:val="24"/>
      <w:szCs w:val="24"/>
      <w:specVanish w:val="0"/>
    </w:rPr>
  </w:style>
  <w:style w:type="paragraph" w:styleId="af0">
    <w:name w:val="header"/>
    <w:basedOn w:val="a"/>
    <w:link w:val="af1"/>
    <w:uiPriority w:val="99"/>
    <w:unhideWhenUsed/>
    <w:rsid w:val="0071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7B7C"/>
  </w:style>
  <w:style w:type="paragraph" w:styleId="af2">
    <w:name w:val="footer"/>
    <w:basedOn w:val="a"/>
    <w:link w:val="af3"/>
    <w:uiPriority w:val="99"/>
    <w:unhideWhenUsed/>
    <w:rsid w:val="0071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7B7C"/>
  </w:style>
  <w:style w:type="character" w:customStyle="1" w:styleId="tooltiptext2">
    <w:name w:val="tooltiptext2"/>
    <w:basedOn w:val="a0"/>
    <w:rsid w:val="008C4F23"/>
  </w:style>
  <w:style w:type="paragraph" w:styleId="af4">
    <w:name w:val="Normal (Web)"/>
    <w:basedOn w:val="a"/>
    <w:uiPriority w:val="99"/>
    <w:semiHidden/>
    <w:unhideWhenUsed/>
    <w:rsid w:val="0042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D5D9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D5D9B"/>
  </w:style>
  <w:style w:type="character" w:customStyle="1" w:styleId="20">
    <w:name w:val="Заголовок 2 Знак"/>
    <w:basedOn w:val="a0"/>
    <w:link w:val="2"/>
    <w:uiPriority w:val="9"/>
    <w:semiHidden/>
    <w:rsid w:val="00A80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ctiontitle">
    <w:name w:val="section__title"/>
    <w:basedOn w:val="a0"/>
    <w:rsid w:val="00A80D65"/>
  </w:style>
  <w:style w:type="character" w:customStyle="1" w:styleId="sectioninfo">
    <w:name w:val="section__info"/>
    <w:basedOn w:val="a0"/>
    <w:rsid w:val="00A80D65"/>
  </w:style>
  <w:style w:type="character" w:customStyle="1" w:styleId="timezonename">
    <w:name w:val="timezonename"/>
    <w:basedOn w:val="a0"/>
    <w:rsid w:val="00A8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8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2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4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7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8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2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7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9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15797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57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92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9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16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91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82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9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7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12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8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2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73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6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7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83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65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6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0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22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6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57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9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42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6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3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01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569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6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42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5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44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0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8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5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upki.gov.ru/epz/orderplan/pg2020/position-info.html?revision-id=6839130&amp;position-number=202103483002474001000010" TargetMode="External"/><Relationship Id="rId18" Type="http://schemas.openxmlformats.org/officeDocument/2006/relationships/hyperlink" Target="https://zakupki.gov.ru/44fz/filestore/public/1.0/download/priz/file.html?uid=97038B06E03F4173B3CE3C1F92F48F56" TargetMode="External"/><Relationship Id="rId26" Type="http://schemas.openxmlformats.org/officeDocument/2006/relationships/hyperlink" Target="https://zakupki.gov.ru/44fz/filestore/public/1.0/download/priz/file.html?uid=E1E0408CDCEC4336B81AF1BA2CA53154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epz/order/notice/signview/listModal.html?attachmentId=91066718" TargetMode="External"/><Relationship Id="rId34" Type="http://schemas.openxmlformats.org/officeDocument/2006/relationships/hyperlink" Target="https://zakupki.gov.ru/epz/order/notice/ok504/view/protocol/protocol-main-info.html?regNumber=0848300041021000121&amp;protocolId=3271836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upki.gov.ru/epz/orderplan/pg2020/general-info.html?plan-number=202108483000436001" TargetMode="External"/><Relationship Id="rId17" Type="http://schemas.openxmlformats.org/officeDocument/2006/relationships/hyperlink" Target="https://zakupki.gov.ru/epz/order/notice/signview/listModal.html?attachmentId=91066725" TargetMode="External"/><Relationship Id="rId25" Type="http://schemas.openxmlformats.org/officeDocument/2006/relationships/hyperlink" Target="https://zakupki.gov.ru/epz/order/notice/signview/listModal.html?attachmentId=91066720" TargetMode="External"/><Relationship Id="rId33" Type="http://schemas.openxmlformats.org/officeDocument/2006/relationships/hyperlink" Target="https://zakupki.gov.ru/epz/order/notice/ok504/view/protocol/protocol-main-info.html?regNumber=0848300041021000121&amp;protocolId=3271726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44fz/filestore/public/1.0/download/priz/file.html?uid=42F470CCE17C4346BED6CB06B29BE014" TargetMode="External"/><Relationship Id="rId20" Type="http://schemas.openxmlformats.org/officeDocument/2006/relationships/hyperlink" Target="https://zakupki.gov.ru/44fz/filestore/public/1.0/download/priz/file.html?uid=515279A00C2248FB98292B3800176754" TargetMode="External"/><Relationship Id="rId29" Type="http://schemas.openxmlformats.org/officeDocument/2006/relationships/hyperlink" Target="https://zakupki.gov.ru/epz/order/notice/signview/listModal.html?attachmentId=910667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gov.ru/epz/orderplan/pg2020/general-info.html?plan-number=202103483002474001" TargetMode="External"/><Relationship Id="rId24" Type="http://schemas.openxmlformats.org/officeDocument/2006/relationships/hyperlink" Target="https://zakupki.gov.ru/44fz/filestore/public/1.0/download/priz/file.html?uid=D07EB798D59F4D0F80D5809B0AF799F5" TargetMode="External"/><Relationship Id="rId32" Type="http://schemas.openxmlformats.org/officeDocument/2006/relationships/hyperlink" Target="https://zakupki.gov.ru/44fz/filestore/public/1.0/download/priz/file.html?uid=8C4B25040E4D49AF8812596024B840EA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zakupki.gov.ru/epz/order/notice/ok504/view/common-info.html?regNumber=0848300041021000121" TargetMode="External"/><Relationship Id="rId23" Type="http://schemas.openxmlformats.org/officeDocument/2006/relationships/hyperlink" Target="https://zakupki.gov.ru/epz/order/notice/signview/listModal.html?attachmentId=91066719" TargetMode="External"/><Relationship Id="rId28" Type="http://schemas.openxmlformats.org/officeDocument/2006/relationships/hyperlink" Target="https://zakupki.gov.ru/44fz/filestore/public/1.0/download/priz/file.html?uid=51BE10D209D847E0B447ACD081535213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D284BA61C4A4804B94B1A22A3AA123D8A7C2D47AF960878F24797B5B5B164BFF695930ECFB4F68CE7A366E60CE090211E1D4275CCC72A84H9HEL" TargetMode="External"/><Relationship Id="rId19" Type="http://schemas.openxmlformats.org/officeDocument/2006/relationships/hyperlink" Target="https://zakupki.gov.ru/epz/order/notice/signview/listModal.html?attachmentId=91066726" TargetMode="External"/><Relationship Id="rId31" Type="http://schemas.openxmlformats.org/officeDocument/2006/relationships/hyperlink" Target="https://zakupki.gov.ru/epz/order/notice/signview/listModal.html?attachmentId=910667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zakupki.gov.ru/epz/order/notice/ea44/view/common-info.html?regNumber=0848300041021000803" TargetMode="External"/><Relationship Id="rId22" Type="http://schemas.openxmlformats.org/officeDocument/2006/relationships/hyperlink" Target="https://zakupki.gov.ru/44fz/filestore/public/1.0/download/priz/file.html?uid=348B19795A9C4CC7889276F2952BC39A" TargetMode="External"/><Relationship Id="rId27" Type="http://schemas.openxmlformats.org/officeDocument/2006/relationships/hyperlink" Target="https://zakupki.gov.ru/epz/order/notice/signview/listModal.html?attachmentId=91066721" TargetMode="External"/><Relationship Id="rId30" Type="http://schemas.openxmlformats.org/officeDocument/2006/relationships/hyperlink" Target="https://zakupki.gov.ru/44fz/filestore/public/1.0/download/priz/file.html?uid=8175C43068FF420D8A31B0DC25DF83C2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477C87BF67451DB6336FEDA5836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78A68-0EE3-4BCB-B8C6-28A5604AF866}"/>
      </w:docPartPr>
      <w:docPartBody>
        <w:p w:rsidR="0017411B" w:rsidRDefault="009965E6" w:rsidP="009965E6">
          <w:pPr>
            <w:pStyle w:val="B1477C87BF67451DB6336FEDA583600A"/>
          </w:pPr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E358725650B747B4A09AF8854CA46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E40DE-A23B-4047-BBD1-10D9820831BE}"/>
      </w:docPartPr>
      <w:docPartBody>
        <w:p w:rsidR="0017411B" w:rsidRDefault="009965E6" w:rsidP="009965E6">
          <w:pPr>
            <w:pStyle w:val="E358725650B747B4A09AF8854CA4605A"/>
          </w:pPr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81DAD0AEE1BF49FB8F48C9CF8C6DF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78760-7D1A-475D-9598-5DC549991796}"/>
      </w:docPartPr>
      <w:docPartBody>
        <w:p w:rsidR="0017411B" w:rsidRDefault="009965E6" w:rsidP="009965E6">
          <w:pPr>
            <w:pStyle w:val="81DAD0AEE1BF49FB8F48C9CF8C6DFE98"/>
          </w:pPr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F8A69C9FF2E94E36B3AAE8C479224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B6D31-A581-473F-ACAC-37777805AD14}"/>
      </w:docPartPr>
      <w:docPartBody>
        <w:p w:rsidR="0017411B" w:rsidRDefault="009965E6" w:rsidP="009965E6">
          <w:pPr>
            <w:pStyle w:val="F8A69C9FF2E94E36B3AAE8C479224950"/>
          </w:pPr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EFD99D86FA90403F9BED8EE03DF86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ED69D-C729-425B-8BA0-8530DD7A3284}"/>
      </w:docPartPr>
      <w:docPartBody>
        <w:p w:rsidR="0017411B" w:rsidRDefault="009965E6" w:rsidP="009965E6">
          <w:pPr>
            <w:pStyle w:val="EFD99D86FA90403F9BED8EE03DF86112"/>
          </w:pPr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E6"/>
    <w:rsid w:val="0017411B"/>
    <w:rsid w:val="003A68D2"/>
    <w:rsid w:val="009965E6"/>
    <w:rsid w:val="00D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65E6"/>
  </w:style>
  <w:style w:type="paragraph" w:customStyle="1" w:styleId="B1477C87BF67451DB6336FEDA583600A">
    <w:name w:val="B1477C87BF67451DB6336FEDA583600A"/>
    <w:rsid w:val="009965E6"/>
  </w:style>
  <w:style w:type="paragraph" w:customStyle="1" w:styleId="E358725650B747B4A09AF8854CA4605A">
    <w:name w:val="E358725650B747B4A09AF8854CA4605A"/>
    <w:rsid w:val="009965E6"/>
  </w:style>
  <w:style w:type="paragraph" w:customStyle="1" w:styleId="81DAD0AEE1BF49FB8F48C9CF8C6DFE98">
    <w:name w:val="81DAD0AEE1BF49FB8F48C9CF8C6DFE98"/>
    <w:rsid w:val="009965E6"/>
  </w:style>
  <w:style w:type="paragraph" w:customStyle="1" w:styleId="F8A69C9FF2E94E36B3AAE8C479224950">
    <w:name w:val="F8A69C9FF2E94E36B3AAE8C479224950"/>
    <w:rsid w:val="009965E6"/>
  </w:style>
  <w:style w:type="paragraph" w:customStyle="1" w:styleId="EFD99D86FA90403F9BED8EE03DF86112">
    <w:name w:val="EFD99D86FA90403F9BED8EE03DF86112"/>
    <w:rsid w:val="009965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65E6"/>
  </w:style>
  <w:style w:type="paragraph" w:customStyle="1" w:styleId="B1477C87BF67451DB6336FEDA583600A">
    <w:name w:val="B1477C87BF67451DB6336FEDA583600A"/>
    <w:rsid w:val="009965E6"/>
  </w:style>
  <w:style w:type="paragraph" w:customStyle="1" w:styleId="E358725650B747B4A09AF8854CA4605A">
    <w:name w:val="E358725650B747B4A09AF8854CA4605A"/>
    <w:rsid w:val="009965E6"/>
  </w:style>
  <w:style w:type="paragraph" w:customStyle="1" w:styleId="81DAD0AEE1BF49FB8F48C9CF8C6DFE98">
    <w:name w:val="81DAD0AEE1BF49FB8F48C9CF8C6DFE98"/>
    <w:rsid w:val="009965E6"/>
  </w:style>
  <w:style w:type="paragraph" w:customStyle="1" w:styleId="F8A69C9FF2E94E36B3AAE8C479224950">
    <w:name w:val="F8A69C9FF2E94E36B3AAE8C479224950"/>
    <w:rsid w:val="009965E6"/>
  </w:style>
  <w:style w:type="paragraph" w:customStyle="1" w:styleId="EFD99D86FA90403F9BED8EE03DF86112">
    <w:name w:val="EFD99D86FA90403F9BED8EE03DF86112"/>
    <w:rsid w:val="00996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F3B5-F5A8-4B9E-99B2-4A9B610E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24111</TotalTime>
  <Pages>8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2022-06-21T12:07:00Z</cp:lastPrinted>
  <dcterms:created xsi:type="dcterms:W3CDTF">2015-09-28T08:34:00Z</dcterms:created>
  <dcterms:modified xsi:type="dcterms:W3CDTF">2022-06-21T13:56:00Z</dcterms:modified>
</cp:coreProperties>
</file>