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19"/>
        <w:gridCol w:w="6838"/>
      </w:tblGrid>
      <w:tr w:rsidR="00411A93" w:rsidRPr="00411A93" w:rsidTr="0065178F">
        <w:tc>
          <w:tcPr>
            <w:tcW w:w="4219" w:type="dxa"/>
          </w:tcPr>
          <w:p w:rsidR="00411A93" w:rsidRPr="00411A93" w:rsidRDefault="00411A93" w:rsidP="00411A9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411A9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455F3B" wp14:editId="36632BF5">
                  <wp:extent cx="6096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д м и н и с т </w:t>
            </w:r>
            <w:proofErr w:type="gramStart"/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 ц и я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городского округа Кашира 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Контрольно-ревизионный 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отдел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142900, </w:t>
            </w:r>
            <w:proofErr w:type="spellStart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ашира</w:t>
            </w:r>
            <w:proofErr w:type="spellEnd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. (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49669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) 28311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28777 (доб.153)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 (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49669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)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53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-</w:t>
            </w:r>
            <w:r w:rsidRPr="00411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411A93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>E-mail:adm.mun.kontrol@mail.ru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25.07.2022 № </w:t>
            </w:r>
            <w:r w:rsidRPr="00411A9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2-22</w:t>
            </w: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8" w:type="dxa"/>
          </w:tcPr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Директору МБУК</w:t>
            </w: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«Библиотечно-информационный</w:t>
            </w: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и досуговый центр» </w:t>
            </w: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1769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  Кулаковой М.Е.</w:t>
            </w:r>
          </w:p>
          <w:p w:rsidR="00411A93" w:rsidRPr="00411A93" w:rsidRDefault="00411A93" w:rsidP="00411A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411A93" w:rsidRPr="00411A93" w:rsidRDefault="00411A93" w:rsidP="00411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411A93" w:rsidRDefault="00411A93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122AC" w:rsidRDefault="006122AC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122AC" w:rsidRDefault="006122AC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122AC" w:rsidRPr="00411A93" w:rsidRDefault="006122AC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11A93" w:rsidRPr="00411A93" w:rsidRDefault="00BD7BB6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11A93">
        <w:rPr>
          <w:rFonts w:ascii="Times New Roman" w:eastAsia="Times New Roman" w:hAnsi="Times New Roman"/>
          <w:sz w:val="26"/>
          <w:szCs w:val="26"/>
        </w:rPr>
        <w:t xml:space="preserve">ПРЕДПИСАНИЕ </w:t>
      </w:r>
      <w:r w:rsidR="00411A93" w:rsidRPr="00411A93">
        <w:rPr>
          <w:rFonts w:ascii="Times New Roman" w:eastAsia="Times New Roman" w:hAnsi="Times New Roman"/>
          <w:sz w:val="26"/>
          <w:szCs w:val="26"/>
        </w:rPr>
        <w:t>№2-22</w:t>
      </w:r>
    </w:p>
    <w:p w:rsidR="008F7351" w:rsidRPr="00377CA8" w:rsidRDefault="008F7351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на устранение нарушений законодательства</w:t>
      </w:r>
    </w:p>
    <w:p w:rsidR="00411A93" w:rsidRPr="00377CA8" w:rsidRDefault="00411A93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16A7D" w:rsidRPr="00377CA8" w:rsidRDefault="00316A7D" w:rsidP="00B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F7351" w:rsidRPr="00377CA8" w:rsidRDefault="008F7351" w:rsidP="00BD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"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25" июля  2022</w:t>
      </w:r>
      <w:r w:rsidRPr="00377CA8">
        <w:rPr>
          <w:rFonts w:ascii="Times New Roman" w:eastAsia="Times New Roman" w:hAnsi="Times New Roman"/>
          <w:sz w:val="24"/>
          <w:szCs w:val="24"/>
        </w:rPr>
        <w:t xml:space="preserve">г.                 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D7BB6" w:rsidRPr="00377CA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377CA8">
        <w:rPr>
          <w:rFonts w:ascii="Times New Roman" w:eastAsia="Times New Roman" w:hAnsi="Times New Roman"/>
          <w:sz w:val="24"/>
          <w:szCs w:val="24"/>
        </w:rPr>
        <w:t xml:space="preserve">   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г.</w:t>
      </w:r>
      <w:r w:rsidR="00782C78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Кашира</w:t>
      </w:r>
    </w:p>
    <w:p w:rsidR="00316A7D" w:rsidRPr="00377CA8" w:rsidRDefault="008F7351" w:rsidP="00BD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</w:p>
    <w:p w:rsidR="008F7351" w:rsidRPr="00377CA8" w:rsidRDefault="008F7351" w:rsidP="0099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77CA8">
        <w:rPr>
          <w:rFonts w:ascii="Times New Roman" w:eastAsia="Times New Roman" w:hAnsi="Times New Roman"/>
          <w:sz w:val="24"/>
          <w:szCs w:val="24"/>
        </w:rPr>
        <w:t xml:space="preserve">Я,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Громова Любовь Евгеньевна, начальник контрольно-ревизионного отдела админ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и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 xml:space="preserve">страции городского округа Кашира, </w:t>
      </w:r>
      <w:r w:rsidRPr="00377CA8">
        <w:rPr>
          <w:rFonts w:ascii="Times New Roman" w:eastAsia="Times New Roman" w:hAnsi="Times New Roman"/>
          <w:sz w:val="24"/>
          <w:szCs w:val="24"/>
        </w:rPr>
        <w:t>выписал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а</w:t>
      </w:r>
      <w:r w:rsidRPr="00377CA8">
        <w:rPr>
          <w:rFonts w:ascii="Times New Roman" w:eastAsia="Times New Roman" w:hAnsi="Times New Roman"/>
          <w:sz w:val="24"/>
          <w:szCs w:val="24"/>
        </w:rPr>
        <w:t xml:space="preserve"> предписание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Кулаковой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ab/>
        <w:t xml:space="preserve"> Марине Евген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ь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>евне,</w:t>
      </w:r>
      <w:r w:rsidR="00316A7D" w:rsidRPr="00377CA8">
        <w:rPr>
          <w:rFonts w:ascii="Times New Roman" w:hAnsi="Times New Roman"/>
          <w:sz w:val="24"/>
          <w:szCs w:val="24"/>
        </w:rPr>
        <w:t xml:space="preserve"> </w:t>
      </w:r>
      <w:r w:rsidR="00316A7D" w:rsidRPr="00377CA8">
        <w:rPr>
          <w:rFonts w:ascii="Times New Roman" w:eastAsia="Times New Roman" w:hAnsi="Times New Roman"/>
          <w:sz w:val="24"/>
          <w:szCs w:val="24"/>
        </w:rPr>
        <w:t xml:space="preserve">директору муниципального бюджетного учреждения культуры «Библиотечно-информационный и досуговый центр» 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>о том, что «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12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>»</w:t>
      </w:r>
      <w:r w:rsidR="00091B48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июля</w:t>
      </w:r>
      <w:r w:rsidR="00091B48" w:rsidRPr="00377CA8">
        <w:rPr>
          <w:rFonts w:ascii="Times New Roman" w:eastAsia="Times New Roman" w:hAnsi="Times New Roman"/>
          <w:sz w:val="24"/>
          <w:szCs w:val="24"/>
        </w:rPr>
        <w:t xml:space="preserve"> 20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22</w:t>
      </w:r>
      <w:r w:rsidR="00091B48" w:rsidRPr="00377CA8">
        <w:rPr>
          <w:rFonts w:ascii="Times New Roman" w:eastAsia="Times New Roman" w:hAnsi="Times New Roman"/>
          <w:sz w:val="24"/>
          <w:szCs w:val="24"/>
        </w:rPr>
        <w:t>г. в ходе проведения план</w:t>
      </w:r>
      <w:r w:rsidR="00091B48" w:rsidRPr="00377CA8">
        <w:rPr>
          <w:rFonts w:ascii="Times New Roman" w:eastAsia="Times New Roman" w:hAnsi="Times New Roman"/>
          <w:sz w:val="24"/>
          <w:szCs w:val="24"/>
        </w:rPr>
        <w:t>о</w:t>
      </w:r>
      <w:r w:rsidR="00091B48" w:rsidRPr="00377CA8">
        <w:rPr>
          <w:rFonts w:ascii="Times New Roman" w:eastAsia="Times New Roman" w:hAnsi="Times New Roman"/>
          <w:sz w:val="24"/>
          <w:szCs w:val="24"/>
        </w:rPr>
        <w:t xml:space="preserve">вой проверки 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в отношении муниципального бюджетного учреждения культуры «Библиоте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ч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но-информационный и досуговый центр»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 xml:space="preserve"> (далее – Учреждение)</w:t>
      </w:r>
      <w:r w:rsidR="0076626A" w:rsidRPr="00377CA8">
        <w:rPr>
          <w:rFonts w:ascii="Times New Roman" w:hAnsi="Times New Roman"/>
          <w:bCs/>
          <w:sz w:val="24"/>
          <w:szCs w:val="24"/>
        </w:rPr>
        <w:t xml:space="preserve"> (а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дрес: 142904, Московская область, г.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 xml:space="preserve"> Кашира, Центральная ул., д. 21)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, проводимой в</w:t>
      </w:r>
      <w:proofErr w:type="gramEnd"/>
      <w:r w:rsidR="00227BDE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27BDE" w:rsidRPr="00377CA8">
        <w:rPr>
          <w:rFonts w:ascii="Times New Roman" w:eastAsia="Times New Roman" w:hAnsi="Times New Roman"/>
          <w:sz w:val="24"/>
          <w:szCs w:val="24"/>
        </w:rPr>
        <w:t>рамках осуществления ведо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м</w:t>
      </w:r>
      <w:r w:rsidR="00227BDE" w:rsidRPr="00377CA8">
        <w:rPr>
          <w:rFonts w:ascii="Times New Roman" w:eastAsia="Times New Roman" w:hAnsi="Times New Roman"/>
          <w:sz w:val="24"/>
          <w:szCs w:val="24"/>
        </w:rPr>
        <w:t>ственного контроля в сфере закупок товаров, работ, услуг для обеспечения муниципальных нужд городского округа Кашира Московской области»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, предусмотренного статьей 100 Фед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е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рального закона от 5 апреля 2013 года № 44-ФЗ «О контрактной системе в сфере закупок т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о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>варов, работ, услуг для обеспечения государственных и муниципальных нужд»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 xml:space="preserve"> (далее – Ф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е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деральный закон №44-ФЗ)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 xml:space="preserve">, </w:t>
      </w:r>
      <w:r w:rsidR="0076626A" w:rsidRPr="00377C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Административным регламентом исполнения муниципальной функции «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>Осуществление ведомственного контроля в сфере закупок</w:t>
      </w:r>
      <w:proofErr w:type="gramEnd"/>
      <w:r w:rsidR="0076626A" w:rsidRPr="00377CA8">
        <w:rPr>
          <w:rFonts w:ascii="Times New Roman" w:eastAsia="Times New Roman" w:hAnsi="Times New Roman"/>
          <w:sz w:val="24"/>
          <w:szCs w:val="24"/>
        </w:rPr>
        <w:t xml:space="preserve"> товаров, работ, услуг для обеспечения муниципальных нужд городского округа Кашира Московской области», утвержденным постановлением администрации городского округа Кашира от 16.02.2021г. №319-па</w:t>
      </w:r>
      <w:r w:rsidR="00B904F2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CA8">
        <w:rPr>
          <w:rFonts w:ascii="Times New Roman" w:eastAsia="Times New Roman" w:hAnsi="Times New Roman"/>
          <w:sz w:val="24"/>
          <w:szCs w:val="24"/>
        </w:rPr>
        <w:t>были выявлены нарушения законодательства РФ, а именно:</w:t>
      </w:r>
    </w:p>
    <w:p w:rsidR="00411A93" w:rsidRPr="00377CA8" w:rsidRDefault="006114E7" w:rsidP="0099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 xml:space="preserve">- Учреждением не начислен и не предъявлен Исполнителю штраф 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 xml:space="preserve">в размере 1 000 рублей </w:t>
      </w:r>
      <w:r w:rsidRPr="00377CA8">
        <w:rPr>
          <w:rFonts w:ascii="Times New Roman" w:eastAsia="Times New Roman" w:hAnsi="Times New Roman"/>
          <w:sz w:val="24"/>
          <w:szCs w:val="24"/>
        </w:rPr>
        <w:t>за ненадлежащее исполнение Исполнителем обязательс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тв, предусмотренных Ко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н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трактами:</w:t>
      </w:r>
      <w:r w:rsidR="00411A93" w:rsidRPr="00377C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1A93" w:rsidRPr="00377CA8" w:rsidRDefault="00D45AF5" w:rsidP="00B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1) №28 от 24.08.2021г.</w:t>
      </w:r>
      <w:r w:rsidR="0076626A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="00782C78" w:rsidRPr="00377CA8">
        <w:rPr>
          <w:rFonts w:ascii="Times New Roman" w:eastAsia="Times New Roman" w:hAnsi="Times New Roman"/>
          <w:sz w:val="24"/>
          <w:szCs w:val="24"/>
        </w:rPr>
        <w:t>на оказание услуги по техническому оснащению райдеров а</w:t>
      </w:r>
      <w:r w:rsidR="00782C78" w:rsidRPr="00377CA8">
        <w:rPr>
          <w:rFonts w:ascii="Times New Roman" w:eastAsia="Times New Roman" w:hAnsi="Times New Roman"/>
          <w:sz w:val="24"/>
          <w:szCs w:val="24"/>
        </w:rPr>
        <w:t>р</w:t>
      </w:r>
      <w:r w:rsidR="00782C78" w:rsidRPr="00377CA8">
        <w:rPr>
          <w:rFonts w:ascii="Times New Roman" w:eastAsia="Times New Roman" w:hAnsi="Times New Roman"/>
          <w:sz w:val="24"/>
          <w:szCs w:val="24"/>
        </w:rPr>
        <w:t>тистов.</w:t>
      </w:r>
    </w:p>
    <w:p w:rsidR="006114E7" w:rsidRPr="00377CA8" w:rsidRDefault="00411A93" w:rsidP="00B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2) №29 от 25.08.2021г.</w:t>
      </w:r>
      <w:r w:rsidR="00782C78" w:rsidRPr="00377CA8">
        <w:rPr>
          <w:rFonts w:ascii="Times New Roman" w:eastAsia="Times New Roman" w:hAnsi="Times New Roman"/>
          <w:sz w:val="24"/>
          <w:szCs w:val="24"/>
        </w:rPr>
        <w:t xml:space="preserve">  на оказание услуги по техническому оснащению палаток. </w:t>
      </w:r>
    </w:p>
    <w:p w:rsidR="006114E7" w:rsidRPr="00377CA8" w:rsidRDefault="006114E7" w:rsidP="00BD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 xml:space="preserve">Требование установлено: пунктом 7.3.5 Контрактов №28 от 24.08.2021г. и №29 от 25.08.2021 года, </w:t>
      </w:r>
      <w:r w:rsidR="00D45AF5" w:rsidRPr="00377CA8">
        <w:rPr>
          <w:rFonts w:ascii="Times New Roman" w:eastAsia="Times New Roman" w:hAnsi="Times New Roman"/>
          <w:sz w:val="24"/>
          <w:szCs w:val="24"/>
        </w:rPr>
        <w:t>ч.1 ст.94 Федерального закона №44-ФЗ.</w:t>
      </w:r>
    </w:p>
    <w:p w:rsidR="008F7351" w:rsidRPr="00377CA8" w:rsidRDefault="008F7351" w:rsidP="00BD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В  целях  устранения  выявленных  при  проверке  нарушений Вам предлагается</w:t>
      </w:r>
      <w:r w:rsidR="006114E7" w:rsidRPr="00377C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7CA8">
        <w:rPr>
          <w:rFonts w:ascii="Times New Roman" w:eastAsia="Times New Roman" w:hAnsi="Times New Roman"/>
          <w:sz w:val="24"/>
          <w:szCs w:val="24"/>
        </w:rPr>
        <w:t>орг</w:t>
      </w:r>
      <w:r w:rsidRPr="00377CA8">
        <w:rPr>
          <w:rFonts w:ascii="Times New Roman" w:eastAsia="Times New Roman" w:hAnsi="Times New Roman"/>
          <w:sz w:val="24"/>
          <w:szCs w:val="24"/>
        </w:rPr>
        <w:t>а</w:t>
      </w:r>
      <w:r w:rsidRPr="00377CA8">
        <w:rPr>
          <w:rFonts w:ascii="Times New Roman" w:eastAsia="Times New Roman" w:hAnsi="Times New Roman"/>
          <w:sz w:val="24"/>
          <w:szCs w:val="24"/>
        </w:rPr>
        <w:t>низовать выполнение следующих мероприятий:</w:t>
      </w:r>
      <w:r w:rsidR="006114E7" w:rsidRPr="00377C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5501" w:rsidRPr="00377CA8" w:rsidRDefault="00995501" w:rsidP="00BD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5501" w:rsidRPr="00377CA8" w:rsidRDefault="00995501" w:rsidP="00BD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5501" w:rsidRPr="00377CA8" w:rsidRDefault="00995501" w:rsidP="00BD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5501" w:rsidRPr="00377CA8" w:rsidRDefault="00995501" w:rsidP="00BD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1984"/>
      </w:tblGrid>
      <w:tr w:rsidR="008F7351" w:rsidRPr="006122AC" w:rsidTr="00995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 xml:space="preserve">N </w:t>
            </w:r>
            <w:proofErr w:type="gramStart"/>
            <w:r w:rsidRPr="006122AC">
              <w:rPr>
                <w:rFonts w:ascii="Times New Roman" w:eastAsia="Times New Roman" w:hAnsi="Times New Roman"/>
              </w:rPr>
              <w:t>п</w:t>
            </w:r>
            <w:proofErr w:type="gramEnd"/>
            <w:r w:rsidRPr="006122A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Выявленные нарушения обязательных треб</w:t>
            </w:r>
            <w:r w:rsidRPr="006122AC">
              <w:rPr>
                <w:rFonts w:ascii="Times New Roman" w:eastAsia="Times New Roman" w:hAnsi="Times New Roman"/>
              </w:rPr>
              <w:t>о</w:t>
            </w:r>
            <w:r w:rsidRPr="006122AC">
              <w:rPr>
                <w:rFonts w:ascii="Times New Roman" w:eastAsia="Times New Roman" w:hAnsi="Times New Roman"/>
              </w:rPr>
              <w:t>ваний, установленных законодательством Российской Федерации и иными нормати</w:t>
            </w:r>
            <w:r w:rsidRPr="006122AC">
              <w:rPr>
                <w:rFonts w:ascii="Times New Roman" w:eastAsia="Times New Roman" w:hAnsi="Times New Roman"/>
              </w:rPr>
              <w:t>в</w:t>
            </w:r>
            <w:r w:rsidRPr="006122AC">
              <w:rPr>
                <w:rFonts w:ascii="Times New Roman" w:eastAsia="Times New Roman" w:hAnsi="Times New Roman"/>
              </w:rPr>
              <w:t>ными правовыми актами о контрактной с</w:t>
            </w:r>
            <w:r w:rsidRPr="006122AC">
              <w:rPr>
                <w:rFonts w:ascii="Times New Roman" w:eastAsia="Times New Roman" w:hAnsi="Times New Roman"/>
              </w:rPr>
              <w:t>и</w:t>
            </w:r>
            <w:r w:rsidRPr="006122AC">
              <w:rPr>
                <w:rFonts w:ascii="Times New Roman" w:eastAsia="Times New Roman" w:hAnsi="Times New Roman"/>
              </w:rPr>
              <w:t>стеме в сфере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Мероприятия (работы), подлежащие исполнению в целях устранения пр</w:t>
            </w:r>
            <w:r w:rsidRPr="006122AC">
              <w:rPr>
                <w:rFonts w:ascii="Times New Roman" w:eastAsia="Times New Roman" w:hAnsi="Times New Roman"/>
              </w:rPr>
              <w:t>и</w:t>
            </w:r>
            <w:r w:rsidRPr="006122AC">
              <w:rPr>
                <w:rFonts w:ascii="Times New Roman" w:eastAsia="Times New Roman" w:hAnsi="Times New Roman"/>
              </w:rPr>
              <w:t>чин и последствий доп</w:t>
            </w:r>
            <w:r w:rsidRPr="006122AC">
              <w:rPr>
                <w:rFonts w:ascii="Times New Roman" w:eastAsia="Times New Roman" w:hAnsi="Times New Roman"/>
              </w:rPr>
              <w:t>у</w:t>
            </w:r>
            <w:r w:rsidRPr="006122AC">
              <w:rPr>
                <w:rFonts w:ascii="Times New Roman" w:eastAsia="Times New Roman" w:hAnsi="Times New Roman"/>
              </w:rPr>
              <w:t>щенных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Срок исполнения</w:t>
            </w:r>
          </w:p>
        </w:tc>
      </w:tr>
      <w:tr w:rsidR="008F7351" w:rsidRPr="006122AC" w:rsidTr="00995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4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4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4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8F7351" w:rsidP="0041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4</w:t>
            </w:r>
          </w:p>
        </w:tc>
      </w:tr>
      <w:tr w:rsidR="008F7351" w:rsidRPr="006122AC" w:rsidTr="00995501">
        <w:trPr>
          <w:trHeight w:val="2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6114E7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BD7BB6" w:rsidP="0078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в</w:t>
            </w:r>
            <w:r w:rsidR="006114E7" w:rsidRPr="006122AC">
              <w:rPr>
                <w:rFonts w:ascii="Times New Roman" w:eastAsia="Times New Roman" w:hAnsi="Times New Roman"/>
              </w:rPr>
              <w:t xml:space="preserve"> нарушение </w:t>
            </w:r>
            <w:r w:rsidR="00D45AF5" w:rsidRPr="006122AC">
              <w:rPr>
                <w:rFonts w:ascii="Times New Roman" w:eastAsia="Times New Roman" w:hAnsi="Times New Roman"/>
              </w:rPr>
              <w:t>п.</w:t>
            </w:r>
            <w:r w:rsidR="00782C78" w:rsidRPr="006122AC">
              <w:rPr>
                <w:rFonts w:ascii="Times New Roman" w:eastAsia="Times New Roman" w:hAnsi="Times New Roman"/>
              </w:rPr>
              <w:t>7.3.5 Контракта</w:t>
            </w:r>
            <w:r w:rsidR="006114E7" w:rsidRPr="006122AC">
              <w:rPr>
                <w:rFonts w:ascii="Times New Roman" w:eastAsia="Times New Roman" w:hAnsi="Times New Roman"/>
              </w:rPr>
              <w:t xml:space="preserve"> №28 от 24.08.2021г.,  </w:t>
            </w:r>
            <w:r w:rsidR="00D45AF5" w:rsidRPr="006122AC">
              <w:rPr>
                <w:rFonts w:ascii="Times New Roman" w:eastAsia="Times New Roman" w:hAnsi="Times New Roman"/>
              </w:rPr>
              <w:t xml:space="preserve">ч.1 ст.94 Федерального закона №44-ФЗ, </w:t>
            </w:r>
            <w:r w:rsidR="006114E7" w:rsidRPr="006122AC">
              <w:rPr>
                <w:rFonts w:ascii="Times New Roman" w:eastAsia="Times New Roman" w:hAnsi="Times New Roman"/>
              </w:rPr>
              <w:t>Учреждением не начислен и не предъявлен Исполнителю штраф за ненадл</w:t>
            </w:r>
            <w:r w:rsidR="006114E7" w:rsidRPr="006122AC">
              <w:rPr>
                <w:rFonts w:ascii="Times New Roman" w:eastAsia="Times New Roman" w:hAnsi="Times New Roman"/>
              </w:rPr>
              <w:t>е</w:t>
            </w:r>
            <w:r w:rsidR="006114E7" w:rsidRPr="006122AC">
              <w:rPr>
                <w:rFonts w:ascii="Times New Roman" w:eastAsia="Times New Roman" w:hAnsi="Times New Roman"/>
              </w:rPr>
              <w:t>жащее исполнение Исполнителем обязател</w:t>
            </w:r>
            <w:r w:rsidR="006114E7" w:rsidRPr="006122AC">
              <w:rPr>
                <w:rFonts w:ascii="Times New Roman" w:eastAsia="Times New Roman" w:hAnsi="Times New Roman"/>
              </w:rPr>
              <w:t>ь</w:t>
            </w:r>
            <w:r w:rsidR="006114E7" w:rsidRPr="006122AC">
              <w:rPr>
                <w:rFonts w:ascii="Times New Roman" w:eastAsia="Times New Roman" w:hAnsi="Times New Roman"/>
              </w:rPr>
              <w:t>ства,</w:t>
            </w:r>
            <w:r w:rsidR="00D45AF5" w:rsidRPr="006122AC">
              <w:rPr>
                <w:rFonts w:ascii="Times New Roman" w:eastAsia="Times New Roman" w:hAnsi="Times New Roman"/>
              </w:rPr>
              <w:t xml:space="preserve"> </w:t>
            </w:r>
            <w:r w:rsidR="006114E7" w:rsidRPr="006122AC">
              <w:rPr>
                <w:rFonts w:ascii="Times New Roman" w:eastAsia="Times New Roman" w:hAnsi="Times New Roman"/>
              </w:rPr>
              <w:t xml:space="preserve">предусмотренного Контрактом, которое не имеет стоимостного выражения в размере </w:t>
            </w:r>
            <w:r w:rsidR="00782C78" w:rsidRPr="006122AC">
              <w:rPr>
                <w:rFonts w:ascii="Times New Roman" w:eastAsia="Times New Roman" w:hAnsi="Times New Roman"/>
              </w:rPr>
              <w:t>1</w:t>
            </w:r>
            <w:r w:rsidR="006114E7" w:rsidRPr="006122AC">
              <w:rPr>
                <w:rFonts w:ascii="Times New Roman" w:eastAsia="Times New Roman" w:hAnsi="Times New Roman"/>
              </w:rPr>
              <w:t>000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F5" w:rsidRPr="006122AC" w:rsidRDefault="00D45AF5" w:rsidP="00BD7B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устранить нарушения, указанные в настоящем предписании путем пер</w:t>
            </w:r>
            <w:r w:rsidRPr="006122AC">
              <w:rPr>
                <w:rFonts w:ascii="Times New Roman" w:eastAsia="Times New Roman" w:hAnsi="Times New Roman"/>
              </w:rPr>
              <w:t>е</w:t>
            </w:r>
            <w:r w:rsidRPr="006122AC">
              <w:rPr>
                <w:rFonts w:ascii="Times New Roman" w:eastAsia="Times New Roman" w:hAnsi="Times New Roman"/>
              </w:rPr>
              <w:t>чис</w:t>
            </w:r>
            <w:r w:rsidR="00782C78" w:rsidRPr="006122AC">
              <w:rPr>
                <w:rFonts w:ascii="Times New Roman" w:eastAsia="Times New Roman" w:hAnsi="Times New Roman"/>
              </w:rPr>
              <w:t>ления денежных сре</w:t>
            </w:r>
            <w:proofErr w:type="gramStart"/>
            <w:r w:rsidR="00782C78" w:rsidRPr="006122AC">
              <w:rPr>
                <w:rFonts w:ascii="Times New Roman" w:eastAsia="Times New Roman" w:hAnsi="Times New Roman"/>
              </w:rPr>
              <w:t>дств в с</w:t>
            </w:r>
            <w:proofErr w:type="gramEnd"/>
            <w:r w:rsidR="00782C78" w:rsidRPr="006122AC">
              <w:rPr>
                <w:rFonts w:ascii="Times New Roman" w:eastAsia="Times New Roman" w:hAnsi="Times New Roman"/>
              </w:rPr>
              <w:t>умме 1</w:t>
            </w:r>
            <w:r w:rsidRPr="006122AC">
              <w:rPr>
                <w:rFonts w:ascii="Times New Roman" w:eastAsia="Times New Roman" w:hAnsi="Times New Roman"/>
              </w:rPr>
              <w:t>000 рублей в доход бюджета городского округа Каш</w:t>
            </w:r>
            <w:r w:rsidRPr="006122AC">
              <w:rPr>
                <w:rFonts w:ascii="Times New Roman" w:eastAsia="Times New Roman" w:hAnsi="Times New Roman"/>
              </w:rPr>
              <w:t>и</w:t>
            </w:r>
            <w:r w:rsidRPr="006122AC">
              <w:rPr>
                <w:rFonts w:ascii="Times New Roman" w:eastAsia="Times New Roman" w:hAnsi="Times New Roman"/>
              </w:rPr>
              <w:t>ра по реквизитам указа</w:t>
            </w:r>
            <w:r w:rsidRPr="006122AC">
              <w:rPr>
                <w:rFonts w:ascii="Times New Roman" w:eastAsia="Times New Roman" w:hAnsi="Times New Roman"/>
              </w:rPr>
              <w:t>н</w:t>
            </w:r>
            <w:r w:rsidRPr="006122AC">
              <w:rPr>
                <w:rFonts w:ascii="Times New Roman" w:eastAsia="Times New Roman" w:hAnsi="Times New Roman"/>
              </w:rPr>
              <w:t>ным в Приложении №1.</w:t>
            </w:r>
          </w:p>
          <w:p w:rsidR="008F7351" w:rsidRPr="006122AC" w:rsidRDefault="008F7351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1" w:rsidRPr="006122AC" w:rsidRDefault="00995501" w:rsidP="00411A9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н</w:t>
            </w:r>
            <w:r w:rsidR="00BD7BB6" w:rsidRPr="006122AC">
              <w:rPr>
                <w:rFonts w:ascii="Times New Roman" w:eastAsia="Times New Roman" w:hAnsi="Times New Roman"/>
              </w:rPr>
              <w:t>е позднее тридц</w:t>
            </w:r>
            <w:r w:rsidR="00BD7BB6" w:rsidRPr="006122AC">
              <w:rPr>
                <w:rFonts w:ascii="Times New Roman" w:eastAsia="Times New Roman" w:hAnsi="Times New Roman"/>
              </w:rPr>
              <w:t>а</w:t>
            </w:r>
            <w:r w:rsidR="00BD7BB6" w:rsidRPr="006122AC">
              <w:rPr>
                <w:rFonts w:ascii="Times New Roman" w:eastAsia="Times New Roman" w:hAnsi="Times New Roman"/>
              </w:rPr>
              <w:t>ти календарных дней со дня пол</w:t>
            </w:r>
            <w:r w:rsidR="00BD7BB6" w:rsidRPr="006122AC">
              <w:rPr>
                <w:rFonts w:ascii="Times New Roman" w:eastAsia="Times New Roman" w:hAnsi="Times New Roman"/>
              </w:rPr>
              <w:t>у</w:t>
            </w:r>
            <w:r w:rsidR="00BD7BB6" w:rsidRPr="006122AC">
              <w:rPr>
                <w:rFonts w:ascii="Times New Roman" w:eastAsia="Times New Roman" w:hAnsi="Times New Roman"/>
              </w:rPr>
              <w:t>чения предписа</w:t>
            </w:r>
            <w:r w:rsidR="00411A93" w:rsidRPr="006122AC">
              <w:rPr>
                <w:rFonts w:ascii="Times New Roman" w:eastAsia="Times New Roman" w:hAnsi="Times New Roman"/>
              </w:rPr>
              <w:t>ния</w:t>
            </w:r>
          </w:p>
        </w:tc>
      </w:tr>
      <w:tr w:rsidR="00782C78" w:rsidRPr="006122AC" w:rsidTr="00995501">
        <w:trPr>
          <w:trHeight w:val="2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8" w:rsidRPr="006122AC" w:rsidRDefault="00782C78" w:rsidP="00BD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8" w:rsidRPr="006122AC" w:rsidRDefault="00782C78" w:rsidP="00782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в нарушение п.7.3.5 Контракта №29 от 25.08.2021 года,  ч.1 ст.94 Федерального зак</w:t>
            </w:r>
            <w:r w:rsidRPr="006122AC">
              <w:rPr>
                <w:rFonts w:ascii="Times New Roman" w:eastAsia="Times New Roman" w:hAnsi="Times New Roman"/>
              </w:rPr>
              <w:t>о</w:t>
            </w:r>
            <w:r w:rsidRPr="006122AC">
              <w:rPr>
                <w:rFonts w:ascii="Times New Roman" w:eastAsia="Times New Roman" w:hAnsi="Times New Roman"/>
              </w:rPr>
              <w:t>на №44-ФЗ, Учреждением не начислен и не предъявлен Исполнителю штраф за ненадл</w:t>
            </w:r>
            <w:r w:rsidRPr="006122AC">
              <w:rPr>
                <w:rFonts w:ascii="Times New Roman" w:eastAsia="Times New Roman" w:hAnsi="Times New Roman"/>
              </w:rPr>
              <w:t>е</w:t>
            </w:r>
            <w:r w:rsidRPr="006122AC">
              <w:rPr>
                <w:rFonts w:ascii="Times New Roman" w:eastAsia="Times New Roman" w:hAnsi="Times New Roman"/>
              </w:rPr>
              <w:t>жащее исполнение Исполнителем обязател</w:t>
            </w:r>
            <w:r w:rsidRPr="006122AC">
              <w:rPr>
                <w:rFonts w:ascii="Times New Roman" w:eastAsia="Times New Roman" w:hAnsi="Times New Roman"/>
              </w:rPr>
              <w:t>ь</w:t>
            </w:r>
            <w:r w:rsidRPr="006122AC">
              <w:rPr>
                <w:rFonts w:ascii="Times New Roman" w:eastAsia="Times New Roman" w:hAnsi="Times New Roman"/>
              </w:rPr>
              <w:t xml:space="preserve">ства, предусмотренного Контрактом, которое не имеет стоимостного выражения в размере </w:t>
            </w:r>
            <w:r w:rsidR="00070349" w:rsidRPr="006122AC">
              <w:rPr>
                <w:rFonts w:ascii="Times New Roman" w:eastAsia="Times New Roman" w:hAnsi="Times New Roman"/>
              </w:rPr>
              <w:t>1</w:t>
            </w:r>
            <w:r w:rsidRPr="006122AC">
              <w:rPr>
                <w:rFonts w:ascii="Times New Roman" w:eastAsia="Times New Roman" w:hAnsi="Times New Roman"/>
              </w:rPr>
              <w:t>000 рублей.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8" w:rsidRPr="006122AC" w:rsidRDefault="00782C78" w:rsidP="004379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устранить нарушения, указанные в настоящем предписании путем пер</w:t>
            </w:r>
            <w:r w:rsidRPr="006122AC">
              <w:rPr>
                <w:rFonts w:ascii="Times New Roman" w:eastAsia="Times New Roman" w:hAnsi="Times New Roman"/>
              </w:rPr>
              <w:t>е</w:t>
            </w:r>
            <w:r w:rsidRPr="006122AC">
              <w:rPr>
                <w:rFonts w:ascii="Times New Roman" w:eastAsia="Times New Roman" w:hAnsi="Times New Roman"/>
              </w:rPr>
              <w:t>числения денежных сре</w:t>
            </w:r>
            <w:proofErr w:type="gramStart"/>
            <w:r w:rsidRPr="006122AC">
              <w:rPr>
                <w:rFonts w:ascii="Times New Roman" w:eastAsia="Times New Roman" w:hAnsi="Times New Roman"/>
              </w:rPr>
              <w:t>дств в с</w:t>
            </w:r>
            <w:proofErr w:type="gramEnd"/>
            <w:r w:rsidRPr="006122AC">
              <w:rPr>
                <w:rFonts w:ascii="Times New Roman" w:eastAsia="Times New Roman" w:hAnsi="Times New Roman"/>
              </w:rPr>
              <w:t>умме 1000 рублей в доход бюджета городского округа Каш</w:t>
            </w:r>
            <w:r w:rsidRPr="006122AC">
              <w:rPr>
                <w:rFonts w:ascii="Times New Roman" w:eastAsia="Times New Roman" w:hAnsi="Times New Roman"/>
              </w:rPr>
              <w:t>и</w:t>
            </w:r>
            <w:r w:rsidRPr="006122AC">
              <w:rPr>
                <w:rFonts w:ascii="Times New Roman" w:eastAsia="Times New Roman" w:hAnsi="Times New Roman"/>
              </w:rPr>
              <w:t>ра по реквизитам указа</w:t>
            </w:r>
            <w:r w:rsidRPr="006122AC">
              <w:rPr>
                <w:rFonts w:ascii="Times New Roman" w:eastAsia="Times New Roman" w:hAnsi="Times New Roman"/>
              </w:rPr>
              <w:t>н</w:t>
            </w:r>
            <w:r w:rsidRPr="006122AC">
              <w:rPr>
                <w:rFonts w:ascii="Times New Roman" w:eastAsia="Times New Roman" w:hAnsi="Times New Roman"/>
              </w:rPr>
              <w:t>ным в Приложении №1.</w:t>
            </w:r>
          </w:p>
          <w:p w:rsidR="00782C78" w:rsidRPr="006122AC" w:rsidRDefault="00782C78" w:rsidP="0043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78" w:rsidRPr="006122AC" w:rsidRDefault="00782C78" w:rsidP="0043796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122AC">
              <w:rPr>
                <w:rFonts w:ascii="Times New Roman" w:eastAsia="Times New Roman" w:hAnsi="Times New Roman"/>
              </w:rPr>
              <w:t>не позднее тридц</w:t>
            </w:r>
            <w:r w:rsidRPr="006122AC">
              <w:rPr>
                <w:rFonts w:ascii="Times New Roman" w:eastAsia="Times New Roman" w:hAnsi="Times New Roman"/>
              </w:rPr>
              <w:t>а</w:t>
            </w:r>
            <w:r w:rsidRPr="006122AC">
              <w:rPr>
                <w:rFonts w:ascii="Times New Roman" w:eastAsia="Times New Roman" w:hAnsi="Times New Roman"/>
              </w:rPr>
              <w:t>ти календарных дней со дня пол</w:t>
            </w:r>
            <w:r w:rsidRPr="006122AC">
              <w:rPr>
                <w:rFonts w:ascii="Times New Roman" w:eastAsia="Times New Roman" w:hAnsi="Times New Roman"/>
              </w:rPr>
              <w:t>у</w:t>
            </w:r>
            <w:r w:rsidRPr="006122AC">
              <w:rPr>
                <w:rFonts w:ascii="Times New Roman" w:eastAsia="Times New Roman" w:hAnsi="Times New Roman"/>
              </w:rPr>
              <w:t>чения предписания</w:t>
            </w:r>
          </w:p>
        </w:tc>
      </w:tr>
    </w:tbl>
    <w:p w:rsidR="008F7351" w:rsidRPr="00377CA8" w:rsidRDefault="00BD7BB6" w:rsidP="00411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Информацию о результатах исполнения настоящего представления с приложением копий документов, подтверждающих его исполнение, представить в контрольно-ревизионный отдел администрации городского округа Кашира не позднее дня, следующего за днем окончания срока для исполнения предписания</w:t>
      </w:r>
    </w:p>
    <w:p w:rsidR="00411A93" w:rsidRPr="00377CA8" w:rsidRDefault="00411A93" w:rsidP="00BD7B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7CA8">
        <w:rPr>
          <w:rFonts w:ascii="Times New Roman" w:eastAsia="Times New Roman" w:hAnsi="Times New Roman"/>
          <w:sz w:val="24"/>
          <w:szCs w:val="24"/>
        </w:rPr>
        <w:t>За неисполнение настоящего предписания предусмотрена административная отве</w:t>
      </w:r>
      <w:r w:rsidRPr="00377CA8">
        <w:rPr>
          <w:rFonts w:ascii="Times New Roman" w:eastAsia="Times New Roman" w:hAnsi="Times New Roman"/>
          <w:sz w:val="24"/>
          <w:szCs w:val="24"/>
        </w:rPr>
        <w:t>т</w:t>
      </w:r>
      <w:r w:rsidRPr="00377CA8">
        <w:rPr>
          <w:rFonts w:ascii="Times New Roman" w:eastAsia="Times New Roman" w:hAnsi="Times New Roman"/>
          <w:sz w:val="24"/>
          <w:szCs w:val="24"/>
        </w:rPr>
        <w:t xml:space="preserve">ственность в соответствии со </w:t>
      </w:r>
      <w:hyperlink r:id="rId7" w:history="1">
        <w:r w:rsidRPr="00377CA8">
          <w:rPr>
            <w:rFonts w:ascii="Times New Roman" w:eastAsia="Times New Roman" w:hAnsi="Times New Roman"/>
            <w:sz w:val="24"/>
            <w:szCs w:val="24"/>
          </w:rPr>
          <w:t>ст. 19.5</w:t>
        </w:r>
      </w:hyperlink>
      <w:r w:rsidRPr="00377CA8">
        <w:rPr>
          <w:rFonts w:ascii="Times New Roman" w:eastAsia="Times New Roman" w:hAnsi="Times New Roman"/>
          <w:sz w:val="24"/>
          <w:szCs w:val="24"/>
        </w:rPr>
        <w:t>. КоАП РФ</w:t>
      </w:r>
    </w:p>
    <w:p w:rsidR="002325F2" w:rsidRPr="00377CA8" w:rsidRDefault="002325F2" w:rsidP="00BD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11A93" w:rsidRPr="00377CA8" w:rsidRDefault="00411A93" w:rsidP="009D494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A93" w:rsidRPr="00377CA8" w:rsidRDefault="00411A93" w:rsidP="009D494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11A93" w:rsidRPr="00411A93" w:rsidRDefault="00411A93" w:rsidP="009D494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1A93" w:rsidRPr="00411A93" w:rsidRDefault="00411A93" w:rsidP="009D494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411A93" w:rsidRPr="00411A93" w:rsidSect="00411A9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51"/>
    <w:rsid w:val="00070349"/>
    <w:rsid w:val="00091B48"/>
    <w:rsid w:val="00227BDE"/>
    <w:rsid w:val="002325F2"/>
    <w:rsid w:val="00262E3D"/>
    <w:rsid w:val="002A2D67"/>
    <w:rsid w:val="00316A7D"/>
    <w:rsid w:val="00377CA8"/>
    <w:rsid w:val="003F268C"/>
    <w:rsid w:val="00411A93"/>
    <w:rsid w:val="005153DD"/>
    <w:rsid w:val="006114E7"/>
    <w:rsid w:val="006122AC"/>
    <w:rsid w:val="0076626A"/>
    <w:rsid w:val="00782C78"/>
    <w:rsid w:val="007A7011"/>
    <w:rsid w:val="008F7351"/>
    <w:rsid w:val="00995501"/>
    <w:rsid w:val="009D4946"/>
    <w:rsid w:val="00AA3AFE"/>
    <w:rsid w:val="00B171E8"/>
    <w:rsid w:val="00B904F2"/>
    <w:rsid w:val="00BD7BB6"/>
    <w:rsid w:val="00D45AF5"/>
    <w:rsid w:val="00E53A79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6CCE804867CC7B14462D7E62890C1BC8ECCFF6FC9A5338EB92927C062A044B233F2AAC7A8BbE6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3118-2C4F-4A82-B335-7DCC5555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2022-07-26T08:11:00Z</cp:lastPrinted>
  <dcterms:created xsi:type="dcterms:W3CDTF">2022-07-15T08:58:00Z</dcterms:created>
  <dcterms:modified xsi:type="dcterms:W3CDTF">2022-07-26T13:50:00Z</dcterms:modified>
</cp:coreProperties>
</file>